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DF10" w14:textId="731BCF01" w:rsidR="00E907D9" w:rsidRPr="007E1026" w:rsidRDefault="007E1026" w:rsidP="00450D77">
      <w:pPr>
        <w:jc w:val="right"/>
        <w:rPr>
          <w:sz w:val="20"/>
          <w:szCs w:val="20"/>
        </w:rPr>
      </w:pPr>
      <w:bookmarkStart w:id="0" w:name="Číslo"/>
      <w:r w:rsidRPr="00D74E46">
        <w:rPr>
          <w:sz w:val="20"/>
          <w:szCs w:val="20"/>
        </w:rPr>
        <w:t>1</w:t>
      </w:r>
      <w:r w:rsidR="00D74E46" w:rsidRPr="00D74E46">
        <w:rPr>
          <w:sz w:val="20"/>
          <w:szCs w:val="20"/>
        </w:rPr>
        <w:t>0</w:t>
      </w:r>
      <w:r w:rsidR="00E03EDD" w:rsidRPr="00D74E46">
        <w:rPr>
          <w:sz w:val="20"/>
          <w:szCs w:val="20"/>
        </w:rPr>
        <w:t>/</w:t>
      </w:r>
      <w:r w:rsidR="00DC0AF9" w:rsidRPr="00D74E46">
        <w:rPr>
          <w:sz w:val="20"/>
          <w:szCs w:val="20"/>
        </w:rPr>
        <w:t>2</w:t>
      </w:r>
      <w:r w:rsidR="00F96637" w:rsidRPr="00D74E46">
        <w:rPr>
          <w:sz w:val="20"/>
          <w:szCs w:val="20"/>
        </w:rPr>
        <w:t>0</w:t>
      </w:r>
      <w:r w:rsidR="00144857" w:rsidRPr="00D74E46">
        <w:rPr>
          <w:sz w:val="20"/>
          <w:szCs w:val="20"/>
        </w:rPr>
        <w:t>2</w:t>
      </w:r>
      <w:bookmarkEnd w:id="0"/>
      <w:r w:rsidR="00D74E46" w:rsidRPr="00D74E46">
        <w:rPr>
          <w:sz w:val="20"/>
          <w:szCs w:val="20"/>
        </w:rPr>
        <w:t>4</w:t>
      </w:r>
    </w:p>
    <w:p w14:paraId="6F796C63" w14:textId="77777777" w:rsidR="003D21F3" w:rsidRPr="007E1026" w:rsidRDefault="003D21F3" w:rsidP="003D21F3">
      <w:pPr>
        <w:jc w:val="center"/>
        <w:rPr>
          <w:sz w:val="20"/>
          <w:szCs w:val="20"/>
        </w:rPr>
      </w:pPr>
    </w:p>
    <w:p w14:paraId="20400163" w14:textId="77777777" w:rsidR="00E907D9" w:rsidRPr="007E1026" w:rsidRDefault="00E907D9" w:rsidP="003D21F3">
      <w:pPr>
        <w:jc w:val="center"/>
        <w:rPr>
          <w:b/>
          <w:sz w:val="72"/>
          <w:szCs w:val="72"/>
        </w:rPr>
      </w:pPr>
      <w:r w:rsidRPr="007E1026">
        <w:rPr>
          <w:b/>
          <w:sz w:val="72"/>
          <w:szCs w:val="72"/>
        </w:rPr>
        <w:t>Tematický plán</w:t>
      </w:r>
    </w:p>
    <w:p w14:paraId="5281EA56" w14:textId="77777777" w:rsidR="00E907D9" w:rsidRPr="007E1026" w:rsidRDefault="00E907D9" w:rsidP="003D21F3">
      <w:pPr>
        <w:jc w:val="center"/>
        <w:rPr>
          <w:b/>
          <w:sz w:val="72"/>
          <w:szCs w:val="72"/>
        </w:rPr>
      </w:pPr>
      <w:r w:rsidRPr="007E1026">
        <w:rPr>
          <w:b/>
          <w:sz w:val="72"/>
          <w:szCs w:val="72"/>
        </w:rPr>
        <w:t xml:space="preserve">a </w:t>
      </w:r>
      <w:r w:rsidR="00A44923" w:rsidRPr="007E1026">
        <w:rPr>
          <w:b/>
          <w:sz w:val="72"/>
          <w:szCs w:val="72"/>
        </w:rPr>
        <w:t xml:space="preserve">upřesnění podmínek </w:t>
      </w:r>
      <w:r w:rsidR="00C33D58" w:rsidRPr="007E1026">
        <w:rPr>
          <w:b/>
          <w:sz w:val="72"/>
          <w:szCs w:val="72"/>
        </w:rPr>
        <w:t xml:space="preserve">hodnocení </w:t>
      </w:r>
      <w:r w:rsidRPr="007E1026">
        <w:rPr>
          <w:b/>
          <w:sz w:val="72"/>
          <w:szCs w:val="72"/>
        </w:rPr>
        <w:t>výsledků vzdělávání</w:t>
      </w:r>
    </w:p>
    <w:p w14:paraId="5D07C7FF" w14:textId="1B95AAB5" w:rsidR="00E907D9" w:rsidRPr="007E1026" w:rsidRDefault="00E907D9" w:rsidP="003D21F3">
      <w:pPr>
        <w:jc w:val="center"/>
        <w:rPr>
          <w:sz w:val="44"/>
          <w:szCs w:val="44"/>
        </w:rPr>
      </w:pPr>
      <w:r w:rsidRPr="007E1026">
        <w:rPr>
          <w:sz w:val="44"/>
          <w:szCs w:val="44"/>
        </w:rPr>
        <w:t>školní rok 20</w:t>
      </w:r>
      <w:r w:rsidR="005B4B8D" w:rsidRPr="007E1026">
        <w:rPr>
          <w:sz w:val="44"/>
          <w:szCs w:val="44"/>
        </w:rPr>
        <w:t>2</w:t>
      </w:r>
      <w:r w:rsidR="005A529D">
        <w:rPr>
          <w:sz w:val="44"/>
          <w:szCs w:val="44"/>
        </w:rPr>
        <w:t>4</w:t>
      </w:r>
      <w:r w:rsidRPr="007E1026">
        <w:rPr>
          <w:sz w:val="44"/>
          <w:szCs w:val="44"/>
        </w:rPr>
        <w:t>/20</w:t>
      </w:r>
      <w:r w:rsidR="008B59C2" w:rsidRPr="007E1026">
        <w:rPr>
          <w:sz w:val="44"/>
          <w:szCs w:val="44"/>
        </w:rPr>
        <w:t>2</w:t>
      </w:r>
      <w:r w:rsidR="005A529D">
        <w:rPr>
          <w:sz w:val="44"/>
          <w:szCs w:val="44"/>
        </w:rPr>
        <w:t>5</w:t>
      </w:r>
    </w:p>
    <w:p w14:paraId="0E906AEA" w14:textId="77777777" w:rsidR="00E907D9" w:rsidRPr="007E1026" w:rsidRDefault="00E907D9" w:rsidP="003D21F3">
      <w:pPr>
        <w:jc w:val="both"/>
      </w:pPr>
    </w:p>
    <w:p w14:paraId="55624E5A" w14:textId="77777777" w:rsidR="00E907D9" w:rsidRPr="007E1026" w:rsidRDefault="00E907D9" w:rsidP="003D21F3">
      <w:pPr>
        <w:jc w:val="both"/>
        <w:rPr>
          <w:b/>
        </w:rPr>
      </w:pPr>
    </w:p>
    <w:p w14:paraId="3764A724" w14:textId="77777777" w:rsidR="00E907D9" w:rsidRPr="00C53C17" w:rsidRDefault="00E907D9" w:rsidP="003D21F3">
      <w:pPr>
        <w:jc w:val="both"/>
        <w:rPr>
          <w:b/>
        </w:rPr>
      </w:pPr>
      <w:r w:rsidRPr="00C53C17">
        <w:rPr>
          <w:b/>
        </w:rPr>
        <w:t>Obsah</w:t>
      </w:r>
      <w:r w:rsidR="00257EE4" w:rsidRPr="00C53C17">
        <w:rPr>
          <w:b/>
        </w:rPr>
        <w:t xml:space="preserve">: </w:t>
      </w:r>
    </w:p>
    <w:p w14:paraId="6D97E72A" w14:textId="57FD5B58" w:rsidR="00F6492C" w:rsidRDefault="00842F69">
      <w:pPr>
        <w:pStyle w:val="Obsah1"/>
        <w:tabs>
          <w:tab w:val="right" w:leader="dot" w:pos="9231"/>
        </w:tabs>
        <w:rPr>
          <w:rFonts w:asciiTheme="minorHAnsi" w:eastAsiaTheme="minorEastAsia" w:hAnsiTheme="minorHAnsi" w:cstheme="minorBidi"/>
          <w:b w:val="0"/>
          <w:bCs w:val="0"/>
          <w:smallCaps w:val="0"/>
          <w:noProof/>
          <w:sz w:val="22"/>
          <w:szCs w:val="22"/>
        </w:rPr>
      </w:pPr>
      <w:r w:rsidRPr="005A529D">
        <w:rPr>
          <w:b w:val="0"/>
          <w:bCs w:val="0"/>
          <w:smallCaps w:val="0"/>
          <w:sz w:val="20"/>
          <w:szCs w:val="20"/>
          <w:highlight w:val="yellow"/>
        </w:rPr>
        <w:fldChar w:fldCharType="begin"/>
      </w:r>
      <w:r w:rsidRPr="005A529D">
        <w:rPr>
          <w:b w:val="0"/>
          <w:bCs w:val="0"/>
          <w:smallCaps w:val="0"/>
          <w:sz w:val="20"/>
          <w:szCs w:val="20"/>
          <w:highlight w:val="yellow"/>
        </w:rPr>
        <w:instrText xml:space="preserve"> TOC \h \z \t "Hlavní nadpis;2;Kapitola;1" </w:instrText>
      </w:r>
      <w:r w:rsidRPr="005A529D">
        <w:rPr>
          <w:b w:val="0"/>
          <w:bCs w:val="0"/>
          <w:smallCaps w:val="0"/>
          <w:sz w:val="20"/>
          <w:szCs w:val="20"/>
          <w:highlight w:val="yellow"/>
        </w:rPr>
        <w:fldChar w:fldCharType="separate"/>
      </w:r>
      <w:hyperlink w:anchor="_Toc178578949" w:history="1">
        <w:r w:rsidR="00F6492C" w:rsidRPr="006C21CB">
          <w:rPr>
            <w:rStyle w:val="Hypertextovodkaz"/>
            <w:noProof/>
          </w:rPr>
          <w:t>I. Povinné předměty</w:t>
        </w:r>
        <w:r w:rsidR="00F6492C">
          <w:rPr>
            <w:noProof/>
            <w:webHidden/>
          </w:rPr>
          <w:tab/>
        </w:r>
        <w:r w:rsidR="00F6492C">
          <w:rPr>
            <w:noProof/>
            <w:webHidden/>
          </w:rPr>
          <w:fldChar w:fldCharType="begin"/>
        </w:r>
        <w:r w:rsidR="00F6492C">
          <w:rPr>
            <w:noProof/>
            <w:webHidden/>
          </w:rPr>
          <w:instrText xml:space="preserve"> PAGEREF _Toc178578949 \h </w:instrText>
        </w:r>
        <w:r w:rsidR="00F6492C">
          <w:rPr>
            <w:noProof/>
            <w:webHidden/>
          </w:rPr>
        </w:r>
        <w:r w:rsidR="00F6492C">
          <w:rPr>
            <w:noProof/>
            <w:webHidden/>
          </w:rPr>
          <w:fldChar w:fldCharType="separate"/>
        </w:r>
        <w:r w:rsidR="00F6492C">
          <w:rPr>
            <w:noProof/>
            <w:webHidden/>
          </w:rPr>
          <w:t>3</w:t>
        </w:r>
        <w:r w:rsidR="00F6492C">
          <w:rPr>
            <w:noProof/>
            <w:webHidden/>
          </w:rPr>
          <w:fldChar w:fldCharType="end"/>
        </w:r>
      </w:hyperlink>
    </w:p>
    <w:p w14:paraId="778C1916" w14:textId="17ACEE5F"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8950" w:history="1">
        <w:r w:rsidR="00F6492C" w:rsidRPr="006C21CB">
          <w:rPr>
            <w:rStyle w:val="Hypertextovodkaz"/>
            <w:noProof/>
          </w:rPr>
          <w:t>I. I. Povinné předměty oboru vzdělání Obchodní akademie (63-41-M/02)</w:t>
        </w:r>
        <w:r w:rsidR="00F6492C">
          <w:rPr>
            <w:noProof/>
            <w:webHidden/>
          </w:rPr>
          <w:tab/>
        </w:r>
        <w:r w:rsidR="00F6492C">
          <w:rPr>
            <w:noProof/>
            <w:webHidden/>
          </w:rPr>
          <w:fldChar w:fldCharType="begin"/>
        </w:r>
        <w:r w:rsidR="00F6492C">
          <w:rPr>
            <w:noProof/>
            <w:webHidden/>
          </w:rPr>
          <w:instrText xml:space="preserve"> PAGEREF _Toc178578950 \h </w:instrText>
        </w:r>
        <w:r w:rsidR="00F6492C">
          <w:rPr>
            <w:noProof/>
            <w:webHidden/>
          </w:rPr>
        </w:r>
        <w:r w:rsidR="00F6492C">
          <w:rPr>
            <w:noProof/>
            <w:webHidden/>
          </w:rPr>
          <w:fldChar w:fldCharType="separate"/>
        </w:r>
        <w:r w:rsidR="00F6492C">
          <w:rPr>
            <w:noProof/>
            <w:webHidden/>
          </w:rPr>
          <w:t>3</w:t>
        </w:r>
        <w:r w:rsidR="00F6492C">
          <w:rPr>
            <w:noProof/>
            <w:webHidden/>
          </w:rPr>
          <w:fldChar w:fldCharType="end"/>
        </w:r>
      </w:hyperlink>
    </w:p>
    <w:p w14:paraId="54AB514F" w14:textId="512AB63E" w:rsidR="00F6492C" w:rsidRDefault="00B10B40">
      <w:pPr>
        <w:pStyle w:val="Obsah2"/>
        <w:rPr>
          <w:rFonts w:asciiTheme="minorHAnsi" w:eastAsiaTheme="minorEastAsia" w:hAnsiTheme="minorHAnsi" w:cstheme="minorBidi"/>
          <w:bCs w:val="0"/>
          <w:noProof/>
          <w:sz w:val="22"/>
          <w:szCs w:val="22"/>
        </w:rPr>
      </w:pPr>
      <w:hyperlink w:anchor="_Toc178578951"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Český jazyk a literatura</w:t>
        </w:r>
        <w:r w:rsidR="00F6492C">
          <w:rPr>
            <w:noProof/>
            <w:webHidden/>
          </w:rPr>
          <w:tab/>
        </w:r>
        <w:r w:rsidR="00F6492C">
          <w:rPr>
            <w:noProof/>
            <w:webHidden/>
          </w:rPr>
          <w:fldChar w:fldCharType="begin"/>
        </w:r>
        <w:r w:rsidR="00F6492C">
          <w:rPr>
            <w:noProof/>
            <w:webHidden/>
          </w:rPr>
          <w:instrText xml:space="preserve"> PAGEREF _Toc178578951 \h </w:instrText>
        </w:r>
        <w:r w:rsidR="00F6492C">
          <w:rPr>
            <w:noProof/>
            <w:webHidden/>
          </w:rPr>
        </w:r>
        <w:r w:rsidR="00F6492C">
          <w:rPr>
            <w:noProof/>
            <w:webHidden/>
          </w:rPr>
          <w:fldChar w:fldCharType="separate"/>
        </w:r>
        <w:r w:rsidR="00F6492C">
          <w:rPr>
            <w:noProof/>
            <w:webHidden/>
          </w:rPr>
          <w:t>3</w:t>
        </w:r>
        <w:r w:rsidR="00F6492C">
          <w:rPr>
            <w:noProof/>
            <w:webHidden/>
          </w:rPr>
          <w:fldChar w:fldCharType="end"/>
        </w:r>
      </w:hyperlink>
    </w:p>
    <w:p w14:paraId="4B5B2854" w14:textId="2657E807" w:rsidR="00F6492C" w:rsidRDefault="00B10B40">
      <w:pPr>
        <w:pStyle w:val="Obsah2"/>
        <w:rPr>
          <w:rFonts w:asciiTheme="minorHAnsi" w:eastAsiaTheme="minorEastAsia" w:hAnsiTheme="minorHAnsi" w:cstheme="minorBidi"/>
          <w:bCs w:val="0"/>
          <w:noProof/>
          <w:sz w:val="22"/>
          <w:szCs w:val="22"/>
        </w:rPr>
      </w:pPr>
      <w:hyperlink w:anchor="_Toc178578952" w:history="1">
        <w:r w:rsidR="00F6492C" w:rsidRPr="006C21CB">
          <w:rPr>
            <w:rStyle w:val="Hypertextovodkaz"/>
            <w:noProof/>
          </w:rPr>
          <w:t>2.</w:t>
        </w:r>
        <w:r w:rsidR="00F6492C">
          <w:rPr>
            <w:rFonts w:asciiTheme="minorHAnsi" w:eastAsiaTheme="minorEastAsia" w:hAnsiTheme="minorHAnsi" w:cstheme="minorBidi"/>
            <w:bCs w:val="0"/>
            <w:noProof/>
            <w:sz w:val="22"/>
            <w:szCs w:val="22"/>
          </w:rPr>
          <w:tab/>
        </w:r>
        <w:r w:rsidR="00F6492C" w:rsidRPr="006C21CB">
          <w:rPr>
            <w:rStyle w:val="Hypertextovodkaz"/>
            <w:noProof/>
          </w:rPr>
          <w:t>Anglický jazyk</w:t>
        </w:r>
        <w:r w:rsidR="00F6492C">
          <w:rPr>
            <w:noProof/>
            <w:webHidden/>
          </w:rPr>
          <w:tab/>
        </w:r>
        <w:r w:rsidR="00F6492C">
          <w:rPr>
            <w:noProof/>
            <w:webHidden/>
          </w:rPr>
          <w:fldChar w:fldCharType="begin"/>
        </w:r>
        <w:r w:rsidR="00F6492C">
          <w:rPr>
            <w:noProof/>
            <w:webHidden/>
          </w:rPr>
          <w:instrText xml:space="preserve"> PAGEREF _Toc178578952 \h </w:instrText>
        </w:r>
        <w:r w:rsidR="00F6492C">
          <w:rPr>
            <w:noProof/>
            <w:webHidden/>
          </w:rPr>
        </w:r>
        <w:r w:rsidR="00F6492C">
          <w:rPr>
            <w:noProof/>
            <w:webHidden/>
          </w:rPr>
          <w:fldChar w:fldCharType="separate"/>
        </w:r>
        <w:r w:rsidR="00F6492C">
          <w:rPr>
            <w:noProof/>
            <w:webHidden/>
          </w:rPr>
          <w:t>9</w:t>
        </w:r>
        <w:r w:rsidR="00F6492C">
          <w:rPr>
            <w:noProof/>
            <w:webHidden/>
          </w:rPr>
          <w:fldChar w:fldCharType="end"/>
        </w:r>
      </w:hyperlink>
    </w:p>
    <w:p w14:paraId="0326F630" w14:textId="4D1F2BF1" w:rsidR="00F6492C" w:rsidRDefault="00B10B40">
      <w:pPr>
        <w:pStyle w:val="Obsah2"/>
        <w:rPr>
          <w:rFonts w:asciiTheme="minorHAnsi" w:eastAsiaTheme="minorEastAsia" w:hAnsiTheme="minorHAnsi" w:cstheme="minorBidi"/>
          <w:bCs w:val="0"/>
          <w:noProof/>
          <w:sz w:val="22"/>
          <w:szCs w:val="22"/>
        </w:rPr>
      </w:pPr>
      <w:hyperlink w:anchor="_Toc178578953" w:history="1">
        <w:r w:rsidR="00F6492C" w:rsidRPr="006C21CB">
          <w:rPr>
            <w:rStyle w:val="Hypertextovodkaz"/>
            <w:noProof/>
          </w:rPr>
          <w:t>3.</w:t>
        </w:r>
        <w:r w:rsidR="00F6492C">
          <w:rPr>
            <w:rFonts w:asciiTheme="minorHAnsi" w:eastAsiaTheme="minorEastAsia" w:hAnsiTheme="minorHAnsi" w:cstheme="minorBidi"/>
            <w:bCs w:val="0"/>
            <w:noProof/>
            <w:sz w:val="22"/>
            <w:szCs w:val="22"/>
          </w:rPr>
          <w:tab/>
        </w:r>
        <w:r w:rsidR="00F6492C" w:rsidRPr="006C21CB">
          <w:rPr>
            <w:rStyle w:val="Hypertextovodkaz"/>
            <w:noProof/>
          </w:rPr>
          <w:t>Německý jazyk</w:t>
        </w:r>
        <w:r w:rsidR="00F6492C">
          <w:rPr>
            <w:noProof/>
            <w:webHidden/>
          </w:rPr>
          <w:tab/>
        </w:r>
        <w:r w:rsidR="00F6492C">
          <w:rPr>
            <w:noProof/>
            <w:webHidden/>
          </w:rPr>
          <w:fldChar w:fldCharType="begin"/>
        </w:r>
        <w:r w:rsidR="00F6492C">
          <w:rPr>
            <w:noProof/>
            <w:webHidden/>
          </w:rPr>
          <w:instrText xml:space="preserve"> PAGEREF _Toc178578953 \h </w:instrText>
        </w:r>
        <w:r w:rsidR="00F6492C">
          <w:rPr>
            <w:noProof/>
            <w:webHidden/>
          </w:rPr>
        </w:r>
        <w:r w:rsidR="00F6492C">
          <w:rPr>
            <w:noProof/>
            <w:webHidden/>
          </w:rPr>
          <w:fldChar w:fldCharType="separate"/>
        </w:r>
        <w:r w:rsidR="00F6492C">
          <w:rPr>
            <w:noProof/>
            <w:webHidden/>
          </w:rPr>
          <w:t>16</w:t>
        </w:r>
        <w:r w:rsidR="00F6492C">
          <w:rPr>
            <w:noProof/>
            <w:webHidden/>
          </w:rPr>
          <w:fldChar w:fldCharType="end"/>
        </w:r>
      </w:hyperlink>
    </w:p>
    <w:p w14:paraId="08BF307C" w14:textId="4C611E3C" w:rsidR="00F6492C" w:rsidRDefault="00B10B40">
      <w:pPr>
        <w:pStyle w:val="Obsah2"/>
        <w:rPr>
          <w:rFonts w:asciiTheme="minorHAnsi" w:eastAsiaTheme="minorEastAsia" w:hAnsiTheme="minorHAnsi" w:cstheme="minorBidi"/>
          <w:bCs w:val="0"/>
          <w:noProof/>
          <w:sz w:val="22"/>
          <w:szCs w:val="22"/>
        </w:rPr>
      </w:pPr>
      <w:hyperlink w:anchor="_Toc178578954" w:history="1">
        <w:r w:rsidR="00F6492C" w:rsidRPr="006C21CB">
          <w:rPr>
            <w:rStyle w:val="Hypertextovodkaz"/>
            <w:noProof/>
          </w:rPr>
          <w:t>4.</w:t>
        </w:r>
        <w:r w:rsidR="00F6492C">
          <w:rPr>
            <w:rFonts w:asciiTheme="minorHAnsi" w:eastAsiaTheme="minorEastAsia" w:hAnsiTheme="minorHAnsi" w:cstheme="minorBidi"/>
            <w:bCs w:val="0"/>
            <w:noProof/>
            <w:sz w:val="22"/>
            <w:szCs w:val="22"/>
          </w:rPr>
          <w:tab/>
        </w:r>
        <w:r w:rsidR="00F6492C" w:rsidRPr="006C21CB">
          <w:rPr>
            <w:rStyle w:val="Hypertextovodkaz"/>
            <w:noProof/>
          </w:rPr>
          <w:t>Španělský jazyk</w:t>
        </w:r>
        <w:r w:rsidR="00F6492C">
          <w:rPr>
            <w:noProof/>
            <w:webHidden/>
          </w:rPr>
          <w:tab/>
        </w:r>
        <w:r w:rsidR="00F6492C">
          <w:rPr>
            <w:noProof/>
            <w:webHidden/>
          </w:rPr>
          <w:fldChar w:fldCharType="begin"/>
        </w:r>
        <w:r w:rsidR="00F6492C">
          <w:rPr>
            <w:noProof/>
            <w:webHidden/>
          </w:rPr>
          <w:instrText xml:space="preserve"> PAGEREF _Toc178578954 \h </w:instrText>
        </w:r>
        <w:r w:rsidR="00F6492C">
          <w:rPr>
            <w:noProof/>
            <w:webHidden/>
          </w:rPr>
        </w:r>
        <w:r w:rsidR="00F6492C">
          <w:rPr>
            <w:noProof/>
            <w:webHidden/>
          </w:rPr>
          <w:fldChar w:fldCharType="separate"/>
        </w:r>
        <w:r w:rsidR="00F6492C">
          <w:rPr>
            <w:noProof/>
            <w:webHidden/>
          </w:rPr>
          <w:t>21</w:t>
        </w:r>
        <w:r w:rsidR="00F6492C">
          <w:rPr>
            <w:noProof/>
            <w:webHidden/>
          </w:rPr>
          <w:fldChar w:fldCharType="end"/>
        </w:r>
      </w:hyperlink>
    </w:p>
    <w:p w14:paraId="29B3BC7F" w14:textId="046BF25A" w:rsidR="00F6492C" w:rsidRDefault="00B10B40">
      <w:pPr>
        <w:pStyle w:val="Obsah2"/>
        <w:rPr>
          <w:rFonts w:asciiTheme="minorHAnsi" w:eastAsiaTheme="minorEastAsia" w:hAnsiTheme="minorHAnsi" w:cstheme="minorBidi"/>
          <w:bCs w:val="0"/>
          <w:noProof/>
          <w:sz w:val="22"/>
          <w:szCs w:val="22"/>
        </w:rPr>
      </w:pPr>
      <w:hyperlink w:anchor="_Toc178578955" w:history="1">
        <w:r w:rsidR="00F6492C" w:rsidRPr="006C21CB">
          <w:rPr>
            <w:rStyle w:val="Hypertextovodkaz"/>
            <w:noProof/>
          </w:rPr>
          <w:t>5.</w:t>
        </w:r>
        <w:r w:rsidR="00F6492C">
          <w:rPr>
            <w:rFonts w:asciiTheme="minorHAnsi" w:eastAsiaTheme="minorEastAsia" w:hAnsiTheme="minorHAnsi" w:cstheme="minorBidi"/>
            <w:bCs w:val="0"/>
            <w:noProof/>
            <w:sz w:val="22"/>
            <w:szCs w:val="22"/>
          </w:rPr>
          <w:tab/>
        </w:r>
        <w:r w:rsidR="00F6492C" w:rsidRPr="006C21CB">
          <w:rPr>
            <w:rStyle w:val="Hypertextovodkaz"/>
            <w:noProof/>
          </w:rPr>
          <w:t>Ruský jazyk</w:t>
        </w:r>
        <w:r w:rsidR="00F6492C">
          <w:rPr>
            <w:noProof/>
            <w:webHidden/>
          </w:rPr>
          <w:tab/>
        </w:r>
        <w:r w:rsidR="00F6492C">
          <w:rPr>
            <w:noProof/>
            <w:webHidden/>
          </w:rPr>
          <w:fldChar w:fldCharType="begin"/>
        </w:r>
        <w:r w:rsidR="00F6492C">
          <w:rPr>
            <w:noProof/>
            <w:webHidden/>
          </w:rPr>
          <w:instrText xml:space="preserve"> PAGEREF _Toc178578955 \h </w:instrText>
        </w:r>
        <w:r w:rsidR="00F6492C">
          <w:rPr>
            <w:noProof/>
            <w:webHidden/>
          </w:rPr>
        </w:r>
        <w:r w:rsidR="00F6492C">
          <w:rPr>
            <w:noProof/>
            <w:webHidden/>
          </w:rPr>
          <w:fldChar w:fldCharType="separate"/>
        </w:r>
        <w:r w:rsidR="00F6492C">
          <w:rPr>
            <w:noProof/>
            <w:webHidden/>
          </w:rPr>
          <w:t>27</w:t>
        </w:r>
        <w:r w:rsidR="00F6492C">
          <w:rPr>
            <w:noProof/>
            <w:webHidden/>
          </w:rPr>
          <w:fldChar w:fldCharType="end"/>
        </w:r>
      </w:hyperlink>
    </w:p>
    <w:p w14:paraId="6F532E7D" w14:textId="09F507B4" w:rsidR="00F6492C" w:rsidRDefault="00B10B40">
      <w:pPr>
        <w:pStyle w:val="Obsah2"/>
        <w:rPr>
          <w:rFonts w:asciiTheme="minorHAnsi" w:eastAsiaTheme="minorEastAsia" w:hAnsiTheme="minorHAnsi" w:cstheme="minorBidi"/>
          <w:bCs w:val="0"/>
          <w:noProof/>
          <w:sz w:val="22"/>
          <w:szCs w:val="22"/>
        </w:rPr>
      </w:pPr>
      <w:hyperlink w:anchor="_Toc178578956" w:history="1">
        <w:r w:rsidR="00F6492C" w:rsidRPr="006C21CB">
          <w:rPr>
            <w:rStyle w:val="Hypertextovodkaz"/>
            <w:noProof/>
          </w:rPr>
          <w:t>6.</w:t>
        </w:r>
        <w:r w:rsidR="00F6492C">
          <w:rPr>
            <w:rFonts w:asciiTheme="minorHAnsi" w:eastAsiaTheme="minorEastAsia" w:hAnsiTheme="minorHAnsi" w:cstheme="minorBidi"/>
            <w:bCs w:val="0"/>
            <w:noProof/>
            <w:sz w:val="22"/>
            <w:szCs w:val="22"/>
          </w:rPr>
          <w:tab/>
        </w:r>
        <w:r w:rsidR="00F6492C" w:rsidRPr="006C21CB">
          <w:rPr>
            <w:rStyle w:val="Hypertextovodkaz"/>
            <w:noProof/>
          </w:rPr>
          <w:t>Základy společenských věd</w:t>
        </w:r>
        <w:r w:rsidR="00F6492C">
          <w:rPr>
            <w:noProof/>
            <w:webHidden/>
          </w:rPr>
          <w:tab/>
        </w:r>
        <w:r w:rsidR="00F6492C">
          <w:rPr>
            <w:noProof/>
            <w:webHidden/>
          </w:rPr>
          <w:fldChar w:fldCharType="begin"/>
        </w:r>
        <w:r w:rsidR="00F6492C">
          <w:rPr>
            <w:noProof/>
            <w:webHidden/>
          </w:rPr>
          <w:instrText xml:space="preserve"> PAGEREF _Toc178578956 \h </w:instrText>
        </w:r>
        <w:r w:rsidR="00F6492C">
          <w:rPr>
            <w:noProof/>
            <w:webHidden/>
          </w:rPr>
        </w:r>
        <w:r w:rsidR="00F6492C">
          <w:rPr>
            <w:noProof/>
            <w:webHidden/>
          </w:rPr>
          <w:fldChar w:fldCharType="separate"/>
        </w:r>
        <w:r w:rsidR="00F6492C">
          <w:rPr>
            <w:noProof/>
            <w:webHidden/>
          </w:rPr>
          <w:t>29</w:t>
        </w:r>
        <w:r w:rsidR="00F6492C">
          <w:rPr>
            <w:noProof/>
            <w:webHidden/>
          </w:rPr>
          <w:fldChar w:fldCharType="end"/>
        </w:r>
      </w:hyperlink>
    </w:p>
    <w:p w14:paraId="652B649C" w14:textId="2237C41C" w:rsidR="00F6492C" w:rsidRDefault="00B10B40">
      <w:pPr>
        <w:pStyle w:val="Obsah2"/>
        <w:rPr>
          <w:rFonts w:asciiTheme="minorHAnsi" w:eastAsiaTheme="minorEastAsia" w:hAnsiTheme="minorHAnsi" w:cstheme="minorBidi"/>
          <w:bCs w:val="0"/>
          <w:noProof/>
          <w:sz w:val="22"/>
          <w:szCs w:val="22"/>
        </w:rPr>
      </w:pPr>
      <w:hyperlink w:anchor="_Toc178578957" w:history="1">
        <w:r w:rsidR="00F6492C" w:rsidRPr="006C21CB">
          <w:rPr>
            <w:rStyle w:val="Hypertextovodkaz"/>
            <w:noProof/>
          </w:rPr>
          <w:t>7.</w:t>
        </w:r>
        <w:r w:rsidR="00F6492C">
          <w:rPr>
            <w:rFonts w:asciiTheme="minorHAnsi" w:eastAsiaTheme="minorEastAsia" w:hAnsiTheme="minorHAnsi" w:cstheme="minorBidi"/>
            <w:bCs w:val="0"/>
            <w:noProof/>
            <w:sz w:val="22"/>
            <w:szCs w:val="22"/>
          </w:rPr>
          <w:tab/>
        </w:r>
        <w:r w:rsidR="00F6492C" w:rsidRPr="006C21CB">
          <w:rPr>
            <w:rStyle w:val="Hypertextovodkaz"/>
            <w:noProof/>
          </w:rPr>
          <w:t>Dějepis</w:t>
        </w:r>
        <w:r w:rsidR="00F6492C">
          <w:rPr>
            <w:noProof/>
            <w:webHidden/>
          </w:rPr>
          <w:tab/>
        </w:r>
        <w:r w:rsidR="00F6492C">
          <w:rPr>
            <w:noProof/>
            <w:webHidden/>
          </w:rPr>
          <w:fldChar w:fldCharType="begin"/>
        </w:r>
        <w:r w:rsidR="00F6492C">
          <w:rPr>
            <w:noProof/>
            <w:webHidden/>
          </w:rPr>
          <w:instrText xml:space="preserve"> PAGEREF _Toc178578957 \h </w:instrText>
        </w:r>
        <w:r w:rsidR="00F6492C">
          <w:rPr>
            <w:noProof/>
            <w:webHidden/>
          </w:rPr>
        </w:r>
        <w:r w:rsidR="00F6492C">
          <w:rPr>
            <w:noProof/>
            <w:webHidden/>
          </w:rPr>
          <w:fldChar w:fldCharType="separate"/>
        </w:r>
        <w:r w:rsidR="00F6492C">
          <w:rPr>
            <w:noProof/>
            <w:webHidden/>
          </w:rPr>
          <w:t>30</w:t>
        </w:r>
        <w:r w:rsidR="00F6492C">
          <w:rPr>
            <w:noProof/>
            <w:webHidden/>
          </w:rPr>
          <w:fldChar w:fldCharType="end"/>
        </w:r>
      </w:hyperlink>
    </w:p>
    <w:p w14:paraId="4CBFAC2F" w14:textId="54A75C36" w:rsidR="00F6492C" w:rsidRDefault="00B10B40">
      <w:pPr>
        <w:pStyle w:val="Obsah2"/>
        <w:rPr>
          <w:rFonts w:asciiTheme="minorHAnsi" w:eastAsiaTheme="minorEastAsia" w:hAnsiTheme="minorHAnsi" w:cstheme="minorBidi"/>
          <w:bCs w:val="0"/>
          <w:noProof/>
          <w:sz w:val="22"/>
          <w:szCs w:val="22"/>
        </w:rPr>
      </w:pPr>
      <w:hyperlink w:anchor="_Toc178578958" w:history="1">
        <w:r w:rsidR="00F6492C" w:rsidRPr="006C21CB">
          <w:rPr>
            <w:rStyle w:val="Hypertextovodkaz"/>
            <w:noProof/>
          </w:rPr>
          <w:t>8.</w:t>
        </w:r>
        <w:r w:rsidR="00F6492C">
          <w:rPr>
            <w:rFonts w:asciiTheme="minorHAnsi" w:eastAsiaTheme="minorEastAsia" w:hAnsiTheme="minorHAnsi" w:cstheme="minorBidi"/>
            <w:bCs w:val="0"/>
            <w:noProof/>
            <w:sz w:val="22"/>
            <w:szCs w:val="22"/>
          </w:rPr>
          <w:tab/>
        </w:r>
        <w:r w:rsidR="00F6492C" w:rsidRPr="006C21CB">
          <w:rPr>
            <w:rStyle w:val="Hypertextovodkaz"/>
            <w:noProof/>
          </w:rPr>
          <w:t>Dějepis a dějiny umění</w:t>
        </w:r>
        <w:r w:rsidR="00F6492C">
          <w:rPr>
            <w:noProof/>
            <w:webHidden/>
          </w:rPr>
          <w:tab/>
        </w:r>
        <w:r w:rsidR="00F6492C">
          <w:rPr>
            <w:noProof/>
            <w:webHidden/>
          </w:rPr>
          <w:fldChar w:fldCharType="begin"/>
        </w:r>
        <w:r w:rsidR="00F6492C">
          <w:rPr>
            <w:noProof/>
            <w:webHidden/>
          </w:rPr>
          <w:instrText xml:space="preserve"> PAGEREF _Toc178578958 \h </w:instrText>
        </w:r>
        <w:r w:rsidR="00F6492C">
          <w:rPr>
            <w:noProof/>
            <w:webHidden/>
          </w:rPr>
        </w:r>
        <w:r w:rsidR="00F6492C">
          <w:rPr>
            <w:noProof/>
            <w:webHidden/>
          </w:rPr>
          <w:fldChar w:fldCharType="separate"/>
        </w:r>
        <w:r w:rsidR="00F6492C">
          <w:rPr>
            <w:noProof/>
            <w:webHidden/>
          </w:rPr>
          <w:t>32</w:t>
        </w:r>
        <w:r w:rsidR="00F6492C">
          <w:rPr>
            <w:noProof/>
            <w:webHidden/>
          </w:rPr>
          <w:fldChar w:fldCharType="end"/>
        </w:r>
      </w:hyperlink>
    </w:p>
    <w:p w14:paraId="703D560C" w14:textId="54320F6F" w:rsidR="00F6492C" w:rsidRDefault="00B10B40">
      <w:pPr>
        <w:pStyle w:val="Obsah2"/>
        <w:rPr>
          <w:rFonts w:asciiTheme="minorHAnsi" w:eastAsiaTheme="minorEastAsia" w:hAnsiTheme="minorHAnsi" w:cstheme="minorBidi"/>
          <w:bCs w:val="0"/>
          <w:noProof/>
          <w:sz w:val="22"/>
          <w:szCs w:val="22"/>
        </w:rPr>
      </w:pPr>
      <w:hyperlink w:anchor="_Toc178578959" w:history="1">
        <w:r w:rsidR="00F6492C" w:rsidRPr="006C21CB">
          <w:rPr>
            <w:rStyle w:val="Hypertextovodkaz"/>
            <w:noProof/>
          </w:rPr>
          <w:t>9.</w:t>
        </w:r>
        <w:r w:rsidR="00F6492C">
          <w:rPr>
            <w:rFonts w:asciiTheme="minorHAnsi" w:eastAsiaTheme="minorEastAsia" w:hAnsiTheme="minorHAnsi" w:cstheme="minorBidi"/>
            <w:bCs w:val="0"/>
            <w:noProof/>
            <w:sz w:val="22"/>
            <w:szCs w:val="22"/>
          </w:rPr>
          <w:tab/>
        </w:r>
        <w:r w:rsidR="00F6492C" w:rsidRPr="006C21CB">
          <w:rPr>
            <w:rStyle w:val="Hypertextovodkaz"/>
            <w:noProof/>
          </w:rPr>
          <w:t>Hospodářský zeměpis</w:t>
        </w:r>
        <w:r w:rsidR="00F6492C">
          <w:rPr>
            <w:noProof/>
            <w:webHidden/>
          </w:rPr>
          <w:tab/>
        </w:r>
        <w:r w:rsidR="00F6492C">
          <w:rPr>
            <w:noProof/>
            <w:webHidden/>
          </w:rPr>
          <w:fldChar w:fldCharType="begin"/>
        </w:r>
        <w:r w:rsidR="00F6492C">
          <w:rPr>
            <w:noProof/>
            <w:webHidden/>
          </w:rPr>
          <w:instrText xml:space="preserve"> PAGEREF _Toc178578959 \h </w:instrText>
        </w:r>
        <w:r w:rsidR="00F6492C">
          <w:rPr>
            <w:noProof/>
            <w:webHidden/>
          </w:rPr>
        </w:r>
        <w:r w:rsidR="00F6492C">
          <w:rPr>
            <w:noProof/>
            <w:webHidden/>
          </w:rPr>
          <w:fldChar w:fldCharType="separate"/>
        </w:r>
        <w:r w:rsidR="00F6492C">
          <w:rPr>
            <w:noProof/>
            <w:webHidden/>
          </w:rPr>
          <w:t>35</w:t>
        </w:r>
        <w:r w:rsidR="00F6492C">
          <w:rPr>
            <w:noProof/>
            <w:webHidden/>
          </w:rPr>
          <w:fldChar w:fldCharType="end"/>
        </w:r>
      </w:hyperlink>
    </w:p>
    <w:p w14:paraId="7C1AF56E" w14:textId="237D21BA" w:rsidR="00F6492C" w:rsidRDefault="00B10B40">
      <w:pPr>
        <w:pStyle w:val="Obsah2"/>
        <w:rPr>
          <w:rFonts w:asciiTheme="minorHAnsi" w:eastAsiaTheme="minorEastAsia" w:hAnsiTheme="minorHAnsi" w:cstheme="minorBidi"/>
          <w:bCs w:val="0"/>
          <w:noProof/>
          <w:sz w:val="22"/>
          <w:szCs w:val="22"/>
        </w:rPr>
      </w:pPr>
      <w:hyperlink w:anchor="_Toc178578960" w:history="1">
        <w:r w:rsidR="00F6492C" w:rsidRPr="006C21CB">
          <w:rPr>
            <w:rStyle w:val="Hypertextovodkaz"/>
            <w:noProof/>
          </w:rPr>
          <w:t>10.</w:t>
        </w:r>
        <w:r w:rsidR="00F6492C">
          <w:rPr>
            <w:rFonts w:asciiTheme="minorHAnsi" w:eastAsiaTheme="minorEastAsia" w:hAnsiTheme="minorHAnsi" w:cstheme="minorBidi"/>
            <w:bCs w:val="0"/>
            <w:noProof/>
            <w:sz w:val="22"/>
            <w:szCs w:val="22"/>
          </w:rPr>
          <w:tab/>
        </w:r>
        <w:r w:rsidR="00F6492C" w:rsidRPr="006C21CB">
          <w:rPr>
            <w:rStyle w:val="Hypertextovodkaz"/>
            <w:noProof/>
          </w:rPr>
          <w:t>Zeměpis cestovního ruchu</w:t>
        </w:r>
        <w:r w:rsidR="00F6492C">
          <w:rPr>
            <w:noProof/>
            <w:webHidden/>
          </w:rPr>
          <w:tab/>
        </w:r>
        <w:r w:rsidR="00F6492C">
          <w:rPr>
            <w:noProof/>
            <w:webHidden/>
          </w:rPr>
          <w:fldChar w:fldCharType="begin"/>
        </w:r>
        <w:r w:rsidR="00F6492C">
          <w:rPr>
            <w:noProof/>
            <w:webHidden/>
          </w:rPr>
          <w:instrText xml:space="preserve"> PAGEREF _Toc178578960 \h </w:instrText>
        </w:r>
        <w:r w:rsidR="00F6492C">
          <w:rPr>
            <w:noProof/>
            <w:webHidden/>
          </w:rPr>
        </w:r>
        <w:r w:rsidR="00F6492C">
          <w:rPr>
            <w:noProof/>
            <w:webHidden/>
          </w:rPr>
          <w:fldChar w:fldCharType="separate"/>
        </w:r>
        <w:r w:rsidR="00F6492C">
          <w:rPr>
            <w:noProof/>
            <w:webHidden/>
          </w:rPr>
          <w:t>37</w:t>
        </w:r>
        <w:r w:rsidR="00F6492C">
          <w:rPr>
            <w:noProof/>
            <w:webHidden/>
          </w:rPr>
          <w:fldChar w:fldCharType="end"/>
        </w:r>
      </w:hyperlink>
    </w:p>
    <w:p w14:paraId="31466C88" w14:textId="6EB519F8" w:rsidR="00F6492C" w:rsidRDefault="00B10B40">
      <w:pPr>
        <w:pStyle w:val="Obsah2"/>
        <w:rPr>
          <w:rFonts w:asciiTheme="minorHAnsi" w:eastAsiaTheme="minorEastAsia" w:hAnsiTheme="minorHAnsi" w:cstheme="minorBidi"/>
          <w:bCs w:val="0"/>
          <w:noProof/>
          <w:sz w:val="22"/>
          <w:szCs w:val="22"/>
        </w:rPr>
      </w:pPr>
      <w:hyperlink w:anchor="_Toc178578961" w:history="1">
        <w:r w:rsidR="00F6492C" w:rsidRPr="006C21CB">
          <w:rPr>
            <w:rStyle w:val="Hypertextovodkaz"/>
            <w:noProof/>
          </w:rPr>
          <w:t>11.</w:t>
        </w:r>
        <w:r w:rsidR="00F6492C">
          <w:rPr>
            <w:rFonts w:asciiTheme="minorHAnsi" w:eastAsiaTheme="minorEastAsia" w:hAnsiTheme="minorHAnsi" w:cstheme="minorBidi"/>
            <w:bCs w:val="0"/>
            <w:noProof/>
            <w:sz w:val="22"/>
            <w:szCs w:val="22"/>
          </w:rPr>
          <w:tab/>
        </w:r>
        <w:r w:rsidR="00F6492C" w:rsidRPr="006C21CB">
          <w:rPr>
            <w:rStyle w:val="Hypertextovodkaz"/>
            <w:noProof/>
          </w:rPr>
          <w:t>Matematika</w:t>
        </w:r>
        <w:r w:rsidR="00F6492C">
          <w:rPr>
            <w:noProof/>
            <w:webHidden/>
          </w:rPr>
          <w:tab/>
        </w:r>
        <w:r w:rsidR="00F6492C">
          <w:rPr>
            <w:noProof/>
            <w:webHidden/>
          </w:rPr>
          <w:fldChar w:fldCharType="begin"/>
        </w:r>
        <w:r w:rsidR="00F6492C">
          <w:rPr>
            <w:noProof/>
            <w:webHidden/>
          </w:rPr>
          <w:instrText xml:space="preserve"> PAGEREF _Toc178578961 \h </w:instrText>
        </w:r>
        <w:r w:rsidR="00F6492C">
          <w:rPr>
            <w:noProof/>
            <w:webHidden/>
          </w:rPr>
        </w:r>
        <w:r w:rsidR="00F6492C">
          <w:rPr>
            <w:noProof/>
            <w:webHidden/>
          </w:rPr>
          <w:fldChar w:fldCharType="separate"/>
        </w:r>
        <w:r w:rsidR="00F6492C">
          <w:rPr>
            <w:noProof/>
            <w:webHidden/>
          </w:rPr>
          <w:t>40</w:t>
        </w:r>
        <w:r w:rsidR="00F6492C">
          <w:rPr>
            <w:noProof/>
            <w:webHidden/>
          </w:rPr>
          <w:fldChar w:fldCharType="end"/>
        </w:r>
      </w:hyperlink>
    </w:p>
    <w:p w14:paraId="75BE62B6" w14:textId="516E9CD7" w:rsidR="00F6492C" w:rsidRDefault="00B10B40">
      <w:pPr>
        <w:pStyle w:val="Obsah2"/>
        <w:rPr>
          <w:rFonts w:asciiTheme="minorHAnsi" w:eastAsiaTheme="minorEastAsia" w:hAnsiTheme="minorHAnsi" w:cstheme="minorBidi"/>
          <w:bCs w:val="0"/>
          <w:noProof/>
          <w:sz w:val="22"/>
          <w:szCs w:val="22"/>
        </w:rPr>
      </w:pPr>
      <w:hyperlink w:anchor="_Toc178578962" w:history="1">
        <w:r w:rsidR="00F6492C" w:rsidRPr="006C21CB">
          <w:rPr>
            <w:rStyle w:val="Hypertextovodkaz"/>
            <w:noProof/>
          </w:rPr>
          <w:t>12.</w:t>
        </w:r>
        <w:r w:rsidR="00F6492C">
          <w:rPr>
            <w:rFonts w:asciiTheme="minorHAnsi" w:eastAsiaTheme="minorEastAsia" w:hAnsiTheme="minorHAnsi" w:cstheme="minorBidi"/>
            <w:bCs w:val="0"/>
            <w:noProof/>
            <w:sz w:val="22"/>
            <w:szCs w:val="22"/>
          </w:rPr>
          <w:tab/>
        </w:r>
        <w:r w:rsidR="00F6492C" w:rsidRPr="006C21CB">
          <w:rPr>
            <w:rStyle w:val="Hypertextovodkaz"/>
            <w:noProof/>
          </w:rPr>
          <w:t>Fyzika</w:t>
        </w:r>
        <w:r w:rsidR="00F6492C">
          <w:rPr>
            <w:noProof/>
            <w:webHidden/>
          </w:rPr>
          <w:tab/>
        </w:r>
        <w:r w:rsidR="00F6492C">
          <w:rPr>
            <w:noProof/>
            <w:webHidden/>
          </w:rPr>
          <w:fldChar w:fldCharType="begin"/>
        </w:r>
        <w:r w:rsidR="00F6492C">
          <w:rPr>
            <w:noProof/>
            <w:webHidden/>
          </w:rPr>
          <w:instrText xml:space="preserve"> PAGEREF _Toc178578962 \h </w:instrText>
        </w:r>
        <w:r w:rsidR="00F6492C">
          <w:rPr>
            <w:noProof/>
            <w:webHidden/>
          </w:rPr>
        </w:r>
        <w:r w:rsidR="00F6492C">
          <w:rPr>
            <w:noProof/>
            <w:webHidden/>
          </w:rPr>
          <w:fldChar w:fldCharType="separate"/>
        </w:r>
        <w:r w:rsidR="00F6492C">
          <w:rPr>
            <w:noProof/>
            <w:webHidden/>
          </w:rPr>
          <w:t>47</w:t>
        </w:r>
        <w:r w:rsidR="00F6492C">
          <w:rPr>
            <w:noProof/>
            <w:webHidden/>
          </w:rPr>
          <w:fldChar w:fldCharType="end"/>
        </w:r>
      </w:hyperlink>
    </w:p>
    <w:p w14:paraId="23DDE0FF" w14:textId="7DA2B04C" w:rsidR="00F6492C" w:rsidRDefault="00B10B40">
      <w:pPr>
        <w:pStyle w:val="Obsah2"/>
        <w:rPr>
          <w:rFonts w:asciiTheme="minorHAnsi" w:eastAsiaTheme="minorEastAsia" w:hAnsiTheme="minorHAnsi" w:cstheme="minorBidi"/>
          <w:bCs w:val="0"/>
          <w:noProof/>
          <w:sz w:val="22"/>
          <w:szCs w:val="22"/>
        </w:rPr>
      </w:pPr>
      <w:hyperlink w:anchor="_Toc178578963" w:history="1">
        <w:r w:rsidR="00F6492C" w:rsidRPr="006C21CB">
          <w:rPr>
            <w:rStyle w:val="Hypertextovodkaz"/>
            <w:noProof/>
          </w:rPr>
          <w:t>13.</w:t>
        </w:r>
        <w:r w:rsidR="00F6492C">
          <w:rPr>
            <w:rFonts w:asciiTheme="minorHAnsi" w:eastAsiaTheme="minorEastAsia" w:hAnsiTheme="minorHAnsi" w:cstheme="minorBidi"/>
            <w:bCs w:val="0"/>
            <w:noProof/>
            <w:sz w:val="22"/>
            <w:szCs w:val="22"/>
          </w:rPr>
          <w:tab/>
        </w:r>
        <w:r w:rsidR="00F6492C" w:rsidRPr="006C21CB">
          <w:rPr>
            <w:rStyle w:val="Hypertextovodkaz"/>
            <w:noProof/>
          </w:rPr>
          <w:t>Chemie</w:t>
        </w:r>
        <w:r w:rsidR="00F6492C">
          <w:rPr>
            <w:noProof/>
            <w:webHidden/>
          </w:rPr>
          <w:tab/>
        </w:r>
        <w:r w:rsidR="00F6492C">
          <w:rPr>
            <w:noProof/>
            <w:webHidden/>
          </w:rPr>
          <w:fldChar w:fldCharType="begin"/>
        </w:r>
        <w:r w:rsidR="00F6492C">
          <w:rPr>
            <w:noProof/>
            <w:webHidden/>
          </w:rPr>
          <w:instrText xml:space="preserve"> PAGEREF _Toc178578963 \h </w:instrText>
        </w:r>
        <w:r w:rsidR="00F6492C">
          <w:rPr>
            <w:noProof/>
            <w:webHidden/>
          </w:rPr>
        </w:r>
        <w:r w:rsidR="00F6492C">
          <w:rPr>
            <w:noProof/>
            <w:webHidden/>
          </w:rPr>
          <w:fldChar w:fldCharType="separate"/>
        </w:r>
        <w:r w:rsidR="00F6492C">
          <w:rPr>
            <w:noProof/>
            <w:webHidden/>
          </w:rPr>
          <w:t>48</w:t>
        </w:r>
        <w:r w:rsidR="00F6492C">
          <w:rPr>
            <w:noProof/>
            <w:webHidden/>
          </w:rPr>
          <w:fldChar w:fldCharType="end"/>
        </w:r>
      </w:hyperlink>
    </w:p>
    <w:p w14:paraId="120D5A4D" w14:textId="52AAE758" w:rsidR="00F6492C" w:rsidRDefault="00B10B40">
      <w:pPr>
        <w:pStyle w:val="Obsah2"/>
        <w:rPr>
          <w:rFonts w:asciiTheme="minorHAnsi" w:eastAsiaTheme="minorEastAsia" w:hAnsiTheme="minorHAnsi" w:cstheme="minorBidi"/>
          <w:bCs w:val="0"/>
          <w:noProof/>
          <w:sz w:val="22"/>
          <w:szCs w:val="22"/>
        </w:rPr>
      </w:pPr>
      <w:hyperlink w:anchor="_Toc178578964" w:history="1">
        <w:r w:rsidR="00F6492C" w:rsidRPr="006C21CB">
          <w:rPr>
            <w:rStyle w:val="Hypertextovodkaz"/>
            <w:noProof/>
          </w:rPr>
          <w:t>14.</w:t>
        </w:r>
        <w:r w:rsidR="00F6492C">
          <w:rPr>
            <w:rFonts w:asciiTheme="minorHAnsi" w:eastAsiaTheme="minorEastAsia" w:hAnsiTheme="minorHAnsi" w:cstheme="minorBidi"/>
            <w:bCs w:val="0"/>
            <w:noProof/>
            <w:sz w:val="22"/>
            <w:szCs w:val="22"/>
          </w:rPr>
          <w:tab/>
        </w:r>
        <w:r w:rsidR="00F6492C" w:rsidRPr="006C21CB">
          <w:rPr>
            <w:rStyle w:val="Hypertextovodkaz"/>
            <w:noProof/>
          </w:rPr>
          <w:t>Biologie</w:t>
        </w:r>
        <w:r w:rsidR="00F6492C">
          <w:rPr>
            <w:noProof/>
            <w:webHidden/>
          </w:rPr>
          <w:tab/>
        </w:r>
        <w:r w:rsidR="00F6492C">
          <w:rPr>
            <w:noProof/>
            <w:webHidden/>
          </w:rPr>
          <w:fldChar w:fldCharType="begin"/>
        </w:r>
        <w:r w:rsidR="00F6492C">
          <w:rPr>
            <w:noProof/>
            <w:webHidden/>
          </w:rPr>
          <w:instrText xml:space="preserve"> PAGEREF _Toc178578964 \h </w:instrText>
        </w:r>
        <w:r w:rsidR="00F6492C">
          <w:rPr>
            <w:noProof/>
            <w:webHidden/>
          </w:rPr>
        </w:r>
        <w:r w:rsidR="00F6492C">
          <w:rPr>
            <w:noProof/>
            <w:webHidden/>
          </w:rPr>
          <w:fldChar w:fldCharType="separate"/>
        </w:r>
        <w:r w:rsidR="00F6492C">
          <w:rPr>
            <w:noProof/>
            <w:webHidden/>
          </w:rPr>
          <w:t>49</w:t>
        </w:r>
        <w:r w:rsidR="00F6492C">
          <w:rPr>
            <w:noProof/>
            <w:webHidden/>
          </w:rPr>
          <w:fldChar w:fldCharType="end"/>
        </w:r>
      </w:hyperlink>
    </w:p>
    <w:p w14:paraId="254DF046" w14:textId="4F9031F0" w:rsidR="00F6492C" w:rsidRDefault="00B10B40">
      <w:pPr>
        <w:pStyle w:val="Obsah2"/>
        <w:rPr>
          <w:rFonts w:asciiTheme="minorHAnsi" w:eastAsiaTheme="minorEastAsia" w:hAnsiTheme="minorHAnsi" w:cstheme="minorBidi"/>
          <w:bCs w:val="0"/>
          <w:noProof/>
          <w:sz w:val="22"/>
          <w:szCs w:val="22"/>
        </w:rPr>
      </w:pPr>
      <w:hyperlink w:anchor="_Toc178578965" w:history="1">
        <w:r w:rsidR="00F6492C" w:rsidRPr="006C21CB">
          <w:rPr>
            <w:rStyle w:val="Hypertextovodkaz"/>
            <w:noProof/>
          </w:rPr>
          <w:t>15.</w:t>
        </w:r>
        <w:r w:rsidR="00F6492C">
          <w:rPr>
            <w:rFonts w:asciiTheme="minorHAnsi" w:eastAsiaTheme="minorEastAsia" w:hAnsiTheme="minorHAnsi" w:cstheme="minorBidi"/>
            <w:bCs w:val="0"/>
            <w:noProof/>
            <w:sz w:val="22"/>
            <w:szCs w:val="22"/>
          </w:rPr>
          <w:tab/>
        </w:r>
        <w:r w:rsidR="00F6492C" w:rsidRPr="006C21CB">
          <w:rPr>
            <w:rStyle w:val="Hypertextovodkaz"/>
            <w:noProof/>
          </w:rPr>
          <w:t>Ekonomika</w:t>
        </w:r>
        <w:r w:rsidR="00F6492C">
          <w:rPr>
            <w:noProof/>
            <w:webHidden/>
          </w:rPr>
          <w:tab/>
        </w:r>
        <w:r w:rsidR="00F6492C">
          <w:rPr>
            <w:noProof/>
            <w:webHidden/>
          </w:rPr>
          <w:fldChar w:fldCharType="begin"/>
        </w:r>
        <w:r w:rsidR="00F6492C">
          <w:rPr>
            <w:noProof/>
            <w:webHidden/>
          </w:rPr>
          <w:instrText xml:space="preserve"> PAGEREF _Toc178578965 \h </w:instrText>
        </w:r>
        <w:r w:rsidR="00F6492C">
          <w:rPr>
            <w:noProof/>
            <w:webHidden/>
          </w:rPr>
        </w:r>
        <w:r w:rsidR="00F6492C">
          <w:rPr>
            <w:noProof/>
            <w:webHidden/>
          </w:rPr>
          <w:fldChar w:fldCharType="separate"/>
        </w:r>
        <w:r w:rsidR="00F6492C">
          <w:rPr>
            <w:noProof/>
            <w:webHidden/>
          </w:rPr>
          <w:t>50</w:t>
        </w:r>
        <w:r w:rsidR="00F6492C">
          <w:rPr>
            <w:noProof/>
            <w:webHidden/>
          </w:rPr>
          <w:fldChar w:fldCharType="end"/>
        </w:r>
      </w:hyperlink>
    </w:p>
    <w:p w14:paraId="3A077F07" w14:textId="082F9952" w:rsidR="00F6492C" w:rsidRDefault="00B10B40">
      <w:pPr>
        <w:pStyle w:val="Obsah2"/>
        <w:rPr>
          <w:rFonts w:asciiTheme="minorHAnsi" w:eastAsiaTheme="minorEastAsia" w:hAnsiTheme="minorHAnsi" w:cstheme="minorBidi"/>
          <w:bCs w:val="0"/>
          <w:noProof/>
          <w:sz w:val="22"/>
          <w:szCs w:val="22"/>
        </w:rPr>
      </w:pPr>
      <w:hyperlink w:anchor="_Toc178578966" w:history="1">
        <w:r w:rsidR="00F6492C" w:rsidRPr="006C21CB">
          <w:rPr>
            <w:rStyle w:val="Hypertextovodkaz"/>
            <w:noProof/>
          </w:rPr>
          <w:t>16.</w:t>
        </w:r>
        <w:r w:rsidR="00F6492C">
          <w:rPr>
            <w:rFonts w:asciiTheme="minorHAnsi" w:eastAsiaTheme="minorEastAsia" w:hAnsiTheme="minorHAnsi" w:cstheme="minorBidi"/>
            <w:bCs w:val="0"/>
            <w:noProof/>
            <w:sz w:val="22"/>
            <w:szCs w:val="22"/>
          </w:rPr>
          <w:tab/>
        </w:r>
        <w:r w:rsidR="00F6492C" w:rsidRPr="006C21CB">
          <w:rPr>
            <w:rStyle w:val="Hypertextovodkaz"/>
            <w:noProof/>
          </w:rPr>
          <w:t>Statistika</w:t>
        </w:r>
        <w:r w:rsidR="00F6492C">
          <w:rPr>
            <w:noProof/>
            <w:webHidden/>
          </w:rPr>
          <w:tab/>
        </w:r>
        <w:r w:rsidR="00F6492C">
          <w:rPr>
            <w:noProof/>
            <w:webHidden/>
          </w:rPr>
          <w:fldChar w:fldCharType="begin"/>
        </w:r>
        <w:r w:rsidR="00F6492C">
          <w:rPr>
            <w:noProof/>
            <w:webHidden/>
          </w:rPr>
          <w:instrText xml:space="preserve"> PAGEREF _Toc178578966 \h </w:instrText>
        </w:r>
        <w:r w:rsidR="00F6492C">
          <w:rPr>
            <w:noProof/>
            <w:webHidden/>
          </w:rPr>
        </w:r>
        <w:r w:rsidR="00F6492C">
          <w:rPr>
            <w:noProof/>
            <w:webHidden/>
          </w:rPr>
          <w:fldChar w:fldCharType="separate"/>
        </w:r>
        <w:r w:rsidR="00F6492C">
          <w:rPr>
            <w:noProof/>
            <w:webHidden/>
          </w:rPr>
          <w:t>54</w:t>
        </w:r>
        <w:r w:rsidR="00F6492C">
          <w:rPr>
            <w:noProof/>
            <w:webHidden/>
          </w:rPr>
          <w:fldChar w:fldCharType="end"/>
        </w:r>
      </w:hyperlink>
    </w:p>
    <w:p w14:paraId="4CA101F7" w14:textId="1DA24512" w:rsidR="00F6492C" w:rsidRDefault="00B10B40">
      <w:pPr>
        <w:pStyle w:val="Obsah2"/>
        <w:rPr>
          <w:rFonts w:asciiTheme="minorHAnsi" w:eastAsiaTheme="minorEastAsia" w:hAnsiTheme="minorHAnsi" w:cstheme="minorBidi"/>
          <w:bCs w:val="0"/>
          <w:noProof/>
          <w:sz w:val="22"/>
          <w:szCs w:val="22"/>
        </w:rPr>
      </w:pPr>
      <w:hyperlink w:anchor="_Toc178578967" w:history="1">
        <w:r w:rsidR="00F6492C" w:rsidRPr="006C21CB">
          <w:rPr>
            <w:rStyle w:val="Hypertextovodkaz"/>
            <w:noProof/>
          </w:rPr>
          <w:t>17.</w:t>
        </w:r>
        <w:r w:rsidR="00F6492C">
          <w:rPr>
            <w:rFonts w:asciiTheme="minorHAnsi" w:eastAsiaTheme="minorEastAsia" w:hAnsiTheme="minorHAnsi" w:cstheme="minorBidi"/>
            <w:bCs w:val="0"/>
            <w:noProof/>
            <w:sz w:val="22"/>
            <w:szCs w:val="22"/>
          </w:rPr>
          <w:tab/>
        </w:r>
        <w:r w:rsidR="00F6492C" w:rsidRPr="006C21CB">
          <w:rPr>
            <w:rStyle w:val="Hypertextovodkaz"/>
            <w:noProof/>
          </w:rPr>
          <w:t>Evropská unie</w:t>
        </w:r>
        <w:r w:rsidR="00F6492C">
          <w:rPr>
            <w:noProof/>
            <w:webHidden/>
          </w:rPr>
          <w:tab/>
        </w:r>
        <w:r w:rsidR="00F6492C">
          <w:rPr>
            <w:noProof/>
            <w:webHidden/>
          </w:rPr>
          <w:fldChar w:fldCharType="begin"/>
        </w:r>
        <w:r w:rsidR="00F6492C">
          <w:rPr>
            <w:noProof/>
            <w:webHidden/>
          </w:rPr>
          <w:instrText xml:space="preserve"> PAGEREF _Toc178578967 \h </w:instrText>
        </w:r>
        <w:r w:rsidR="00F6492C">
          <w:rPr>
            <w:noProof/>
            <w:webHidden/>
          </w:rPr>
        </w:r>
        <w:r w:rsidR="00F6492C">
          <w:rPr>
            <w:noProof/>
            <w:webHidden/>
          </w:rPr>
          <w:fldChar w:fldCharType="separate"/>
        </w:r>
        <w:r w:rsidR="00F6492C">
          <w:rPr>
            <w:noProof/>
            <w:webHidden/>
          </w:rPr>
          <w:t>55</w:t>
        </w:r>
        <w:r w:rsidR="00F6492C">
          <w:rPr>
            <w:noProof/>
            <w:webHidden/>
          </w:rPr>
          <w:fldChar w:fldCharType="end"/>
        </w:r>
      </w:hyperlink>
    </w:p>
    <w:p w14:paraId="57D53313" w14:textId="6540B52D" w:rsidR="00F6492C" w:rsidRDefault="00B10B40">
      <w:pPr>
        <w:pStyle w:val="Obsah2"/>
        <w:rPr>
          <w:rFonts w:asciiTheme="minorHAnsi" w:eastAsiaTheme="minorEastAsia" w:hAnsiTheme="minorHAnsi" w:cstheme="minorBidi"/>
          <w:bCs w:val="0"/>
          <w:noProof/>
          <w:sz w:val="22"/>
          <w:szCs w:val="22"/>
        </w:rPr>
      </w:pPr>
      <w:hyperlink w:anchor="_Toc178578968" w:history="1">
        <w:r w:rsidR="00F6492C" w:rsidRPr="006C21CB">
          <w:rPr>
            <w:rStyle w:val="Hypertextovodkaz"/>
            <w:noProof/>
          </w:rPr>
          <w:t>18.</w:t>
        </w:r>
        <w:r w:rsidR="00F6492C">
          <w:rPr>
            <w:rFonts w:asciiTheme="minorHAnsi" w:eastAsiaTheme="minorEastAsia" w:hAnsiTheme="minorHAnsi" w:cstheme="minorBidi"/>
            <w:bCs w:val="0"/>
            <w:noProof/>
            <w:sz w:val="22"/>
            <w:szCs w:val="22"/>
          </w:rPr>
          <w:tab/>
        </w:r>
        <w:r w:rsidR="00F6492C" w:rsidRPr="006C21CB">
          <w:rPr>
            <w:rStyle w:val="Hypertextovodkaz"/>
            <w:noProof/>
          </w:rPr>
          <w:t>Mezinárodní podnikání a marketing</w:t>
        </w:r>
        <w:r w:rsidR="00F6492C">
          <w:rPr>
            <w:noProof/>
            <w:webHidden/>
          </w:rPr>
          <w:tab/>
        </w:r>
        <w:r w:rsidR="00F6492C">
          <w:rPr>
            <w:noProof/>
            <w:webHidden/>
          </w:rPr>
          <w:fldChar w:fldCharType="begin"/>
        </w:r>
        <w:r w:rsidR="00F6492C">
          <w:rPr>
            <w:noProof/>
            <w:webHidden/>
          </w:rPr>
          <w:instrText xml:space="preserve"> PAGEREF _Toc178578968 \h </w:instrText>
        </w:r>
        <w:r w:rsidR="00F6492C">
          <w:rPr>
            <w:noProof/>
            <w:webHidden/>
          </w:rPr>
        </w:r>
        <w:r w:rsidR="00F6492C">
          <w:rPr>
            <w:noProof/>
            <w:webHidden/>
          </w:rPr>
          <w:fldChar w:fldCharType="separate"/>
        </w:r>
        <w:r w:rsidR="00F6492C">
          <w:rPr>
            <w:noProof/>
            <w:webHidden/>
          </w:rPr>
          <w:t>56</w:t>
        </w:r>
        <w:r w:rsidR="00F6492C">
          <w:rPr>
            <w:noProof/>
            <w:webHidden/>
          </w:rPr>
          <w:fldChar w:fldCharType="end"/>
        </w:r>
      </w:hyperlink>
    </w:p>
    <w:p w14:paraId="291551A5" w14:textId="589BD286" w:rsidR="00F6492C" w:rsidRDefault="00B10B40">
      <w:pPr>
        <w:pStyle w:val="Obsah2"/>
        <w:rPr>
          <w:rFonts w:asciiTheme="minorHAnsi" w:eastAsiaTheme="minorEastAsia" w:hAnsiTheme="minorHAnsi" w:cstheme="minorBidi"/>
          <w:bCs w:val="0"/>
          <w:noProof/>
          <w:sz w:val="22"/>
          <w:szCs w:val="22"/>
        </w:rPr>
      </w:pPr>
      <w:hyperlink w:anchor="_Toc178578969" w:history="1">
        <w:r w:rsidR="00F6492C" w:rsidRPr="006C21CB">
          <w:rPr>
            <w:rStyle w:val="Hypertextovodkaz"/>
            <w:noProof/>
          </w:rPr>
          <w:t>19.</w:t>
        </w:r>
        <w:r w:rsidR="00F6492C">
          <w:rPr>
            <w:rFonts w:asciiTheme="minorHAnsi" w:eastAsiaTheme="minorEastAsia" w:hAnsiTheme="minorHAnsi" w:cstheme="minorBidi"/>
            <w:bCs w:val="0"/>
            <w:noProof/>
            <w:sz w:val="22"/>
            <w:szCs w:val="22"/>
          </w:rPr>
          <w:tab/>
        </w:r>
        <w:r w:rsidR="00F6492C" w:rsidRPr="006C21CB">
          <w:rPr>
            <w:rStyle w:val="Hypertextovodkaz"/>
            <w:noProof/>
          </w:rPr>
          <w:t>Účetnictví</w:t>
        </w:r>
        <w:r w:rsidR="00F6492C">
          <w:rPr>
            <w:noProof/>
            <w:webHidden/>
          </w:rPr>
          <w:tab/>
        </w:r>
        <w:r w:rsidR="00F6492C">
          <w:rPr>
            <w:noProof/>
            <w:webHidden/>
          </w:rPr>
          <w:fldChar w:fldCharType="begin"/>
        </w:r>
        <w:r w:rsidR="00F6492C">
          <w:rPr>
            <w:noProof/>
            <w:webHidden/>
          </w:rPr>
          <w:instrText xml:space="preserve"> PAGEREF _Toc178578969 \h </w:instrText>
        </w:r>
        <w:r w:rsidR="00F6492C">
          <w:rPr>
            <w:noProof/>
            <w:webHidden/>
          </w:rPr>
        </w:r>
        <w:r w:rsidR="00F6492C">
          <w:rPr>
            <w:noProof/>
            <w:webHidden/>
          </w:rPr>
          <w:fldChar w:fldCharType="separate"/>
        </w:r>
        <w:r w:rsidR="00F6492C">
          <w:rPr>
            <w:noProof/>
            <w:webHidden/>
          </w:rPr>
          <w:t>57</w:t>
        </w:r>
        <w:r w:rsidR="00F6492C">
          <w:rPr>
            <w:noProof/>
            <w:webHidden/>
          </w:rPr>
          <w:fldChar w:fldCharType="end"/>
        </w:r>
      </w:hyperlink>
    </w:p>
    <w:p w14:paraId="31E9F671" w14:textId="240F0FA7" w:rsidR="00F6492C" w:rsidRDefault="00B10B40">
      <w:pPr>
        <w:pStyle w:val="Obsah2"/>
        <w:rPr>
          <w:rFonts w:asciiTheme="minorHAnsi" w:eastAsiaTheme="minorEastAsia" w:hAnsiTheme="minorHAnsi" w:cstheme="minorBidi"/>
          <w:bCs w:val="0"/>
          <w:noProof/>
          <w:sz w:val="22"/>
          <w:szCs w:val="22"/>
        </w:rPr>
      </w:pPr>
      <w:hyperlink w:anchor="_Toc178578970" w:history="1">
        <w:r w:rsidR="00F6492C" w:rsidRPr="006C21CB">
          <w:rPr>
            <w:rStyle w:val="Hypertextovodkaz"/>
            <w:noProof/>
          </w:rPr>
          <w:t>20.</w:t>
        </w:r>
        <w:r w:rsidR="00F6492C">
          <w:rPr>
            <w:rFonts w:asciiTheme="minorHAnsi" w:eastAsiaTheme="minorEastAsia" w:hAnsiTheme="minorHAnsi" w:cstheme="minorBidi"/>
            <w:bCs w:val="0"/>
            <w:noProof/>
            <w:sz w:val="22"/>
            <w:szCs w:val="22"/>
          </w:rPr>
          <w:tab/>
        </w:r>
        <w:r w:rsidR="00F6492C" w:rsidRPr="006C21CB">
          <w:rPr>
            <w:rStyle w:val="Hypertextovodkaz"/>
            <w:noProof/>
          </w:rPr>
          <w:t>Finanční řízení podniku</w:t>
        </w:r>
        <w:r w:rsidR="00F6492C">
          <w:rPr>
            <w:noProof/>
            <w:webHidden/>
          </w:rPr>
          <w:tab/>
        </w:r>
        <w:r w:rsidR="00F6492C">
          <w:rPr>
            <w:noProof/>
            <w:webHidden/>
          </w:rPr>
          <w:fldChar w:fldCharType="begin"/>
        </w:r>
        <w:r w:rsidR="00F6492C">
          <w:rPr>
            <w:noProof/>
            <w:webHidden/>
          </w:rPr>
          <w:instrText xml:space="preserve"> PAGEREF _Toc178578970 \h </w:instrText>
        </w:r>
        <w:r w:rsidR="00F6492C">
          <w:rPr>
            <w:noProof/>
            <w:webHidden/>
          </w:rPr>
        </w:r>
        <w:r w:rsidR="00F6492C">
          <w:rPr>
            <w:noProof/>
            <w:webHidden/>
          </w:rPr>
          <w:fldChar w:fldCharType="separate"/>
        </w:r>
        <w:r w:rsidR="00F6492C">
          <w:rPr>
            <w:noProof/>
            <w:webHidden/>
          </w:rPr>
          <w:t>62</w:t>
        </w:r>
        <w:r w:rsidR="00F6492C">
          <w:rPr>
            <w:noProof/>
            <w:webHidden/>
          </w:rPr>
          <w:fldChar w:fldCharType="end"/>
        </w:r>
      </w:hyperlink>
    </w:p>
    <w:p w14:paraId="77A01C2C" w14:textId="25DB8B3C" w:rsidR="00F6492C" w:rsidRDefault="00B10B40">
      <w:pPr>
        <w:pStyle w:val="Obsah2"/>
        <w:rPr>
          <w:rFonts w:asciiTheme="minorHAnsi" w:eastAsiaTheme="minorEastAsia" w:hAnsiTheme="minorHAnsi" w:cstheme="minorBidi"/>
          <w:bCs w:val="0"/>
          <w:noProof/>
          <w:sz w:val="22"/>
          <w:szCs w:val="22"/>
        </w:rPr>
      </w:pPr>
      <w:hyperlink w:anchor="_Toc178578971" w:history="1">
        <w:r w:rsidR="00F6492C" w:rsidRPr="006C21CB">
          <w:rPr>
            <w:rStyle w:val="Hypertextovodkaz"/>
            <w:noProof/>
          </w:rPr>
          <w:t>21.</w:t>
        </w:r>
        <w:r w:rsidR="00F6492C">
          <w:rPr>
            <w:rFonts w:asciiTheme="minorHAnsi" w:eastAsiaTheme="minorEastAsia" w:hAnsiTheme="minorHAnsi" w:cstheme="minorBidi"/>
            <w:bCs w:val="0"/>
            <w:noProof/>
            <w:sz w:val="22"/>
            <w:szCs w:val="22"/>
          </w:rPr>
          <w:tab/>
        </w:r>
        <w:r w:rsidR="00F6492C" w:rsidRPr="006C21CB">
          <w:rPr>
            <w:rStyle w:val="Hypertextovodkaz"/>
            <w:noProof/>
          </w:rPr>
          <w:t>Informační technologie</w:t>
        </w:r>
        <w:r w:rsidR="00F6492C">
          <w:rPr>
            <w:noProof/>
            <w:webHidden/>
          </w:rPr>
          <w:tab/>
        </w:r>
        <w:r w:rsidR="00F6492C">
          <w:rPr>
            <w:noProof/>
            <w:webHidden/>
          </w:rPr>
          <w:fldChar w:fldCharType="begin"/>
        </w:r>
        <w:r w:rsidR="00F6492C">
          <w:rPr>
            <w:noProof/>
            <w:webHidden/>
          </w:rPr>
          <w:instrText xml:space="preserve"> PAGEREF _Toc178578971 \h </w:instrText>
        </w:r>
        <w:r w:rsidR="00F6492C">
          <w:rPr>
            <w:noProof/>
            <w:webHidden/>
          </w:rPr>
        </w:r>
        <w:r w:rsidR="00F6492C">
          <w:rPr>
            <w:noProof/>
            <w:webHidden/>
          </w:rPr>
          <w:fldChar w:fldCharType="separate"/>
        </w:r>
        <w:r w:rsidR="00F6492C">
          <w:rPr>
            <w:noProof/>
            <w:webHidden/>
          </w:rPr>
          <w:t>63</w:t>
        </w:r>
        <w:r w:rsidR="00F6492C">
          <w:rPr>
            <w:noProof/>
            <w:webHidden/>
          </w:rPr>
          <w:fldChar w:fldCharType="end"/>
        </w:r>
      </w:hyperlink>
    </w:p>
    <w:p w14:paraId="5465BCFE" w14:textId="3CC5314B" w:rsidR="00F6492C" w:rsidRDefault="00B10B40">
      <w:pPr>
        <w:pStyle w:val="Obsah2"/>
        <w:rPr>
          <w:rFonts w:asciiTheme="minorHAnsi" w:eastAsiaTheme="minorEastAsia" w:hAnsiTheme="minorHAnsi" w:cstheme="minorBidi"/>
          <w:bCs w:val="0"/>
          <w:noProof/>
          <w:sz w:val="22"/>
          <w:szCs w:val="22"/>
        </w:rPr>
      </w:pPr>
      <w:hyperlink w:anchor="_Toc178578972" w:history="1">
        <w:r w:rsidR="00F6492C" w:rsidRPr="006C21CB">
          <w:rPr>
            <w:rStyle w:val="Hypertextovodkaz"/>
            <w:noProof/>
          </w:rPr>
          <w:t>22.</w:t>
        </w:r>
        <w:r w:rsidR="00F6492C">
          <w:rPr>
            <w:rFonts w:asciiTheme="minorHAnsi" w:eastAsiaTheme="minorEastAsia" w:hAnsiTheme="minorHAnsi" w:cstheme="minorBidi"/>
            <w:bCs w:val="0"/>
            <w:noProof/>
            <w:sz w:val="22"/>
            <w:szCs w:val="22"/>
          </w:rPr>
          <w:tab/>
        </w:r>
        <w:r w:rsidR="00F6492C" w:rsidRPr="006C21CB">
          <w:rPr>
            <w:rStyle w:val="Hypertextovodkaz"/>
            <w:noProof/>
          </w:rPr>
          <w:t>Písemná a elektronická komunikace</w:t>
        </w:r>
        <w:r w:rsidR="00F6492C">
          <w:rPr>
            <w:noProof/>
            <w:webHidden/>
          </w:rPr>
          <w:tab/>
        </w:r>
        <w:r w:rsidR="00F6492C">
          <w:rPr>
            <w:noProof/>
            <w:webHidden/>
          </w:rPr>
          <w:fldChar w:fldCharType="begin"/>
        </w:r>
        <w:r w:rsidR="00F6492C">
          <w:rPr>
            <w:noProof/>
            <w:webHidden/>
          </w:rPr>
          <w:instrText xml:space="preserve"> PAGEREF _Toc178578972 \h </w:instrText>
        </w:r>
        <w:r w:rsidR="00F6492C">
          <w:rPr>
            <w:noProof/>
            <w:webHidden/>
          </w:rPr>
        </w:r>
        <w:r w:rsidR="00F6492C">
          <w:rPr>
            <w:noProof/>
            <w:webHidden/>
          </w:rPr>
          <w:fldChar w:fldCharType="separate"/>
        </w:r>
        <w:r w:rsidR="00F6492C">
          <w:rPr>
            <w:noProof/>
            <w:webHidden/>
          </w:rPr>
          <w:t>66</w:t>
        </w:r>
        <w:r w:rsidR="00F6492C">
          <w:rPr>
            <w:noProof/>
            <w:webHidden/>
          </w:rPr>
          <w:fldChar w:fldCharType="end"/>
        </w:r>
      </w:hyperlink>
    </w:p>
    <w:p w14:paraId="5E104399" w14:textId="3289B49B" w:rsidR="00F6492C" w:rsidRDefault="00B10B40">
      <w:pPr>
        <w:pStyle w:val="Obsah2"/>
        <w:rPr>
          <w:rFonts w:asciiTheme="minorHAnsi" w:eastAsiaTheme="minorEastAsia" w:hAnsiTheme="minorHAnsi" w:cstheme="minorBidi"/>
          <w:bCs w:val="0"/>
          <w:noProof/>
          <w:sz w:val="22"/>
          <w:szCs w:val="22"/>
        </w:rPr>
      </w:pPr>
      <w:hyperlink w:anchor="_Toc178578973" w:history="1">
        <w:r w:rsidR="00F6492C" w:rsidRPr="006C21CB">
          <w:rPr>
            <w:rStyle w:val="Hypertextovodkaz"/>
            <w:noProof/>
          </w:rPr>
          <w:t>23.</w:t>
        </w:r>
        <w:r w:rsidR="00F6492C">
          <w:rPr>
            <w:rFonts w:asciiTheme="minorHAnsi" w:eastAsiaTheme="minorEastAsia" w:hAnsiTheme="minorHAnsi" w:cstheme="minorBidi"/>
            <w:bCs w:val="0"/>
            <w:noProof/>
            <w:sz w:val="22"/>
            <w:szCs w:val="22"/>
          </w:rPr>
          <w:tab/>
        </w:r>
        <w:r w:rsidR="00F6492C" w:rsidRPr="006C21CB">
          <w:rPr>
            <w:rStyle w:val="Hypertextovodkaz"/>
            <w:noProof/>
          </w:rPr>
          <w:t>Právo</w:t>
        </w:r>
        <w:r w:rsidR="00F6492C">
          <w:rPr>
            <w:noProof/>
            <w:webHidden/>
          </w:rPr>
          <w:tab/>
        </w:r>
        <w:r w:rsidR="00F6492C">
          <w:rPr>
            <w:noProof/>
            <w:webHidden/>
          </w:rPr>
          <w:fldChar w:fldCharType="begin"/>
        </w:r>
        <w:r w:rsidR="00F6492C">
          <w:rPr>
            <w:noProof/>
            <w:webHidden/>
          </w:rPr>
          <w:instrText xml:space="preserve"> PAGEREF _Toc178578973 \h </w:instrText>
        </w:r>
        <w:r w:rsidR="00F6492C">
          <w:rPr>
            <w:noProof/>
            <w:webHidden/>
          </w:rPr>
        </w:r>
        <w:r w:rsidR="00F6492C">
          <w:rPr>
            <w:noProof/>
            <w:webHidden/>
          </w:rPr>
          <w:fldChar w:fldCharType="separate"/>
        </w:r>
        <w:r w:rsidR="00F6492C">
          <w:rPr>
            <w:noProof/>
            <w:webHidden/>
          </w:rPr>
          <w:t>70</w:t>
        </w:r>
        <w:r w:rsidR="00F6492C">
          <w:rPr>
            <w:noProof/>
            <w:webHidden/>
          </w:rPr>
          <w:fldChar w:fldCharType="end"/>
        </w:r>
      </w:hyperlink>
    </w:p>
    <w:p w14:paraId="30FE30EE" w14:textId="370D5182" w:rsidR="00F6492C" w:rsidRDefault="00B10B40">
      <w:pPr>
        <w:pStyle w:val="Obsah2"/>
        <w:rPr>
          <w:rFonts w:asciiTheme="minorHAnsi" w:eastAsiaTheme="minorEastAsia" w:hAnsiTheme="minorHAnsi" w:cstheme="minorBidi"/>
          <w:bCs w:val="0"/>
          <w:noProof/>
          <w:sz w:val="22"/>
          <w:szCs w:val="22"/>
        </w:rPr>
      </w:pPr>
      <w:hyperlink w:anchor="_Toc178578974" w:history="1">
        <w:r w:rsidR="00F6492C" w:rsidRPr="006C21CB">
          <w:rPr>
            <w:rStyle w:val="Hypertextovodkaz"/>
            <w:noProof/>
          </w:rPr>
          <w:t>24.</w:t>
        </w:r>
        <w:r w:rsidR="00F6492C">
          <w:rPr>
            <w:rFonts w:asciiTheme="minorHAnsi" w:eastAsiaTheme="minorEastAsia" w:hAnsiTheme="minorHAnsi" w:cstheme="minorBidi"/>
            <w:bCs w:val="0"/>
            <w:noProof/>
            <w:sz w:val="22"/>
            <w:szCs w:val="22"/>
          </w:rPr>
          <w:tab/>
        </w:r>
        <w:r w:rsidR="00F6492C" w:rsidRPr="006C21CB">
          <w:rPr>
            <w:rStyle w:val="Hypertextovodkaz"/>
            <w:noProof/>
          </w:rPr>
          <w:t>Tělesná výchova</w:t>
        </w:r>
        <w:r w:rsidR="00F6492C">
          <w:rPr>
            <w:noProof/>
            <w:webHidden/>
          </w:rPr>
          <w:tab/>
        </w:r>
        <w:r w:rsidR="00F6492C">
          <w:rPr>
            <w:noProof/>
            <w:webHidden/>
          </w:rPr>
          <w:fldChar w:fldCharType="begin"/>
        </w:r>
        <w:r w:rsidR="00F6492C">
          <w:rPr>
            <w:noProof/>
            <w:webHidden/>
          </w:rPr>
          <w:instrText xml:space="preserve"> PAGEREF _Toc178578974 \h </w:instrText>
        </w:r>
        <w:r w:rsidR="00F6492C">
          <w:rPr>
            <w:noProof/>
            <w:webHidden/>
          </w:rPr>
        </w:r>
        <w:r w:rsidR="00F6492C">
          <w:rPr>
            <w:noProof/>
            <w:webHidden/>
          </w:rPr>
          <w:fldChar w:fldCharType="separate"/>
        </w:r>
        <w:r w:rsidR="00F6492C">
          <w:rPr>
            <w:noProof/>
            <w:webHidden/>
          </w:rPr>
          <w:t>71</w:t>
        </w:r>
        <w:r w:rsidR="00F6492C">
          <w:rPr>
            <w:noProof/>
            <w:webHidden/>
          </w:rPr>
          <w:fldChar w:fldCharType="end"/>
        </w:r>
      </w:hyperlink>
    </w:p>
    <w:p w14:paraId="22A7E6F7" w14:textId="1276677B" w:rsidR="00F6492C" w:rsidRDefault="00B10B40">
      <w:pPr>
        <w:pStyle w:val="Obsah2"/>
        <w:rPr>
          <w:rFonts w:asciiTheme="minorHAnsi" w:eastAsiaTheme="minorEastAsia" w:hAnsiTheme="minorHAnsi" w:cstheme="minorBidi"/>
          <w:bCs w:val="0"/>
          <w:noProof/>
          <w:sz w:val="22"/>
          <w:szCs w:val="22"/>
        </w:rPr>
      </w:pPr>
      <w:hyperlink w:anchor="_Toc178578975" w:history="1">
        <w:r w:rsidR="00F6492C" w:rsidRPr="006C21CB">
          <w:rPr>
            <w:rStyle w:val="Hypertextovodkaz"/>
            <w:noProof/>
          </w:rPr>
          <w:t>25.</w:t>
        </w:r>
        <w:r w:rsidR="00F6492C">
          <w:rPr>
            <w:rFonts w:asciiTheme="minorHAnsi" w:eastAsiaTheme="minorEastAsia" w:hAnsiTheme="minorHAnsi" w:cstheme="minorBidi"/>
            <w:bCs w:val="0"/>
            <w:noProof/>
            <w:sz w:val="22"/>
            <w:szCs w:val="22"/>
          </w:rPr>
          <w:tab/>
        </w:r>
        <w:r w:rsidR="00F6492C" w:rsidRPr="006C21CB">
          <w:rPr>
            <w:rStyle w:val="Hypertextovodkaz"/>
            <w:noProof/>
          </w:rPr>
          <w:t>Anglická konverzace</w:t>
        </w:r>
        <w:r w:rsidR="00F6492C">
          <w:rPr>
            <w:noProof/>
            <w:webHidden/>
          </w:rPr>
          <w:tab/>
        </w:r>
        <w:r w:rsidR="00F6492C">
          <w:rPr>
            <w:noProof/>
            <w:webHidden/>
          </w:rPr>
          <w:fldChar w:fldCharType="begin"/>
        </w:r>
        <w:r w:rsidR="00F6492C">
          <w:rPr>
            <w:noProof/>
            <w:webHidden/>
          </w:rPr>
          <w:instrText xml:space="preserve"> PAGEREF _Toc178578975 \h </w:instrText>
        </w:r>
        <w:r w:rsidR="00F6492C">
          <w:rPr>
            <w:noProof/>
            <w:webHidden/>
          </w:rPr>
        </w:r>
        <w:r w:rsidR="00F6492C">
          <w:rPr>
            <w:noProof/>
            <w:webHidden/>
          </w:rPr>
          <w:fldChar w:fldCharType="separate"/>
        </w:r>
        <w:r w:rsidR="00F6492C">
          <w:rPr>
            <w:noProof/>
            <w:webHidden/>
          </w:rPr>
          <w:t>75</w:t>
        </w:r>
        <w:r w:rsidR="00F6492C">
          <w:rPr>
            <w:noProof/>
            <w:webHidden/>
          </w:rPr>
          <w:fldChar w:fldCharType="end"/>
        </w:r>
      </w:hyperlink>
    </w:p>
    <w:p w14:paraId="1E5456AB" w14:textId="07DE3CC9" w:rsidR="00F6492C" w:rsidRDefault="00B10B40">
      <w:pPr>
        <w:pStyle w:val="Obsah2"/>
        <w:rPr>
          <w:rFonts w:asciiTheme="minorHAnsi" w:eastAsiaTheme="minorEastAsia" w:hAnsiTheme="minorHAnsi" w:cstheme="minorBidi"/>
          <w:bCs w:val="0"/>
          <w:noProof/>
          <w:sz w:val="22"/>
          <w:szCs w:val="22"/>
        </w:rPr>
      </w:pPr>
      <w:hyperlink w:anchor="_Toc178578976" w:history="1">
        <w:r w:rsidR="00F6492C" w:rsidRPr="006C21CB">
          <w:rPr>
            <w:rStyle w:val="Hypertextovodkaz"/>
            <w:noProof/>
          </w:rPr>
          <w:t>26.</w:t>
        </w:r>
        <w:r w:rsidR="00F6492C">
          <w:rPr>
            <w:rFonts w:asciiTheme="minorHAnsi" w:eastAsiaTheme="minorEastAsia" w:hAnsiTheme="minorHAnsi" w:cstheme="minorBidi"/>
            <w:bCs w:val="0"/>
            <w:noProof/>
            <w:sz w:val="22"/>
            <w:szCs w:val="22"/>
          </w:rPr>
          <w:tab/>
        </w:r>
        <w:r w:rsidR="00F6492C" w:rsidRPr="006C21CB">
          <w:rPr>
            <w:rStyle w:val="Hypertextovodkaz"/>
            <w:noProof/>
          </w:rPr>
          <w:t>Německá konverzace</w:t>
        </w:r>
        <w:r w:rsidR="00F6492C">
          <w:rPr>
            <w:noProof/>
            <w:webHidden/>
          </w:rPr>
          <w:tab/>
        </w:r>
        <w:r w:rsidR="00F6492C">
          <w:rPr>
            <w:noProof/>
            <w:webHidden/>
          </w:rPr>
          <w:fldChar w:fldCharType="begin"/>
        </w:r>
        <w:r w:rsidR="00F6492C">
          <w:rPr>
            <w:noProof/>
            <w:webHidden/>
          </w:rPr>
          <w:instrText xml:space="preserve"> PAGEREF _Toc178578976 \h </w:instrText>
        </w:r>
        <w:r w:rsidR="00F6492C">
          <w:rPr>
            <w:noProof/>
            <w:webHidden/>
          </w:rPr>
        </w:r>
        <w:r w:rsidR="00F6492C">
          <w:rPr>
            <w:noProof/>
            <w:webHidden/>
          </w:rPr>
          <w:fldChar w:fldCharType="separate"/>
        </w:r>
        <w:r w:rsidR="00F6492C">
          <w:rPr>
            <w:noProof/>
            <w:webHidden/>
          </w:rPr>
          <w:t>77</w:t>
        </w:r>
        <w:r w:rsidR="00F6492C">
          <w:rPr>
            <w:noProof/>
            <w:webHidden/>
          </w:rPr>
          <w:fldChar w:fldCharType="end"/>
        </w:r>
      </w:hyperlink>
    </w:p>
    <w:p w14:paraId="248D95CB" w14:textId="248346F0" w:rsidR="00F6492C" w:rsidRDefault="00B10B40">
      <w:pPr>
        <w:pStyle w:val="Obsah2"/>
        <w:rPr>
          <w:rFonts w:asciiTheme="minorHAnsi" w:eastAsiaTheme="minorEastAsia" w:hAnsiTheme="minorHAnsi" w:cstheme="minorBidi"/>
          <w:bCs w:val="0"/>
          <w:noProof/>
          <w:sz w:val="22"/>
          <w:szCs w:val="22"/>
        </w:rPr>
      </w:pPr>
      <w:hyperlink w:anchor="_Toc178578977" w:history="1">
        <w:r w:rsidR="00F6492C" w:rsidRPr="006C21CB">
          <w:rPr>
            <w:rStyle w:val="Hypertextovodkaz"/>
            <w:noProof/>
          </w:rPr>
          <w:t>27.</w:t>
        </w:r>
        <w:r w:rsidR="00F6492C">
          <w:rPr>
            <w:rFonts w:asciiTheme="minorHAnsi" w:eastAsiaTheme="minorEastAsia" w:hAnsiTheme="minorHAnsi" w:cstheme="minorBidi"/>
            <w:bCs w:val="0"/>
            <w:noProof/>
            <w:sz w:val="22"/>
            <w:szCs w:val="22"/>
          </w:rPr>
          <w:tab/>
        </w:r>
        <w:r w:rsidR="00F6492C" w:rsidRPr="006C21CB">
          <w:rPr>
            <w:rStyle w:val="Hypertextovodkaz"/>
            <w:noProof/>
          </w:rPr>
          <w:t>Španělská konverzace</w:t>
        </w:r>
        <w:r w:rsidR="00F6492C">
          <w:rPr>
            <w:noProof/>
            <w:webHidden/>
          </w:rPr>
          <w:tab/>
        </w:r>
        <w:r w:rsidR="00F6492C">
          <w:rPr>
            <w:noProof/>
            <w:webHidden/>
          </w:rPr>
          <w:fldChar w:fldCharType="begin"/>
        </w:r>
        <w:r w:rsidR="00F6492C">
          <w:rPr>
            <w:noProof/>
            <w:webHidden/>
          </w:rPr>
          <w:instrText xml:space="preserve"> PAGEREF _Toc178578977 \h </w:instrText>
        </w:r>
        <w:r w:rsidR="00F6492C">
          <w:rPr>
            <w:noProof/>
            <w:webHidden/>
          </w:rPr>
        </w:r>
        <w:r w:rsidR="00F6492C">
          <w:rPr>
            <w:noProof/>
            <w:webHidden/>
          </w:rPr>
          <w:fldChar w:fldCharType="separate"/>
        </w:r>
        <w:r w:rsidR="00F6492C">
          <w:rPr>
            <w:noProof/>
            <w:webHidden/>
          </w:rPr>
          <w:t>78</w:t>
        </w:r>
        <w:r w:rsidR="00F6492C">
          <w:rPr>
            <w:noProof/>
            <w:webHidden/>
          </w:rPr>
          <w:fldChar w:fldCharType="end"/>
        </w:r>
      </w:hyperlink>
    </w:p>
    <w:p w14:paraId="66B86502" w14:textId="41EC25BF" w:rsidR="00F6492C" w:rsidRDefault="00B10B40">
      <w:pPr>
        <w:pStyle w:val="Obsah2"/>
        <w:rPr>
          <w:rFonts w:asciiTheme="minorHAnsi" w:eastAsiaTheme="minorEastAsia" w:hAnsiTheme="minorHAnsi" w:cstheme="minorBidi"/>
          <w:bCs w:val="0"/>
          <w:noProof/>
          <w:sz w:val="22"/>
          <w:szCs w:val="22"/>
        </w:rPr>
      </w:pPr>
      <w:hyperlink w:anchor="_Toc178578978" w:history="1">
        <w:r w:rsidR="00F6492C" w:rsidRPr="006C21CB">
          <w:rPr>
            <w:rStyle w:val="Hypertextovodkaz"/>
            <w:noProof/>
          </w:rPr>
          <w:t>28.</w:t>
        </w:r>
        <w:r w:rsidR="00F6492C">
          <w:rPr>
            <w:rFonts w:asciiTheme="minorHAnsi" w:eastAsiaTheme="minorEastAsia" w:hAnsiTheme="minorHAnsi" w:cstheme="minorBidi"/>
            <w:bCs w:val="0"/>
            <w:noProof/>
            <w:sz w:val="22"/>
            <w:szCs w:val="22"/>
          </w:rPr>
          <w:tab/>
        </w:r>
        <w:r w:rsidR="00F6492C" w:rsidRPr="006C21CB">
          <w:rPr>
            <w:rStyle w:val="Hypertextovodkaz"/>
            <w:noProof/>
          </w:rPr>
          <w:t>Ruská konverzace</w:t>
        </w:r>
        <w:r w:rsidR="00F6492C">
          <w:rPr>
            <w:noProof/>
            <w:webHidden/>
          </w:rPr>
          <w:tab/>
        </w:r>
        <w:r w:rsidR="00F6492C">
          <w:rPr>
            <w:noProof/>
            <w:webHidden/>
          </w:rPr>
          <w:fldChar w:fldCharType="begin"/>
        </w:r>
        <w:r w:rsidR="00F6492C">
          <w:rPr>
            <w:noProof/>
            <w:webHidden/>
          </w:rPr>
          <w:instrText xml:space="preserve"> PAGEREF _Toc178578978 \h </w:instrText>
        </w:r>
        <w:r w:rsidR="00F6492C">
          <w:rPr>
            <w:noProof/>
            <w:webHidden/>
          </w:rPr>
        </w:r>
        <w:r w:rsidR="00F6492C">
          <w:rPr>
            <w:noProof/>
            <w:webHidden/>
          </w:rPr>
          <w:fldChar w:fldCharType="separate"/>
        </w:r>
        <w:r w:rsidR="00F6492C">
          <w:rPr>
            <w:noProof/>
            <w:webHidden/>
          </w:rPr>
          <w:t>79</w:t>
        </w:r>
        <w:r w:rsidR="00F6492C">
          <w:rPr>
            <w:noProof/>
            <w:webHidden/>
          </w:rPr>
          <w:fldChar w:fldCharType="end"/>
        </w:r>
      </w:hyperlink>
    </w:p>
    <w:p w14:paraId="4B07FCE1" w14:textId="5C442B91" w:rsidR="00F6492C" w:rsidRDefault="00B10B40">
      <w:pPr>
        <w:pStyle w:val="Obsah2"/>
        <w:rPr>
          <w:rFonts w:asciiTheme="minorHAnsi" w:eastAsiaTheme="minorEastAsia" w:hAnsiTheme="minorHAnsi" w:cstheme="minorBidi"/>
          <w:bCs w:val="0"/>
          <w:noProof/>
          <w:sz w:val="22"/>
          <w:szCs w:val="22"/>
        </w:rPr>
      </w:pPr>
      <w:hyperlink w:anchor="_Toc178578979" w:history="1">
        <w:r w:rsidR="00F6492C" w:rsidRPr="006C21CB">
          <w:rPr>
            <w:rStyle w:val="Hypertextovodkaz"/>
            <w:noProof/>
          </w:rPr>
          <w:t>29.</w:t>
        </w:r>
        <w:r w:rsidR="00F6492C">
          <w:rPr>
            <w:rFonts w:asciiTheme="minorHAnsi" w:eastAsiaTheme="minorEastAsia" w:hAnsiTheme="minorHAnsi" w:cstheme="minorBidi"/>
            <w:bCs w:val="0"/>
            <w:noProof/>
            <w:sz w:val="22"/>
            <w:szCs w:val="22"/>
          </w:rPr>
          <w:tab/>
        </w:r>
        <w:r w:rsidR="00F6492C" w:rsidRPr="006C21CB">
          <w:rPr>
            <w:rStyle w:val="Hypertextovodkaz"/>
            <w:noProof/>
          </w:rPr>
          <w:t>Služby cestovního ruchu</w:t>
        </w:r>
        <w:r w:rsidR="00F6492C">
          <w:rPr>
            <w:noProof/>
            <w:webHidden/>
          </w:rPr>
          <w:tab/>
        </w:r>
        <w:r w:rsidR="00F6492C">
          <w:rPr>
            <w:noProof/>
            <w:webHidden/>
          </w:rPr>
          <w:fldChar w:fldCharType="begin"/>
        </w:r>
        <w:r w:rsidR="00F6492C">
          <w:rPr>
            <w:noProof/>
            <w:webHidden/>
          </w:rPr>
          <w:instrText xml:space="preserve"> PAGEREF _Toc178578979 \h </w:instrText>
        </w:r>
        <w:r w:rsidR="00F6492C">
          <w:rPr>
            <w:noProof/>
            <w:webHidden/>
          </w:rPr>
        </w:r>
        <w:r w:rsidR="00F6492C">
          <w:rPr>
            <w:noProof/>
            <w:webHidden/>
          </w:rPr>
          <w:fldChar w:fldCharType="separate"/>
        </w:r>
        <w:r w:rsidR="00F6492C">
          <w:rPr>
            <w:noProof/>
            <w:webHidden/>
          </w:rPr>
          <w:t>80</w:t>
        </w:r>
        <w:r w:rsidR="00F6492C">
          <w:rPr>
            <w:noProof/>
            <w:webHidden/>
          </w:rPr>
          <w:fldChar w:fldCharType="end"/>
        </w:r>
      </w:hyperlink>
    </w:p>
    <w:p w14:paraId="0C7D26F2" w14:textId="7A010907" w:rsidR="00F6492C" w:rsidRDefault="00B10B40">
      <w:pPr>
        <w:pStyle w:val="Obsah2"/>
        <w:rPr>
          <w:rFonts w:asciiTheme="minorHAnsi" w:eastAsiaTheme="minorEastAsia" w:hAnsiTheme="minorHAnsi" w:cstheme="minorBidi"/>
          <w:bCs w:val="0"/>
          <w:noProof/>
          <w:sz w:val="22"/>
          <w:szCs w:val="22"/>
        </w:rPr>
      </w:pPr>
      <w:hyperlink w:anchor="_Toc178578980" w:history="1">
        <w:r w:rsidR="00F6492C" w:rsidRPr="006C21CB">
          <w:rPr>
            <w:rStyle w:val="Hypertextovodkaz"/>
            <w:noProof/>
          </w:rPr>
          <w:t>30.</w:t>
        </w:r>
        <w:r w:rsidR="00F6492C">
          <w:rPr>
            <w:rFonts w:asciiTheme="minorHAnsi" w:eastAsiaTheme="minorEastAsia" w:hAnsiTheme="minorHAnsi" w:cstheme="minorBidi"/>
            <w:bCs w:val="0"/>
            <w:noProof/>
            <w:sz w:val="22"/>
            <w:szCs w:val="22"/>
          </w:rPr>
          <w:tab/>
        </w:r>
        <w:r w:rsidR="00F6492C" w:rsidRPr="006C21CB">
          <w:rPr>
            <w:rStyle w:val="Hypertextovodkaz"/>
            <w:noProof/>
          </w:rPr>
          <w:t>Průvodcovství</w:t>
        </w:r>
        <w:r w:rsidR="00F6492C">
          <w:rPr>
            <w:noProof/>
            <w:webHidden/>
          </w:rPr>
          <w:tab/>
        </w:r>
        <w:r w:rsidR="00F6492C">
          <w:rPr>
            <w:noProof/>
            <w:webHidden/>
          </w:rPr>
          <w:fldChar w:fldCharType="begin"/>
        </w:r>
        <w:r w:rsidR="00F6492C">
          <w:rPr>
            <w:noProof/>
            <w:webHidden/>
          </w:rPr>
          <w:instrText xml:space="preserve"> PAGEREF _Toc178578980 \h </w:instrText>
        </w:r>
        <w:r w:rsidR="00F6492C">
          <w:rPr>
            <w:noProof/>
            <w:webHidden/>
          </w:rPr>
        </w:r>
        <w:r w:rsidR="00F6492C">
          <w:rPr>
            <w:noProof/>
            <w:webHidden/>
          </w:rPr>
          <w:fldChar w:fldCharType="separate"/>
        </w:r>
        <w:r w:rsidR="00F6492C">
          <w:rPr>
            <w:noProof/>
            <w:webHidden/>
          </w:rPr>
          <w:t>81</w:t>
        </w:r>
        <w:r w:rsidR="00F6492C">
          <w:rPr>
            <w:noProof/>
            <w:webHidden/>
          </w:rPr>
          <w:fldChar w:fldCharType="end"/>
        </w:r>
      </w:hyperlink>
    </w:p>
    <w:p w14:paraId="384BD846" w14:textId="426D2366" w:rsidR="00F6492C" w:rsidRDefault="00B10B40">
      <w:pPr>
        <w:pStyle w:val="Obsah2"/>
        <w:rPr>
          <w:rFonts w:asciiTheme="minorHAnsi" w:eastAsiaTheme="minorEastAsia" w:hAnsiTheme="minorHAnsi" w:cstheme="minorBidi"/>
          <w:bCs w:val="0"/>
          <w:noProof/>
          <w:sz w:val="22"/>
          <w:szCs w:val="22"/>
        </w:rPr>
      </w:pPr>
      <w:hyperlink w:anchor="_Toc178578981" w:history="1">
        <w:r w:rsidR="00F6492C" w:rsidRPr="006C21CB">
          <w:rPr>
            <w:rStyle w:val="Hypertextovodkaz"/>
            <w:noProof/>
          </w:rPr>
          <w:t>31.</w:t>
        </w:r>
        <w:r w:rsidR="00F6492C">
          <w:rPr>
            <w:rFonts w:asciiTheme="minorHAnsi" w:eastAsiaTheme="minorEastAsia" w:hAnsiTheme="minorHAnsi" w:cstheme="minorBidi"/>
            <w:bCs w:val="0"/>
            <w:noProof/>
            <w:sz w:val="22"/>
            <w:szCs w:val="22"/>
          </w:rPr>
          <w:tab/>
        </w:r>
        <w:r w:rsidR="00F6492C" w:rsidRPr="006C21CB">
          <w:rPr>
            <w:rStyle w:val="Hypertextovodkaz"/>
            <w:noProof/>
          </w:rPr>
          <w:t>Hospodářské dějiny a světová ekonomika</w:t>
        </w:r>
        <w:r w:rsidR="00F6492C">
          <w:rPr>
            <w:noProof/>
            <w:webHidden/>
          </w:rPr>
          <w:tab/>
        </w:r>
        <w:r w:rsidR="00F6492C">
          <w:rPr>
            <w:noProof/>
            <w:webHidden/>
          </w:rPr>
          <w:fldChar w:fldCharType="begin"/>
        </w:r>
        <w:r w:rsidR="00F6492C">
          <w:rPr>
            <w:noProof/>
            <w:webHidden/>
          </w:rPr>
          <w:instrText xml:space="preserve"> PAGEREF _Toc178578981 \h </w:instrText>
        </w:r>
        <w:r w:rsidR="00F6492C">
          <w:rPr>
            <w:noProof/>
            <w:webHidden/>
          </w:rPr>
        </w:r>
        <w:r w:rsidR="00F6492C">
          <w:rPr>
            <w:noProof/>
            <w:webHidden/>
          </w:rPr>
          <w:fldChar w:fldCharType="separate"/>
        </w:r>
        <w:r w:rsidR="00F6492C">
          <w:rPr>
            <w:noProof/>
            <w:webHidden/>
          </w:rPr>
          <w:t>82</w:t>
        </w:r>
        <w:r w:rsidR="00F6492C">
          <w:rPr>
            <w:noProof/>
            <w:webHidden/>
          </w:rPr>
          <w:fldChar w:fldCharType="end"/>
        </w:r>
      </w:hyperlink>
    </w:p>
    <w:p w14:paraId="50B4BE69" w14:textId="70DBB78C"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8982" w:history="1">
        <w:r w:rsidR="00F6492C" w:rsidRPr="006C21CB">
          <w:rPr>
            <w:rStyle w:val="Hypertextovodkaz"/>
            <w:noProof/>
          </w:rPr>
          <w:t>I. II. Povinné předměty oboru vzdělání Ekonomické lyceum (78-42-M/02)</w:t>
        </w:r>
        <w:r w:rsidR="00F6492C">
          <w:rPr>
            <w:noProof/>
            <w:webHidden/>
          </w:rPr>
          <w:tab/>
        </w:r>
        <w:r w:rsidR="00F6492C">
          <w:rPr>
            <w:noProof/>
            <w:webHidden/>
          </w:rPr>
          <w:fldChar w:fldCharType="begin"/>
        </w:r>
        <w:r w:rsidR="00F6492C">
          <w:rPr>
            <w:noProof/>
            <w:webHidden/>
          </w:rPr>
          <w:instrText xml:space="preserve"> PAGEREF _Toc178578982 \h </w:instrText>
        </w:r>
        <w:r w:rsidR="00F6492C">
          <w:rPr>
            <w:noProof/>
            <w:webHidden/>
          </w:rPr>
        </w:r>
        <w:r w:rsidR="00F6492C">
          <w:rPr>
            <w:noProof/>
            <w:webHidden/>
          </w:rPr>
          <w:fldChar w:fldCharType="separate"/>
        </w:r>
        <w:r w:rsidR="00F6492C">
          <w:rPr>
            <w:noProof/>
            <w:webHidden/>
          </w:rPr>
          <w:t>83</w:t>
        </w:r>
        <w:r w:rsidR="00F6492C">
          <w:rPr>
            <w:noProof/>
            <w:webHidden/>
          </w:rPr>
          <w:fldChar w:fldCharType="end"/>
        </w:r>
      </w:hyperlink>
    </w:p>
    <w:p w14:paraId="40F998D6" w14:textId="1D3010BF" w:rsidR="00F6492C" w:rsidRDefault="00B10B40">
      <w:pPr>
        <w:pStyle w:val="Obsah2"/>
        <w:rPr>
          <w:rFonts w:asciiTheme="minorHAnsi" w:eastAsiaTheme="minorEastAsia" w:hAnsiTheme="minorHAnsi" w:cstheme="minorBidi"/>
          <w:bCs w:val="0"/>
          <w:noProof/>
          <w:sz w:val="22"/>
          <w:szCs w:val="22"/>
        </w:rPr>
      </w:pPr>
      <w:hyperlink w:anchor="_Toc178578983"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Český jazyk a literatura</w:t>
        </w:r>
        <w:r w:rsidR="00F6492C">
          <w:rPr>
            <w:noProof/>
            <w:webHidden/>
          </w:rPr>
          <w:tab/>
        </w:r>
        <w:r w:rsidR="00F6492C">
          <w:rPr>
            <w:noProof/>
            <w:webHidden/>
          </w:rPr>
          <w:fldChar w:fldCharType="begin"/>
        </w:r>
        <w:r w:rsidR="00F6492C">
          <w:rPr>
            <w:noProof/>
            <w:webHidden/>
          </w:rPr>
          <w:instrText xml:space="preserve"> PAGEREF _Toc178578983 \h </w:instrText>
        </w:r>
        <w:r w:rsidR="00F6492C">
          <w:rPr>
            <w:noProof/>
            <w:webHidden/>
          </w:rPr>
        </w:r>
        <w:r w:rsidR="00F6492C">
          <w:rPr>
            <w:noProof/>
            <w:webHidden/>
          </w:rPr>
          <w:fldChar w:fldCharType="separate"/>
        </w:r>
        <w:r w:rsidR="00F6492C">
          <w:rPr>
            <w:noProof/>
            <w:webHidden/>
          </w:rPr>
          <w:t>83</w:t>
        </w:r>
        <w:r w:rsidR="00F6492C">
          <w:rPr>
            <w:noProof/>
            <w:webHidden/>
          </w:rPr>
          <w:fldChar w:fldCharType="end"/>
        </w:r>
      </w:hyperlink>
    </w:p>
    <w:p w14:paraId="426929A7" w14:textId="53E43BFA" w:rsidR="00F6492C" w:rsidRDefault="00B10B40">
      <w:pPr>
        <w:pStyle w:val="Obsah2"/>
        <w:rPr>
          <w:rFonts w:asciiTheme="minorHAnsi" w:eastAsiaTheme="minorEastAsia" w:hAnsiTheme="minorHAnsi" w:cstheme="minorBidi"/>
          <w:bCs w:val="0"/>
          <w:noProof/>
          <w:sz w:val="22"/>
          <w:szCs w:val="22"/>
        </w:rPr>
      </w:pPr>
      <w:hyperlink w:anchor="_Toc178578984" w:history="1">
        <w:r w:rsidR="00F6492C" w:rsidRPr="006C21CB">
          <w:rPr>
            <w:rStyle w:val="Hypertextovodkaz"/>
            <w:noProof/>
          </w:rPr>
          <w:t>2.</w:t>
        </w:r>
        <w:r w:rsidR="00F6492C">
          <w:rPr>
            <w:rFonts w:asciiTheme="minorHAnsi" w:eastAsiaTheme="minorEastAsia" w:hAnsiTheme="minorHAnsi" w:cstheme="minorBidi"/>
            <w:bCs w:val="0"/>
            <w:noProof/>
            <w:sz w:val="22"/>
            <w:szCs w:val="22"/>
          </w:rPr>
          <w:tab/>
        </w:r>
        <w:r w:rsidR="00F6492C" w:rsidRPr="006C21CB">
          <w:rPr>
            <w:rStyle w:val="Hypertextovodkaz"/>
            <w:noProof/>
          </w:rPr>
          <w:t>Anglický jazyk</w:t>
        </w:r>
        <w:r w:rsidR="00F6492C">
          <w:rPr>
            <w:noProof/>
            <w:webHidden/>
          </w:rPr>
          <w:tab/>
        </w:r>
        <w:r w:rsidR="00F6492C">
          <w:rPr>
            <w:noProof/>
            <w:webHidden/>
          </w:rPr>
          <w:fldChar w:fldCharType="begin"/>
        </w:r>
        <w:r w:rsidR="00F6492C">
          <w:rPr>
            <w:noProof/>
            <w:webHidden/>
          </w:rPr>
          <w:instrText xml:space="preserve"> PAGEREF _Toc178578984 \h </w:instrText>
        </w:r>
        <w:r w:rsidR="00F6492C">
          <w:rPr>
            <w:noProof/>
            <w:webHidden/>
          </w:rPr>
        </w:r>
        <w:r w:rsidR="00F6492C">
          <w:rPr>
            <w:noProof/>
            <w:webHidden/>
          </w:rPr>
          <w:fldChar w:fldCharType="separate"/>
        </w:r>
        <w:r w:rsidR="00F6492C">
          <w:rPr>
            <w:noProof/>
            <w:webHidden/>
          </w:rPr>
          <w:t>89</w:t>
        </w:r>
        <w:r w:rsidR="00F6492C">
          <w:rPr>
            <w:noProof/>
            <w:webHidden/>
          </w:rPr>
          <w:fldChar w:fldCharType="end"/>
        </w:r>
      </w:hyperlink>
    </w:p>
    <w:p w14:paraId="576FB253" w14:textId="64C28642" w:rsidR="00F6492C" w:rsidRDefault="00B10B40">
      <w:pPr>
        <w:pStyle w:val="Obsah2"/>
        <w:rPr>
          <w:rFonts w:asciiTheme="minorHAnsi" w:eastAsiaTheme="minorEastAsia" w:hAnsiTheme="minorHAnsi" w:cstheme="minorBidi"/>
          <w:bCs w:val="0"/>
          <w:noProof/>
          <w:sz w:val="22"/>
          <w:szCs w:val="22"/>
        </w:rPr>
      </w:pPr>
      <w:hyperlink w:anchor="_Toc178578985" w:history="1">
        <w:r w:rsidR="00F6492C" w:rsidRPr="006C21CB">
          <w:rPr>
            <w:rStyle w:val="Hypertextovodkaz"/>
            <w:noProof/>
          </w:rPr>
          <w:t>3.</w:t>
        </w:r>
        <w:r w:rsidR="00F6492C">
          <w:rPr>
            <w:rFonts w:asciiTheme="minorHAnsi" w:eastAsiaTheme="minorEastAsia" w:hAnsiTheme="minorHAnsi" w:cstheme="minorBidi"/>
            <w:bCs w:val="0"/>
            <w:noProof/>
            <w:sz w:val="22"/>
            <w:szCs w:val="22"/>
          </w:rPr>
          <w:tab/>
        </w:r>
        <w:r w:rsidR="00F6492C" w:rsidRPr="006C21CB">
          <w:rPr>
            <w:rStyle w:val="Hypertextovodkaz"/>
            <w:noProof/>
          </w:rPr>
          <w:t>Německý jazyk</w:t>
        </w:r>
        <w:r w:rsidR="00F6492C">
          <w:rPr>
            <w:noProof/>
            <w:webHidden/>
          </w:rPr>
          <w:tab/>
        </w:r>
        <w:r w:rsidR="00F6492C">
          <w:rPr>
            <w:noProof/>
            <w:webHidden/>
          </w:rPr>
          <w:fldChar w:fldCharType="begin"/>
        </w:r>
        <w:r w:rsidR="00F6492C">
          <w:rPr>
            <w:noProof/>
            <w:webHidden/>
          </w:rPr>
          <w:instrText xml:space="preserve"> PAGEREF _Toc178578985 \h </w:instrText>
        </w:r>
        <w:r w:rsidR="00F6492C">
          <w:rPr>
            <w:noProof/>
            <w:webHidden/>
          </w:rPr>
        </w:r>
        <w:r w:rsidR="00F6492C">
          <w:rPr>
            <w:noProof/>
            <w:webHidden/>
          </w:rPr>
          <w:fldChar w:fldCharType="separate"/>
        </w:r>
        <w:r w:rsidR="00F6492C">
          <w:rPr>
            <w:noProof/>
            <w:webHidden/>
          </w:rPr>
          <w:t>96</w:t>
        </w:r>
        <w:r w:rsidR="00F6492C">
          <w:rPr>
            <w:noProof/>
            <w:webHidden/>
          </w:rPr>
          <w:fldChar w:fldCharType="end"/>
        </w:r>
      </w:hyperlink>
    </w:p>
    <w:p w14:paraId="7318FF01" w14:textId="12CD2B42" w:rsidR="00F6492C" w:rsidRDefault="00B10B40">
      <w:pPr>
        <w:pStyle w:val="Obsah2"/>
        <w:rPr>
          <w:rFonts w:asciiTheme="minorHAnsi" w:eastAsiaTheme="minorEastAsia" w:hAnsiTheme="minorHAnsi" w:cstheme="minorBidi"/>
          <w:bCs w:val="0"/>
          <w:noProof/>
          <w:sz w:val="22"/>
          <w:szCs w:val="22"/>
        </w:rPr>
      </w:pPr>
      <w:hyperlink w:anchor="_Toc178578986" w:history="1">
        <w:r w:rsidR="00F6492C" w:rsidRPr="006C21CB">
          <w:rPr>
            <w:rStyle w:val="Hypertextovodkaz"/>
            <w:noProof/>
          </w:rPr>
          <w:t>4.</w:t>
        </w:r>
        <w:r w:rsidR="00F6492C">
          <w:rPr>
            <w:rFonts w:asciiTheme="minorHAnsi" w:eastAsiaTheme="minorEastAsia" w:hAnsiTheme="minorHAnsi" w:cstheme="minorBidi"/>
            <w:bCs w:val="0"/>
            <w:noProof/>
            <w:sz w:val="22"/>
            <w:szCs w:val="22"/>
          </w:rPr>
          <w:tab/>
        </w:r>
        <w:r w:rsidR="00F6492C" w:rsidRPr="006C21CB">
          <w:rPr>
            <w:rStyle w:val="Hypertextovodkaz"/>
            <w:noProof/>
          </w:rPr>
          <w:t>Španělský jazyk</w:t>
        </w:r>
        <w:r w:rsidR="00F6492C">
          <w:rPr>
            <w:noProof/>
            <w:webHidden/>
          </w:rPr>
          <w:tab/>
        </w:r>
        <w:r w:rsidR="00F6492C">
          <w:rPr>
            <w:noProof/>
            <w:webHidden/>
          </w:rPr>
          <w:fldChar w:fldCharType="begin"/>
        </w:r>
        <w:r w:rsidR="00F6492C">
          <w:rPr>
            <w:noProof/>
            <w:webHidden/>
          </w:rPr>
          <w:instrText xml:space="preserve"> PAGEREF _Toc178578986 \h </w:instrText>
        </w:r>
        <w:r w:rsidR="00F6492C">
          <w:rPr>
            <w:noProof/>
            <w:webHidden/>
          </w:rPr>
        </w:r>
        <w:r w:rsidR="00F6492C">
          <w:rPr>
            <w:noProof/>
            <w:webHidden/>
          </w:rPr>
          <w:fldChar w:fldCharType="separate"/>
        </w:r>
        <w:r w:rsidR="00F6492C">
          <w:rPr>
            <w:noProof/>
            <w:webHidden/>
          </w:rPr>
          <w:t>101</w:t>
        </w:r>
        <w:r w:rsidR="00F6492C">
          <w:rPr>
            <w:noProof/>
            <w:webHidden/>
          </w:rPr>
          <w:fldChar w:fldCharType="end"/>
        </w:r>
      </w:hyperlink>
    </w:p>
    <w:p w14:paraId="20FBB5F0" w14:textId="418E904D" w:rsidR="00F6492C" w:rsidRDefault="00B10B40">
      <w:pPr>
        <w:pStyle w:val="Obsah2"/>
        <w:rPr>
          <w:rFonts w:asciiTheme="minorHAnsi" w:eastAsiaTheme="minorEastAsia" w:hAnsiTheme="minorHAnsi" w:cstheme="minorBidi"/>
          <w:bCs w:val="0"/>
          <w:noProof/>
          <w:sz w:val="22"/>
          <w:szCs w:val="22"/>
        </w:rPr>
      </w:pPr>
      <w:hyperlink w:anchor="_Toc178578987" w:history="1">
        <w:r w:rsidR="00F6492C" w:rsidRPr="006C21CB">
          <w:rPr>
            <w:rStyle w:val="Hypertextovodkaz"/>
            <w:noProof/>
          </w:rPr>
          <w:t>5.</w:t>
        </w:r>
        <w:r w:rsidR="00F6492C">
          <w:rPr>
            <w:rFonts w:asciiTheme="minorHAnsi" w:eastAsiaTheme="minorEastAsia" w:hAnsiTheme="minorHAnsi" w:cstheme="minorBidi"/>
            <w:bCs w:val="0"/>
            <w:noProof/>
            <w:sz w:val="22"/>
            <w:szCs w:val="22"/>
          </w:rPr>
          <w:tab/>
        </w:r>
        <w:r w:rsidR="00F6492C" w:rsidRPr="006C21CB">
          <w:rPr>
            <w:rStyle w:val="Hypertextovodkaz"/>
            <w:noProof/>
          </w:rPr>
          <w:t>Základy společenských věd</w:t>
        </w:r>
        <w:r w:rsidR="00F6492C">
          <w:rPr>
            <w:noProof/>
            <w:webHidden/>
          </w:rPr>
          <w:tab/>
        </w:r>
        <w:r w:rsidR="00F6492C">
          <w:rPr>
            <w:noProof/>
            <w:webHidden/>
          </w:rPr>
          <w:fldChar w:fldCharType="begin"/>
        </w:r>
        <w:r w:rsidR="00F6492C">
          <w:rPr>
            <w:noProof/>
            <w:webHidden/>
          </w:rPr>
          <w:instrText xml:space="preserve"> PAGEREF _Toc178578987 \h </w:instrText>
        </w:r>
        <w:r w:rsidR="00F6492C">
          <w:rPr>
            <w:noProof/>
            <w:webHidden/>
          </w:rPr>
        </w:r>
        <w:r w:rsidR="00F6492C">
          <w:rPr>
            <w:noProof/>
            <w:webHidden/>
          </w:rPr>
          <w:fldChar w:fldCharType="separate"/>
        </w:r>
        <w:r w:rsidR="00F6492C">
          <w:rPr>
            <w:noProof/>
            <w:webHidden/>
          </w:rPr>
          <w:t>107</w:t>
        </w:r>
        <w:r w:rsidR="00F6492C">
          <w:rPr>
            <w:noProof/>
            <w:webHidden/>
          </w:rPr>
          <w:fldChar w:fldCharType="end"/>
        </w:r>
      </w:hyperlink>
    </w:p>
    <w:p w14:paraId="737F734E" w14:textId="3EE2AADC" w:rsidR="00F6492C" w:rsidRDefault="00B10B40">
      <w:pPr>
        <w:pStyle w:val="Obsah2"/>
        <w:rPr>
          <w:rFonts w:asciiTheme="minorHAnsi" w:eastAsiaTheme="minorEastAsia" w:hAnsiTheme="minorHAnsi" w:cstheme="minorBidi"/>
          <w:bCs w:val="0"/>
          <w:noProof/>
          <w:sz w:val="22"/>
          <w:szCs w:val="22"/>
        </w:rPr>
      </w:pPr>
      <w:hyperlink w:anchor="_Toc178578988" w:history="1">
        <w:r w:rsidR="00F6492C" w:rsidRPr="006C21CB">
          <w:rPr>
            <w:rStyle w:val="Hypertextovodkaz"/>
            <w:noProof/>
          </w:rPr>
          <w:t>6.</w:t>
        </w:r>
        <w:r w:rsidR="00F6492C">
          <w:rPr>
            <w:rFonts w:asciiTheme="minorHAnsi" w:eastAsiaTheme="minorEastAsia" w:hAnsiTheme="minorHAnsi" w:cstheme="minorBidi"/>
            <w:bCs w:val="0"/>
            <w:noProof/>
            <w:sz w:val="22"/>
            <w:szCs w:val="22"/>
          </w:rPr>
          <w:tab/>
        </w:r>
        <w:r w:rsidR="00F6492C" w:rsidRPr="006C21CB">
          <w:rPr>
            <w:rStyle w:val="Hypertextovodkaz"/>
            <w:noProof/>
          </w:rPr>
          <w:t>Dějepis</w:t>
        </w:r>
        <w:r w:rsidR="00F6492C">
          <w:rPr>
            <w:noProof/>
            <w:webHidden/>
          </w:rPr>
          <w:tab/>
        </w:r>
        <w:r w:rsidR="00F6492C">
          <w:rPr>
            <w:noProof/>
            <w:webHidden/>
          </w:rPr>
          <w:fldChar w:fldCharType="begin"/>
        </w:r>
        <w:r w:rsidR="00F6492C">
          <w:rPr>
            <w:noProof/>
            <w:webHidden/>
          </w:rPr>
          <w:instrText xml:space="preserve"> PAGEREF _Toc178578988 \h </w:instrText>
        </w:r>
        <w:r w:rsidR="00F6492C">
          <w:rPr>
            <w:noProof/>
            <w:webHidden/>
          </w:rPr>
        </w:r>
        <w:r w:rsidR="00F6492C">
          <w:rPr>
            <w:noProof/>
            <w:webHidden/>
          </w:rPr>
          <w:fldChar w:fldCharType="separate"/>
        </w:r>
        <w:r w:rsidR="00F6492C">
          <w:rPr>
            <w:noProof/>
            <w:webHidden/>
          </w:rPr>
          <w:t>109</w:t>
        </w:r>
        <w:r w:rsidR="00F6492C">
          <w:rPr>
            <w:noProof/>
            <w:webHidden/>
          </w:rPr>
          <w:fldChar w:fldCharType="end"/>
        </w:r>
      </w:hyperlink>
    </w:p>
    <w:p w14:paraId="7B775D3C" w14:textId="619F13A5" w:rsidR="00F6492C" w:rsidRDefault="00B10B40">
      <w:pPr>
        <w:pStyle w:val="Obsah2"/>
        <w:rPr>
          <w:rFonts w:asciiTheme="minorHAnsi" w:eastAsiaTheme="minorEastAsia" w:hAnsiTheme="minorHAnsi" w:cstheme="minorBidi"/>
          <w:bCs w:val="0"/>
          <w:noProof/>
          <w:sz w:val="22"/>
          <w:szCs w:val="22"/>
        </w:rPr>
      </w:pPr>
      <w:hyperlink w:anchor="_Toc178578989" w:history="1">
        <w:r w:rsidR="00F6492C" w:rsidRPr="006C21CB">
          <w:rPr>
            <w:rStyle w:val="Hypertextovodkaz"/>
            <w:noProof/>
          </w:rPr>
          <w:t>7.</w:t>
        </w:r>
        <w:r w:rsidR="00F6492C">
          <w:rPr>
            <w:rFonts w:asciiTheme="minorHAnsi" w:eastAsiaTheme="minorEastAsia" w:hAnsiTheme="minorHAnsi" w:cstheme="minorBidi"/>
            <w:bCs w:val="0"/>
            <w:noProof/>
            <w:sz w:val="22"/>
            <w:szCs w:val="22"/>
          </w:rPr>
          <w:tab/>
        </w:r>
        <w:r w:rsidR="00F6492C" w:rsidRPr="006C21CB">
          <w:rPr>
            <w:rStyle w:val="Hypertextovodkaz"/>
            <w:noProof/>
          </w:rPr>
          <w:t>Matematika</w:t>
        </w:r>
        <w:r w:rsidR="00F6492C">
          <w:rPr>
            <w:noProof/>
            <w:webHidden/>
          </w:rPr>
          <w:tab/>
        </w:r>
        <w:r w:rsidR="00F6492C">
          <w:rPr>
            <w:noProof/>
            <w:webHidden/>
          </w:rPr>
          <w:fldChar w:fldCharType="begin"/>
        </w:r>
        <w:r w:rsidR="00F6492C">
          <w:rPr>
            <w:noProof/>
            <w:webHidden/>
          </w:rPr>
          <w:instrText xml:space="preserve"> PAGEREF _Toc178578989 \h </w:instrText>
        </w:r>
        <w:r w:rsidR="00F6492C">
          <w:rPr>
            <w:noProof/>
            <w:webHidden/>
          </w:rPr>
        </w:r>
        <w:r w:rsidR="00F6492C">
          <w:rPr>
            <w:noProof/>
            <w:webHidden/>
          </w:rPr>
          <w:fldChar w:fldCharType="separate"/>
        </w:r>
        <w:r w:rsidR="00F6492C">
          <w:rPr>
            <w:noProof/>
            <w:webHidden/>
          </w:rPr>
          <w:t>112</w:t>
        </w:r>
        <w:r w:rsidR="00F6492C">
          <w:rPr>
            <w:noProof/>
            <w:webHidden/>
          </w:rPr>
          <w:fldChar w:fldCharType="end"/>
        </w:r>
      </w:hyperlink>
    </w:p>
    <w:p w14:paraId="2D40C833" w14:textId="465A941D" w:rsidR="00F6492C" w:rsidRDefault="00B10B40">
      <w:pPr>
        <w:pStyle w:val="Obsah2"/>
        <w:rPr>
          <w:rFonts w:asciiTheme="minorHAnsi" w:eastAsiaTheme="minorEastAsia" w:hAnsiTheme="minorHAnsi" w:cstheme="minorBidi"/>
          <w:bCs w:val="0"/>
          <w:noProof/>
          <w:sz w:val="22"/>
          <w:szCs w:val="22"/>
        </w:rPr>
      </w:pPr>
      <w:hyperlink w:anchor="_Toc178578990" w:history="1">
        <w:r w:rsidR="00F6492C" w:rsidRPr="006C21CB">
          <w:rPr>
            <w:rStyle w:val="Hypertextovodkaz"/>
            <w:noProof/>
          </w:rPr>
          <w:t>8.</w:t>
        </w:r>
        <w:r w:rsidR="00F6492C">
          <w:rPr>
            <w:rFonts w:asciiTheme="minorHAnsi" w:eastAsiaTheme="minorEastAsia" w:hAnsiTheme="minorHAnsi" w:cstheme="minorBidi"/>
            <w:bCs w:val="0"/>
            <w:noProof/>
            <w:sz w:val="22"/>
            <w:szCs w:val="22"/>
          </w:rPr>
          <w:tab/>
        </w:r>
        <w:r w:rsidR="00F6492C" w:rsidRPr="006C21CB">
          <w:rPr>
            <w:rStyle w:val="Hypertextovodkaz"/>
            <w:noProof/>
          </w:rPr>
          <w:t>Fyzika</w:t>
        </w:r>
        <w:r w:rsidR="00F6492C">
          <w:rPr>
            <w:noProof/>
            <w:webHidden/>
          </w:rPr>
          <w:tab/>
        </w:r>
        <w:r w:rsidR="00F6492C">
          <w:rPr>
            <w:noProof/>
            <w:webHidden/>
          </w:rPr>
          <w:fldChar w:fldCharType="begin"/>
        </w:r>
        <w:r w:rsidR="00F6492C">
          <w:rPr>
            <w:noProof/>
            <w:webHidden/>
          </w:rPr>
          <w:instrText xml:space="preserve"> PAGEREF _Toc178578990 \h </w:instrText>
        </w:r>
        <w:r w:rsidR="00F6492C">
          <w:rPr>
            <w:noProof/>
            <w:webHidden/>
          </w:rPr>
        </w:r>
        <w:r w:rsidR="00F6492C">
          <w:rPr>
            <w:noProof/>
            <w:webHidden/>
          </w:rPr>
          <w:fldChar w:fldCharType="separate"/>
        </w:r>
        <w:r w:rsidR="00F6492C">
          <w:rPr>
            <w:noProof/>
            <w:webHidden/>
          </w:rPr>
          <w:t>119</w:t>
        </w:r>
        <w:r w:rsidR="00F6492C">
          <w:rPr>
            <w:noProof/>
            <w:webHidden/>
          </w:rPr>
          <w:fldChar w:fldCharType="end"/>
        </w:r>
      </w:hyperlink>
    </w:p>
    <w:p w14:paraId="294D1AAE" w14:textId="4229E635" w:rsidR="00F6492C" w:rsidRDefault="00B10B40">
      <w:pPr>
        <w:pStyle w:val="Obsah2"/>
        <w:rPr>
          <w:rFonts w:asciiTheme="minorHAnsi" w:eastAsiaTheme="minorEastAsia" w:hAnsiTheme="minorHAnsi" w:cstheme="minorBidi"/>
          <w:bCs w:val="0"/>
          <w:noProof/>
          <w:sz w:val="22"/>
          <w:szCs w:val="22"/>
        </w:rPr>
      </w:pPr>
      <w:hyperlink w:anchor="_Toc178578991" w:history="1">
        <w:r w:rsidR="00F6492C" w:rsidRPr="006C21CB">
          <w:rPr>
            <w:rStyle w:val="Hypertextovodkaz"/>
            <w:noProof/>
          </w:rPr>
          <w:t>9.</w:t>
        </w:r>
        <w:r w:rsidR="00F6492C">
          <w:rPr>
            <w:rFonts w:asciiTheme="minorHAnsi" w:eastAsiaTheme="minorEastAsia" w:hAnsiTheme="minorHAnsi" w:cstheme="minorBidi"/>
            <w:bCs w:val="0"/>
            <w:noProof/>
            <w:sz w:val="22"/>
            <w:szCs w:val="22"/>
          </w:rPr>
          <w:tab/>
        </w:r>
        <w:r w:rsidR="00F6492C" w:rsidRPr="006C21CB">
          <w:rPr>
            <w:rStyle w:val="Hypertextovodkaz"/>
            <w:noProof/>
          </w:rPr>
          <w:t>Chemie</w:t>
        </w:r>
        <w:r w:rsidR="00F6492C">
          <w:rPr>
            <w:noProof/>
            <w:webHidden/>
          </w:rPr>
          <w:tab/>
        </w:r>
        <w:r w:rsidR="00F6492C">
          <w:rPr>
            <w:noProof/>
            <w:webHidden/>
          </w:rPr>
          <w:fldChar w:fldCharType="begin"/>
        </w:r>
        <w:r w:rsidR="00F6492C">
          <w:rPr>
            <w:noProof/>
            <w:webHidden/>
          </w:rPr>
          <w:instrText xml:space="preserve"> PAGEREF _Toc178578991 \h </w:instrText>
        </w:r>
        <w:r w:rsidR="00F6492C">
          <w:rPr>
            <w:noProof/>
            <w:webHidden/>
          </w:rPr>
        </w:r>
        <w:r w:rsidR="00F6492C">
          <w:rPr>
            <w:noProof/>
            <w:webHidden/>
          </w:rPr>
          <w:fldChar w:fldCharType="separate"/>
        </w:r>
        <w:r w:rsidR="00F6492C">
          <w:rPr>
            <w:noProof/>
            <w:webHidden/>
          </w:rPr>
          <w:t>121</w:t>
        </w:r>
        <w:r w:rsidR="00F6492C">
          <w:rPr>
            <w:noProof/>
            <w:webHidden/>
          </w:rPr>
          <w:fldChar w:fldCharType="end"/>
        </w:r>
      </w:hyperlink>
    </w:p>
    <w:p w14:paraId="0E054A00" w14:textId="1D446030" w:rsidR="00F6492C" w:rsidRDefault="00B10B40">
      <w:pPr>
        <w:pStyle w:val="Obsah2"/>
        <w:rPr>
          <w:rFonts w:asciiTheme="minorHAnsi" w:eastAsiaTheme="minorEastAsia" w:hAnsiTheme="minorHAnsi" w:cstheme="minorBidi"/>
          <w:bCs w:val="0"/>
          <w:noProof/>
          <w:sz w:val="22"/>
          <w:szCs w:val="22"/>
        </w:rPr>
      </w:pPr>
      <w:hyperlink w:anchor="_Toc178578992" w:history="1">
        <w:r w:rsidR="00F6492C" w:rsidRPr="006C21CB">
          <w:rPr>
            <w:rStyle w:val="Hypertextovodkaz"/>
            <w:noProof/>
          </w:rPr>
          <w:t>10.</w:t>
        </w:r>
        <w:r w:rsidR="00F6492C">
          <w:rPr>
            <w:rFonts w:asciiTheme="minorHAnsi" w:eastAsiaTheme="minorEastAsia" w:hAnsiTheme="minorHAnsi" w:cstheme="minorBidi"/>
            <w:bCs w:val="0"/>
            <w:noProof/>
            <w:sz w:val="22"/>
            <w:szCs w:val="22"/>
          </w:rPr>
          <w:tab/>
        </w:r>
        <w:r w:rsidR="00F6492C" w:rsidRPr="006C21CB">
          <w:rPr>
            <w:rStyle w:val="Hypertextovodkaz"/>
            <w:noProof/>
          </w:rPr>
          <w:t>Biologie</w:t>
        </w:r>
        <w:r w:rsidR="00F6492C">
          <w:rPr>
            <w:noProof/>
            <w:webHidden/>
          </w:rPr>
          <w:tab/>
        </w:r>
        <w:r w:rsidR="00F6492C">
          <w:rPr>
            <w:noProof/>
            <w:webHidden/>
          </w:rPr>
          <w:fldChar w:fldCharType="begin"/>
        </w:r>
        <w:r w:rsidR="00F6492C">
          <w:rPr>
            <w:noProof/>
            <w:webHidden/>
          </w:rPr>
          <w:instrText xml:space="preserve"> PAGEREF _Toc178578992 \h </w:instrText>
        </w:r>
        <w:r w:rsidR="00F6492C">
          <w:rPr>
            <w:noProof/>
            <w:webHidden/>
          </w:rPr>
        </w:r>
        <w:r w:rsidR="00F6492C">
          <w:rPr>
            <w:noProof/>
            <w:webHidden/>
          </w:rPr>
          <w:fldChar w:fldCharType="separate"/>
        </w:r>
        <w:r w:rsidR="00F6492C">
          <w:rPr>
            <w:noProof/>
            <w:webHidden/>
          </w:rPr>
          <w:t>123</w:t>
        </w:r>
        <w:r w:rsidR="00F6492C">
          <w:rPr>
            <w:noProof/>
            <w:webHidden/>
          </w:rPr>
          <w:fldChar w:fldCharType="end"/>
        </w:r>
      </w:hyperlink>
    </w:p>
    <w:p w14:paraId="7BF48BBB" w14:textId="23E51ADB" w:rsidR="00F6492C" w:rsidRDefault="00B10B40">
      <w:pPr>
        <w:pStyle w:val="Obsah2"/>
        <w:rPr>
          <w:rFonts w:asciiTheme="minorHAnsi" w:eastAsiaTheme="minorEastAsia" w:hAnsiTheme="minorHAnsi" w:cstheme="minorBidi"/>
          <w:bCs w:val="0"/>
          <w:noProof/>
          <w:sz w:val="22"/>
          <w:szCs w:val="22"/>
        </w:rPr>
      </w:pPr>
      <w:hyperlink w:anchor="_Toc178578993" w:history="1">
        <w:r w:rsidR="00F6492C" w:rsidRPr="006C21CB">
          <w:rPr>
            <w:rStyle w:val="Hypertextovodkaz"/>
            <w:noProof/>
          </w:rPr>
          <w:t>11.</w:t>
        </w:r>
        <w:r w:rsidR="00F6492C">
          <w:rPr>
            <w:rFonts w:asciiTheme="minorHAnsi" w:eastAsiaTheme="minorEastAsia" w:hAnsiTheme="minorHAnsi" w:cstheme="minorBidi"/>
            <w:bCs w:val="0"/>
            <w:noProof/>
            <w:sz w:val="22"/>
            <w:szCs w:val="22"/>
          </w:rPr>
          <w:tab/>
        </w:r>
        <w:r w:rsidR="00F6492C" w:rsidRPr="006C21CB">
          <w:rPr>
            <w:rStyle w:val="Hypertextovodkaz"/>
            <w:noProof/>
          </w:rPr>
          <w:t>Hospodářský zeměpis</w:t>
        </w:r>
        <w:r w:rsidR="00F6492C">
          <w:rPr>
            <w:noProof/>
            <w:webHidden/>
          </w:rPr>
          <w:tab/>
        </w:r>
        <w:r w:rsidR="00F6492C">
          <w:rPr>
            <w:noProof/>
            <w:webHidden/>
          </w:rPr>
          <w:fldChar w:fldCharType="begin"/>
        </w:r>
        <w:r w:rsidR="00F6492C">
          <w:rPr>
            <w:noProof/>
            <w:webHidden/>
          </w:rPr>
          <w:instrText xml:space="preserve"> PAGEREF _Toc178578993 \h </w:instrText>
        </w:r>
        <w:r w:rsidR="00F6492C">
          <w:rPr>
            <w:noProof/>
            <w:webHidden/>
          </w:rPr>
        </w:r>
        <w:r w:rsidR="00F6492C">
          <w:rPr>
            <w:noProof/>
            <w:webHidden/>
          </w:rPr>
          <w:fldChar w:fldCharType="separate"/>
        </w:r>
        <w:r w:rsidR="00F6492C">
          <w:rPr>
            <w:noProof/>
            <w:webHidden/>
          </w:rPr>
          <w:t>125</w:t>
        </w:r>
        <w:r w:rsidR="00F6492C">
          <w:rPr>
            <w:noProof/>
            <w:webHidden/>
          </w:rPr>
          <w:fldChar w:fldCharType="end"/>
        </w:r>
      </w:hyperlink>
    </w:p>
    <w:p w14:paraId="6FA18BCD" w14:textId="427BA18C" w:rsidR="00F6492C" w:rsidRDefault="00B10B40">
      <w:pPr>
        <w:pStyle w:val="Obsah2"/>
        <w:rPr>
          <w:rFonts w:asciiTheme="minorHAnsi" w:eastAsiaTheme="minorEastAsia" w:hAnsiTheme="minorHAnsi" w:cstheme="minorBidi"/>
          <w:bCs w:val="0"/>
          <w:noProof/>
          <w:sz w:val="22"/>
          <w:szCs w:val="22"/>
        </w:rPr>
      </w:pPr>
      <w:hyperlink w:anchor="_Toc178578994" w:history="1">
        <w:r w:rsidR="00F6492C" w:rsidRPr="006C21CB">
          <w:rPr>
            <w:rStyle w:val="Hypertextovodkaz"/>
            <w:noProof/>
          </w:rPr>
          <w:t>12.</w:t>
        </w:r>
        <w:r w:rsidR="00F6492C">
          <w:rPr>
            <w:rFonts w:asciiTheme="minorHAnsi" w:eastAsiaTheme="minorEastAsia" w:hAnsiTheme="minorHAnsi" w:cstheme="minorBidi"/>
            <w:bCs w:val="0"/>
            <w:noProof/>
            <w:sz w:val="22"/>
            <w:szCs w:val="22"/>
          </w:rPr>
          <w:tab/>
        </w:r>
        <w:r w:rsidR="00F6492C" w:rsidRPr="006C21CB">
          <w:rPr>
            <w:rStyle w:val="Hypertextovodkaz"/>
            <w:noProof/>
          </w:rPr>
          <w:t>Právo</w:t>
        </w:r>
        <w:r w:rsidR="00F6492C">
          <w:rPr>
            <w:noProof/>
            <w:webHidden/>
          </w:rPr>
          <w:tab/>
        </w:r>
        <w:r w:rsidR="00F6492C">
          <w:rPr>
            <w:noProof/>
            <w:webHidden/>
          </w:rPr>
          <w:fldChar w:fldCharType="begin"/>
        </w:r>
        <w:r w:rsidR="00F6492C">
          <w:rPr>
            <w:noProof/>
            <w:webHidden/>
          </w:rPr>
          <w:instrText xml:space="preserve"> PAGEREF _Toc178578994 \h </w:instrText>
        </w:r>
        <w:r w:rsidR="00F6492C">
          <w:rPr>
            <w:noProof/>
            <w:webHidden/>
          </w:rPr>
        </w:r>
        <w:r w:rsidR="00F6492C">
          <w:rPr>
            <w:noProof/>
            <w:webHidden/>
          </w:rPr>
          <w:fldChar w:fldCharType="separate"/>
        </w:r>
        <w:r w:rsidR="00F6492C">
          <w:rPr>
            <w:noProof/>
            <w:webHidden/>
          </w:rPr>
          <w:t>127</w:t>
        </w:r>
        <w:r w:rsidR="00F6492C">
          <w:rPr>
            <w:noProof/>
            <w:webHidden/>
          </w:rPr>
          <w:fldChar w:fldCharType="end"/>
        </w:r>
      </w:hyperlink>
    </w:p>
    <w:p w14:paraId="237D35E1" w14:textId="6704B495" w:rsidR="00F6492C" w:rsidRDefault="00B10B40">
      <w:pPr>
        <w:pStyle w:val="Obsah2"/>
        <w:rPr>
          <w:rFonts w:asciiTheme="minorHAnsi" w:eastAsiaTheme="minorEastAsia" w:hAnsiTheme="minorHAnsi" w:cstheme="minorBidi"/>
          <w:bCs w:val="0"/>
          <w:noProof/>
          <w:sz w:val="22"/>
          <w:szCs w:val="22"/>
        </w:rPr>
      </w:pPr>
      <w:hyperlink w:anchor="_Toc178578995" w:history="1">
        <w:r w:rsidR="00F6492C" w:rsidRPr="006C21CB">
          <w:rPr>
            <w:rStyle w:val="Hypertextovodkaz"/>
            <w:noProof/>
          </w:rPr>
          <w:t>13.</w:t>
        </w:r>
        <w:r w:rsidR="00F6492C">
          <w:rPr>
            <w:rFonts w:asciiTheme="minorHAnsi" w:eastAsiaTheme="minorEastAsia" w:hAnsiTheme="minorHAnsi" w:cstheme="minorBidi"/>
            <w:bCs w:val="0"/>
            <w:noProof/>
            <w:sz w:val="22"/>
            <w:szCs w:val="22"/>
          </w:rPr>
          <w:tab/>
        </w:r>
        <w:r w:rsidR="00F6492C" w:rsidRPr="006C21CB">
          <w:rPr>
            <w:rStyle w:val="Hypertextovodkaz"/>
            <w:noProof/>
          </w:rPr>
          <w:t>Tělesná výchova</w:t>
        </w:r>
        <w:r w:rsidR="00F6492C">
          <w:rPr>
            <w:noProof/>
            <w:webHidden/>
          </w:rPr>
          <w:tab/>
        </w:r>
        <w:r w:rsidR="00F6492C">
          <w:rPr>
            <w:noProof/>
            <w:webHidden/>
          </w:rPr>
          <w:fldChar w:fldCharType="begin"/>
        </w:r>
        <w:r w:rsidR="00F6492C">
          <w:rPr>
            <w:noProof/>
            <w:webHidden/>
          </w:rPr>
          <w:instrText xml:space="preserve"> PAGEREF _Toc178578995 \h </w:instrText>
        </w:r>
        <w:r w:rsidR="00F6492C">
          <w:rPr>
            <w:noProof/>
            <w:webHidden/>
          </w:rPr>
        </w:r>
        <w:r w:rsidR="00F6492C">
          <w:rPr>
            <w:noProof/>
            <w:webHidden/>
          </w:rPr>
          <w:fldChar w:fldCharType="separate"/>
        </w:r>
        <w:r w:rsidR="00F6492C">
          <w:rPr>
            <w:noProof/>
            <w:webHidden/>
          </w:rPr>
          <w:t>128</w:t>
        </w:r>
        <w:r w:rsidR="00F6492C">
          <w:rPr>
            <w:noProof/>
            <w:webHidden/>
          </w:rPr>
          <w:fldChar w:fldCharType="end"/>
        </w:r>
      </w:hyperlink>
    </w:p>
    <w:p w14:paraId="1588BCB3" w14:textId="4161A998" w:rsidR="00F6492C" w:rsidRDefault="00B10B40">
      <w:pPr>
        <w:pStyle w:val="Obsah2"/>
        <w:rPr>
          <w:rFonts w:asciiTheme="minorHAnsi" w:eastAsiaTheme="minorEastAsia" w:hAnsiTheme="minorHAnsi" w:cstheme="minorBidi"/>
          <w:bCs w:val="0"/>
          <w:noProof/>
          <w:sz w:val="22"/>
          <w:szCs w:val="22"/>
        </w:rPr>
      </w:pPr>
      <w:hyperlink w:anchor="_Toc178578996" w:history="1">
        <w:r w:rsidR="00F6492C" w:rsidRPr="006C21CB">
          <w:rPr>
            <w:rStyle w:val="Hypertextovodkaz"/>
            <w:noProof/>
          </w:rPr>
          <w:t>14.</w:t>
        </w:r>
        <w:r w:rsidR="00F6492C">
          <w:rPr>
            <w:rFonts w:asciiTheme="minorHAnsi" w:eastAsiaTheme="minorEastAsia" w:hAnsiTheme="minorHAnsi" w:cstheme="minorBidi"/>
            <w:bCs w:val="0"/>
            <w:noProof/>
            <w:sz w:val="22"/>
            <w:szCs w:val="22"/>
          </w:rPr>
          <w:tab/>
        </w:r>
        <w:r w:rsidR="00F6492C" w:rsidRPr="006C21CB">
          <w:rPr>
            <w:rStyle w:val="Hypertextovodkaz"/>
            <w:noProof/>
          </w:rPr>
          <w:t>Informační a komunikační technologie</w:t>
        </w:r>
        <w:r w:rsidR="00F6492C">
          <w:rPr>
            <w:noProof/>
            <w:webHidden/>
          </w:rPr>
          <w:tab/>
        </w:r>
        <w:r w:rsidR="00F6492C">
          <w:rPr>
            <w:noProof/>
            <w:webHidden/>
          </w:rPr>
          <w:fldChar w:fldCharType="begin"/>
        </w:r>
        <w:r w:rsidR="00F6492C">
          <w:rPr>
            <w:noProof/>
            <w:webHidden/>
          </w:rPr>
          <w:instrText xml:space="preserve"> PAGEREF _Toc178578996 \h </w:instrText>
        </w:r>
        <w:r w:rsidR="00F6492C">
          <w:rPr>
            <w:noProof/>
            <w:webHidden/>
          </w:rPr>
        </w:r>
        <w:r w:rsidR="00F6492C">
          <w:rPr>
            <w:noProof/>
            <w:webHidden/>
          </w:rPr>
          <w:fldChar w:fldCharType="separate"/>
        </w:r>
        <w:r w:rsidR="00F6492C">
          <w:rPr>
            <w:noProof/>
            <w:webHidden/>
          </w:rPr>
          <w:t>132</w:t>
        </w:r>
        <w:r w:rsidR="00F6492C">
          <w:rPr>
            <w:noProof/>
            <w:webHidden/>
          </w:rPr>
          <w:fldChar w:fldCharType="end"/>
        </w:r>
      </w:hyperlink>
    </w:p>
    <w:p w14:paraId="39BBEF34" w14:textId="6A924236" w:rsidR="00F6492C" w:rsidRDefault="00B10B40">
      <w:pPr>
        <w:pStyle w:val="Obsah2"/>
        <w:rPr>
          <w:rFonts w:asciiTheme="minorHAnsi" w:eastAsiaTheme="minorEastAsia" w:hAnsiTheme="minorHAnsi" w:cstheme="minorBidi"/>
          <w:bCs w:val="0"/>
          <w:noProof/>
          <w:sz w:val="22"/>
          <w:szCs w:val="22"/>
        </w:rPr>
      </w:pPr>
      <w:hyperlink w:anchor="_Toc178578997" w:history="1">
        <w:r w:rsidR="00F6492C" w:rsidRPr="006C21CB">
          <w:rPr>
            <w:rStyle w:val="Hypertextovodkaz"/>
            <w:noProof/>
          </w:rPr>
          <w:t>15.</w:t>
        </w:r>
        <w:r w:rsidR="00F6492C">
          <w:rPr>
            <w:rFonts w:asciiTheme="minorHAnsi" w:eastAsiaTheme="minorEastAsia" w:hAnsiTheme="minorHAnsi" w:cstheme="minorBidi"/>
            <w:bCs w:val="0"/>
            <w:noProof/>
            <w:sz w:val="22"/>
            <w:szCs w:val="22"/>
          </w:rPr>
          <w:tab/>
        </w:r>
        <w:r w:rsidR="00F6492C" w:rsidRPr="006C21CB">
          <w:rPr>
            <w:rStyle w:val="Hypertextovodkaz"/>
            <w:noProof/>
          </w:rPr>
          <w:t>Písemná a elektronická komunikace</w:t>
        </w:r>
        <w:r w:rsidR="00F6492C">
          <w:rPr>
            <w:noProof/>
            <w:webHidden/>
          </w:rPr>
          <w:tab/>
        </w:r>
        <w:r w:rsidR="00F6492C">
          <w:rPr>
            <w:noProof/>
            <w:webHidden/>
          </w:rPr>
          <w:fldChar w:fldCharType="begin"/>
        </w:r>
        <w:r w:rsidR="00F6492C">
          <w:rPr>
            <w:noProof/>
            <w:webHidden/>
          </w:rPr>
          <w:instrText xml:space="preserve"> PAGEREF _Toc178578997 \h </w:instrText>
        </w:r>
        <w:r w:rsidR="00F6492C">
          <w:rPr>
            <w:noProof/>
            <w:webHidden/>
          </w:rPr>
        </w:r>
        <w:r w:rsidR="00F6492C">
          <w:rPr>
            <w:noProof/>
            <w:webHidden/>
          </w:rPr>
          <w:fldChar w:fldCharType="separate"/>
        </w:r>
        <w:r w:rsidR="00F6492C">
          <w:rPr>
            <w:noProof/>
            <w:webHidden/>
          </w:rPr>
          <w:t>137</w:t>
        </w:r>
        <w:r w:rsidR="00F6492C">
          <w:rPr>
            <w:noProof/>
            <w:webHidden/>
          </w:rPr>
          <w:fldChar w:fldCharType="end"/>
        </w:r>
      </w:hyperlink>
    </w:p>
    <w:p w14:paraId="79D45F00" w14:textId="263DBDE4" w:rsidR="00F6492C" w:rsidRDefault="00B10B40">
      <w:pPr>
        <w:pStyle w:val="Obsah2"/>
        <w:rPr>
          <w:rFonts w:asciiTheme="minorHAnsi" w:eastAsiaTheme="minorEastAsia" w:hAnsiTheme="minorHAnsi" w:cstheme="minorBidi"/>
          <w:bCs w:val="0"/>
          <w:noProof/>
          <w:sz w:val="22"/>
          <w:szCs w:val="22"/>
        </w:rPr>
      </w:pPr>
      <w:hyperlink w:anchor="_Toc178578998" w:history="1">
        <w:r w:rsidR="00F6492C" w:rsidRPr="006C21CB">
          <w:rPr>
            <w:rStyle w:val="Hypertextovodkaz"/>
            <w:noProof/>
          </w:rPr>
          <w:t>16.</w:t>
        </w:r>
        <w:r w:rsidR="00F6492C">
          <w:rPr>
            <w:rFonts w:asciiTheme="minorHAnsi" w:eastAsiaTheme="minorEastAsia" w:hAnsiTheme="minorHAnsi" w:cstheme="minorBidi"/>
            <w:bCs w:val="0"/>
            <w:noProof/>
            <w:sz w:val="22"/>
            <w:szCs w:val="22"/>
          </w:rPr>
          <w:tab/>
        </w:r>
        <w:r w:rsidR="00F6492C" w:rsidRPr="006C21CB">
          <w:rPr>
            <w:rStyle w:val="Hypertextovodkaz"/>
            <w:noProof/>
          </w:rPr>
          <w:t>Ekonomika</w:t>
        </w:r>
        <w:r w:rsidR="00F6492C">
          <w:rPr>
            <w:noProof/>
            <w:webHidden/>
          </w:rPr>
          <w:tab/>
        </w:r>
        <w:r w:rsidR="00F6492C">
          <w:rPr>
            <w:noProof/>
            <w:webHidden/>
          </w:rPr>
          <w:fldChar w:fldCharType="begin"/>
        </w:r>
        <w:r w:rsidR="00F6492C">
          <w:rPr>
            <w:noProof/>
            <w:webHidden/>
          </w:rPr>
          <w:instrText xml:space="preserve"> PAGEREF _Toc178578998 \h </w:instrText>
        </w:r>
        <w:r w:rsidR="00F6492C">
          <w:rPr>
            <w:noProof/>
            <w:webHidden/>
          </w:rPr>
        </w:r>
        <w:r w:rsidR="00F6492C">
          <w:rPr>
            <w:noProof/>
            <w:webHidden/>
          </w:rPr>
          <w:fldChar w:fldCharType="separate"/>
        </w:r>
        <w:r w:rsidR="00F6492C">
          <w:rPr>
            <w:noProof/>
            <w:webHidden/>
          </w:rPr>
          <w:t>139</w:t>
        </w:r>
        <w:r w:rsidR="00F6492C">
          <w:rPr>
            <w:noProof/>
            <w:webHidden/>
          </w:rPr>
          <w:fldChar w:fldCharType="end"/>
        </w:r>
      </w:hyperlink>
    </w:p>
    <w:p w14:paraId="634D7D48" w14:textId="14EC440B" w:rsidR="00F6492C" w:rsidRDefault="00B10B40">
      <w:pPr>
        <w:pStyle w:val="Obsah2"/>
        <w:rPr>
          <w:rFonts w:asciiTheme="minorHAnsi" w:eastAsiaTheme="minorEastAsia" w:hAnsiTheme="minorHAnsi" w:cstheme="minorBidi"/>
          <w:bCs w:val="0"/>
          <w:noProof/>
          <w:sz w:val="22"/>
          <w:szCs w:val="22"/>
        </w:rPr>
      </w:pPr>
      <w:hyperlink w:anchor="_Toc178578999" w:history="1">
        <w:r w:rsidR="00F6492C" w:rsidRPr="006C21CB">
          <w:rPr>
            <w:rStyle w:val="Hypertextovodkaz"/>
            <w:noProof/>
          </w:rPr>
          <w:t>17.</w:t>
        </w:r>
        <w:r w:rsidR="00F6492C">
          <w:rPr>
            <w:rFonts w:asciiTheme="minorHAnsi" w:eastAsiaTheme="minorEastAsia" w:hAnsiTheme="minorHAnsi" w:cstheme="minorBidi"/>
            <w:bCs w:val="0"/>
            <w:noProof/>
            <w:sz w:val="22"/>
            <w:szCs w:val="22"/>
          </w:rPr>
          <w:tab/>
        </w:r>
        <w:r w:rsidR="00F6492C" w:rsidRPr="006C21CB">
          <w:rPr>
            <w:rStyle w:val="Hypertextovodkaz"/>
            <w:noProof/>
          </w:rPr>
          <w:t>Účetnictví</w:t>
        </w:r>
        <w:r w:rsidR="00F6492C">
          <w:rPr>
            <w:noProof/>
            <w:webHidden/>
          </w:rPr>
          <w:tab/>
        </w:r>
        <w:r w:rsidR="00F6492C">
          <w:rPr>
            <w:noProof/>
            <w:webHidden/>
          </w:rPr>
          <w:fldChar w:fldCharType="begin"/>
        </w:r>
        <w:r w:rsidR="00F6492C">
          <w:rPr>
            <w:noProof/>
            <w:webHidden/>
          </w:rPr>
          <w:instrText xml:space="preserve"> PAGEREF _Toc178578999 \h </w:instrText>
        </w:r>
        <w:r w:rsidR="00F6492C">
          <w:rPr>
            <w:noProof/>
            <w:webHidden/>
          </w:rPr>
        </w:r>
        <w:r w:rsidR="00F6492C">
          <w:rPr>
            <w:noProof/>
            <w:webHidden/>
          </w:rPr>
          <w:fldChar w:fldCharType="separate"/>
        </w:r>
        <w:r w:rsidR="00F6492C">
          <w:rPr>
            <w:noProof/>
            <w:webHidden/>
          </w:rPr>
          <w:t>143</w:t>
        </w:r>
        <w:r w:rsidR="00F6492C">
          <w:rPr>
            <w:noProof/>
            <w:webHidden/>
          </w:rPr>
          <w:fldChar w:fldCharType="end"/>
        </w:r>
      </w:hyperlink>
    </w:p>
    <w:p w14:paraId="2ECC1DC8" w14:textId="47A77076" w:rsidR="00F6492C" w:rsidRDefault="00B10B40">
      <w:pPr>
        <w:pStyle w:val="Obsah2"/>
        <w:rPr>
          <w:rFonts w:asciiTheme="minorHAnsi" w:eastAsiaTheme="minorEastAsia" w:hAnsiTheme="minorHAnsi" w:cstheme="minorBidi"/>
          <w:bCs w:val="0"/>
          <w:noProof/>
          <w:sz w:val="22"/>
          <w:szCs w:val="22"/>
        </w:rPr>
      </w:pPr>
      <w:hyperlink w:anchor="_Toc178579000" w:history="1">
        <w:r w:rsidR="00F6492C" w:rsidRPr="006C21CB">
          <w:rPr>
            <w:rStyle w:val="Hypertextovodkaz"/>
            <w:noProof/>
          </w:rPr>
          <w:t>18.</w:t>
        </w:r>
        <w:r w:rsidR="00F6492C">
          <w:rPr>
            <w:rFonts w:asciiTheme="minorHAnsi" w:eastAsiaTheme="minorEastAsia" w:hAnsiTheme="minorHAnsi" w:cstheme="minorBidi"/>
            <w:bCs w:val="0"/>
            <w:noProof/>
            <w:sz w:val="22"/>
            <w:szCs w:val="22"/>
          </w:rPr>
          <w:tab/>
        </w:r>
        <w:r w:rsidR="00F6492C" w:rsidRPr="006C21CB">
          <w:rPr>
            <w:rStyle w:val="Hypertextovodkaz"/>
            <w:noProof/>
          </w:rPr>
          <w:t>Finanční řízení podniku</w:t>
        </w:r>
        <w:r w:rsidR="00F6492C">
          <w:rPr>
            <w:noProof/>
            <w:webHidden/>
          </w:rPr>
          <w:tab/>
        </w:r>
        <w:r w:rsidR="00F6492C">
          <w:rPr>
            <w:noProof/>
            <w:webHidden/>
          </w:rPr>
          <w:fldChar w:fldCharType="begin"/>
        </w:r>
        <w:r w:rsidR="00F6492C">
          <w:rPr>
            <w:noProof/>
            <w:webHidden/>
          </w:rPr>
          <w:instrText xml:space="preserve"> PAGEREF _Toc178579000 \h </w:instrText>
        </w:r>
        <w:r w:rsidR="00F6492C">
          <w:rPr>
            <w:noProof/>
            <w:webHidden/>
          </w:rPr>
        </w:r>
        <w:r w:rsidR="00F6492C">
          <w:rPr>
            <w:noProof/>
            <w:webHidden/>
          </w:rPr>
          <w:fldChar w:fldCharType="separate"/>
        </w:r>
        <w:r w:rsidR="00F6492C">
          <w:rPr>
            <w:noProof/>
            <w:webHidden/>
          </w:rPr>
          <w:t>146</w:t>
        </w:r>
        <w:r w:rsidR="00F6492C">
          <w:rPr>
            <w:noProof/>
            <w:webHidden/>
          </w:rPr>
          <w:fldChar w:fldCharType="end"/>
        </w:r>
      </w:hyperlink>
    </w:p>
    <w:p w14:paraId="679F4756" w14:textId="70C089F1" w:rsidR="00F6492C" w:rsidRDefault="00B10B40">
      <w:pPr>
        <w:pStyle w:val="Obsah2"/>
        <w:rPr>
          <w:rFonts w:asciiTheme="minorHAnsi" w:eastAsiaTheme="minorEastAsia" w:hAnsiTheme="minorHAnsi" w:cstheme="minorBidi"/>
          <w:bCs w:val="0"/>
          <w:noProof/>
          <w:sz w:val="22"/>
          <w:szCs w:val="22"/>
        </w:rPr>
      </w:pPr>
      <w:hyperlink w:anchor="_Toc178579001" w:history="1">
        <w:r w:rsidR="00F6492C" w:rsidRPr="006C21CB">
          <w:rPr>
            <w:rStyle w:val="Hypertextovodkaz"/>
            <w:noProof/>
          </w:rPr>
          <w:t>19.</w:t>
        </w:r>
        <w:r w:rsidR="00F6492C">
          <w:rPr>
            <w:rFonts w:asciiTheme="minorHAnsi" w:eastAsiaTheme="minorEastAsia" w:hAnsiTheme="minorHAnsi" w:cstheme="minorBidi"/>
            <w:bCs w:val="0"/>
            <w:noProof/>
            <w:sz w:val="22"/>
            <w:szCs w:val="22"/>
          </w:rPr>
          <w:tab/>
        </w:r>
        <w:r w:rsidR="00F6492C" w:rsidRPr="006C21CB">
          <w:rPr>
            <w:rStyle w:val="Hypertextovodkaz"/>
            <w:noProof/>
          </w:rPr>
          <w:t>Anglická konverzace</w:t>
        </w:r>
        <w:r w:rsidR="00F6492C">
          <w:rPr>
            <w:noProof/>
            <w:webHidden/>
          </w:rPr>
          <w:tab/>
        </w:r>
        <w:r w:rsidR="00F6492C">
          <w:rPr>
            <w:noProof/>
            <w:webHidden/>
          </w:rPr>
          <w:fldChar w:fldCharType="begin"/>
        </w:r>
        <w:r w:rsidR="00F6492C">
          <w:rPr>
            <w:noProof/>
            <w:webHidden/>
          </w:rPr>
          <w:instrText xml:space="preserve"> PAGEREF _Toc178579001 \h </w:instrText>
        </w:r>
        <w:r w:rsidR="00F6492C">
          <w:rPr>
            <w:noProof/>
            <w:webHidden/>
          </w:rPr>
        </w:r>
        <w:r w:rsidR="00F6492C">
          <w:rPr>
            <w:noProof/>
            <w:webHidden/>
          </w:rPr>
          <w:fldChar w:fldCharType="separate"/>
        </w:r>
        <w:r w:rsidR="00F6492C">
          <w:rPr>
            <w:noProof/>
            <w:webHidden/>
          </w:rPr>
          <w:t>147</w:t>
        </w:r>
        <w:r w:rsidR="00F6492C">
          <w:rPr>
            <w:noProof/>
            <w:webHidden/>
          </w:rPr>
          <w:fldChar w:fldCharType="end"/>
        </w:r>
      </w:hyperlink>
    </w:p>
    <w:p w14:paraId="6480AB98" w14:textId="772730B1" w:rsidR="00F6492C" w:rsidRDefault="00B10B40">
      <w:pPr>
        <w:pStyle w:val="Obsah2"/>
        <w:rPr>
          <w:rFonts w:asciiTheme="minorHAnsi" w:eastAsiaTheme="minorEastAsia" w:hAnsiTheme="minorHAnsi" w:cstheme="minorBidi"/>
          <w:bCs w:val="0"/>
          <w:noProof/>
          <w:sz w:val="22"/>
          <w:szCs w:val="22"/>
        </w:rPr>
      </w:pPr>
      <w:hyperlink w:anchor="_Toc178579002" w:history="1">
        <w:r w:rsidR="00F6492C" w:rsidRPr="006C21CB">
          <w:rPr>
            <w:rStyle w:val="Hypertextovodkaz"/>
            <w:noProof/>
          </w:rPr>
          <w:t>20.</w:t>
        </w:r>
        <w:r w:rsidR="00F6492C">
          <w:rPr>
            <w:rFonts w:asciiTheme="minorHAnsi" w:eastAsiaTheme="minorEastAsia" w:hAnsiTheme="minorHAnsi" w:cstheme="minorBidi"/>
            <w:bCs w:val="0"/>
            <w:noProof/>
            <w:sz w:val="22"/>
            <w:szCs w:val="22"/>
          </w:rPr>
          <w:tab/>
        </w:r>
        <w:r w:rsidR="00F6492C" w:rsidRPr="006C21CB">
          <w:rPr>
            <w:rStyle w:val="Hypertextovodkaz"/>
            <w:noProof/>
          </w:rPr>
          <w:t>Španělská konverzace</w:t>
        </w:r>
        <w:r w:rsidR="00F6492C">
          <w:rPr>
            <w:noProof/>
            <w:webHidden/>
          </w:rPr>
          <w:tab/>
        </w:r>
        <w:r w:rsidR="00F6492C">
          <w:rPr>
            <w:noProof/>
            <w:webHidden/>
          </w:rPr>
          <w:fldChar w:fldCharType="begin"/>
        </w:r>
        <w:r w:rsidR="00F6492C">
          <w:rPr>
            <w:noProof/>
            <w:webHidden/>
          </w:rPr>
          <w:instrText xml:space="preserve"> PAGEREF _Toc178579002 \h </w:instrText>
        </w:r>
        <w:r w:rsidR="00F6492C">
          <w:rPr>
            <w:noProof/>
            <w:webHidden/>
          </w:rPr>
        </w:r>
        <w:r w:rsidR="00F6492C">
          <w:rPr>
            <w:noProof/>
            <w:webHidden/>
          </w:rPr>
          <w:fldChar w:fldCharType="separate"/>
        </w:r>
        <w:r w:rsidR="00F6492C">
          <w:rPr>
            <w:noProof/>
            <w:webHidden/>
          </w:rPr>
          <w:t>149</w:t>
        </w:r>
        <w:r w:rsidR="00F6492C">
          <w:rPr>
            <w:noProof/>
            <w:webHidden/>
          </w:rPr>
          <w:fldChar w:fldCharType="end"/>
        </w:r>
      </w:hyperlink>
    </w:p>
    <w:p w14:paraId="3743E200" w14:textId="44BF15FC" w:rsidR="00F6492C" w:rsidRDefault="00B10B40">
      <w:pPr>
        <w:pStyle w:val="Obsah2"/>
        <w:rPr>
          <w:rFonts w:asciiTheme="minorHAnsi" w:eastAsiaTheme="minorEastAsia" w:hAnsiTheme="minorHAnsi" w:cstheme="minorBidi"/>
          <w:bCs w:val="0"/>
          <w:noProof/>
          <w:sz w:val="22"/>
          <w:szCs w:val="22"/>
        </w:rPr>
      </w:pPr>
      <w:hyperlink w:anchor="_Toc178579003" w:history="1">
        <w:r w:rsidR="00F6492C" w:rsidRPr="006C21CB">
          <w:rPr>
            <w:rStyle w:val="Hypertextovodkaz"/>
            <w:noProof/>
          </w:rPr>
          <w:t>21.</w:t>
        </w:r>
        <w:r w:rsidR="00F6492C">
          <w:rPr>
            <w:rFonts w:asciiTheme="minorHAnsi" w:eastAsiaTheme="minorEastAsia" w:hAnsiTheme="minorHAnsi" w:cstheme="minorBidi"/>
            <w:bCs w:val="0"/>
            <w:noProof/>
            <w:sz w:val="22"/>
            <w:szCs w:val="22"/>
          </w:rPr>
          <w:tab/>
        </w:r>
        <w:r w:rsidR="00F6492C" w:rsidRPr="006C21CB">
          <w:rPr>
            <w:rStyle w:val="Hypertextovodkaz"/>
            <w:noProof/>
          </w:rPr>
          <w:t>Německá konverzace</w:t>
        </w:r>
        <w:r w:rsidR="00F6492C">
          <w:rPr>
            <w:noProof/>
            <w:webHidden/>
          </w:rPr>
          <w:tab/>
        </w:r>
        <w:r w:rsidR="00F6492C">
          <w:rPr>
            <w:noProof/>
            <w:webHidden/>
          </w:rPr>
          <w:fldChar w:fldCharType="begin"/>
        </w:r>
        <w:r w:rsidR="00F6492C">
          <w:rPr>
            <w:noProof/>
            <w:webHidden/>
          </w:rPr>
          <w:instrText xml:space="preserve"> PAGEREF _Toc178579003 \h </w:instrText>
        </w:r>
        <w:r w:rsidR="00F6492C">
          <w:rPr>
            <w:noProof/>
            <w:webHidden/>
          </w:rPr>
        </w:r>
        <w:r w:rsidR="00F6492C">
          <w:rPr>
            <w:noProof/>
            <w:webHidden/>
          </w:rPr>
          <w:fldChar w:fldCharType="separate"/>
        </w:r>
        <w:r w:rsidR="00F6492C">
          <w:rPr>
            <w:noProof/>
            <w:webHidden/>
          </w:rPr>
          <w:t>150</w:t>
        </w:r>
        <w:r w:rsidR="00F6492C">
          <w:rPr>
            <w:noProof/>
            <w:webHidden/>
          </w:rPr>
          <w:fldChar w:fldCharType="end"/>
        </w:r>
      </w:hyperlink>
    </w:p>
    <w:p w14:paraId="4241F689" w14:textId="6238C664"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9004" w:history="1">
        <w:r w:rsidR="00F6492C" w:rsidRPr="006C21CB">
          <w:rPr>
            <w:rStyle w:val="Hypertextovodkaz"/>
            <w:noProof/>
          </w:rPr>
          <w:t>II. Volitelné předměty</w:t>
        </w:r>
        <w:r w:rsidR="00F6492C">
          <w:rPr>
            <w:noProof/>
            <w:webHidden/>
          </w:rPr>
          <w:tab/>
        </w:r>
        <w:r w:rsidR="00F6492C">
          <w:rPr>
            <w:noProof/>
            <w:webHidden/>
          </w:rPr>
          <w:fldChar w:fldCharType="begin"/>
        </w:r>
        <w:r w:rsidR="00F6492C">
          <w:rPr>
            <w:noProof/>
            <w:webHidden/>
          </w:rPr>
          <w:instrText xml:space="preserve"> PAGEREF _Toc178579004 \h </w:instrText>
        </w:r>
        <w:r w:rsidR="00F6492C">
          <w:rPr>
            <w:noProof/>
            <w:webHidden/>
          </w:rPr>
        </w:r>
        <w:r w:rsidR="00F6492C">
          <w:rPr>
            <w:noProof/>
            <w:webHidden/>
          </w:rPr>
          <w:fldChar w:fldCharType="separate"/>
        </w:r>
        <w:r w:rsidR="00F6492C">
          <w:rPr>
            <w:noProof/>
            <w:webHidden/>
          </w:rPr>
          <w:t>151</w:t>
        </w:r>
        <w:r w:rsidR="00F6492C">
          <w:rPr>
            <w:noProof/>
            <w:webHidden/>
          </w:rPr>
          <w:fldChar w:fldCharType="end"/>
        </w:r>
      </w:hyperlink>
    </w:p>
    <w:p w14:paraId="779BCC1E" w14:textId="47B85520"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9005" w:history="1">
        <w:r w:rsidR="00F6492C" w:rsidRPr="006C21CB">
          <w:rPr>
            <w:rStyle w:val="Hypertextovodkaz"/>
            <w:noProof/>
          </w:rPr>
          <w:t>II. I. Volitelné předměty jednoleté (VP1)</w:t>
        </w:r>
        <w:r w:rsidR="00F6492C">
          <w:rPr>
            <w:noProof/>
            <w:webHidden/>
          </w:rPr>
          <w:tab/>
        </w:r>
        <w:r w:rsidR="00F6492C">
          <w:rPr>
            <w:noProof/>
            <w:webHidden/>
          </w:rPr>
          <w:fldChar w:fldCharType="begin"/>
        </w:r>
        <w:r w:rsidR="00F6492C">
          <w:rPr>
            <w:noProof/>
            <w:webHidden/>
          </w:rPr>
          <w:instrText xml:space="preserve"> PAGEREF _Toc178579005 \h </w:instrText>
        </w:r>
        <w:r w:rsidR="00F6492C">
          <w:rPr>
            <w:noProof/>
            <w:webHidden/>
          </w:rPr>
        </w:r>
        <w:r w:rsidR="00F6492C">
          <w:rPr>
            <w:noProof/>
            <w:webHidden/>
          </w:rPr>
          <w:fldChar w:fldCharType="separate"/>
        </w:r>
        <w:r w:rsidR="00F6492C">
          <w:rPr>
            <w:noProof/>
            <w:webHidden/>
          </w:rPr>
          <w:t>151</w:t>
        </w:r>
        <w:r w:rsidR="00F6492C">
          <w:rPr>
            <w:noProof/>
            <w:webHidden/>
          </w:rPr>
          <w:fldChar w:fldCharType="end"/>
        </w:r>
      </w:hyperlink>
    </w:p>
    <w:p w14:paraId="2EF29FBF" w14:textId="58EDD5F3" w:rsidR="00F6492C" w:rsidRDefault="00B10B40">
      <w:pPr>
        <w:pStyle w:val="Obsah2"/>
        <w:rPr>
          <w:rFonts w:asciiTheme="minorHAnsi" w:eastAsiaTheme="minorEastAsia" w:hAnsiTheme="minorHAnsi" w:cstheme="minorBidi"/>
          <w:bCs w:val="0"/>
          <w:noProof/>
          <w:sz w:val="22"/>
          <w:szCs w:val="22"/>
        </w:rPr>
      </w:pPr>
      <w:hyperlink w:anchor="_Toc178579006"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Praktika z účetnictví (VP1)</w:t>
        </w:r>
        <w:r w:rsidR="00F6492C">
          <w:rPr>
            <w:noProof/>
            <w:webHidden/>
          </w:rPr>
          <w:tab/>
        </w:r>
        <w:r w:rsidR="00F6492C">
          <w:rPr>
            <w:noProof/>
            <w:webHidden/>
          </w:rPr>
          <w:fldChar w:fldCharType="begin"/>
        </w:r>
        <w:r w:rsidR="00F6492C">
          <w:rPr>
            <w:noProof/>
            <w:webHidden/>
          </w:rPr>
          <w:instrText xml:space="preserve"> PAGEREF _Toc178579006 \h </w:instrText>
        </w:r>
        <w:r w:rsidR="00F6492C">
          <w:rPr>
            <w:noProof/>
            <w:webHidden/>
          </w:rPr>
        </w:r>
        <w:r w:rsidR="00F6492C">
          <w:rPr>
            <w:noProof/>
            <w:webHidden/>
          </w:rPr>
          <w:fldChar w:fldCharType="separate"/>
        </w:r>
        <w:r w:rsidR="00F6492C">
          <w:rPr>
            <w:noProof/>
            <w:webHidden/>
          </w:rPr>
          <w:t>151</w:t>
        </w:r>
        <w:r w:rsidR="00F6492C">
          <w:rPr>
            <w:noProof/>
            <w:webHidden/>
          </w:rPr>
          <w:fldChar w:fldCharType="end"/>
        </w:r>
      </w:hyperlink>
    </w:p>
    <w:p w14:paraId="2CE73E2D" w14:textId="6DC5C53D" w:rsidR="00F6492C" w:rsidRDefault="00B10B40">
      <w:pPr>
        <w:pStyle w:val="Obsah2"/>
        <w:rPr>
          <w:rFonts w:asciiTheme="minorHAnsi" w:eastAsiaTheme="minorEastAsia" w:hAnsiTheme="minorHAnsi" w:cstheme="minorBidi"/>
          <w:bCs w:val="0"/>
          <w:noProof/>
          <w:sz w:val="22"/>
          <w:szCs w:val="22"/>
        </w:rPr>
      </w:pPr>
      <w:hyperlink w:anchor="_Toc178579007" w:history="1">
        <w:r w:rsidR="00F6492C" w:rsidRPr="006C21CB">
          <w:rPr>
            <w:rStyle w:val="Hypertextovodkaz"/>
            <w:noProof/>
          </w:rPr>
          <w:t>2.</w:t>
        </w:r>
        <w:r w:rsidR="00F6492C">
          <w:rPr>
            <w:rFonts w:asciiTheme="minorHAnsi" w:eastAsiaTheme="minorEastAsia" w:hAnsiTheme="minorHAnsi" w:cstheme="minorBidi"/>
            <w:bCs w:val="0"/>
            <w:noProof/>
            <w:sz w:val="22"/>
            <w:szCs w:val="22"/>
          </w:rPr>
          <w:tab/>
        </w:r>
        <w:r w:rsidR="00F6492C" w:rsidRPr="006C21CB">
          <w:rPr>
            <w:rStyle w:val="Hypertextovodkaz"/>
            <w:noProof/>
          </w:rPr>
          <w:t>Společenské vědy (VP1)</w:t>
        </w:r>
        <w:r w:rsidR="00F6492C">
          <w:rPr>
            <w:noProof/>
            <w:webHidden/>
          </w:rPr>
          <w:tab/>
        </w:r>
        <w:r w:rsidR="00F6492C">
          <w:rPr>
            <w:noProof/>
            <w:webHidden/>
          </w:rPr>
          <w:fldChar w:fldCharType="begin"/>
        </w:r>
        <w:r w:rsidR="00F6492C">
          <w:rPr>
            <w:noProof/>
            <w:webHidden/>
          </w:rPr>
          <w:instrText xml:space="preserve"> PAGEREF _Toc178579007 \h </w:instrText>
        </w:r>
        <w:r w:rsidR="00F6492C">
          <w:rPr>
            <w:noProof/>
            <w:webHidden/>
          </w:rPr>
        </w:r>
        <w:r w:rsidR="00F6492C">
          <w:rPr>
            <w:noProof/>
            <w:webHidden/>
          </w:rPr>
          <w:fldChar w:fldCharType="separate"/>
        </w:r>
        <w:r w:rsidR="00F6492C">
          <w:rPr>
            <w:noProof/>
            <w:webHidden/>
          </w:rPr>
          <w:t>152</w:t>
        </w:r>
        <w:r w:rsidR="00F6492C">
          <w:rPr>
            <w:noProof/>
            <w:webHidden/>
          </w:rPr>
          <w:fldChar w:fldCharType="end"/>
        </w:r>
      </w:hyperlink>
    </w:p>
    <w:p w14:paraId="3E490B61" w14:textId="30200DA0" w:rsidR="00F6492C" w:rsidRDefault="00B10B40">
      <w:pPr>
        <w:pStyle w:val="Obsah2"/>
        <w:rPr>
          <w:rFonts w:asciiTheme="minorHAnsi" w:eastAsiaTheme="minorEastAsia" w:hAnsiTheme="minorHAnsi" w:cstheme="minorBidi"/>
          <w:bCs w:val="0"/>
          <w:noProof/>
          <w:sz w:val="22"/>
          <w:szCs w:val="22"/>
        </w:rPr>
      </w:pPr>
      <w:hyperlink w:anchor="_Toc178579008" w:history="1">
        <w:r w:rsidR="00F6492C" w:rsidRPr="006C21CB">
          <w:rPr>
            <w:rStyle w:val="Hypertextovodkaz"/>
            <w:noProof/>
          </w:rPr>
          <w:t>3.</w:t>
        </w:r>
        <w:r w:rsidR="00F6492C">
          <w:rPr>
            <w:rFonts w:asciiTheme="minorHAnsi" w:eastAsiaTheme="minorEastAsia" w:hAnsiTheme="minorHAnsi" w:cstheme="minorBidi"/>
            <w:bCs w:val="0"/>
            <w:noProof/>
            <w:sz w:val="22"/>
            <w:szCs w:val="22"/>
          </w:rPr>
          <w:tab/>
        </w:r>
        <w:r w:rsidR="00F6492C" w:rsidRPr="006C21CB">
          <w:rPr>
            <w:rStyle w:val="Hypertextovodkaz"/>
            <w:noProof/>
          </w:rPr>
          <w:t>Biologický seminář (VP1)</w:t>
        </w:r>
        <w:r w:rsidR="00F6492C">
          <w:rPr>
            <w:noProof/>
            <w:webHidden/>
          </w:rPr>
          <w:tab/>
        </w:r>
        <w:r w:rsidR="00F6492C">
          <w:rPr>
            <w:noProof/>
            <w:webHidden/>
          </w:rPr>
          <w:fldChar w:fldCharType="begin"/>
        </w:r>
        <w:r w:rsidR="00F6492C">
          <w:rPr>
            <w:noProof/>
            <w:webHidden/>
          </w:rPr>
          <w:instrText xml:space="preserve"> PAGEREF _Toc178579008 \h </w:instrText>
        </w:r>
        <w:r w:rsidR="00F6492C">
          <w:rPr>
            <w:noProof/>
            <w:webHidden/>
          </w:rPr>
        </w:r>
        <w:r w:rsidR="00F6492C">
          <w:rPr>
            <w:noProof/>
            <w:webHidden/>
          </w:rPr>
          <w:fldChar w:fldCharType="separate"/>
        </w:r>
        <w:r w:rsidR="00F6492C">
          <w:rPr>
            <w:noProof/>
            <w:webHidden/>
          </w:rPr>
          <w:t>153</w:t>
        </w:r>
        <w:r w:rsidR="00F6492C">
          <w:rPr>
            <w:noProof/>
            <w:webHidden/>
          </w:rPr>
          <w:fldChar w:fldCharType="end"/>
        </w:r>
      </w:hyperlink>
    </w:p>
    <w:p w14:paraId="13466993" w14:textId="4539EE3A" w:rsidR="00F6492C" w:rsidRDefault="00B10B40">
      <w:pPr>
        <w:pStyle w:val="Obsah2"/>
        <w:rPr>
          <w:rFonts w:asciiTheme="minorHAnsi" w:eastAsiaTheme="minorEastAsia" w:hAnsiTheme="minorHAnsi" w:cstheme="minorBidi"/>
          <w:bCs w:val="0"/>
          <w:noProof/>
          <w:sz w:val="22"/>
          <w:szCs w:val="22"/>
        </w:rPr>
      </w:pPr>
      <w:hyperlink w:anchor="_Toc178579009" w:history="1">
        <w:r w:rsidR="00F6492C" w:rsidRPr="006C21CB">
          <w:rPr>
            <w:rStyle w:val="Hypertextovodkaz"/>
            <w:noProof/>
          </w:rPr>
          <w:t>4.</w:t>
        </w:r>
        <w:r w:rsidR="00F6492C">
          <w:rPr>
            <w:rFonts w:asciiTheme="minorHAnsi" w:eastAsiaTheme="minorEastAsia" w:hAnsiTheme="minorHAnsi" w:cstheme="minorBidi"/>
            <w:bCs w:val="0"/>
            <w:noProof/>
            <w:sz w:val="22"/>
            <w:szCs w:val="22"/>
          </w:rPr>
          <w:tab/>
        </w:r>
        <w:r w:rsidR="00F6492C" w:rsidRPr="006C21CB">
          <w:rPr>
            <w:rStyle w:val="Hypertextovodkaz"/>
            <w:noProof/>
          </w:rPr>
          <w:t>Matematika volitelná (VP1)</w:t>
        </w:r>
        <w:r w:rsidR="00F6492C">
          <w:rPr>
            <w:noProof/>
            <w:webHidden/>
          </w:rPr>
          <w:tab/>
        </w:r>
        <w:r w:rsidR="00F6492C">
          <w:rPr>
            <w:noProof/>
            <w:webHidden/>
          </w:rPr>
          <w:fldChar w:fldCharType="begin"/>
        </w:r>
        <w:r w:rsidR="00F6492C">
          <w:rPr>
            <w:noProof/>
            <w:webHidden/>
          </w:rPr>
          <w:instrText xml:space="preserve"> PAGEREF _Toc178579009 \h </w:instrText>
        </w:r>
        <w:r w:rsidR="00F6492C">
          <w:rPr>
            <w:noProof/>
            <w:webHidden/>
          </w:rPr>
        </w:r>
        <w:r w:rsidR="00F6492C">
          <w:rPr>
            <w:noProof/>
            <w:webHidden/>
          </w:rPr>
          <w:fldChar w:fldCharType="separate"/>
        </w:r>
        <w:r w:rsidR="00F6492C">
          <w:rPr>
            <w:noProof/>
            <w:webHidden/>
          </w:rPr>
          <w:t>154</w:t>
        </w:r>
        <w:r w:rsidR="00F6492C">
          <w:rPr>
            <w:noProof/>
            <w:webHidden/>
          </w:rPr>
          <w:fldChar w:fldCharType="end"/>
        </w:r>
      </w:hyperlink>
    </w:p>
    <w:p w14:paraId="0F4CDE02" w14:textId="718956D4" w:rsidR="00F6492C" w:rsidRDefault="00B10B40">
      <w:pPr>
        <w:pStyle w:val="Obsah2"/>
        <w:rPr>
          <w:rFonts w:asciiTheme="minorHAnsi" w:eastAsiaTheme="minorEastAsia" w:hAnsiTheme="minorHAnsi" w:cstheme="minorBidi"/>
          <w:bCs w:val="0"/>
          <w:noProof/>
          <w:sz w:val="22"/>
          <w:szCs w:val="22"/>
        </w:rPr>
      </w:pPr>
      <w:hyperlink w:anchor="_Toc178579010" w:history="1">
        <w:r w:rsidR="00F6492C" w:rsidRPr="006C21CB">
          <w:rPr>
            <w:rStyle w:val="Hypertextovodkaz"/>
            <w:noProof/>
          </w:rPr>
          <w:t>5.</w:t>
        </w:r>
        <w:r w:rsidR="00F6492C">
          <w:rPr>
            <w:rFonts w:asciiTheme="minorHAnsi" w:eastAsiaTheme="minorEastAsia" w:hAnsiTheme="minorHAnsi" w:cstheme="minorBidi"/>
            <w:bCs w:val="0"/>
            <w:noProof/>
            <w:sz w:val="22"/>
            <w:szCs w:val="22"/>
          </w:rPr>
          <w:tab/>
        </w:r>
        <w:r w:rsidR="00F6492C" w:rsidRPr="006C21CB">
          <w:rPr>
            <w:rStyle w:val="Hypertextovodkaz"/>
            <w:noProof/>
          </w:rPr>
          <w:t>Účetní seminář (VP1)</w:t>
        </w:r>
        <w:r w:rsidR="00F6492C">
          <w:rPr>
            <w:noProof/>
            <w:webHidden/>
          </w:rPr>
          <w:tab/>
        </w:r>
        <w:r w:rsidR="00F6492C">
          <w:rPr>
            <w:noProof/>
            <w:webHidden/>
          </w:rPr>
          <w:fldChar w:fldCharType="begin"/>
        </w:r>
        <w:r w:rsidR="00F6492C">
          <w:rPr>
            <w:noProof/>
            <w:webHidden/>
          </w:rPr>
          <w:instrText xml:space="preserve"> PAGEREF _Toc178579010 \h </w:instrText>
        </w:r>
        <w:r w:rsidR="00F6492C">
          <w:rPr>
            <w:noProof/>
            <w:webHidden/>
          </w:rPr>
        </w:r>
        <w:r w:rsidR="00F6492C">
          <w:rPr>
            <w:noProof/>
            <w:webHidden/>
          </w:rPr>
          <w:fldChar w:fldCharType="separate"/>
        </w:r>
        <w:r w:rsidR="00F6492C">
          <w:rPr>
            <w:noProof/>
            <w:webHidden/>
          </w:rPr>
          <w:t>155</w:t>
        </w:r>
        <w:r w:rsidR="00F6492C">
          <w:rPr>
            <w:noProof/>
            <w:webHidden/>
          </w:rPr>
          <w:fldChar w:fldCharType="end"/>
        </w:r>
      </w:hyperlink>
    </w:p>
    <w:p w14:paraId="12EDAFA5" w14:textId="6F7C8F98" w:rsidR="00F6492C" w:rsidRDefault="00B10B40">
      <w:pPr>
        <w:pStyle w:val="Obsah2"/>
        <w:rPr>
          <w:rFonts w:asciiTheme="minorHAnsi" w:eastAsiaTheme="minorEastAsia" w:hAnsiTheme="minorHAnsi" w:cstheme="minorBidi"/>
          <w:bCs w:val="0"/>
          <w:noProof/>
          <w:sz w:val="22"/>
          <w:szCs w:val="22"/>
        </w:rPr>
      </w:pPr>
      <w:hyperlink w:anchor="_Toc178579011" w:history="1">
        <w:r w:rsidR="00F6492C" w:rsidRPr="006C21CB">
          <w:rPr>
            <w:rStyle w:val="Hypertextovodkaz"/>
            <w:noProof/>
          </w:rPr>
          <w:t>6.</w:t>
        </w:r>
        <w:r w:rsidR="00F6492C">
          <w:rPr>
            <w:rFonts w:asciiTheme="minorHAnsi" w:eastAsiaTheme="minorEastAsia" w:hAnsiTheme="minorHAnsi" w:cstheme="minorBidi"/>
            <w:bCs w:val="0"/>
            <w:noProof/>
            <w:sz w:val="22"/>
            <w:szCs w:val="22"/>
          </w:rPr>
          <w:tab/>
        </w:r>
        <w:r w:rsidR="00F6492C" w:rsidRPr="006C21CB">
          <w:rPr>
            <w:rStyle w:val="Hypertextovodkaz"/>
            <w:noProof/>
          </w:rPr>
          <w:t>Ekonomická praktika (VP1)</w:t>
        </w:r>
        <w:r w:rsidR="00F6492C">
          <w:rPr>
            <w:noProof/>
            <w:webHidden/>
          </w:rPr>
          <w:tab/>
        </w:r>
        <w:r w:rsidR="00F6492C">
          <w:rPr>
            <w:noProof/>
            <w:webHidden/>
          </w:rPr>
          <w:fldChar w:fldCharType="begin"/>
        </w:r>
        <w:r w:rsidR="00F6492C">
          <w:rPr>
            <w:noProof/>
            <w:webHidden/>
          </w:rPr>
          <w:instrText xml:space="preserve"> PAGEREF _Toc178579011 \h </w:instrText>
        </w:r>
        <w:r w:rsidR="00F6492C">
          <w:rPr>
            <w:noProof/>
            <w:webHidden/>
          </w:rPr>
        </w:r>
        <w:r w:rsidR="00F6492C">
          <w:rPr>
            <w:noProof/>
            <w:webHidden/>
          </w:rPr>
          <w:fldChar w:fldCharType="separate"/>
        </w:r>
        <w:r w:rsidR="00F6492C">
          <w:rPr>
            <w:noProof/>
            <w:webHidden/>
          </w:rPr>
          <w:t>156</w:t>
        </w:r>
        <w:r w:rsidR="00F6492C">
          <w:rPr>
            <w:noProof/>
            <w:webHidden/>
          </w:rPr>
          <w:fldChar w:fldCharType="end"/>
        </w:r>
      </w:hyperlink>
    </w:p>
    <w:p w14:paraId="43781A44" w14:textId="3FFA7AB8" w:rsidR="00F6492C" w:rsidRDefault="00B10B40">
      <w:pPr>
        <w:pStyle w:val="Obsah2"/>
        <w:rPr>
          <w:rFonts w:asciiTheme="minorHAnsi" w:eastAsiaTheme="minorEastAsia" w:hAnsiTheme="minorHAnsi" w:cstheme="minorBidi"/>
          <w:bCs w:val="0"/>
          <w:noProof/>
          <w:sz w:val="22"/>
          <w:szCs w:val="22"/>
        </w:rPr>
      </w:pPr>
      <w:hyperlink w:anchor="_Toc178579012" w:history="1">
        <w:r w:rsidR="00F6492C" w:rsidRPr="006C21CB">
          <w:rPr>
            <w:rStyle w:val="Hypertextovodkaz"/>
            <w:noProof/>
          </w:rPr>
          <w:t>7.</w:t>
        </w:r>
        <w:r w:rsidR="00F6492C">
          <w:rPr>
            <w:rFonts w:asciiTheme="minorHAnsi" w:eastAsiaTheme="minorEastAsia" w:hAnsiTheme="minorHAnsi" w:cstheme="minorBidi"/>
            <w:bCs w:val="0"/>
            <w:noProof/>
            <w:sz w:val="22"/>
            <w:szCs w:val="22"/>
          </w:rPr>
          <w:tab/>
        </w:r>
        <w:r w:rsidR="00F6492C" w:rsidRPr="006C21CB">
          <w:rPr>
            <w:rStyle w:val="Hypertextovodkaz"/>
            <w:noProof/>
          </w:rPr>
          <w:t>Španělský seminář (VP1)</w:t>
        </w:r>
        <w:r w:rsidR="00F6492C">
          <w:rPr>
            <w:noProof/>
            <w:webHidden/>
          </w:rPr>
          <w:tab/>
        </w:r>
        <w:r w:rsidR="00F6492C">
          <w:rPr>
            <w:noProof/>
            <w:webHidden/>
          </w:rPr>
          <w:fldChar w:fldCharType="begin"/>
        </w:r>
        <w:r w:rsidR="00F6492C">
          <w:rPr>
            <w:noProof/>
            <w:webHidden/>
          </w:rPr>
          <w:instrText xml:space="preserve"> PAGEREF _Toc178579012 \h </w:instrText>
        </w:r>
        <w:r w:rsidR="00F6492C">
          <w:rPr>
            <w:noProof/>
            <w:webHidden/>
          </w:rPr>
        </w:r>
        <w:r w:rsidR="00F6492C">
          <w:rPr>
            <w:noProof/>
            <w:webHidden/>
          </w:rPr>
          <w:fldChar w:fldCharType="separate"/>
        </w:r>
        <w:r w:rsidR="00F6492C">
          <w:rPr>
            <w:noProof/>
            <w:webHidden/>
          </w:rPr>
          <w:t>157</w:t>
        </w:r>
        <w:r w:rsidR="00F6492C">
          <w:rPr>
            <w:noProof/>
            <w:webHidden/>
          </w:rPr>
          <w:fldChar w:fldCharType="end"/>
        </w:r>
      </w:hyperlink>
    </w:p>
    <w:p w14:paraId="71948DEC" w14:textId="05B9A921" w:rsidR="00F6492C" w:rsidRDefault="00B10B40">
      <w:pPr>
        <w:pStyle w:val="Obsah2"/>
        <w:rPr>
          <w:rFonts w:asciiTheme="minorHAnsi" w:eastAsiaTheme="minorEastAsia" w:hAnsiTheme="minorHAnsi" w:cstheme="minorBidi"/>
          <w:bCs w:val="0"/>
          <w:noProof/>
          <w:sz w:val="22"/>
          <w:szCs w:val="22"/>
        </w:rPr>
      </w:pPr>
      <w:hyperlink w:anchor="_Toc178579013" w:history="1">
        <w:r w:rsidR="00F6492C" w:rsidRPr="006C21CB">
          <w:rPr>
            <w:rStyle w:val="Hypertextovodkaz"/>
            <w:noProof/>
          </w:rPr>
          <w:t>8.</w:t>
        </w:r>
        <w:r w:rsidR="00F6492C">
          <w:rPr>
            <w:rFonts w:asciiTheme="minorHAnsi" w:eastAsiaTheme="minorEastAsia" w:hAnsiTheme="minorHAnsi" w:cstheme="minorBidi"/>
            <w:bCs w:val="0"/>
            <w:noProof/>
            <w:sz w:val="22"/>
            <w:szCs w:val="22"/>
          </w:rPr>
          <w:tab/>
        </w:r>
        <w:r w:rsidR="00F6492C" w:rsidRPr="006C21CB">
          <w:rPr>
            <w:rStyle w:val="Hypertextovodkaz"/>
            <w:noProof/>
          </w:rPr>
          <w:t>Základy investování (VP1)</w:t>
        </w:r>
        <w:r w:rsidR="00F6492C">
          <w:rPr>
            <w:noProof/>
            <w:webHidden/>
          </w:rPr>
          <w:tab/>
        </w:r>
        <w:r w:rsidR="00F6492C">
          <w:rPr>
            <w:noProof/>
            <w:webHidden/>
          </w:rPr>
          <w:fldChar w:fldCharType="begin"/>
        </w:r>
        <w:r w:rsidR="00F6492C">
          <w:rPr>
            <w:noProof/>
            <w:webHidden/>
          </w:rPr>
          <w:instrText xml:space="preserve"> PAGEREF _Toc178579013 \h </w:instrText>
        </w:r>
        <w:r w:rsidR="00F6492C">
          <w:rPr>
            <w:noProof/>
            <w:webHidden/>
          </w:rPr>
        </w:r>
        <w:r w:rsidR="00F6492C">
          <w:rPr>
            <w:noProof/>
            <w:webHidden/>
          </w:rPr>
          <w:fldChar w:fldCharType="separate"/>
        </w:r>
        <w:r w:rsidR="00F6492C">
          <w:rPr>
            <w:noProof/>
            <w:webHidden/>
          </w:rPr>
          <w:t>159</w:t>
        </w:r>
        <w:r w:rsidR="00F6492C">
          <w:rPr>
            <w:noProof/>
            <w:webHidden/>
          </w:rPr>
          <w:fldChar w:fldCharType="end"/>
        </w:r>
      </w:hyperlink>
    </w:p>
    <w:p w14:paraId="6B159429" w14:textId="41A5506C" w:rsidR="00F6492C" w:rsidRDefault="00B10B40">
      <w:pPr>
        <w:pStyle w:val="Obsah2"/>
        <w:rPr>
          <w:rFonts w:asciiTheme="minorHAnsi" w:eastAsiaTheme="minorEastAsia" w:hAnsiTheme="minorHAnsi" w:cstheme="minorBidi"/>
          <w:bCs w:val="0"/>
          <w:noProof/>
          <w:sz w:val="22"/>
          <w:szCs w:val="22"/>
        </w:rPr>
      </w:pPr>
      <w:hyperlink w:anchor="_Toc178579014" w:history="1">
        <w:r w:rsidR="00F6492C" w:rsidRPr="006C21CB">
          <w:rPr>
            <w:rStyle w:val="Hypertextovodkaz"/>
            <w:noProof/>
          </w:rPr>
          <w:t>9.</w:t>
        </w:r>
        <w:r w:rsidR="00F6492C">
          <w:rPr>
            <w:rFonts w:asciiTheme="minorHAnsi" w:eastAsiaTheme="minorEastAsia" w:hAnsiTheme="minorHAnsi" w:cstheme="minorBidi"/>
            <w:bCs w:val="0"/>
            <w:noProof/>
            <w:sz w:val="22"/>
            <w:szCs w:val="22"/>
          </w:rPr>
          <w:tab/>
        </w:r>
        <w:r w:rsidR="00F6492C" w:rsidRPr="006C21CB">
          <w:rPr>
            <w:rStyle w:val="Hypertextovodkaz"/>
            <w:noProof/>
          </w:rPr>
          <w:t>Literární seminář (VP1)</w:t>
        </w:r>
        <w:r w:rsidR="00F6492C">
          <w:rPr>
            <w:noProof/>
            <w:webHidden/>
          </w:rPr>
          <w:tab/>
        </w:r>
        <w:r w:rsidR="00F6492C">
          <w:rPr>
            <w:noProof/>
            <w:webHidden/>
          </w:rPr>
          <w:fldChar w:fldCharType="begin"/>
        </w:r>
        <w:r w:rsidR="00F6492C">
          <w:rPr>
            <w:noProof/>
            <w:webHidden/>
          </w:rPr>
          <w:instrText xml:space="preserve"> PAGEREF _Toc178579014 \h </w:instrText>
        </w:r>
        <w:r w:rsidR="00F6492C">
          <w:rPr>
            <w:noProof/>
            <w:webHidden/>
          </w:rPr>
        </w:r>
        <w:r w:rsidR="00F6492C">
          <w:rPr>
            <w:noProof/>
            <w:webHidden/>
          </w:rPr>
          <w:fldChar w:fldCharType="separate"/>
        </w:r>
        <w:r w:rsidR="00F6492C">
          <w:rPr>
            <w:noProof/>
            <w:webHidden/>
          </w:rPr>
          <w:t>160</w:t>
        </w:r>
        <w:r w:rsidR="00F6492C">
          <w:rPr>
            <w:noProof/>
            <w:webHidden/>
          </w:rPr>
          <w:fldChar w:fldCharType="end"/>
        </w:r>
      </w:hyperlink>
    </w:p>
    <w:p w14:paraId="35E1EBCC" w14:textId="7D99FA1A" w:rsidR="00F6492C" w:rsidRDefault="00B10B40">
      <w:pPr>
        <w:pStyle w:val="Obsah2"/>
        <w:rPr>
          <w:rFonts w:asciiTheme="minorHAnsi" w:eastAsiaTheme="minorEastAsia" w:hAnsiTheme="minorHAnsi" w:cstheme="minorBidi"/>
          <w:bCs w:val="0"/>
          <w:noProof/>
          <w:sz w:val="22"/>
          <w:szCs w:val="22"/>
        </w:rPr>
      </w:pPr>
      <w:hyperlink w:anchor="_Toc178579015" w:history="1">
        <w:r w:rsidR="00F6492C" w:rsidRPr="006C21CB">
          <w:rPr>
            <w:rStyle w:val="Hypertextovodkaz"/>
            <w:noProof/>
          </w:rPr>
          <w:t>10.</w:t>
        </w:r>
        <w:r w:rsidR="00F6492C">
          <w:rPr>
            <w:rFonts w:asciiTheme="minorHAnsi" w:eastAsiaTheme="minorEastAsia" w:hAnsiTheme="minorHAnsi" w:cstheme="minorBidi"/>
            <w:bCs w:val="0"/>
            <w:noProof/>
            <w:sz w:val="22"/>
            <w:szCs w:val="22"/>
          </w:rPr>
          <w:tab/>
        </w:r>
        <w:r w:rsidR="00F6492C" w:rsidRPr="006C21CB">
          <w:rPr>
            <w:rStyle w:val="Hypertextovodkaz"/>
            <w:noProof/>
          </w:rPr>
          <w:t>Business English  (VP1)</w:t>
        </w:r>
        <w:r w:rsidR="00F6492C">
          <w:rPr>
            <w:noProof/>
            <w:webHidden/>
          </w:rPr>
          <w:tab/>
        </w:r>
        <w:r w:rsidR="00F6492C">
          <w:rPr>
            <w:noProof/>
            <w:webHidden/>
          </w:rPr>
          <w:fldChar w:fldCharType="begin"/>
        </w:r>
        <w:r w:rsidR="00F6492C">
          <w:rPr>
            <w:noProof/>
            <w:webHidden/>
          </w:rPr>
          <w:instrText xml:space="preserve"> PAGEREF _Toc178579015 \h </w:instrText>
        </w:r>
        <w:r w:rsidR="00F6492C">
          <w:rPr>
            <w:noProof/>
            <w:webHidden/>
          </w:rPr>
        </w:r>
        <w:r w:rsidR="00F6492C">
          <w:rPr>
            <w:noProof/>
            <w:webHidden/>
          </w:rPr>
          <w:fldChar w:fldCharType="separate"/>
        </w:r>
        <w:r w:rsidR="00F6492C">
          <w:rPr>
            <w:noProof/>
            <w:webHidden/>
          </w:rPr>
          <w:t>161</w:t>
        </w:r>
        <w:r w:rsidR="00F6492C">
          <w:rPr>
            <w:noProof/>
            <w:webHidden/>
          </w:rPr>
          <w:fldChar w:fldCharType="end"/>
        </w:r>
      </w:hyperlink>
    </w:p>
    <w:p w14:paraId="371FB12D" w14:textId="6D837704"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9016" w:history="1">
        <w:r w:rsidR="00F6492C" w:rsidRPr="006C21CB">
          <w:rPr>
            <w:rStyle w:val="Hypertextovodkaz"/>
            <w:noProof/>
          </w:rPr>
          <w:t>II. II. Volitelné předměty dvouleté (VP2)</w:t>
        </w:r>
        <w:r w:rsidR="00F6492C">
          <w:rPr>
            <w:noProof/>
            <w:webHidden/>
          </w:rPr>
          <w:tab/>
        </w:r>
        <w:r w:rsidR="00F6492C">
          <w:rPr>
            <w:noProof/>
            <w:webHidden/>
          </w:rPr>
          <w:fldChar w:fldCharType="begin"/>
        </w:r>
        <w:r w:rsidR="00F6492C">
          <w:rPr>
            <w:noProof/>
            <w:webHidden/>
          </w:rPr>
          <w:instrText xml:space="preserve"> PAGEREF _Toc178579016 \h </w:instrText>
        </w:r>
        <w:r w:rsidR="00F6492C">
          <w:rPr>
            <w:noProof/>
            <w:webHidden/>
          </w:rPr>
        </w:r>
        <w:r w:rsidR="00F6492C">
          <w:rPr>
            <w:noProof/>
            <w:webHidden/>
          </w:rPr>
          <w:fldChar w:fldCharType="separate"/>
        </w:r>
        <w:r w:rsidR="00F6492C">
          <w:rPr>
            <w:noProof/>
            <w:webHidden/>
          </w:rPr>
          <w:t>162</w:t>
        </w:r>
        <w:r w:rsidR="00F6492C">
          <w:rPr>
            <w:noProof/>
            <w:webHidden/>
          </w:rPr>
          <w:fldChar w:fldCharType="end"/>
        </w:r>
      </w:hyperlink>
    </w:p>
    <w:p w14:paraId="55DCCA70" w14:textId="4552D312" w:rsidR="00F6492C" w:rsidRDefault="00B10B40">
      <w:pPr>
        <w:pStyle w:val="Obsah2"/>
        <w:rPr>
          <w:rFonts w:asciiTheme="minorHAnsi" w:eastAsiaTheme="minorEastAsia" w:hAnsiTheme="minorHAnsi" w:cstheme="minorBidi"/>
          <w:bCs w:val="0"/>
          <w:noProof/>
          <w:sz w:val="22"/>
          <w:szCs w:val="22"/>
        </w:rPr>
      </w:pPr>
      <w:hyperlink w:anchor="_Toc178579017"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Fiktivní firma (VP2)</w:t>
        </w:r>
        <w:r w:rsidR="00F6492C">
          <w:rPr>
            <w:noProof/>
            <w:webHidden/>
          </w:rPr>
          <w:tab/>
        </w:r>
        <w:r w:rsidR="00F6492C">
          <w:rPr>
            <w:noProof/>
            <w:webHidden/>
          </w:rPr>
          <w:fldChar w:fldCharType="begin"/>
        </w:r>
        <w:r w:rsidR="00F6492C">
          <w:rPr>
            <w:noProof/>
            <w:webHidden/>
          </w:rPr>
          <w:instrText xml:space="preserve"> PAGEREF _Toc178579017 \h </w:instrText>
        </w:r>
        <w:r w:rsidR="00F6492C">
          <w:rPr>
            <w:noProof/>
            <w:webHidden/>
          </w:rPr>
        </w:r>
        <w:r w:rsidR="00F6492C">
          <w:rPr>
            <w:noProof/>
            <w:webHidden/>
          </w:rPr>
          <w:fldChar w:fldCharType="separate"/>
        </w:r>
        <w:r w:rsidR="00F6492C">
          <w:rPr>
            <w:noProof/>
            <w:webHidden/>
          </w:rPr>
          <w:t>162</w:t>
        </w:r>
        <w:r w:rsidR="00F6492C">
          <w:rPr>
            <w:noProof/>
            <w:webHidden/>
          </w:rPr>
          <w:fldChar w:fldCharType="end"/>
        </w:r>
      </w:hyperlink>
    </w:p>
    <w:p w14:paraId="124F0248" w14:textId="601688B3" w:rsidR="00F6492C" w:rsidRDefault="00B10B40">
      <w:pPr>
        <w:pStyle w:val="Obsah2"/>
        <w:rPr>
          <w:rFonts w:asciiTheme="minorHAnsi" w:eastAsiaTheme="minorEastAsia" w:hAnsiTheme="minorHAnsi" w:cstheme="minorBidi"/>
          <w:bCs w:val="0"/>
          <w:noProof/>
          <w:sz w:val="22"/>
          <w:szCs w:val="22"/>
        </w:rPr>
      </w:pPr>
      <w:hyperlink w:anchor="_Toc178579018" w:history="1">
        <w:r w:rsidR="00F6492C" w:rsidRPr="006C21CB">
          <w:rPr>
            <w:rStyle w:val="Hypertextovodkaz"/>
            <w:noProof/>
          </w:rPr>
          <w:t>2.</w:t>
        </w:r>
        <w:r w:rsidR="00F6492C">
          <w:rPr>
            <w:rFonts w:asciiTheme="minorHAnsi" w:eastAsiaTheme="minorEastAsia" w:hAnsiTheme="minorHAnsi" w:cstheme="minorBidi"/>
            <w:bCs w:val="0"/>
            <w:noProof/>
            <w:sz w:val="22"/>
            <w:szCs w:val="22"/>
          </w:rPr>
          <w:tab/>
        </w:r>
        <w:r w:rsidR="00F6492C" w:rsidRPr="006C21CB">
          <w:rPr>
            <w:rStyle w:val="Hypertextovodkaz"/>
            <w:noProof/>
          </w:rPr>
          <w:t>Marketing (VP2)</w:t>
        </w:r>
        <w:r w:rsidR="00F6492C">
          <w:rPr>
            <w:noProof/>
            <w:webHidden/>
          </w:rPr>
          <w:tab/>
        </w:r>
        <w:r w:rsidR="00F6492C">
          <w:rPr>
            <w:noProof/>
            <w:webHidden/>
          </w:rPr>
          <w:fldChar w:fldCharType="begin"/>
        </w:r>
        <w:r w:rsidR="00F6492C">
          <w:rPr>
            <w:noProof/>
            <w:webHidden/>
          </w:rPr>
          <w:instrText xml:space="preserve"> PAGEREF _Toc178579018 \h </w:instrText>
        </w:r>
        <w:r w:rsidR="00F6492C">
          <w:rPr>
            <w:noProof/>
            <w:webHidden/>
          </w:rPr>
        </w:r>
        <w:r w:rsidR="00F6492C">
          <w:rPr>
            <w:noProof/>
            <w:webHidden/>
          </w:rPr>
          <w:fldChar w:fldCharType="separate"/>
        </w:r>
        <w:r w:rsidR="00F6492C">
          <w:rPr>
            <w:noProof/>
            <w:webHidden/>
          </w:rPr>
          <w:t>165</w:t>
        </w:r>
        <w:r w:rsidR="00F6492C">
          <w:rPr>
            <w:noProof/>
            <w:webHidden/>
          </w:rPr>
          <w:fldChar w:fldCharType="end"/>
        </w:r>
      </w:hyperlink>
    </w:p>
    <w:p w14:paraId="7C174497" w14:textId="16967A52" w:rsidR="00F6492C" w:rsidRDefault="00B10B40">
      <w:pPr>
        <w:pStyle w:val="Obsah2"/>
        <w:rPr>
          <w:rFonts w:asciiTheme="minorHAnsi" w:eastAsiaTheme="minorEastAsia" w:hAnsiTheme="minorHAnsi" w:cstheme="minorBidi"/>
          <w:bCs w:val="0"/>
          <w:noProof/>
          <w:sz w:val="22"/>
          <w:szCs w:val="22"/>
        </w:rPr>
      </w:pPr>
      <w:hyperlink w:anchor="_Toc178579019" w:history="1">
        <w:r w:rsidR="00F6492C" w:rsidRPr="006C21CB">
          <w:rPr>
            <w:rStyle w:val="Hypertextovodkaz"/>
            <w:noProof/>
          </w:rPr>
          <w:t>3.</w:t>
        </w:r>
        <w:r w:rsidR="00F6492C">
          <w:rPr>
            <w:rFonts w:asciiTheme="minorHAnsi" w:eastAsiaTheme="minorEastAsia" w:hAnsiTheme="minorHAnsi" w:cstheme="minorBidi"/>
            <w:bCs w:val="0"/>
            <w:noProof/>
            <w:sz w:val="22"/>
            <w:szCs w:val="22"/>
          </w:rPr>
          <w:tab/>
        </w:r>
        <w:r w:rsidR="00F6492C" w:rsidRPr="006C21CB">
          <w:rPr>
            <w:rStyle w:val="Hypertextovodkaz"/>
            <w:noProof/>
          </w:rPr>
          <w:t>Matematický seminář (VP2)</w:t>
        </w:r>
        <w:r w:rsidR="00F6492C">
          <w:rPr>
            <w:noProof/>
            <w:webHidden/>
          </w:rPr>
          <w:tab/>
        </w:r>
        <w:r w:rsidR="00F6492C">
          <w:rPr>
            <w:noProof/>
            <w:webHidden/>
          </w:rPr>
          <w:fldChar w:fldCharType="begin"/>
        </w:r>
        <w:r w:rsidR="00F6492C">
          <w:rPr>
            <w:noProof/>
            <w:webHidden/>
          </w:rPr>
          <w:instrText xml:space="preserve"> PAGEREF _Toc178579019 \h </w:instrText>
        </w:r>
        <w:r w:rsidR="00F6492C">
          <w:rPr>
            <w:noProof/>
            <w:webHidden/>
          </w:rPr>
        </w:r>
        <w:r w:rsidR="00F6492C">
          <w:rPr>
            <w:noProof/>
            <w:webHidden/>
          </w:rPr>
          <w:fldChar w:fldCharType="separate"/>
        </w:r>
        <w:r w:rsidR="00F6492C">
          <w:rPr>
            <w:noProof/>
            <w:webHidden/>
          </w:rPr>
          <w:t>166</w:t>
        </w:r>
        <w:r w:rsidR="00F6492C">
          <w:rPr>
            <w:noProof/>
            <w:webHidden/>
          </w:rPr>
          <w:fldChar w:fldCharType="end"/>
        </w:r>
      </w:hyperlink>
    </w:p>
    <w:p w14:paraId="23AF5D27" w14:textId="44DEF1AB" w:rsidR="00F6492C" w:rsidRDefault="00B10B40">
      <w:pPr>
        <w:pStyle w:val="Obsah2"/>
        <w:rPr>
          <w:rFonts w:asciiTheme="minorHAnsi" w:eastAsiaTheme="minorEastAsia" w:hAnsiTheme="minorHAnsi" w:cstheme="minorBidi"/>
          <w:bCs w:val="0"/>
          <w:noProof/>
          <w:sz w:val="22"/>
          <w:szCs w:val="22"/>
        </w:rPr>
      </w:pPr>
      <w:hyperlink w:anchor="_Toc178579020" w:history="1">
        <w:r w:rsidR="00F6492C" w:rsidRPr="006C21CB">
          <w:rPr>
            <w:rStyle w:val="Hypertextovodkaz"/>
            <w:noProof/>
          </w:rPr>
          <w:t>4.</w:t>
        </w:r>
        <w:r w:rsidR="00F6492C">
          <w:rPr>
            <w:rFonts w:asciiTheme="minorHAnsi" w:eastAsiaTheme="minorEastAsia" w:hAnsiTheme="minorHAnsi" w:cstheme="minorBidi"/>
            <w:bCs w:val="0"/>
            <w:noProof/>
            <w:sz w:val="22"/>
            <w:szCs w:val="22"/>
          </w:rPr>
          <w:tab/>
        </w:r>
        <w:r w:rsidR="00F6492C" w:rsidRPr="006C21CB">
          <w:rPr>
            <w:rStyle w:val="Hypertextovodkaz"/>
            <w:noProof/>
          </w:rPr>
          <w:t>Matematický seminář (VP)</w:t>
        </w:r>
        <w:r w:rsidR="00F6492C">
          <w:rPr>
            <w:noProof/>
            <w:webHidden/>
          </w:rPr>
          <w:tab/>
        </w:r>
        <w:r w:rsidR="00F6492C">
          <w:rPr>
            <w:noProof/>
            <w:webHidden/>
          </w:rPr>
          <w:fldChar w:fldCharType="begin"/>
        </w:r>
        <w:r w:rsidR="00F6492C">
          <w:rPr>
            <w:noProof/>
            <w:webHidden/>
          </w:rPr>
          <w:instrText xml:space="preserve"> PAGEREF _Toc178579020 \h </w:instrText>
        </w:r>
        <w:r w:rsidR="00F6492C">
          <w:rPr>
            <w:noProof/>
            <w:webHidden/>
          </w:rPr>
        </w:r>
        <w:r w:rsidR="00F6492C">
          <w:rPr>
            <w:noProof/>
            <w:webHidden/>
          </w:rPr>
          <w:fldChar w:fldCharType="separate"/>
        </w:r>
        <w:r w:rsidR="00F6492C">
          <w:rPr>
            <w:noProof/>
            <w:webHidden/>
          </w:rPr>
          <w:t>168</w:t>
        </w:r>
        <w:r w:rsidR="00F6492C">
          <w:rPr>
            <w:noProof/>
            <w:webHidden/>
          </w:rPr>
          <w:fldChar w:fldCharType="end"/>
        </w:r>
      </w:hyperlink>
    </w:p>
    <w:p w14:paraId="1995643B" w14:textId="58F0F789" w:rsidR="00F6492C" w:rsidRDefault="00B10B40">
      <w:pPr>
        <w:pStyle w:val="Obsah2"/>
        <w:rPr>
          <w:rFonts w:asciiTheme="minorHAnsi" w:eastAsiaTheme="minorEastAsia" w:hAnsiTheme="minorHAnsi" w:cstheme="minorBidi"/>
          <w:bCs w:val="0"/>
          <w:noProof/>
          <w:sz w:val="22"/>
          <w:szCs w:val="22"/>
        </w:rPr>
      </w:pPr>
      <w:hyperlink w:anchor="_Toc178579021" w:history="1">
        <w:r w:rsidR="00F6492C" w:rsidRPr="006C21CB">
          <w:rPr>
            <w:rStyle w:val="Hypertextovodkaz"/>
            <w:noProof/>
          </w:rPr>
          <w:t>5.</w:t>
        </w:r>
        <w:r w:rsidR="00F6492C">
          <w:rPr>
            <w:rFonts w:asciiTheme="minorHAnsi" w:eastAsiaTheme="minorEastAsia" w:hAnsiTheme="minorHAnsi" w:cstheme="minorBidi"/>
            <w:bCs w:val="0"/>
            <w:noProof/>
            <w:sz w:val="22"/>
            <w:szCs w:val="22"/>
          </w:rPr>
          <w:tab/>
        </w:r>
        <w:r w:rsidR="00F6492C" w:rsidRPr="006C21CB">
          <w:rPr>
            <w:rStyle w:val="Hypertextovodkaz"/>
            <w:noProof/>
          </w:rPr>
          <w:t>Daně a pojištění (VP2)</w:t>
        </w:r>
        <w:r w:rsidR="00F6492C">
          <w:rPr>
            <w:noProof/>
            <w:webHidden/>
          </w:rPr>
          <w:tab/>
        </w:r>
        <w:r w:rsidR="00F6492C">
          <w:rPr>
            <w:noProof/>
            <w:webHidden/>
          </w:rPr>
          <w:fldChar w:fldCharType="begin"/>
        </w:r>
        <w:r w:rsidR="00F6492C">
          <w:rPr>
            <w:noProof/>
            <w:webHidden/>
          </w:rPr>
          <w:instrText xml:space="preserve"> PAGEREF _Toc178579021 \h </w:instrText>
        </w:r>
        <w:r w:rsidR="00F6492C">
          <w:rPr>
            <w:noProof/>
            <w:webHidden/>
          </w:rPr>
        </w:r>
        <w:r w:rsidR="00F6492C">
          <w:rPr>
            <w:noProof/>
            <w:webHidden/>
          </w:rPr>
          <w:fldChar w:fldCharType="separate"/>
        </w:r>
        <w:r w:rsidR="00F6492C">
          <w:rPr>
            <w:noProof/>
            <w:webHidden/>
          </w:rPr>
          <w:t>169</w:t>
        </w:r>
        <w:r w:rsidR="00F6492C">
          <w:rPr>
            <w:noProof/>
            <w:webHidden/>
          </w:rPr>
          <w:fldChar w:fldCharType="end"/>
        </w:r>
      </w:hyperlink>
    </w:p>
    <w:p w14:paraId="1332F4B7" w14:textId="5B6C37F2" w:rsidR="00F6492C" w:rsidRDefault="00B10B40">
      <w:pPr>
        <w:pStyle w:val="Obsah2"/>
        <w:rPr>
          <w:rFonts w:asciiTheme="minorHAnsi" w:eastAsiaTheme="minorEastAsia" w:hAnsiTheme="minorHAnsi" w:cstheme="minorBidi"/>
          <w:bCs w:val="0"/>
          <w:noProof/>
          <w:sz w:val="22"/>
          <w:szCs w:val="22"/>
        </w:rPr>
      </w:pPr>
      <w:hyperlink w:anchor="_Toc178579022" w:history="1">
        <w:r w:rsidR="00F6492C" w:rsidRPr="006C21CB">
          <w:rPr>
            <w:rStyle w:val="Hypertextovodkaz"/>
            <w:noProof/>
          </w:rPr>
          <w:t>6.</w:t>
        </w:r>
        <w:r w:rsidR="00F6492C">
          <w:rPr>
            <w:rFonts w:asciiTheme="minorHAnsi" w:eastAsiaTheme="minorEastAsia" w:hAnsiTheme="minorHAnsi" w:cstheme="minorBidi"/>
            <w:bCs w:val="0"/>
            <w:noProof/>
            <w:sz w:val="22"/>
            <w:szCs w:val="22"/>
          </w:rPr>
          <w:tab/>
        </w:r>
        <w:r w:rsidR="00F6492C" w:rsidRPr="006C21CB">
          <w:rPr>
            <w:rStyle w:val="Hypertextovodkaz"/>
            <w:noProof/>
          </w:rPr>
          <w:t>Příprava na anglický certifikát (VP2)</w:t>
        </w:r>
        <w:r w:rsidR="00F6492C">
          <w:rPr>
            <w:noProof/>
            <w:webHidden/>
          </w:rPr>
          <w:tab/>
        </w:r>
        <w:r w:rsidR="00F6492C">
          <w:rPr>
            <w:noProof/>
            <w:webHidden/>
          </w:rPr>
          <w:fldChar w:fldCharType="begin"/>
        </w:r>
        <w:r w:rsidR="00F6492C">
          <w:rPr>
            <w:noProof/>
            <w:webHidden/>
          </w:rPr>
          <w:instrText xml:space="preserve"> PAGEREF _Toc178579022 \h </w:instrText>
        </w:r>
        <w:r w:rsidR="00F6492C">
          <w:rPr>
            <w:noProof/>
            <w:webHidden/>
          </w:rPr>
        </w:r>
        <w:r w:rsidR="00F6492C">
          <w:rPr>
            <w:noProof/>
            <w:webHidden/>
          </w:rPr>
          <w:fldChar w:fldCharType="separate"/>
        </w:r>
        <w:r w:rsidR="00F6492C">
          <w:rPr>
            <w:noProof/>
            <w:webHidden/>
          </w:rPr>
          <w:t>170</w:t>
        </w:r>
        <w:r w:rsidR="00F6492C">
          <w:rPr>
            <w:noProof/>
            <w:webHidden/>
          </w:rPr>
          <w:fldChar w:fldCharType="end"/>
        </w:r>
      </w:hyperlink>
    </w:p>
    <w:p w14:paraId="24E2DCAF" w14:textId="7393DCE7" w:rsidR="00F6492C" w:rsidRDefault="00B10B40">
      <w:pPr>
        <w:pStyle w:val="Obsah2"/>
        <w:rPr>
          <w:rFonts w:asciiTheme="minorHAnsi" w:eastAsiaTheme="minorEastAsia" w:hAnsiTheme="minorHAnsi" w:cstheme="minorBidi"/>
          <w:bCs w:val="0"/>
          <w:noProof/>
          <w:sz w:val="22"/>
          <w:szCs w:val="22"/>
        </w:rPr>
      </w:pPr>
      <w:hyperlink w:anchor="_Toc178579023" w:history="1">
        <w:r w:rsidR="00F6492C" w:rsidRPr="006C21CB">
          <w:rPr>
            <w:rStyle w:val="Hypertextovodkaz"/>
            <w:noProof/>
          </w:rPr>
          <w:t>7.</w:t>
        </w:r>
        <w:r w:rsidR="00F6492C">
          <w:rPr>
            <w:rFonts w:asciiTheme="minorHAnsi" w:eastAsiaTheme="minorEastAsia" w:hAnsiTheme="minorHAnsi" w:cstheme="minorBidi"/>
            <w:bCs w:val="0"/>
            <w:noProof/>
            <w:sz w:val="22"/>
            <w:szCs w:val="22"/>
          </w:rPr>
          <w:tab/>
        </w:r>
        <w:r w:rsidR="00F6492C" w:rsidRPr="006C21CB">
          <w:rPr>
            <w:rStyle w:val="Hypertextovodkaz"/>
            <w:noProof/>
          </w:rPr>
          <w:t>Příprava k průvodcovské zkoušce (VP2)</w:t>
        </w:r>
        <w:r w:rsidR="00F6492C">
          <w:rPr>
            <w:noProof/>
            <w:webHidden/>
          </w:rPr>
          <w:tab/>
        </w:r>
        <w:r w:rsidR="00F6492C">
          <w:rPr>
            <w:noProof/>
            <w:webHidden/>
          </w:rPr>
          <w:fldChar w:fldCharType="begin"/>
        </w:r>
        <w:r w:rsidR="00F6492C">
          <w:rPr>
            <w:noProof/>
            <w:webHidden/>
          </w:rPr>
          <w:instrText xml:space="preserve"> PAGEREF _Toc178579023 \h </w:instrText>
        </w:r>
        <w:r w:rsidR="00F6492C">
          <w:rPr>
            <w:noProof/>
            <w:webHidden/>
          </w:rPr>
        </w:r>
        <w:r w:rsidR="00F6492C">
          <w:rPr>
            <w:noProof/>
            <w:webHidden/>
          </w:rPr>
          <w:fldChar w:fldCharType="separate"/>
        </w:r>
        <w:r w:rsidR="00F6492C">
          <w:rPr>
            <w:noProof/>
            <w:webHidden/>
          </w:rPr>
          <w:t>172</w:t>
        </w:r>
        <w:r w:rsidR="00F6492C">
          <w:rPr>
            <w:noProof/>
            <w:webHidden/>
          </w:rPr>
          <w:fldChar w:fldCharType="end"/>
        </w:r>
      </w:hyperlink>
    </w:p>
    <w:p w14:paraId="2E38F500" w14:textId="71CFEE2B" w:rsidR="00F6492C" w:rsidRDefault="00B10B40">
      <w:pPr>
        <w:pStyle w:val="Obsah2"/>
        <w:rPr>
          <w:rFonts w:asciiTheme="minorHAnsi" w:eastAsiaTheme="minorEastAsia" w:hAnsiTheme="minorHAnsi" w:cstheme="minorBidi"/>
          <w:bCs w:val="0"/>
          <w:noProof/>
          <w:sz w:val="22"/>
          <w:szCs w:val="22"/>
        </w:rPr>
      </w:pPr>
      <w:hyperlink w:anchor="_Toc178579024" w:history="1">
        <w:r w:rsidR="00F6492C" w:rsidRPr="006C21CB">
          <w:rPr>
            <w:rStyle w:val="Hypertextovodkaz"/>
            <w:noProof/>
          </w:rPr>
          <w:t>8.</w:t>
        </w:r>
        <w:r w:rsidR="00F6492C">
          <w:rPr>
            <w:rFonts w:asciiTheme="minorHAnsi" w:eastAsiaTheme="minorEastAsia" w:hAnsiTheme="minorHAnsi" w:cstheme="minorBidi"/>
            <w:bCs w:val="0"/>
            <w:noProof/>
            <w:sz w:val="22"/>
            <w:szCs w:val="22"/>
          </w:rPr>
          <w:tab/>
        </w:r>
        <w:r w:rsidR="00F6492C" w:rsidRPr="006C21CB">
          <w:rPr>
            <w:rStyle w:val="Hypertextovodkaz"/>
            <w:noProof/>
          </w:rPr>
          <w:t>Dějiny kultury (VP2)</w:t>
        </w:r>
        <w:r w:rsidR="00F6492C">
          <w:rPr>
            <w:noProof/>
            <w:webHidden/>
          </w:rPr>
          <w:tab/>
        </w:r>
        <w:r w:rsidR="00F6492C">
          <w:rPr>
            <w:noProof/>
            <w:webHidden/>
          </w:rPr>
          <w:fldChar w:fldCharType="begin"/>
        </w:r>
        <w:r w:rsidR="00F6492C">
          <w:rPr>
            <w:noProof/>
            <w:webHidden/>
          </w:rPr>
          <w:instrText xml:space="preserve"> PAGEREF _Toc178579024 \h </w:instrText>
        </w:r>
        <w:r w:rsidR="00F6492C">
          <w:rPr>
            <w:noProof/>
            <w:webHidden/>
          </w:rPr>
        </w:r>
        <w:r w:rsidR="00F6492C">
          <w:rPr>
            <w:noProof/>
            <w:webHidden/>
          </w:rPr>
          <w:fldChar w:fldCharType="separate"/>
        </w:r>
        <w:r w:rsidR="00F6492C">
          <w:rPr>
            <w:noProof/>
            <w:webHidden/>
          </w:rPr>
          <w:t>174</w:t>
        </w:r>
        <w:r w:rsidR="00F6492C">
          <w:rPr>
            <w:noProof/>
            <w:webHidden/>
          </w:rPr>
          <w:fldChar w:fldCharType="end"/>
        </w:r>
      </w:hyperlink>
    </w:p>
    <w:p w14:paraId="5A1BC928" w14:textId="5795F42D" w:rsidR="00F6492C" w:rsidRDefault="00B10B40">
      <w:pPr>
        <w:pStyle w:val="Obsah2"/>
        <w:rPr>
          <w:rFonts w:asciiTheme="minorHAnsi" w:eastAsiaTheme="minorEastAsia" w:hAnsiTheme="minorHAnsi" w:cstheme="minorBidi"/>
          <w:bCs w:val="0"/>
          <w:noProof/>
          <w:sz w:val="22"/>
          <w:szCs w:val="22"/>
        </w:rPr>
      </w:pPr>
      <w:hyperlink w:anchor="_Toc178579025" w:history="1">
        <w:r w:rsidR="00F6492C" w:rsidRPr="006C21CB">
          <w:rPr>
            <w:rStyle w:val="Hypertextovodkaz"/>
            <w:noProof/>
          </w:rPr>
          <w:t>9.</w:t>
        </w:r>
        <w:r w:rsidR="00F6492C">
          <w:rPr>
            <w:rFonts w:asciiTheme="minorHAnsi" w:eastAsiaTheme="minorEastAsia" w:hAnsiTheme="minorHAnsi" w:cstheme="minorBidi"/>
            <w:bCs w:val="0"/>
            <w:noProof/>
            <w:sz w:val="22"/>
            <w:szCs w:val="22"/>
          </w:rPr>
          <w:tab/>
        </w:r>
        <w:r w:rsidR="00F6492C" w:rsidRPr="006C21CB">
          <w:rPr>
            <w:rStyle w:val="Hypertextovodkaz"/>
            <w:noProof/>
          </w:rPr>
          <w:t>Španělština – třetí cizí jazyk (VP2)</w:t>
        </w:r>
        <w:r w:rsidR="00F6492C">
          <w:rPr>
            <w:noProof/>
            <w:webHidden/>
          </w:rPr>
          <w:tab/>
        </w:r>
        <w:r w:rsidR="00F6492C">
          <w:rPr>
            <w:noProof/>
            <w:webHidden/>
          </w:rPr>
          <w:fldChar w:fldCharType="begin"/>
        </w:r>
        <w:r w:rsidR="00F6492C">
          <w:rPr>
            <w:noProof/>
            <w:webHidden/>
          </w:rPr>
          <w:instrText xml:space="preserve"> PAGEREF _Toc178579025 \h </w:instrText>
        </w:r>
        <w:r w:rsidR="00F6492C">
          <w:rPr>
            <w:noProof/>
            <w:webHidden/>
          </w:rPr>
        </w:r>
        <w:r w:rsidR="00F6492C">
          <w:rPr>
            <w:noProof/>
            <w:webHidden/>
          </w:rPr>
          <w:fldChar w:fldCharType="separate"/>
        </w:r>
        <w:r w:rsidR="00F6492C">
          <w:rPr>
            <w:noProof/>
            <w:webHidden/>
          </w:rPr>
          <w:t>176</w:t>
        </w:r>
        <w:r w:rsidR="00F6492C">
          <w:rPr>
            <w:noProof/>
            <w:webHidden/>
          </w:rPr>
          <w:fldChar w:fldCharType="end"/>
        </w:r>
      </w:hyperlink>
    </w:p>
    <w:p w14:paraId="7700DA4C" w14:textId="46F2894C" w:rsidR="00F6492C" w:rsidRDefault="00B10B40">
      <w:pPr>
        <w:pStyle w:val="Obsah2"/>
        <w:rPr>
          <w:rFonts w:asciiTheme="minorHAnsi" w:eastAsiaTheme="minorEastAsia" w:hAnsiTheme="minorHAnsi" w:cstheme="minorBidi"/>
          <w:bCs w:val="0"/>
          <w:noProof/>
          <w:sz w:val="22"/>
          <w:szCs w:val="22"/>
        </w:rPr>
      </w:pPr>
      <w:hyperlink w:anchor="_Toc178579026" w:history="1">
        <w:r w:rsidR="00F6492C" w:rsidRPr="006C21CB">
          <w:rPr>
            <w:rStyle w:val="Hypertextovodkaz"/>
            <w:noProof/>
          </w:rPr>
          <w:t>10.</w:t>
        </w:r>
        <w:r w:rsidR="00F6492C">
          <w:rPr>
            <w:rFonts w:asciiTheme="minorHAnsi" w:eastAsiaTheme="minorEastAsia" w:hAnsiTheme="minorHAnsi" w:cstheme="minorBidi"/>
            <w:bCs w:val="0"/>
            <w:noProof/>
            <w:sz w:val="22"/>
            <w:szCs w:val="22"/>
          </w:rPr>
          <w:tab/>
        </w:r>
        <w:r w:rsidR="00F6492C" w:rsidRPr="006C21CB">
          <w:rPr>
            <w:rStyle w:val="Hypertextovodkaz"/>
            <w:noProof/>
          </w:rPr>
          <w:t>Finanční gramotnost a osobní finance (VP2)</w:t>
        </w:r>
        <w:r w:rsidR="00F6492C">
          <w:rPr>
            <w:noProof/>
            <w:webHidden/>
          </w:rPr>
          <w:tab/>
        </w:r>
        <w:r w:rsidR="00F6492C">
          <w:rPr>
            <w:noProof/>
            <w:webHidden/>
          </w:rPr>
          <w:fldChar w:fldCharType="begin"/>
        </w:r>
        <w:r w:rsidR="00F6492C">
          <w:rPr>
            <w:noProof/>
            <w:webHidden/>
          </w:rPr>
          <w:instrText xml:space="preserve"> PAGEREF _Toc178579026 \h </w:instrText>
        </w:r>
        <w:r w:rsidR="00F6492C">
          <w:rPr>
            <w:noProof/>
            <w:webHidden/>
          </w:rPr>
        </w:r>
        <w:r w:rsidR="00F6492C">
          <w:rPr>
            <w:noProof/>
            <w:webHidden/>
          </w:rPr>
          <w:fldChar w:fldCharType="separate"/>
        </w:r>
        <w:r w:rsidR="00F6492C">
          <w:rPr>
            <w:noProof/>
            <w:webHidden/>
          </w:rPr>
          <w:t>177</w:t>
        </w:r>
        <w:r w:rsidR="00F6492C">
          <w:rPr>
            <w:noProof/>
            <w:webHidden/>
          </w:rPr>
          <w:fldChar w:fldCharType="end"/>
        </w:r>
      </w:hyperlink>
    </w:p>
    <w:p w14:paraId="76C37C7C" w14:textId="5355B8B8" w:rsidR="00F6492C" w:rsidRDefault="00B10B40">
      <w:pPr>
        <w:pStyle w:val="Obsah2"/>
        <w:rPr>
          <w:rFonts w:asciiTheme="minorHAnsi" w:eastAsiaTheme="minorEastAsia" w:hAnsiTheme="minorHAnsi" w:cstheme="minorBidi"/>
          <w:bCs w:val="0"/>
          <w:noProof/>
          <w:sz w:val="22"/>
          <w:szCs w:val="22"/>
        </w:rPr>
      </w:pPr>
      <w:hyperlink w:anchor="_Toc178579027" w:history="1">
        <w:r w:rsidR="00F6492C" w:rsidRPr="006C21CB">
          <w:rPr>
            <w:rStyle w:val="Hypertextovodkaz"/>
            <w:noProof/>
          </w:rPr>
          <w:t>11.</w:t>
        </w:r>
        <w:r w:rsidR="00F6492C">
          <w:rPr>
            <w:rFonts w:asciiTheme="minorHAnsi" w:eastAsiaTheme="minorEastAsia" w:hAnsiTheme="minorHAnsi" w:cstheme="minorBidi"/>
            <w:bCs w:val="0"/>
            <w:noProof/>
            <w:sz w:val="22"/>
            <w:szCs w:val="22"/>
          </w:rPr>
          <w:tab/>
        </w:r>
        <w:r w:rsidR="00F6492C" w:rsidRPr="006C21CB">
          <w:rPr>
            <w:rStyle w:val="Hypertextovodkaz"/>
            <w:noProof/>
          </w:rPr>
          <w:t>Společenská a obchodní etiketa (VP2)</w:t>
        </w:r>
        <w:r w:rsidR="00F6492C">
          <w:rPr>
            <w:noProof/>
            <w:webHidden/>
          </w:rPr>
          <w:tab/>
        </w:r>
        <w:r w:rsidR="00F6492C">
          <w:rPr>
            <w:noProof/>
            <w:webHidden/>
          </w:rPr>
          <w:fldChar w:fldCharType="begin"/>
        </w:r>
        <w:r w:rsidR="00F6492C">
          <w:rPr>
            <w:noProof/>
            <w:webHidden/>
          </w:rPr>
          <w:instrText xml:space="preserve"> PAGEREF _Toc178579027 \h </w:instrText>
        </w:r>
        <w:r w:rsidR="00F6492C">
          <w:rPr>
            <w:noProof/>
            <w:webHidden/>
          </w:rPr>
        </w:r>
        <w:r w:rsidR="00F6492C">
          <w:rPr>
            <w:noProof/>
            <w:webHidden/>
          </w:rPr>
          <w:fldChar w:fldCharType="separate"/>
        </w:r>
        <w:r w:rsidR="00F6492C">
          <w:rPr>
            <w:noProof/>
            <w:webHidden/>
          </w:rPr>
          <w:t>178</w:t>
        </w:r>
        <w:r w:rsidR="00F6492C">
          <w:rPr>
            <w:noProof/>
            <w:webHidden/>
          </w:rPr>
          <w:fldChar w:fldCharType="end"/>
        </w:r>
      </w:hyperlink>
    </w:p>
    <w:p w14:paraId="448B8A05" w14:textId="77C9D349"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9028" w:history="1">
        <w:r w:rsidR="00F6492C" w:rsidRPr="006C21CB">
          <w:rPr>
            <w:rStyle w:val="Hypertextovodkaz"/>
            <w:noProof/>
          </w:rPr>
          <w:t>III. Nepovinné předměty (NP)</w:t>
        </w:r>
        <w:r w:rsidR="00F6492C">
          <w:rPr>
            <w:noProof/>
            <w:webHidden/>
          </w:rPr>
          <w:tab/>
        </w:r>
        <w:r w:rsidR="00F6492C">
          <w:rPr>
            <w:noProof/>
            <w:webHidden/>
          </w:rPr>
          <w:fldChar w:fldCharType="begin"/>
        </w:r>
        <w:r w:rsidR="00F6492C">
          <w:rPr>
            <w:noProof/>
            <w:webHidden/>
          </w:rPr>
          <w:instrText xml:space="preserve"> PAGEREF _Toc178579028 \h </w:instrText>
        </w:r>
        <w:r w:rsidR="00F6492C">
          <w:rPr>
            <w:noProof/>
            <w:webHidden/>
          </w:rPr>
        </w:r>
        <w:r w:rsidR="00F6492C">
          <w:rPr>
            <w:noProof/>
            <w:webHidden/>
          </w:rPr>
          <w:fldChar w:fldCharType="separate"/>
        </w:r>
        <w:r w:rsidR="00F6492C">
          <w:rPr>
            <w:noProof/>
            <w:webHidden/>
          </w:rPr>
          <w:t>180</w:t>
        </w:r>
        <w:r w:rsidR="00F6492C">
          <w:rPr>
            <w:noProof/>
            <w:webHidden/>
          </w:rPr>
          <w:fldChar w:fldCharType="end"/>
        </w:r>
      </w:hyperlink>
    </w:p>
    <w:p w14:paraId="383ACE17" w14:textId="0CEAB21E" w:rsidR="00F6492C" w:rsidRDefault="00B10B40">
      <w:pPr>
        <w:pStyle w:val="Obsah2"/>
        <w:rPr>
          <w:rFonts w:asciiTheme="minorHAnsi" w:eastAsiaTheme="minorEastAsia" w:hAnsiTheme="minorHAnsi" w:cstheme="minorBidi"/>
          <w:bCs w:val="0"/>
          <w:noProof/>
          <w:sz w:val="22"/>
          <w:szCs w:val="22"/>
        </w:rPr>
      </w:pPr>
      <w:hyperlink w:anchor="_Toc178579029"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Řízení motorových vozidel (NP)</w:t>
        </w:r>
        <w:r w:rsidR="00F6492C">
          <w:rPr>
            <w:noProof/>
            <w:webHidden/>
          </w:rPr>
          <w:tab/>
        </w:r>
        <w:r w:rsidR="00F6492C">
          <w:rPr>
            <w:noProof/>
            <w:webHidden/>
          </w:rPr>
          <w:fldChar w:fldCharType="begin"/>
        </w:r>
        <w:r w:rsidR="00F6492C">
          <w:rPr>
            <w:noProof/>
            <w:webHidden/>
          </w:rPr>
          <w:instrText xml:space="preserve"> PAGEREF _Toc178579029 \h </w:instrText>
        </w:r>
        <w:r w:rsidR="00F6492C">
          <w:rPr>
            <w:noProof/>
            <w:webHidden/>
          </w:rPr>
        </w:r>
        <w:r w:rsidR="00F6492C">
          <w:rPr>
            <w:noProof/>
            <w:webHidden/>
          </w:rPr>
          <w:fldChar w:fldCharType="separate"/>
        </w:r>
        <w:r w:rsidR="00F6492C">
          <w:rPr>
            <w:noProof/>
            <w:webHidden/>
          </w:rPr>
          <w:t>180</w:t>
        </w:r>
        <w:r w:rsidR="00F6492C">
          <w:rPr>
            <w:noProof/>
            <w:webHidden/>
          </w:rPr>
          <w:fldChar w:fldCharType="end"/>
        </w:r>
      </w:hyperlink>
    </w:p>
    <w:p w14:paraId="43010DE4" w14:textId="72850EA8" w:rsidR="00F6492C" w:rsidRDefault="00B10B40">
      <w:pPr>
        <w:pStyle w:val="Obsah1"/>
        <w:tabs>
          <w:tab w:val="right" w:leader="dot" w:pos="9231"/>
        </w:tabs>
        <w:rPr>
          <w:rFonts w:asciiTheme="minorHAnsi" w:eastAsiaTheme="minorEastAsia" w:hAnsiTheme="minorHAnsi" w:cstheme="minorBidi"/>
          <w:b w:val="0"/>
          <w:bCs w:val="0"/>
          <w:smallCaps w:val="0"/>
          <w:noProof/>
          <w:sz w:val="22"/>
          <w:szCs w:val="22"/>
        </w:rPr>
      </w:pPr>
      <w:hyperlink w:anchor="_Toc178579030" w:history="1">
        <w:r w:rsidR="00F6492C" w:rsidRPr="006C21CB">
          <w:rPr>
            <w:rStyle w:val="Hypertextovodkaz"/>
            <w:noProof/>
          </w:rPr>
          <w:t>IV. Některé zájmové útvary (ZÚ)</w:t>
        </w:r>
        <w:r w:rsidR="00F6492C">
          <w:rPr>
            <w:noProof/>
            <w:webHidden/>
          </w:rPr>
          <w:tab/>
        </w:r>
        <w:r w:rsidR="00F6492C">
          <w:rPr>
            <w:noProof/>
            <w:webHidden/>
          </w:rPr>
          <w:fldChar w:fldCharType="begin"/>
        </w:r>
        <w:r w:rsidR="00F6492C">
          <w:rPr>
            <w:noProof/>
            <w:webHidden/>
          </w:rPr>
          <w:instrText xml:space="preserve"> PAGEREF _Toc178579030 \h </w:instrText>
        </w:r>
        <w:r w:rsidR="00F6492C">
          <w:rPr>
            <w:noProof/>
            <w:webHidden/>
          </w:rPr>
        </w:r>
        <w:r w:rsidR="00F6492C">
          <w:rPr>
            <w:noProof/>
            <w:webHidden/>
          </w:rPr>
          <w:fldChar w:fldCharType="separate"/>
        </w:r>
        <w:r w:rsidR="00F6492C">
          <w:rPr>
            <w:noProof/>
            <w:webHidden/>
          </w:rPr>
          <w:t>181</w:t>
        </w:r>
        <w:r w:rsidR="00F6492C">
          <w:rPr>
            <w:noProof/>
            <w:webHidden/>
          </w:rPr>
          <w:fldChar w:fldCharType="end"/>
        </w:r>
      </w:hyperlink>
    </w:p>
    <w:p w14:paraId="1A7EACE3" w14:textId="4B9D4DAC" w:rsidR="00F6492C" w:rsidRDefault="00B10B40">
      <w:pPr>
        <w:pStyle w:val="Obsah2"/>
        <w:rPr>
          <w:rFonts w:asciiTheme="minorHAnsi" w:eastAsiaTheme="minorEastAsia" w:hAnsiTheme="minorHAnsi" w:cstheme="minorBidi"/>
          <w:bCs w:val="0"/>
          <w:noProof/>
          <w:sz w:val="22"/>
          <w:szCs w:val="22"/>
        </w:rPr>
      </w:pPr>
      <w:hyperlink w:anchor="_Toc178579031" w:history="1">
        <w:r w:rsidR="00F6492C" w:rsidRPr="006C21CB">
          <w:rPr>
            <w:rStyle w:val="Hypertextovodkaz"/>
            <w:noProof/>
          </w:rPr>
          <w:t>1.</w:t>
        </w:r>
        <w:r w:rsidR="00F6492C">
          <w:rPr>
            <w:rFonts w:asciiTheme="minorHAnsi" w:eastAsiaTheme="minorEastAsia" w:hAnsiTheme="minorHAnsi" w:cstheme="minorBidi"/>
            <w:bCs w:val="0"/>
            <w:noProof/>
            <w:sz w:val="22"/>
            <w:szCs w:val="22"/>
          </w:rPr>
          <w:tab/>
        </w:r>
        <w:r w:rsidR="00F6492C" w:rsidRPr="006C21CB">
          <w:rPr>
            <w:rStyle w:val="Hypertextovodkaz"/>
            <w:noProof/>
          </w:rPr>
          <w:t>Aplikovaný marketing společenských akcí (ZÚ)</w:t>
        </w:r>
        <w:r w:rsidR="00F6492C">
          <w:rPr>
            <w:noProof/>
            <w:webHidden/>
          </w:rPr>
          <w:tab/>
        </w:r>
        <w:r w:rsidR="00F6492C">
          <w:rPr>
            <w:noProof/>
            <w:webHidden/>
          </w:rPr>
          <w:fldChar w:fldCharType="begin"/>
        </w:r>
        <w:r w:rsidR="00F6492C">
          <w:rPr>
            <w:noProof/>
            <w:webHidden/>
          </w:rPr>
          <w:instrText xml:space="preserve"> PAGEREF _Toc178579031 \h </w:instrText>
        </w:r>
        <w:r w:rsidR="00F6492C">
          <w:rPr>
            <w:noProof/>
            <w:webHidden/>
          </w:rPr>
        </w:r>
        <w:r w:rsidR="00F6492C">
          <w:rPr>
            <w:noProof/>
            <w:webHidden/>
          </w:rPr>
          <w:fldChar w:fldCharType="separate"/>
        </w:r>
        <w:r w:rsidR="00F6492C">
          <w:rPr>
            <w:noProof/>
            <w:webHidden/>
          </w:rPr>
          <w:t>181</w:t>
        </w:r>
        <w:r w:rsidR="00F6492C">
          <w:rPr>
            <w:noProof/>
            <w:webHidden/>
          </w:rPr>
          <w:fldChar w:fldCharType="end"/>
        </w:r>
      </w:hyperlink>
    </w:p>
    <w:p w14:paraId="54614E1C" w14:textId="08BB37C4" w:rsidR="00E907D9" w:rsidRPr="005A529D" w:rsidRDefault="00842F69" w:rsidP="003D21F3">
      <w:pPr>
        <w:jc w:val="both"/>
        <w:rPr>
          <w:highlight w:val="yellow"/>
        </w:rPr>
      </w:pPr>
      <w:r w:rsidRPr="005A529D">
        <w:rPr>
          <w:rFonts w:cs="Arial"/>
          <w:b/>
          <w:bCs/>
          <w:smallCaps/>
          <w:sz w:val="20"/>
          <w:szCs w:val="20"/>
          <w:highlight w:val="yellow"/>
        </w:rPr>
        <w:fldChar w:fldCharType="end"/>
      </w:r>
    </w:p>
    <w:bookmarkStart w:id="1" w:name="_Toc149667843"/>
    <w:bookmarkStart w:id="2" w:name="_Toc149667954"/>
    <w:bookmarkStart w:id="3" w:name="_Toc149668454"/>
    <w:bookmarkStart w:id="4" w:name="_Toc149668755"/>
    <w:bookmarkStart w:id="5" w:name="_Toc147565510"/>
    <w:p w14:paraId="33FE5A4B" w14:textId="77777777" w:rsidR="00787319" w:rsidRPr="00324515" w:rsidRDefault="00844192" w:rsidP="00842F69">
      <w:pPr>
        <w:pStyle w:val="Kapitola"/>
      </w:pPr>
      <w:r w:rsidRPr="00324515">
        <w:lastRenderedPageBreak/>
        <w:fldChar w:fldCharType="begin"/>
      </w:r>
      <w:r w:rsidRPr="00324515">
        <w:instrText xml:space="preserve"> AUTONUM  \* ROMAN \s ". " </w:instrText>
      </w:r>
      <w:bookmarkStart w:id="6" w:name="_Toc178578949"/>
      <w:r w:rsidRPr="00324515">
        <w:fldChar w:fldCharType="end"/>
      </w:r>
      <w:r w:rsidRPr="00324515">
        <w:t xml:space="preserve"> </w:t>
      </w:r>
      <w:r w:rsidR="00787319" w:rsidRPr="00324515">
        <w:t>Povinné</w:t>
      </w:r>
      <w:r w:rsidR="005E7CD8" w:rsidRPr="00324515">
        <w:t xml:space="preserve"> </w:t>
      </w:r>
      <w:r w:rsidR="00787319" w:rsidRPr="00324515">
        <w:t>předměty</w:t>
      </w:r>
      <w:bookmarkEnd w:id="6"/>
      <w:r w:rsidR="00787319" w:rsidRPr="00324515">
        <w:t xml:space="preserve"> </w:t>
      </w:r>
    </w:p>
    <w:p w14:paraId="3FDACC15" w14:textId="77777777" w:rsidR="00B76BC3" w:rsidRPr="00324515" w:rsidRDefault="00787319" w:rsidP="00842F69">
      <w:pPr>
        <w:pStyle w:val="Kapitola"/>
      </w:pPr>
      <w:bookmarkStart w:id="7" w:name="_Toc178578950"/>
      <w:r w:rsidRPr="00324515">
        <w:t>I</w:t>
      </w:r>
      <w:r w:rsidR="00842F69" w:rsidRPr="00324515">
        <w:t>. </w:t>
      </w:r>
      <w:r w:rsidRPr="00324515">
        <w:t>I</w:t>
      </w:r>
      <w:r w:rsidR="00257EE4" w:rsidRPr="00324515">
        <w:t xml:space="preserve">. </w:t>
      </w:r>
      <w:r w:rsidR="00741B19" w:rsidRPr="00324515">
        <w:t>Povinné předměty o</w:t>
      </w:r>
      <w:r w:rsidR="004E3F43" w:rsidRPr="00324515">
        <w:t>bor</w:t>
      </w:r>
      <w:r w:rsidR="00741B19" w:rsidRPr="00324515">
        <w:t>u</w:t>
      </w:r>
      <w:r w:rsidR="004E3F43" w:rsidRPr="00324515">
        <w:t xml:space="preserve"> vzdělání</w:t>
      </w:r>
      <w:r w:rsidR="00B76BC3" w:rsidRPr="00324515">
        <w:t xml:space="preserve"> </w:t>
      </w:r>
      <w:r w:rsidR="004E3F43" w:rsidRPr="00324515">
        <w:t>Obchodní akademie (63-41-M/02)</w:t>
      </w:r>
      <w:bookmarkEnd w:id="7"/>
      <w:r w:rsidR="004E3F43" w:rsidRPr="00324515">
        <w:t xml:space="preserve"> </w:t>
      </w:r>
      <w:bookmarkEnd w:id="1"/>
      <w:bookmarkEnd w:id="2"/>
      <w:bookmarkEnd w:id="3"/>
      <w:bookmarkEnd w:id="4"/>
    </w:p>
    <w:p w14:paraId="47D41D7E" w14:textId="77777777" w:rsidR="00A83FA3" w:rsidRPr="007058C7" w:rsidRDefault="00A83FA3" w:rsidP="00BE13B0">
      <w:pPr>
        <w:pStyle w:val="Hlavnnadpis"/>
        <w:numPr>
          <w:ilvl w:val="0"/>
          <w:numId w:val="18"/>
        </w:numPr>
      </w:pPr>
      <w:bookmarkStart w:id="8" w:name="_Toc89672914"/>
      <w:bookmarkStart w:id="9" w:name="_Toc149668756"/>
      <w:bookmarkStart w:id="10" w:name="_Toc149668455"/>
      <w:bookmarkStart w:id="11" w:name="_Toc149667844"/>
      <w:bookmarkStart w:id="12" w:name="_Toc114644726"/>
      <w:bookmarkStart w:id="13" w:name="_Toc178578951"/>
      <w:bookmarkStart w:id="14" w:name="_Toc147565511"/>
      <w:bookmarkStart w:id="15" w:name="_Toc149667845"/>
      <w:bookmarkStart w:id="16" w:name="_Toc149668456"/>
      <w:bookmarkStart w:id="17" w:name="_Toc149668757"/>
      <w:bookmarkEnd w:id="5"/>
      <w:r w:rsidRPr="007058C7">
        <w:t>Český jazyk a literatura</w:t>
      </w:r>
      <w:bookmarkEnd w:id="8"/>
      <w:bookmarkEnd w:id="9"/>
      <w:bookmarkEnd w:id="10"/>
      <w:bookmarkEnd w:id="11"/>
      <w:bookmarkEnd w:id="12"/>
      <w:bookmarkEnd w:id="13"/>
      <w:r w:rsidRPr="007058C7">
        <w:t xml:space="preserve"> </w:t>
      </w:r>
    </w:p>
    <w:p w14:paraId="2F7C38C6" w14:textId="77777777" w:rsidR="00A83FA3" w:rsidRPr="007058C7" w:rsidRDefault="00A83FA3" w:rsidP="00A83FA3">
      <w:pPr>
        <w:pStyle w:val="Kdpedmtu"/>
      </w:pPr>
      <w:r w:rsidRPr="007058C7">
        <w:t xml:space="preserve">Kód předmětu: CJL </w:t>
      </w:r>
    </w:p>
    <w:p w14:paraId="5237E8E6" w14:textId="77777777" w:rsidR="007058C7" w:rsidRDefault="007058C7" w:rsidP="007058C7">
      <w:pPr>
        <w:pStyle w:val="Ronk"/>
      </w:pPr>
      <w:r>
        <w:t xml:space="preserve">CJL, ročník: 1. </w:t>
      </w:r>
    </w:p>
    <w:p w14:paraId="45EEA9E1" w14:textId="77777777" w:rsidR="007058C7" w:rsidRDefault="007058C7" w:rsidP="007058C7">
      <w:pPr>
        <w:pStyle w:val="Tdy"/>
      </w:pPr>
      <w:r>
        <w:t>Třídy: 1. A, 1. B, 1. C, 1. D</w:t>
      </w:r>
      <w:r>
        <w:tab/>
        <w:t>Počet hodin za týden: 4</w:t>
      </w:r>
      <w:r>
        <w:tab/>
      </w:r>
    </w:p>
    <w:p w14:paraId="6FF7ECE9" w14:textId="77777777" w:rsidR="007058C7" w:rsidRDefault="007058C7" w:rsidP="007058C7">
      <w:pPr>
        <w:pStyle w:val="Nadpisvtextu"/>
      </w:pPr>
      <w:r>
        <w:t xml:space="preserve">Tematické celky: </w:t>
      </w:r>
    </w:p>
    <w:p w14:paraId="15488E20" w14:textId="77777777" w:rsidR="007058C7" w:rsidRPr="007058C7" w:rsidRDefault="007058C7" w:rsidP="007058C7">
      <w:pPr>
        <w:pStyle w:val="slovanpoloka"/>
        <w:numPr>
          <w:ilvl w:val="0"/>
          <w:numId w:val="5"/>
        </w:numPr>
      </w:pPr>
      <w:r w:rsidRPr="007058C7">
        <w:t>Úvod do literatury – literární teorie (zaměření ŠVP)</w:t>
      </w:r>
    </w:p>
    <w:p w14:paraId="1B810F42" w14:textId="77777777" w:rsidR="007058C7" w:rsidRPr="007058C7" w:rsidRDefault="007058C7" w:rsidP="007058C7">
      <w:pPr>
        <w:pStyle w:val="slovanpoloka"/>
      </w:pPr>
      <w:r w:rsidRPr="007058C7">
        <w:t>Starověk (zaměření ŠVP)</w:t>
      </w:r>
    </w:p>
    <w:p w14:paraId="41332234" w14:textId="77777777" w:rsidR="007058C7" w:rsidRPr="007058C7" w:rsidRDefault="007058C7" w:rsidP="007058C7">
      <w:pPr>
        <w:pStyle w:val="slovanpoloka"/>
      </w:pPr>
      <w:r w:rsidRPr="007058C7">
        <w:t>Středověk (zaměření ŠVP)</w:t>
      </w:r>
    </w:p>
    <w:p w14:paraId="61B40CD0" w14:textId="77777777" w:rsidR="007058C7" w:rsidRPr="007058C7" w:rsidRDefault="007058C7" w:rsidP="007058C7">
      <w:pPr>
        <w:pStyle w:val="slovanpoloka"/>
      </w:pPr>
      <w:r w:rsidRPr="007058C7">
        <w:t>Renesance a humanismus (zaměření ŠVP)</w:t>
      </w:r>
    </w:p>
    <w:p w14:paraId="535C854B" w14:textId="77777777" w:rsidR="007058C7" w:rsidRPr="007058C7" w:rsidRDefault="007058C7" w:rsidP="007058C7">
      <w:pPr>
        <w:pStyle w:val="slovanpoloka"/>
      </w:pPr>
      <w:r w:rsidRPr="007058C7">
        <w:t>Baroko (zaměření ŠVP)</w:t>
      </w:r>
    </w:p>
    <w:p w14:paraId="1F726025" w14:textId="77777777" w:rsidR="007058C7" w:rsidRPr="007058C7" w:rsidRDefault="007058C7" w:rsidP="007058C7">
      <w:pPr>
        <w:pStyle w:val="slovanpoloka"/>
      </w:pPr>
      <w:r w:rsidRPr="007058C7">
        <w:t>Klasicismus a osvícenství (zaměření ŠVP)</w:t>
      </w:r>
    </w:p>
    <w:p w14:paraId="01DF3360" w14:textId="77777777" w:rsidR="007058C7" w:rsidRPr="007058C7" w:rsidRDefault="007058C7" w:rsidP="007058C7">
      <w:pPr>
        <w:pStyle w:val="slovanpoloka"/>
      </w:pPr>
      <w:r w:rsidRPr="007058C7">
        <w:t>Preromantismus (zaměření ŠVP)</w:t>
      </w:r>
    </w:p>
    <w:p w14:paraId="6AC2ABBC" w14:textId="77777777" w:rsidR="007058C7" w:rsidRPr="007058C7" w:rsidRDefault="007058C7" w:rsidP="007058C7">
      <w:pPr>
        <w:pStyle w:val="slovanpoloka"/>
      </w:pPr>
      <w:r w:rsidRPr="007058C7">
        <w:t>Národní obrození 1. a 2. fáze (zaměření ŠVP)</w:t>
      </w:r>
    </w:p>
    <w:p w14:paraId="49433E8A" w14:textId="77777777" w:rsidR="007058C7" w:rsidRPr="007058C7" w:rsidRDefault="007058C7" w:rsidP="007058C7">
      <w:pPr>
        <w:pStyle w:val="slovanpoloka"/>
      </w:pPr>
      <w:r w:rsidRPr="007058C7">
        <w:t>Romantismus – charakteristika uměleckého směru (zaměření ŠVP)</w:t>
      </w:r>
    </w:p>
    <w:p w14:paraId="33C30C8D" w14:textId="77777777" w:rsidR="007058C7" w:rsidRPr="007058C7" w:rsidRDefault="007058C7" w:rsidP="007058C7">
      <w:pPr>
        <w:pStyle w:val="slovanpoloka"/>
      </w:pPr>
      <w:r w:rsidRPr="007058C7">
        <w:t>Komplexní jazykové rozbory – práce s textem (zaměření ŠVP)</w:t>
      </w:r>
    </w:p>
    <w:p w14:paraId="5CC53D96" w14:textId="77777777" w:rsidR="007058C7" w:rsidRPr="007058C7" w:rsidRDefault="007058C7" w:rsidP="007058C7">
      <w:pPr>
        <w:pStyle w:val="slovanpoloka"/>
      </w:pPr>
      <w:r w:rsidRPr="007058C7">
        <w:t>Pravopisná a stylistická cvičení</w:t>
      </w:r>
    </w:p>
    <w:p w14:paraId="15D87E75" w14:textId="77777777" w:rsidR="007058C7" w:rsidRPr="007058C7" w:rsidRDefault="007058C7" w:rsidP="007058C7">
      <w:pPr>
        <w:pStyle w:val="slovanpoloka"/>
      </w:pPr>
      <w:r w:rsidRPr="007058C7">
        <w:t xml:space="preserve">Základy informační vědy (zaměření ŠVP) </w:t>
      </w:r>
    </w:p>
    <w:p w14:paraId="2D78159D" w14:textId="77777777" w:rsidR="007058C7" w:rsidRPr="007058C7" w:rsidRDefault="007058C7" w:rsidP="007058C7">
      <w:pPr>
        <w:pStyle w:val="slovanpoloka"/>
      </w:pPr>
      <w:r w:rsidRPr="007058C7">
        <w:t>Obecný výklad o jazyce (zaměření ŠVP)</w:t>
      </w:r>
    </w:p>
    <w:p w14:paraId="72E1E9F8" w14:textId="77777777" w:rsidR="007058C7" w:rsidRPr="007058C7" w:rsidRDefault="007058C7" w:rsidP="007058C7">
      <w:pPr>
        <w:pStyle w:val="slovanpoloka"/>
      </w:pPr>
      <w:r w:rsidRPr="007058C7">
        <w:t>Slohové postupy a útvary (zaměření ŠVP)</w:t>
      </w:r>
    </w:p>
    <w:p w14:paraId="5FD9C94D" w14:textId="77777777" w:rsidR="007058C7" w:rsidRPr="007058C7" w:rsidRDefault="007058C7" w:rsidP="007058C7">
      <w:pPr>
        <w:pStyle w:val="slovanpoloka"/>
      </w:pPr>
      <w:r w:rsidRPr="007058C7">
        <w:t>Vypravování (zaměření ŠVP)</w:t>
      </w:r>
    </w:p>
    <w:p w14:paraId="410C72B4" w14:textId="77777777" w:rsidR="007058C7" w:rsidRPr="007058C7" w:rsidRDefault="007058C7" w:rsidP="007058C7">
      <w:pPr>
        <w:pStyle w:val="slovanpoloka"/>
      </w:pPr>
      <w:r w:rsidRPr="007058C7">
        <w:t>Úvod do lexikologie (slovo a slovní zásoba)</w:t>
      </w:r>
    </w:p>
    <w:p w14:paraId="1599342B" w14:textId="77777777" w:rsidR="007058C7" w:rsidRPr="007058C7" w:rsidRDefault="007058C7" w:rsidP="007058C7">
      <w:pPr>
        <w:pStyle w:val="slovanpoloka"/>
      </w:pPr>
      <w:r w:rsidRPr="007058C7">
        <w:t>Referát (zaměření ŠVP)</w:t>
      </w:r>
    </w:p>
    <w:p w14:paraId="317301C1" w14:textId="77777777" w:rsidR="007058C7" w:rsidRDefault="007058C7" w:rsidP="007058C7">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7058C7" w14:paraId="45F558F2"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17226E"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26909D38" w14:textId="77777777" w:rsidR="007058C7" w:rsidRDefault="007058C7">
            <w:pPr>
              <w:pStyle w:val="Tabulka"/>
            </w:pPr>
            <w:r>
              <w:t xml:space="preserve">Úvod do studia literatury – opakování znalostí ze ZŠ, navazuje nové učivo </w:t>
            </w:r>
            <w:proofErr w:type="gramStart"/>
            <w:r>
              <w:t>SŠ - literární</w:t>
            </w:r>
            <w:proofErr w:type="gramEnd"/>
            <w:r>
              <w:t xml:space="preserve"> teorie (lit. druhy a žánry)</w:t>
            </w:r>
          </w:p>
          <w:p w14:paraId="14EC3D38" w14:textId="77777777" w:rsidR="007058C7" w:rsidRDefault="007058C7">
            <w:pPr>
              <w:pStyle w:val="Tabulka"/>
            </w:pPr>
            <w:r>
              <w:t>Komplexní jazykové rozbory – práce s textem, pravopisná a stylistická cvičení (průběžně po celý rok)</w:t>
            </w:r>
          </w:p>
        </w:tc>
      </w:tr>
      <w:tr w:rsidR="007058C7" w14:paraId="0C3768BC"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70622051" w14:textId="77777777" w:rsidR="007058C7" w:rsidRDefault="007058C7">
            <w:pPr>
              <w:pStyle w:val="Tabulka"/>
            </w:pPr>
            <w:r>
              <w:t>Říjen</w:t>
            </w:r>
          </w:p>
        </w:tc>
        <w:tc>
          <w:tcPr>
            <w:tcW w:w="8313" w:type="dxa"/>
            <w:tcBorders>
              <w:top w:val="single" w:sz="4" w:space="0" w:color="auto"/>
              <w:left w:val="single" w:sz="8" w:space="0" w:color="auto"/>
              <w:bottom w:val="single" w:sz="4" w:space="0" w:color="auto"/>
              <w:right w:val="single" w:sz="4" w:space="0" w:color="auto"/>
            </w:tcBorders>
            <w:hideMark/>
          </w:tcPr>
          <w:p w14:paraId="7F7EAC8C" w14:textId="77777777" w:rsidR="007058C7" w:rsidRDefault="007058C7">
            <w:pPr>
              <w:pStyle w:val="Tabulka"/>
            </w:pPr>
            <w:r>
              <w:t>Počátky písma a písemnictví, Bible</w:t>
            </w:r>
          </w:p>
          <w:p w14:paraId="39AE7111" w14:textId="77777777" w:rsidR="007058C7" w:rsidRDefault="007058C7">
            <w:pPr>
              <w:pStyle w:val="Tabulka"/>
            </w:pPr>
            <w:r>
              <w:t>Starověká řecká literatura</w:t>
            </w:r>
          </w:p>
          <w:p w14:paraId="74347CE7" w14:textId="77777777" w:rsidR="007058C7" w:rsidRDefault="007058C7">
            <w:pPr>
              <w:pStyle w:val="Tabulka"/>
            </w:pPr>
            <w:r>
              <w:t>Obecné poučení o slohu, slohotvorní činitelé</w:t>
            </w:r>
          </w:p>
          <w:p w14:paraId="1CA8A10E" w14:textId="77777777" w:rsidR="007058C7" w:rsidRDefault="007058C7">
            <w:pPr>
              <w:pStyle w:val="Tabulka"/>
            </w:pPr>
            <w:r>
              <w:t>Práce s literárními texty s důrazem na vyhledávání informací, interpretaci a spisovnou komunikaci</w:t>
            </w:r>
          </w:p>
        </w:tc>
      </w:tr>
      <w:tr w:rsidR="007058C7" w14:paraId="42868E91"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44B9B52F" w14:textId="77777777" w:rsidR="007058C7" w:rsidRDefault="007058C7">
            <w:pPr>
              <w:pStyle w:val="Tabulka"/>
            </w:pPr>
            <w:r>
              <w:t>Listopad</w:t>
            </w:r>
          </w:p>
        </w:tc>
        <w:tc>
          <w:tcPr>
            <w:tcW w:w="8313" w:type="dxa"/>
            <w:tcBorders>
              <w:top w:val="single" w:sz="4" w:space="0" w:color="auto"/>
              <w:left w:val="single" w:sz="8" w:space="0" w:color="auto"/>
              <w:bottom w:val="single" w:sz="4" w:space="0" w:color="auto"/>
              <w:right w:val="single" w:sz="4" w:space="0" w:color="auto"/>
            </w:tcBorders>
            <w:hideMark/>
          </w:tcPr>
          <w:p w14:paraId="2368B174" w14:textId="77777777" w:rsidR="007058C7" w:rsidRDefault="007058C7">
            <w:pPr>
              <w:pStyle w:val="Tabulka"/>
            </w:pPr>
            <w:r>
              <w:t>Starověká římská literatura</w:t>
            </w:r>
          </w:p>
          <w:p w14:paraId="026C7FC4" w14:textId="77777777" w:rsidR="007058C7" w:rsidRDefault="007058C7">
            <w:pPr>
              <w:pStyle w:val="Tabulka"/>
            </w:pPr>
            <w:r>
              <w:t>Středověká literatura – charakteristické rysy a žánry</w:t>
            </w:r>
          </w:p>
          <w:p w14:paraId="176E46C4" w14:textId="77777777" w:rsidR="007058C7" w:rsidRDefault="007058C7">
            <w:pPr>
              <w:pStyle w:val="Tabulka"/>
            </w:pPr>
            <w:r>
              <w:t>Zpráva a oznámení, vypravování, domácí cvičná práce, 1. písemná práce – vypravování (v souladu se ŠVP)</w:t>
            </w:r>
          </w:p>
          <w:p w14:paraId="7C9D8865" w14:textId="77777777" w:rsidR="007058C7" w:rsidRDefault="007058C7">
            <w:pPr>
              <w:pStyle w:val="Tabulka"/>
            </w:pPr>
            <w:r>
              <w:t>Práce s literárními texty s důrazem na vyhledávání informací, interpretaci a spisovnou komunikaci</w:t>
            </w:r>
          </w:p>
        </w:tc>
      </w:tr>
      <w:tr w:rsidR="007058C7" w14:paraId="5156566C"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3F181E87" w14:textId="77777777" w:rsidR="007058C7" w:rsidRDefault="007058C7">
            <w:pPr>
              <w:pStyle w:val="Tabulka"/>
            </w:pPr>
            <w:r>
              <w:t>Prosinec</w:t>
            </w:r>
          </w:p>
        </w:tc>
        <w:tc>
          <w:tcPr>
            <w:tcW w:w="8313" w:type="dxa"/>
            <w:tcBorders>
              <w:top w:val="single" w:sz="4" w:space="0" w:color="auto"/>
              <w:left w:val="single" w:sz="8" w:space="0" w:color="auto"/>
              <w:bottom w:val="single" w:sz="4" w:space="0" w:color="auto"/>
              <w:right w:val="single" w:sz="4" w:space="0" w:color="auto"/>
            </w:tcBorders>
            <w:hideMark/>
          </w:tcPr>
          <w:p w14:paraId="1B57F052" w14:textId="77777777" w:rsidR="007058C7" w:rsidRDefault="007058C7">
            <w:pPr>
              <w:pStyle w:val="Tabulka"/>
            </w:pPr>
            <w:r>
              <w:t>Počátky českého písemnictví, doba Karla IV.</w:t>
            </w:r>
          </w:p>
          <w:p w14:paraId="17AB3403" w14:textId="77777777" w:rsidR="007058C7" w:rsidRDefault="007058C7">
            <w:pPr>
              <w:pStyle w:val="Tabulka"/>
            </w:pPr>
            <w:r>
              <w:t>J. Hus a literatura doby husitské</w:t>
            </w:r>
          </w:p>
          <w:p w14:paraId="1DF70FBD" w14:textId="77777777" w:rsidR="007058C7" w:rsidRDefault="007058C7">
            <w:pPr>
              <w:pStyle w:val="Tabulka"/>
            </w:pPr>
            <w:r>
              <w:t>Národní jazyk a jeho útvary – spisovný, nespisovný</w:t>
            </w:r>
          </w:p>
          <w:p w14:paraId="2A23856D" w14:textId="77777777" w:rsidR="007058C7" w:rsidRDefault="007058C7">
            <w:pPr>
              <w:pStyle w:val="Tabulka"/>
            </w:pPr>
            <w:r>
              <w:t>Slovo a jeho význam</w:t>
            </w:r>
          </w:p>
          <w:p w14:paraId="2FC2702E" w14:textId="77777777" w:rsidR="007058C7" w:rsidRDefault="007058C7">
            <w:pPr>
              <w:pStyle w:val="Tabulka"/>
            </w:pPr>
            <w:r>
              <w:t>Práce s literárními texty s důrazem na vyhledávání informací, interpretaci a spisovnou komunikaci</w:t>
            </w:r>
          </w:p>
        </w:tc>
      </w:tr>
      <w:tr w:rsidR="007058C7" w14:paraId="2A8E181B"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3E5289" w14:textId="77777777" w:rsidR="007058C7" w:rsidRDefault="007058C7">
            <w:pPr>
              <w:pStyle w:val="Tabulka"/>
            </w:pPr>
            <w: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09F141CA" w14:textId="77777777" w:rsidR="007058C7" w:rsidRDefault="007058C7">
            <w:pPr>
              <w:pStyle w:val="Tabulka"/>
            </w:pPr>
            <w:r>
              <w:t>Renesance – charakteristika uměleckého směru, světová a česká literatura</w:t>
            </w:r>
          </w:p>
          <w:p w14:paraId="0775AB24" w14:textId="77777777" w:rsidR="007058C7" w:rsidRDefault="007058C7">
            <w:pPr>
              <w:pStyle w:val="Tabulka"/>
            </w:pPr>
            <w:r>
              <w:t>Významové vztahy – synonyma, homonyma, antonyma</w:t>
            </w:r>
          </w:p>
          <w:p w14:paraId="483345DD" w14:textId="77777777" w:rsidR="007058C7" w:rsidRDefault="007058C7">
            <w:pPr>
              <w:pStyle w:val="Tabulka"/>
            </w:pPr>
            <w:r>
              <w:t xml:space="preserve">Základy informační vědy, exkurze do Městské knihovny (v souladu se ŠVP) </w:t>
            </w:r>
          </w:p>
          <w:p w14:paraId="720C1B8E" w14:textId="77777777" w:rsidR="007058C7" w:rsidRDefault="007058C7">
            <w:pPr>
              <w:pStyle w:val="Tabulka"/>
            </w:pPr>
            <w:r>
              <w:t>Slovníky a jejich druhy</w:t>
            </w:r>
          </w:p>
          <w:p w14:paraId="558A027B" w14:textId="77777777" w:rsidR="007058C7" w:rsidRDefault="007058C7">
            <w:pPr>
              <w:pStyle w:val="Tabulka"/>
            </w:pPr>
            <w:r>
              <w:t>Práce s literárními texty s důrazem na vyhledávání informací, interpretaci a spisovnou komunikaci</w:t>
            </w:r>
          </w:p>
        </w:tc>
      </w:tr>
      <w:tr w:rsidR="007058C7" w14:paraId="44B453D1"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83F7B1C"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26629699" w14:textId="77777777" w:rsidR="007058C7" w:rsidRDefault="007058C7">
            <w:pPr>
              <w:pStyle w:val="Tabulka"/>
            </w:pPr>
            <w:r>
              <w:t>Opakování látky 1. pololetí</w:t>
            </w:r>
          </w:p>
          <w:p w14:paraId="2F38329E" w14:textId="77777777" w:rsidR="007058C7" w:rsidRDefault="007058C7">
            <w:pPr>
              <w:pStyle w:val="Tabulka"/>
            </w:pPr>
            <w:r>
              <w:t>Baroko v Evropě i Čechách – J.A. Komenský</w:t>
            </w:r>
          </w:p>
          <w:p w14:paraId="19FA925F" w14:textId="77777777" w:rsidR="007058C7" w:rsidRDefault="007058C7">
            <w:pPr>
              <w:pStyle w:val="Tabulka"/>
            </w:pPr>
            <w:r>
              <w:t>Nauka o tvoření slov, slovní zásoba, stylové rozvrstvení a obohacování slovní zásoby</w:t>
            </w:r>
          </w:p>
          <w:p w14:paraId="3CCDF81D" w14:textId="77777777" w:rsidR="007058C7" w:rsidRDefault="007058C7">
            <w:pPr>
              <w:pStyle w:val="Tabulka"/>
            </w:pPr>
            <w:r>
              <w:t>Práce s literárními texty s důrazem na vyhledávání informací, interpretaci a spisovnou komunikaci</w:t>
            </w:r>
          </w:p>
        </w:tc>
      </w:tr>
      <w:tr w:rsidR="007058C7" w14:paraId="6E783E2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5004640"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693F07A" w14:textId="77777777" w:rsidR="007058C7" w:rsidRDefault="007058C7">
            <w:pPr>
              <w:pStyle w:val="Tabulka"/>
            </w:pPr>
            <w:r>
              <w:t>Klasicismus a osvícenství v Evropě</w:t>
            </w:r>
          </w:p>
          <w:p w14:paraId="747D2905" w14:textId="77777777" w:rsidR="007058C7" w:rsidRDefault="007058C7">
            <w:pPr>
              <w:pStyle w:val="Tabulka"/>
            </w:pPr>
            <w:r>
              <w:t>Mluvený a psaný referát, domácí cvičná práce</w:t>
            </w:r>
          </w:p>
          <w:p w14:paraId="009BA792" w14:textId="77777777" w:rsidR="007058C7" w:rsidRDefault="007058C7">
            <w:pPr>
              <w:pStyle w:val="Tabulka"/>
            </w:pPr>
            <w:r>
              <w:t>Práce s literárními texty s důrazem na vyhledávání informací, interpretaci a spisovnou komunikaci</w:t>
            </w:r>
          </w:p>
        </w:tc>
      </w:tr>
      <w:tr w:rsidR="007058C7" w14:paraId="31D1363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5F5BEF5"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0FAB7906" w14:textId="77777777" w:rsidR="007058C7" w:rsidRDefault="007058C7">
            <w:pPr>
              <w:pStyle w:val="Tabulka"/>
            </w:pPr>
            <w:r>
              <w:t xml:space="preserve">Preromantismus </w:t>
            </w:r>
          </w:p>
          <w:p w14:paraId="404EA19D" w14:textId="77777777" w:rsidR="007058C7" w:rsidRDefault="007058C7">
            <w:pPr>
              <w:pStyle w:val="Tabulka"/>
            </w:pPr>
            <w:r>
              <w:t>Národní obrození 1. a 2. fáze</w:t>
            </w:r>
          </w:p>
          <w:p w14:paraId="239AD3FC" w14:textId="77777777" w:rsidR="007058C7" w:rsidRDefault="007058C7">
            <w:pPr>
              <w:pStyle w:val="Tabulka"/>
            </w:pPr>
            <w:r>
              <w:t>2. písemná práce – referát (v souladu se ŠVP)</w:t>
            </w:r>
          </w:p>
          <w:p w14:paraId="05C33D1F" w14:textId="77777777" w:rsidR="007058C7" w:rsidRDefault="007058C7">
            <w:pPr>
              <w:pStyle w:val="Tabulka"/>
            </w:pPr>
            <w:r>
              <w:t>Ustálená slovní spojení, univerbizace, multiverbizace</w:t>
            </w:r>
          </w:p>
          <w:p w14:paraId="2E0C882F" w14:textId="77777777" w:rsidR="007058C7" w:rsidRDefault="007058C7">
            <w:pPr>
              <w:pStyle w:val="Tabulka"/>
            </w:pPr>
            <w:r>
              <w:t>Práce s literárními texty s důrazem na vyhledávání informací, interpretaci a spisovnou komunikaci</w:t>
            </w:r>
          </w:p>
        </w:tc>
      </w:tr>
      <w:tr w:rsidR="007058C7" w14:paraId="57C43C4C"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21985DE"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68315DBA" w14:textId="77777777" w:rsidR="007058C7" w:rsidRDefault="007058C7">
            <w:pPr>
              <w:pStyle w:val="Tabulka"/>
            </w:pPr>
            <w:r>
              <w:t>Romantismus – charakteristika uměleckého směru</w:t>
            </w:r>
          </w:p>
          <w:p w14:paraId="48E59EBB" w14:textId="77777777" w:rsidR="007058C7" w:rsidRDefault="007058C7">
            <w:pPr>
              <w:pStyle w:val="Tabulka"/>
            </w:pPr>
            <w:r>
              <w:t>Slova přejatá – pravopis a výslovnost</w:t>
            </w:r>
          </w:p>
          <w:p w14:paraId="2C0756EF" w14:textId="77777777" w:rsidR="007058C7" w:rsidRDefault="007058C7">
            <w:pPr>
              <w:pStyle w:val="Tabulka"/>
            </w:pPr>
            <w:r>
              <w:t>Pravopis velkých písmen</w:t>
            </w:r>
          </w:p>
          <w:p w14:paraId="309ED0FD" w14:textId="77777777" w:rsidR="007058C7" w:rsidRDefault="007058C7">
            <w:pPr>
              <w:pStyle w:val="Tabulka"/>
            </w:pPr>
            <w:r>
              <w:t>Práce s literárními texty s důrazem na vyhledávání informací, interpretaci a spisovnou komunikaci</w:t>
            </w:r>
          </w:p>
        </w:tc>
      </w:tr>
      <w:tr w:rsidR="007058C7" w14:paraId="02A79BF5"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4A06E7"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18F796D9" w14:textId="77777777" w:rsidR="007058C7" w:rsidRDefault="007058C7">
            <w:pPr>
              <w:pStyle w:val="Tabulka"/>
            </w:pPr>
            <w:r>
              <w:t>Závěrečné opakování látky ročníku</w:t>
            </w:r>
          </w:p>
          <w:p w14:paraId="6D62CEE2" w14:textId="77777777" w:rsidR="007058C7" w:rsidRDefault="007058C7">
            <w:pPr>
              <w:pStyle w:val="Tabulka"/>
            </w:pPr>
            <w:r>
              <w:t>Práce s literárními texty s důrazem na vyhledávání informací, interpretaci a spisovnou komunikaci</w:t>
            </w:r>
          </w:p>
        </w:tc>
      </w:tr>
    </w:tbl>
    <w:p w14:paraId="7316B030" w14:textId="77777777" w:rsidR="007058C7" w:rsidRDefault="007058C7" w:rsidP="007058C7">
      <w:pPr>
        <w:jc w:val="both"/>
        <w:rPr>
          <w:b/>
          <w:sz w:val="20"/>
          <w:szCs w:val="20"/>
        </w:rPr>
      </w:pPr>
    </w:p>
    <w:p w14:paraId="48720565"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5945CA15" w14:textId="77777777" w:rsidR="007058C7" w:rsidRDefault="007058C7" w:rsidP="007058C7">
      <w:pPr>
        <w:pStyle w:val="Nadpisvtextu"/>
      </w:pPr>
      <w:r>
        <w:t xml:space="preserve">Učebnice a další literatura: </w:t>
      </w:r>
    </w:p>
    <w:p w14:paraId="65667206" w14:textId="77777777" w:rsidR="007058C7" w:rsidRDefault="007058C7" w:rsidP="00804E74">
      <w:pPr>
        <w:pStyle w:val="Odrka"/>
        <w:numPr>
          <w:ilvl w:val="0"/>
          <w:numId w:val="135"/>
        </w:numPr>
      </w:pPr>
      <w:proofErr w:type="spellStart"/>
      <w:r>
        <w:t>Blažke</w:t>
      </w:r>
      <w:proofErr w:type="spellEnd"/>
      <w:r>
        <w:t>, J., Kouzelné zrcadlo literatury I</w:t>
      </w:r>
    </w:p>
    <w:p w14:paraId="26314DB0" w14:textId="77777777" w:rsidR="007058C7" w:rsidRDefault="007058C7" w:rsidP="00804E74">
      <w:pPr>
        <w:pStyle w:val="Odrka"/>
        <w:numPr>
          <w:ilvl w:val="0"/>
          <w:numId w:val="135"/>
        </w:numPr>
      </w:pPr>
      <w:proofErr w:type="spellStart"/>
      <w:r>
        <w:t>Sochrová</w:t>
      </w:r>
      <w:proofErr w:type="spellEnd"/>
      <w:r>
        <w:t>, M., Čítanka I. k Literatuře v kostce pro SŠ</w:t>
      </w:r>
    </w:p>
    <w:p w14:paraId="4C7E15EE" w14:textId="77777777" w:rsidR="007058C7" w:rsidRDefault="007058C7" w:rsidP="00804E74">
      <w:pPr>
        <w:pStyle w:val="Odrka"/>
        <w:numPr>
          <w:ilvl w:val="0"/>
          <w:numId w:val="135"/>
        </w:numPr>
      </w:pPr>
      <w:proofErr w:type="spellStart"/>
      <w:r>
        <w:t>Sochrová</w:t>
      </w:r>
      <w:proofErr w:type="spellEnd"/>
      <w:r>
        <w:t>, M., Literatura v kostce pro SŠ</w:t>
      </w:r>
    </w:p>
    <w:p w14:paraId="1C1C1FC2" w14:textId="77777777" w:rsidR="007058C7" w:rsidRDefault="007058C7" w:rsidP="00804E74">
      <w:pPr>
        <w:pStyle w:val="Odrka"/>
        <w:numPr>
          <w:ilvl w:val="0"/>
          <w:numId w:val="135"/>
        </w:numPr>
      </w:pPr>
      <w:proofErr w:type="spellStart"/>
      <w:r>
        <w:t>Sochrová</w:t>
      </w:r>
      <w:proofErr w:type="spellEnd"/>
      <w:r>
        <w:t>, M., Český jazyk v kostce pro SŠ</w:t>
      </w:r>
    </w:p>
    <w:p w14:paraId="7DFB1636" w14:textId="77777777" w:rsidR="007058C7" w:rsidRDefault="007058C7" w:rsidP="00804E74">
      <w:pPr>
        <w:pStyle w:val="Odrka"/>
        <w:numPr>
          <w:ilvl w:val="0"/>
          <w:numId w:val="135"/>
        </w:numPr>
      </w:pPr>
      <w:proofErr w:type="spellStart"/>
      <w:r>
        <w:t>Sochrová</w:t>
      </w:r>
      <w:proofErr w:type="spellEnd"/>
      <w:r>
        <w:t xml:space="preserve">, M., Cvičení k českému jazyku v kostce </w:t>
      </w:r>
    </w:p>
    <w:p w14:paraId="2490136C" w14:textId="77777777" w:rsidR="007058C7" w:rsidRDefault="007058C7" w:rsidP="00804E74">
      <w:pPr>
        <w:pStyle w:val="Odrka"/>
        <w:numPr>
          <w:ilvl w:val="0"/>
          <w:numId w:val="135"/>
        </w:numPr>
      </w:pPr>
      <w:r>
        <w:t>Český jazyk (Sbírka úloh pro společnou část maturitní zkoušky)</w:t>
      </w:r>
    </w:p>
    <w:p w14:paraId="4645EF2D" w14:textId="77777777" w:rsidR="007058C7" w:rsidRDefault="007058C7" w:rsidP="007058C7">
      <w:pPr>
        <w:pStyle w:val="Nadpisvtextu"/>
      </w:pPr>
      <w:r>
        <w:t xml:space="preserve">Upřesnění podmínek pro hodnocení: </w:t>
      </w:r>
    </w:p>
    <w:p w14:paraId="03F55C21" w14:textId="77777777" w:rsidR="007058C7" w:rsidRDefault="007058C7" w:rsidP="007058C7">
      <w:pPr>
        <w:pStyle w:val="Text"/>
      </w:pPr>
      <w:r>
        <w:t>Žák je v každém pololetí školního roku klasifikován na základě</w:t>
      </w:r>
    </w:p>
    <w:p w14:paraId="76DC1C1A" w14:textId="77777777" w:rsidR="007058C7" w:rsidRDefault="007058C7" w:rsidP="00804E74">
      <w:pPr>
        <w:pStyle w:val="Odrka"/>
        <w:numPr>
          <w:ilvl w:val="0"/>
          <w:numId w:val="135"/>
        </w:numPr>
      </w:pPr>
      <w:r>
        <w:t xml:space="preserve">1 pololetní školní slohové práce, váha známky je 3, </w:t>
      </w:r>
    </w:p>
    <w:p w14:paraId="752F0189" w14:textId="77777777" w:rsidR="007058C7" w:rsidRDefault="007058C7" w:rsidP="00804E74">
      <w:pPr>
        <w:pStyle w:val="Odrka"/>
        <w:numPr>
          <w:ilvl w:val="0"/>
          <w:numId w:val="135"/>
        </w:numPr>
      </w:pPr>
      <w:r>
        <w:t xml:space="preserve">ústního zkoušení z literatury, váha známky je 1-3, </w:t>
      </w:r>
    </w:p>
    <w:p w14:paraId="275ADAC9" w14:textId="77777777" w:rsidR="007058C7" w:rsidRDefault="007058C7" w:rsidP="00804E74">
      <w:pPr>
        <w:pStyle w:val="Odrka"/>
        <w:numPr>
          <w:ilvl w:val="0"/>
          <w:numId w:val="135"/>
        </w:numPr>
      </w:pPr>
      <w:r>
        <w:t xml:space="preserve">diktátů, váha každé známky je 2, </w:t>
      </w:r>
    </w:p>
    <w:p w14:paraId="638807CA" w14:textId="77777777" w:rsidR="007058C7" w:rsidRDefault="007058C7" w:rsidP="00804E74">
      <w:pPr>
        <w:pStyle w:val="Odrka"/>
        <w:numPr>
          <w:ilvl w:val="0"/>
          <w:numId w:val="135"/>
        </w:numPr>
      </w:pPr>
      <w:r>
        <w:t>testů z učiva literárního a jazykového, váha každé známky je 1-3</w:t>
      </w:r>
    </w:p>
    <w:p w14:paraId="749FC81E" w14:textId="77777777" w:rsidR="007058C7" w:rsidRDefault="007058C7" w:rsidP="00804E74">
      <w:pPr>
        <w:pStyle w:val="Odrka"/>
        <w:numPr>
          <w:ilvl w:val="0"/>
          <w:numId w:val="135"/>
        </w:numPr>
      </w:pPr>
      <w:r>
        <w:t xml:space="preserve">všestranných rozborů textu, váha každé známky je 1-2. </w:t>
      </w:r>
    </w:p>
    <w:p w14:paraId="30CD0AC7"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w:t>
      </w:r>
    </w:p>
    <w:p w14:paraId="45235314"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7736F77C" w14:textId="77777777" w:rsidR="007058C7" w:rsidRDefault="007058C7" w:rsidP="007058C7">
      <w:pPr>
        <w:pStyle w:val="Text"/>
      </w:pPr>
      <w:r>
        <w:t xml:space="preserve">Podmínky pro klasifikaci žáka v náhradním termínu stanoví vyučující. </w:t>
      </w:r>
    </w:p>
    <w:p w14:paraId="12C14C5B" w14:textId="77777777" w:rsidR="007058C7" w:rsidRDefault="007058C7" w:rsidP="007058C7">
      <w:pPr>
        <w:pStyle w:val="Zpracovatel"/>
      </w:pPr>
      <w:r>
        <w:t>Zpracovala: Mgr. Karla Jedličková</w:t>
      </w:r>
    </w:p>
    <w:p w14:paraId="1C9AFFB9" w14:textId="77777777" w:rsidR="007058C7" w:rsidRDefault="007058C7" w:rsidP="007058C7">
      <w:pPr>
        <w:pStyle w:val="Zpracovatel"/>
      </w:pPr>
      <w:r>
        <w:t>Projednáno předmětovou komisí dne 2. 9. 2024</w:t>
      </w:r>
    </w:p>
    <w:p w14:paraId="01512CAF" w14:textId="77777777" w:rsidR="007058C7" w:rsidRDefault="007058C7" w:rsidP="007058C7">
      <w:pPr>
        <w:pStyle w:val="Ronk"/>
      </w:pPr>
      <w:r>
        <w:lastRenderedPageBreak/>
        <w:t xml:space="preserve">CJL, ročník: 2. </w:t>
      </w:r>
    </w:p>
    <w:p w14:paraId="222BEC33" w14:textId="77777777" w:rsidR="007058C7" w:rsidRDefault="007058C7" w:rsidP="007058C7">
      <w:pPr>
        <w:pStyle w:val="Tdy"/>
      </w:pPr>
      <w:r>
        <w:t>Třídy: 2. A, 2. B, 2. C, 2. D</w:t>
      </w:r>
      <w:r>
        <w:tab/>
        <w:t>Počet hodin za týden: 3</w:t>
      </w:r>
      <w:r>
        <w:tab/>
      </w:r>
    </w:p>
    <w:p w14:paraId="0A1123F8" w14:textId="77777777" w:rsidR="007058C7" w:rsidRDefault="007058C7" w:rsidP="007058C7">
      <w:pPr>
        <w:pStyle w:val="Nadpisvtextu"/>
      </w:pPr>
      <w:r>
        <w:t xml:space="preserve">Tematické celky: </w:t>
      </w:r>
    </w:p>
    <w:p w14:paraId="4E9D8BFD" w14:textId="77777777" w:rsidR="007058C7" w:rsidRPr="007058C7" w:rsidRDefault="007058C7" w:rsidP="00804E74">
      <w:pPr>
        <w:pStyle w:val="slovanpoloka"/>
        <w:numPr>
          <w:ilvl w:val="0"/>
          <w:numId w:val="141"/>
        </w:numPr>
      </w:pPr>
      <w:r w:rsidRPr="007058C7">
        <w:t>Romantismus ve světové literatuře</w:t>
      </w:r>
    </w:p>
    <w:p w14:paraId="0D105586" w14:textId="77777777" w:rsidR="007058C7" w:rsidRPr="007058C7" w:rsidRDefault="007058C7" w:rsidP="00804E74">
      <w:pPr>
        <w:pStyle w:val="slovanpoloka"/>
        <w:numPr>
          <w:ilvl w:val="0"/>
          <w:numId w:val="141"/>
        </w:numPr>
      </w:pPr>
      <w:r w:rsidRPr="007058C7">
        <w:t>Česká literatura 30. - 50. let 19. století – období romantismu v Čechách (zaměření ŠVP)</w:t>
      </w:r>
    </w:p>
    <w:p w14:paraId="46ADA0FD" w14:textId="77777777" w:rsidR="007058C7" w:rsidRPr="007058C7" w:rsidRDefault="007058C7" w:rsidP="00804E74">
      <w:pPr>
        <w:pStyle w:val="slovanpoloka"/>
        <w:numPr>
          <w:ilvl w:val="0"/>
          <w:numId w:val="141"/>
        </w:numPr>
      </w:pPr>
      <w:r w:rsidRPr="007058C7">
        <w:t>Realismus v jednotlivých světových literaturách (zaměření ŠVP)</w:t>
      </w:r>
    </w:p>
    <w:p w14:paraId="0E05E34E" w14:textId="77777777" w:rsidR="007058C7" w:rsidRPr="007058C7" w:rsidRDefault="007058C7" w:rsidP="00804E74">
      <w:pPr>
        <w:pStyle w:val="slovanpoloka"/>
        <w:numPr>
          <w:ilvl w:val="0"/>
          <w:numId w:val="141"/>
        </w:numPr>
      </w:pPr>
      <w:r w:rsidRPr="007058C7">
        <w:t>Česká literatura 2. poloviny 19. stol. (poezie, próza, drama) (zaměření ŠVP)</w:t>
      </w:r>
    </w:p>
    <w:p w14:paraId="12EDCF33" w14:textId="77777777" w:rsidR="007058C7" w:rsidRPr="007058C7" w:rsidRDefault="007058C7" w:rsidP="00804E74">
      <w:pPr>
        <w:pStyle w:val="slovanpoloka"/>
        <w:numPr>
          <w:ilvl w:val="0"/>
          <w:numId w:val="141"/>
        </w:numPr>
      </w:pPr>
      <w:r w:rsidRPr="007058C7">
        <w:t>Literatura konce 19. a počátku 20. století (zaměření ŠVP)</w:t>
      </w:r>
    </w:p>
    <w:p w14:paraId="4832A348" w14:textId="77777777" w:rsidR="007058C7" w:rsidRPr="007058C7" w:rsidRDefault="007058C7" w:rsidP="00804E74">
      <w:pPr>
        <w:pStyle w:val="slovanpoloka"/>
        <w:numPr>
          <w:ilvl w:val="0"/>
          <w:numId w:val="141"/>
        </w:numPr>
      </w:pPr>
      <w:r w:rsidRPr="007058C7">
        <w:t>Moderní umělecké směry (zaměření ŠVP)</w:t>
      </w:r>
    </w:p>
    <w:p w14:paraId="59AECD22" w14:textId="77777777" w:rsidR="007058C7" w:rsidRPr="007058C7" w:rsidRDefault="007058C7" w:rsidP="00804E74">
      <w:pPr>
        <w:pStyle w:val="slovanpoloka"/>
        <w:numPr>
          <w:ilvl w:val="0"/>
          <w:numId w:val="141"/>
        </w:numPr>
      </w:pPr>
      <w:r w:rsidRPr="007058C7">
        <w:t>90. leta v české literatuře – česká moderna (zaměření ŠVP)</w:t>
      </w:r>
    </w:p>
    <w:p w14:paraId="2200723C" w14:textId="77777777" w:rsidR="007058C7" w:rsidRPr="007058C7" w:rsidRDefault="007058C7" w:rsidP="00804E74">
      <w:pPr>
        <w:pStyle w:val="slovanpoloka"/>
        <w:numPr>
          <w:ilvl w:val="0"/>
          <w:numId w:val="141"/>
        </w:numPr>
      </w:pPr>
      <w:r w:rsidRPr="007058C7">
        <w:t>Generace buřičů (zaměření ŠVP)</w:t>
      </w:r>
    </w:p>
    <w:p w14:paraId="062B3C52" w14:textId="77777777" w:rsidR="007058C7" w:rsidRPr="007058C7" w:rsidRDefault="007058C7" w:rsidP="00804E74">
      <w:pPr>
        <w:pStyle w:val="slovanpoloka"/>
        <w:numPr>
          <w:ilvl w:val="0"/>
          <w:numId w:val="141"/>
        </w:numPr>
      </w:pPr>
      <w:r w:rsidRPr="007058C7">
        <w:t>Úvod do světové prózy 1. poloviny 20. století (zaměření ŠVP)</w:t>
      </w:r>
    </w:p>
    <w:p w14:paraId="43B5C512" w14:textId="77777777" w:rsidR="007058C7" w:rsidRPr="007058C7" w:rsidRDefault="007058C7" w:rsidP="00804E74">
      <w:pPr>
        <w:pStyle w:val="slovanpoloka"/>
        <w:numPr>
          <w:ilvl w:val="0"/>
          <w:numId w:val="141"/>
        </w:numPr>
      </w:pPr>
      <w:r w:rsidRPr="007058C7">
        <w:t>Administrativní styl (zaměření ŠVP)</w:t>
      </w:r>
    </w:p>
    <w:p w14:paraId="2F560E9E" w14:textId="77777777" w:rsidR="007058C7" w:rsidRPr="007058C7" w:rsidRDefault="007058C7" w:rsidP="00804E74">
      <w:pPr>
        <w:pStyle w:val="slovanpoloka"/>
        <w:numPr>
          <w:ilvl w:val="0"/>
          <w:numId w:val="141"/>
        </w:numPr>
      </w:pPr>
      <w:r w:rsidRPr="007058C7">
        <w:t>Popis, charakteristika, vypravování s prvky popisu či charakteristiky (zaměření ŠVP)</w:t>
      </w:r>
    </w:p>
    <w:p w14:paraId="137B9D64" w14:textId="77777777" w:rsidR="007058C7" w:rsidRPr="007058C7" w:rsidRDefault="007058C7" w:rsidP="00804E74">
      <w:pPr>
        <w:pStyle w:val="slovanpoloka"/>
        <w:numPr>
          <w:ilvl w:val="0"/>
          <w:numId w:val="141"/>
        </w:numPr>
      </w:pPr>
      <w:r w:rsidRPr="007058C7">
        <w:t>Tvarosloví, slovní druhy a mluvnické kategorie (zaměření ŠVP)</w:t>
      </w:r>
    </w:p>
    <w:p w14:paraId="0851BE94" w14:textId="77777777" w:rsidR="007058C7" w:rsidRPr="007058C7" w:rsidRDefault="007058C7" w:rsidP="00804E74">
      <w:pPr>
        <w:pStyle w:val="slovanpoloka"/>
        <w:numPr>
          <w:ilvl w:val="0"/>
          <w:numId w:val="141"/>
        </w:numPr>
      </w:pPr>
      <w:r w:rsidRPr="007058C7">
        <w:t>Publicistický styl (zaměření ŠVP)</w:t>
      </w:r>
    </w:p>
    <w:p w14:paraId="4308DE8D" w14:textId="77777777" w:rsidR="007058C7" w:rsidRPr="007058C7" w:rsidRDefault="007058C7" w:rsidP="00804E74">
      <w:pPr>
        <w:pStyle w:val="slovanpoloka"/>
        <w:numPr>
          <w:ilvl w:val="0"/>
          <w:numId w:val="141"/>
        </w:numPr>
      </w:pPr>
      <w:r w:rsidRPr="007058C7">
        <w:t>Komplexní jazykové rozbory – práce s textem (zaměření ŠVP)</w:t>
      </w:r>
    </w:p>
    <w:p w14:paraId="464E9632" w14:textId="77777777" w:rsidR="007058C7" w:rsidRPr="007058C7" w:rsidRDefault="007058C7" w:rsidP="00804E74">
      <w:pPr>
        <w:pStyle w:val="slovanpoloka"/>
        <w:numPr>
          <w:ilvl w:val="0"/>
          <w:numId w:val="141"/>
        </w:numPr>
      </w:pPr>
      <w:r w:rsidRPr="007058C7">
        <w:t>Pravopisná a stylistická cvičení (zaměření ŠVP)</w:t>
      </w:r>
    </w:p>
    <w:p w14:paraId="4FE4E73C"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22ECEC6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B87D84B"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45817383" w14:textId="77777777" w:rsidR="007058C7" w:rsidRDefault="007058C7">
            <w:pPr>
              <w:pStyle w:val="Tabulka"/>
            </w:pPr>
            <w:r>
              <w:t>Opakování, romantismus – charakteristika uměleckého směru</w:t>
            </w:r>
          </w:p>
          <w:p w14:paraId="12394042" w14:textId="77777777" w:rsidR="007058C7" w:rsidRDefault="007058C7">
            <w:pPr>
              <w:pStyle w:val="Tabulka"/>
            </w:pPr>
            <w:r>
              <w:t>Prostředky a útvary stylu administrativního</w:t>
            </w:r>
          </w:p>
          <w:p w14:paraId="3962EB62" w14:textId="77777777" w:rsidR="007058C7" w:rsidRDefault="007058C7">
            <w:pPr>
              <w:pStyle w:val="Tabulka"/>
            </w:pPr>
            <w:r>
              <w:t>Komplexní jazykové rozbory – práce s textem, pravopisná a stylistická cvičení (průběžně po celý rok)</w:t>
            </w:r>
          </w:p>
        </w:tc>
      </w:tr>
      <w:tr w:rsidR="007058C7" w14:paraId="626AF3DF"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3661DE"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1F5566CE" w14:textId="77777777" w:rsidR="007058C7" w:rsidRDefault="007058C7">
            <w:pPr>
              <w:pStyle w:val="Tabulka"/>
            </w:pPr>
            <w:r>
              <w:t>Romantismus ve světové literatuře</w:t>
            </w:r>
          </w:p>
          <w:p w14:paraId="2A55A8B5" w14:textId="77777777" w:rsidR="007058C7" w:rsidRDefault="007058C7">
            <w:pPr>
              <w:pStyle w:val="Tabulka"/>
            </w:pPr>
            <w:r>
              <w:t>Žádost, životopis, korespondence, popis</w:t>
            </w:r>
          </w:p>
          <w:p w14:paraId="3335E040" w14:textId="77777777" w:rsidR="007058C7" w:rsidRDefault="007058C7">
            <w:pPr>
              <w:pStyle w:val="Tabulka"/>
            </w:pPr>
            <w:r>
              <w:t>Tvarosloví – třídění slov</w:t>
            </w:r>
          </w:p>
          <w:p w14:paraId="34E8CF71" w14:textId="77777777" w:rsidR="007058C7" w:rsidRDefault="007058C7">
            <w:pPr>
              <w:pStyle w:val="Tabulka"/>
            </w:pPr>
            <w:r>
              <w:t>Práce s literárními texty s důrazem na vyhledávání informací, interpretaci a spisovnou komunikaci</w:t>
            </w:r>
          </w:p>
        </w:tc>
      </w:tr>
      <w:tr w:rsidR="007058C7" w14:paraId="619CA018"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C1A9957" w14:textId="77777777" w:rsidR="007058C7" w:rsidRDefault="007058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3796496" w14:textId="77777777" w:rsidR="007058C7" w:rsidRDefault="007058C7">
            <w:pPr>
              <w:pStyle w:val="Tabulka"/>
            </w:pPr>
            <w:r>
              <w:t>Česká literatura 30. – 50. let, období romantismu v Čechách – K. H. Mácha K. J. Erben, J. K. Tyl</w:t>
            </w:r>
          </w:p>
          <w:p w14:paraId="4314C15B" w14:textId="77777777" w:rsidR="007058C7" w:rsidRDefault="007058C7">
            <w:pPr>
              <w:pStyle w:val="Tabulka"/>
            </w:pPr>
            <w:r>
              <w:t>1. kontrolní slohová práce (popis, charakteristika či vypravování s popisnými prvky, v souladu se ŠVP)</w:t>
            </w:r>
          </w:p>
          <w:p w14:paraId="0E4AAB5C" w14:textId="77777777" w:rsidR="007058C7" w:rsidRDefault="007058C7">
            <w:pPr>
              <w:pStyle w:val="Tabulka"/>
            </w:pPr>
            <w:r>
              <w:t>Práce s literárními texty s důrazem na vyhledávání informací, interpretaci a spisovnou komunikaci</w:t>
            </w:r>
          </w:p>
        </w:tc>
      </w:tr>
      <w:tr w:rsidR="007058C7" w14:paraId="25D12A5C"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B690FC"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06E4EC57" w14:textId="77777777" w:rsidR="007058C7" w:rsidRDefault="007058C7">
            <w:pPr>
              <w:pStyle w:val="Tabulka"/>
            </w:pPr>
            <w:r>
              <w:t xml:space="preserve">B. Němcová, K. H. Borovský </w:t>
            </w:r>
          </w:p>
          <w:p w14:paraId="174B8273" w14:textId="77777777" w:rsidR="007058C7" w:rsidRDefault="007058C7">
            <w:pPr>
              <w:pStyle w:val="Tabulka"/>
            </w:pPr>
            <w:r>
              <w:t xml:space="preserve">Úvod do </w:t>
            </w:r>
            <w:proofErr w:type="gramStart"/>
            <w:r>
              <w:t>realismu - charakteristika</w:t>
            </w:r>
            <w:proofErr w:type="gramEnd"/>
          </w:p>
          <w:p w14:paraId="46D83C23" w14:textId="77777777" w:rsidR="007058C7" w:rsidRDefault="007058C7">
            <w:pPr>
              <w:pStyle w:val="Tabulka"/>
            </w:pPr>
            <w:r>
              <w:t>Substantiva</w:t>
            </w:r>
          </w:p>
          <w:p w14:paraId="7087D3B1" w14:textId="77777777" w:rsidR="007058C7" w:rsidRDefault="007058C7">
            <w:pPr>
              <w:pStyle w:val="Tabulka"/>
            </w:pPr>
            <w:r>
              <w:t>Práce s literárními texty s důrazem na vyhledávání informací, interpretaci a spisovnou komunikaci</w:t>
            </w:r>
          </w:p>
        </w:tc>
      </w:tr>
      <w:tr w:rsidR="007058C7" w14:paraId="71B2ED27"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52C50A"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565E049F" w14:textId="77777777" w:rsidR="007058C7" w:rsidRDefault="007058C7">
            <w:pPr>
              <w:pStyle w:val="Tabulka"/>
            </w:pPr>
            <w:r>
              <w:t>Realismus ve světové literatuře</w:t>
            </w:r>
          </w:p>
          <w:p w14:paraId="6FE4287E" w14:textId="77777777" w:rsidR="007058C7" w:rsidRDefault="007058C7">
            <w:pPr>
              <w:pStyle w:val="Tabulka"/>
            </w:pPr>
            <w:r>
              <w:t>Úvod do české literatury 2. poloviny 19. století</w:t>
            </w:r>
          </w:p>
          <w:p w14:paraId="1EF256B9" w14:textId="77777777" w:rsidR="007058C7" w:rsidRDefault="007058C7">
            <w:pPr>
              <w:pStyle w:val="Tabulka"/>
            </w:pPr>
            <w:r>
              <w:t>J. Neruda</w:t>
            </w:r>
          </w:p>
          <w:p w14:paraId="51F5AEE1" w14:textId="77777777" w:rsidR="007058C7" w:rsidRDefault="007058C7">
            <w:pPr>
              <w:pStyle w:val="Tabulka"/>
            </w:pPr>
            <w:r>
              <w:t xml:space="preserve">Adjektiva, </w:t>
            </w:r>
            <w:proofErr w:type="spellStart"/>
            <w:r>
              <w:t>pronomina</w:t>
            </w:r>
            <w:proofErr w:type="spellEnd"/>
            <w:r>
              <w:t>, numeralia, vývojové tendence jmen, pravopis</w:t>
            </w:r>
          </w:p>
          <w:p w14:paraId="5942C601" w14:textId="77777777" w:rsidR="007058C7" w:rsidRDefault="007058C7">
            <w:pPr>
              <w:pStyle w:val="Tabulka"/>
            </w:pPr>
            <w:r>
              <w:t>Práce s literárními texty s důrazem na vyhledávání informací, interpretaci a spisovnou komunikaci</w:t>
            </w:r>
          </w:p>
        </w:tc>
      </w:tr>
      <w:tr w:rsidR="007058C7" w14:paraId="1B71F9E7"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40D45F"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6A202D3B" w14:textId="77777777" w:rsidR="007058C7" w:rsidRDefault="007058C7">
            <w:pPr>
              <w:pStyle w:val="Tabulka"/>
            </w:pPr>
            <w:r>
              <w:t>Opakování látky 1. pololetí</w:t>
            </w:r>
          </w:p>
          <w:p w14:paraId="6F741FD9" w14:textId="77777777" w:rsidR="007058C7" w:rsidRDefault="007058C7">
            <w:pPr>
              <w:pStyle w:val="Tabulka"/>
            </w:pPr>
            <w:r>
              <w:t>K. Světlá, J. Arbes, S. Čech, J. Vrchlický, hlavní důraz na autory a díla ze seznamu k maturitní zkoušce</w:t>
            </w:r>
          </w:p>
          <w:p w14:paraId="54F6CBDB" w14:textId="77777777" w:rsidR="007058C7" w:rsidRDefault="007058C7">
            <w:pPr>
              <w:pStyle w:val="Tabulka"/>
            </w:pPr>
            <w:r>
              <w:t xml:space="preserve">Historická próza, A. Jirásek; České realistické drama </w:t>
            </w:r>
          </w:p>
          <w:p w14:paraId="1AF76C80" w14:textId="77777777" w:rsidR="007058C7" w:rsidRDefault="007058C7">
            <w:pPr>
              <w:pStyle w:val="Tabulka"/>
            </w:pPr>
            <w:r>
              <w:t xml:space="preserve">Slovesa </w:t>
            </w:r>
          </w:p>
          <w:p w14:paraId="210A191C" w14:textId="77777777" w:rsidR="007058C7" w:rsidRDefault="007058C7">
            <w:pPr>
              <w:pStyle w:val="Tabulka"/>
            </w:pPr>
            <w:r>
              <w:t>Práce s literárními texty s důrazem na vyhledávání informací, interpretaci a spisovnou komunikaci</w:t>
            </w:r>
          </w:p>
        </w:tc>
      </w:tr>
      <w:tr w:rsidR="007058C7" w14:paraId="17119562"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8CC544"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7978C44D" w14:textId="77777777" w:rsidR="007058C7" w:rsidRDefault="007058C7">
            <w:pPr>
              <w:pStyle w:val="Tabulka"/>
            </w:pPr>
            <w:r>
              <w:t xml:space="preserve">Moderní umělecké směry – charakteristika, Baudelaire </w:t>
            </w:r>
          </w:p>
          <w:p w14:paraId="290FAEE4" w14:textId="77777777" w:rsidR="007058C7" w:rsidRDefault="007058C7">
            <w:pPr>
              <w:pStyle w:val="Tabulka"/>
            </w:pPr>
            <w:r>
              <w:t>Styl publicistický</w:t>
            </w:r>
          </w:p>
          <w:p w14:paraId="59B5307A" w14:textId="77777777" w:rsidR="007058C7" w:rsidRDefault="007058C7">
            <w:pPr>
              <w:pStyle w:val="Tabulka"/>
            </w:pPr>
            <w:r>
              <w:t>Práce s literárními texty s důrazem na vyhledávání informací, interpretaci a spisovnou komunikaci</w:t>
            </w:r>
          </w:p>
        </w:tc>
      </w:tr>
      <w:tr w:rsidR="007058C7" w14:paraId="0A019E18"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9C9B02"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4AF35D5D" w14:textId="77777777" w:rsidR="007058C7" w:rsidRDefault="007058C7">
            <w:pPr>
              <w:pStyle w:val="Tabulka"/>
            </w:pPr>
            <w:r>
              <w:t xml:space="preserve">90. léta v české literatuře, </w:t>
            </w:r>
            <w:proofErr w:type="spellStart"/>
            <w:r>
              <w:t>Machar</w:t>
            </w:r>
            <w:proofErr w:type="spellEnd"/>
            <w:r>
              <w:t>, Hlaváček</w:t>
            </w:r>
          </w:p>
          <w:p w14:paraId="7551971E" w14:textId="77777777" w:rsidR="007058C7" w:rsidRDefault="007058C7">
            <w:pPr>
              <w:pStyle w:val="Tabulka"/>
            </w:pPr>
            <w:r>
              <w:t>Vývojové tendence sloves, pravopis</w:t>
            </w:r>
          </w:p>
          <w:p w14:paraId="561F4E09" w14:textId="77777777" w:rsidR="007058C7" w:rsidRDefault="007058C7">
            <w:pPr>
              <w:pStyle w:val="Tabulka"/>
            </w:pPr>
            <w:r>
              <w:t>Práce s literárními texty s důrazem na vyhledávání informací, interpretaci a spisovnou komunikaci</w:t>
            </w:r>
          </w:p>
        </w:tc>
      </w:tr>
      <w:tr w:rsidR="007058C7" w14:paraId="4F28EA6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1AA4A1"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482AB13E" w14:textId="77777777" w:rsidR="007058C7" w:rsidRDefault="007058C7">
            <w:pPr>
              <w:pStyle w:val="Tabulka"/>
            </w:pPr>
            <w:r>
              <w:t>Generace buřičů</w:t>
            </w:r>
          </w:p>
          <w:p w14:paraId="28DE8200" w14:textId="77777777" w:rsidR="007058C7" w:rsidRDefault="007058C7">
            <w:pPr>
              <w:pStyle w:val="Tabulka"/>
            </w:pPr>
            <w:r>
              <w:t>Úvod do světové prózy 1. poloviny 20. století</w:t>
            </w:r>
          </w:p>
          <w:p w14:paraId="7B2DF1BE" w14:textId="77777777" w:rsidR="007058C7" w:rsidRDefault="007058C7">
            <w:pPr>
              <w:pStyle w:val="Tabulka"/>
            </w:pPr>
            <w:r>
              <w:t>2. kontrolní slohová práce (útvary publicistického stylu – reportáž, fejeton, v souladu se ŠVP)</w:t>
            </w:r>
          </w:p>
          <w:p w14:paraId="2CA00B9F" w14:textId="77777777" w:rsidR="007058C7" w:rsidRDefault="007058C7">
            <w:pPr>
              <w:pStyle w:val="Tabulka"/>
            </w:pPr>
            <w:r>
              <w:t>Neohebné slovní druhy</w:t>
            </w:r>
          </w:p>
          <w:p w14:paraId="12EAA782" w14:textId="77777777" w:rsidR="007058C7" w:rsidRDefault="007058C7">
            <w:pPr>
              <w:pStyle w:val="Tabulka"/>
            </w:pPr>
            <w:r>
              <w:t>Práce s literárními texty s důrazem na vyhledávání informací, interpretaci a spisovnou komunikaci</w:t>
            </w:r>
          </w:p>
        </w:tc>
      </w:tr>
      <w:tr w:rsidR="007058C7" w14:paraId="66E111EF"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FB5A338"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26439CD2" w14:textId="77777777" w:rsidR="007058C7" w:rsidRDefault="007058C7">
            <w:pPr>
              <w:pStyle w:val="Tabulka"/>
            </w:pPr>
            <w:r>
              <w:t>Závěrečné opakování látky ročníku</w:t>
            </w:r>
          </w:p>
          <w:p w14:paraId="0AE3F956" w14:textId="77777777" w:rsidR="007058C7" w:rsidRDefault="007058C7">
            <w:pPr>
              <w:pStyle w:val="Tabulka"/>
            </w:pPr>
            <w:r>
              <w:t>Práce s literárními texty s důrazem na vyhledávání informací, interpretaci a spisovnou komunikaci</w:t>
            </w:r>
          </w:p>
        </w:tc>
      </w:tr>
    </w:tbl>
    <w:p w14:paraId="6379F8C8" w14:textId="77777777" w:rsidR="007058C7" w:rsidRDefault="007058C7" w:rsidP="007058C7">
      <w:pPr>
        <w:jc w:val="both"/>
        <w:rPr>
          <w:b/>
          <w:sz w:val="20"/>
          <w:szCs w:val="20"/>
        </w:rPr>
      </w:pPr>
    </w:p>
    <w:p w14:paraId="5949ED44" w14:textId="77777777" w:rsidR="007058C7" w:rsidRDefault="007058C7" w:rsidP="007058C7">
      <w:pPr>
        <w:pStyle w:val="Text"/>
      </w:pPr>
      <w:r>
        <w:lastRenderedPageBreak/>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04203707" w14:textId="77777777" w:rsidR="007058C7" w:rsidRDefault="007058C7" w:rsidP="007058C7">
      <w:pPr>
        <w:pStyle w:val="Nadpisvtextu"/>
      </w:pPr>
      <w:r>
        <w:t xml:space="preserve">Učebnice a další literatura: </w:t>
      </w:r>
    </w:p>
    <w:p w14:paraId="62EBBB8B" w14:textId="77777777" w:rsidR="007058C7" w:rsidRDefault="007058C7" w:rsidP="00804E74">
      <w:pPr>
        <w:pStyle w:val="Odrka"/>
        <w:numPr>
          <w:ilvl w:val="0"/>
          <w:numId w:val="135"/>
        </w:numPr>
      </w:pPr>
      <w:proofErr w:type="spellStart"/>
      <w:r>
        <w:t>Blažke</w:t>
      </w:r>
      <w:proofErr w:type="spellEnd"/>
      <w:r>
        <w:t>, J., Kouzelné zrcadlo literatury II</w:t>
      </w:r>
    </w:p>
    <w:p w14:paraId="08869F96" w14:textId="77777777" w:rsidR="007058C7" w:rsidRDefault="007058C7" w:rsidP="00804E74">
      <w:pPr>
        <w:pStyle w:val="Odrka"/>
        <w:numPr>
          <w:ilvl w:val="0"/>
          <w:numId w:val="135"/>
        </w:numPr>
      </w:pPr>
      <w:proofErr w:type="spellStart"/>
      <w:r>
        <w:t>Sochrová</w:t>
      </w:r>
      <w:proofErr w:type="spellEnd"/>
      <w:r>
        <w:t>, M., Čítanka II k Literatuře v kostce</w:t>
      </w:r>
    </w:p>
    <w:p w14:paraId="2FA4FA09" w14:textId="77777777" w:rsidR="007058C7" w:rsidRDefault="007058C7" w:rsidP="00804E74">
      <w:pPr>
        <w:pStyle w:val="Odrka"/>
        <w:numPr>
          <w:ilvl w:val="0"/>
          <w:numId w:val="135"/>
        </w:numPr>
      </w:pPr>
      <w:proofErr w:type="spellStart"/>
      <w:r>
        <w:t>Sochrová</w:t>
      </w:r>
      <w:proofErr w:type="spellEnd"/>
      <w:r>
        <w:t>, M., Literatura v kostce</w:t>
      </w:r>
    </w:p>
    <w:p w14:paraId="6718FC1D" w14:textId="77777777" w:rsidR="007058C7" w:rsidRDefault="007058C7" w:rsidP="00804E74">
      <w:pPr>
        <w:pStyle w:val="Odrka"/>
        <w:numPr>
          <w:ilvl w:val="0"/>
          <w:numId w:val="135"/>
        </w:numPr>
      </w:pPr>
      <w:proofErr w:type="spellStart"/>
      <w:r>
        <w:t>Balajka</w:t>
      </w:r>
      <w:proofErr w:type="spellEnd"/>
      <w:r>
        <w:t>, B. a kol., Přehledné dějiny literatury</w:t>
      </w:r>
    </w:p>
    <w:p w14:paraId="448CE45D" w14:textId="77777777" w:rsidR="007058C7" w:rsidRDefault="007058C7" w:rsidP="00804E74">
      <w:pPr>
        <w:pStyle w:val="Odrka"/>
        <w:numPr>
          <w:ilvl w:val="0"/>
          <w:numId w:val="135"/>
        </w:numPr>
      </w:pPr>
      <w:proofErr w:type="spellStart"/>
      <w:r>
        <w:t>Sochrová</w:t>
      </w:r>
      <w:proofErr w:type="spellEnd"/>
      <w:r>
        <w:t>, M., Český jazyk v kostce</w:t>
      </w:r>
    </w:p>
    <w:p w14:paraId="6C2198FA" w14:textId="77777777" w:rsidR="007058C7" w:rsidRDefault="007058C7" w:rsidP="00804E74">
      <w:pPr>
        <w:pStyle w:val="Odrka"/>
        <w:numPr>
          <w:ilvl w:val="0"/>
          <w:numId w:val="135"/>
        </w:numPr>
      </w:pPr>
      <w:proofErr w:type="spellStart"/>
      <w:r>
        <w:t>Sochrová</w:t>
      </w:r>
      <w:proofErr w:type="spellEnd"/>
      <w:r>
        <w:t>, M., Cvičení k Českému jazyku v kostce</w:t>
      </w:r>
    </w:p>
    <w:p w14:paraId="5FF69CD0" w14:textId="77777777" w:rsidR="007058C7" w:rsidRDefault="007058C7" w:rsidP="00804E74">
      <w:pPr>
        <w:pStyle w:val="Odrka"/>
        <w:numPr>
          <w:ilvl w:val="0"/>
          <w:numId w:val="135"/>
        </w:numPr>
      </w:pPr>
      <w:r>
        <w:t>Pracovní sešity k učebnici ČJ (</w:t>
      </w:r>
      <w:proofErr w:type="spellStart"/>
      <w:r>
        <w:t>Didaktis</w:t>
      </w:r>
      <w:proofErr w:type="spellEnd"/>
      <w:r>
        <w:t>)</w:t>
      </w:r>
    </w:p>
    <w:p w14:paraId="12EACA48" w14:textId="77777777" w:rsidR="007058C7" w:rsidRDefault="007058C7" w:rsidP="00804E74">
      <w:pPr>
        <w:pStyle w:val="Odrka"/>
        <w:numPr>
          <w:ilvl w:val="0"/>
          <w:numId w:val="135"/>
        </w:numPr>
      </w:pPr>
      <w:r>
        <w:t>Český jazyk (Sbírka úloh pro společnou část maturitní zkoušky)</w:t>
      </w:r>
    </w:p>
    <w:p w14:paraId="545EE327" w14:textId="77777777" w:rsidR="007058C7" w:rsidRDefault="007058C7" w:rsidP="007058C7">
      <w:pPr>
        <w:pStyle w:val="Nadpisvtextu"/>
      </w:pPr>
      <w:r>
        <w:t xml:space="preserve">Upřesnění podmínek pro hodnocení: </w:t>
      </w:r>
    </w:p>
    <w:p w14:paraId="573D3572" w14:textId="77777777" w:rsidR="007058C7" w:rsidRDefault="007058C7" w:rsidP="007058C7">
      <w:pPr>
        <w:pStyle w:val="Text"/>
      </w:pPr>
      <w:r>
        <w:t>Žák je každém pololetí školního roku klasifikován na základě</w:t>
      </w:r>
    </w:p>
    <w:p w14:paraId="62382DEE" w14:textId="77777777" w:rsidR="007058C7" w:rsidRDefault="007058C7" w:rsidP="00804E74">
      <w:pPr>
        <w:pStyle w:val="Odrka"/>
        <w:numPr>
          <w:ilvl w:val="0"/>
          <w:numId w:val="135"/>
        </w:numPr>
      </w:pPr>
      <w:r>
        <w:t xml:space="preserve">1 pololetní školní slohové práce, váha známky je 3, </w:t>
      </w:r>
    </w:p>
    <w:p w14:paraId="2046E34C" w14:textId="77777777" w:rsidR="007058C7" w:rsidRDefault="007058C7" w:rsidP="00804E74">
      <w:pPr>
        <w:pStyle w:val="Odrka"/>
        <w:numPr>
          <w:ilvl w:val="0"/>
          <w:numId w:val="135"/>
        </w:numPr>
      </w:pPr>
      <w:r>
        <w:t xml:space="preserve">ústního zkoušení z literatury, váha známky je 1-3, </w:t>
      </w:r>
    </w:p>
    <w:p w14:paraId="5A8A9A4C" w14:textId="77777777" w:rsidR="007058C7" w:rsidRDefault="007058C7" w:rsidP="00804E74">
      <w:pPr>
        <w:pStyle w:val="Odrka"/>
        <w:numPr>
          <w:ilvl w:val="0"/>
          <w:numId w:val="135"/>
        </w:numPr>
      </w:pPr>
      <w:r>
        <w:t xml:space="preserve">diktátů, váha každé známky je 2, </w:t>
      </w:r>
    </w:p>
    <w:p w14:paraId="124E3E96" w14:textId="77777777" w:rsidR="007058C7" w:rsidRDefault="007058C7" w:rsidP="00804E74">
      <w:pPr>
        <w:pStyle w:val="Odrka"/>
        <w:numPr>
          <w:ilvl w:val="0"/>
          <w:numId w:val="135"/>
        </w:numPr>
      </w:pPr>
      <w:r>
        <w:t xml:space="preserve">testů z učiva literárního a jazykového, váha každé známky je 1-3, </w:t>
      </w:r>
    </w:p>
    <w:p w14:paraId="5EC3C653" w14:textId="77777777" w:rsidR="007058C7" w:rsidRDefault="007058C7" w:rsidP="00804E74">
      <w:pPr>
        <w:pStyle w:val="Odrka"/>
        <w:numPr>
          <w:ilvl w:val="0"/>
          <w:numId w:val="135"/>
        </w:numPr>
      </w:pPr>
      <w:r>
        <w:t xml:space="preserve">všestranných rozborů textu, váha každé známky je 1-2. </w:t>
      </w:r>
    </w:p>
    <w:p w14:paraId="179C4315"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60C649CE"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320A411F" w14:textId="77777777" w:rsidR="007058C7" w:rsidRDefault="007058C7" w:rsidP="007058C7">
      <w:pPr>
        <w:pStyle w:val="Text"/>
      </w:pPr>
      <w:r>
        <w:t>Podmínky pro klasifikaci žáka v náhradním termínu stanoví vyučující.</w:t>
      </w:r>
    </w:p>
    <w:p w14:paraId="4E712192" w14:textId="77777777" w:rsidR="007058C7" w:rsidRDefault="007058C7" w:rsidP="007058C7">
      <w:pPr>
        <w:pStyle w:val="Zpracovatel"/>
      </w:pPr>
      <w:r>
        <w:t>Zpracovala: Mgr. Karla Jedličková</w:t>
      </w:r>
    </w:p>
    <w:p w14:paraId="6521B9AD" w14:textId="77777777" w:rsidR="007058C7" w:rsidRDefault="007058C7" w:rsidP="007058C7">
      <w:pPr>
        <w:pStyle w:val="Zpracovatel"/>
      </w:pPr>
      <w:r>
        <w:t>Projednáno předmětovou komisí dne 2. 9. 2024</w:t>
      </w:r>
    </w:p>
    <w:p w14:paraId="59DD014E" w14:textId="77777777" w:rsidR="007058C7" w:rsidRDefault="007058C7" w:rsidP="007058C7">
      <w:pPr>
        <w:pStyle w:val="Ronk"/>
      </w:pPr>
      <w:r>
        <w:t xml:space="preserve">CJL, ročník: 3. </w:t>
      </w:r>
    </w:p>
    <w:p w14:paraId="0E87F6EA" w14:textId="77777777" w:rsidR="007058C7" w:rsidRDefault="007058C7" w:rsidP="007058C7">
      <w:pPr>
        <w:pStyle w:val="Tdy"/>
      </w:pPr>
      <w:r>
        <w:t>Třídy: 3. A, 3. B, 3. C, 3. D</w:t>
      </w:r>
      <w:r>
        <w:tab/>
        <w:t>Počet hodin za týden: 3</w:t>
      </w:r>
      <w:r>
        <w:tab/>
      </w:r>
    </w:p>
    <w:p w14:paraId="11181FDD" w14:textId="77777777" w:rsidR="007058C7" w:rsidRDefault="007058C7" w:rsidP="007058C7">
      <w:pPr>
        <w:pStyle w:val="Nadpisvtextu"/>
      </w:pPr>
      <w:r>
        <w:t xml:space="preserve">Tematické celky: </w:t>
      </w:r>
    </w:p>
    <w:p w14:paraId="658B253E" w14:textId="77777777" w:rsidR="007058C7" w:rsidRPr="007058C7" w:rsidRDefault="007058C7" w:rsidP="00804E74">
      <w:pPr>
        <w:pStyle w:val="slovanpoloka"/>
        <w:numPr>
          <w:ilvl w:val="0"/>
          <w:numId w:val="142"/>
        </w:numPr>
      </w:pPr>
      <w:r w:rsidRPr="007058C7">
        <w:t>Světová próza s tematikou 1. světové války</w:t>
      </w:r>
    </w:p>
    <w:p w14:paraId="2620B210" w14:textId="77777777" w:rsidR="007058C7" w:rsidRPr="007058C7" w:rsidRDefault="007058C7" w:rsidP="00804E74">
      <w:pPr>
        <w:pStyle w:val="slovanpoloka"/>
        <w:numPr>
          <w:ilvl w:val="0"/>
          <w:numId w:val="142"/>
        </w:numPr>
      </w:pPr>
      <w:r w:rsidRPr="007058C7">
        <w:t>Světová próza 1. poloviny 20. století</w:t>
      </w:r>
    </w:p>
    <w:p w14:paraId="4F5BD0ED" w14:textId="77777777" w:rsidR="007058C7" w:rsidRPr="007058C7" w:rsidRDefault="007058C7" w:rsidP="00804E74">
      <w:pPr>
        <w:pStyle w:val="slovanpoloka"/>
        <w:numPr>
          <w:ilvl w:val="0"/>
          <w:numId w:val="142"/>
        </w:numPr>
      </w:pPr>
      <w:r w:rsidRPr="007058C7">
        <w:t>Moderní světová poezie (zaměření ŠVP)</w:t>
      </w:r>
    </w:p>
    <w:p w14:paraId="106AE805" w14:textId="77777777" w:rsidR="007058C7" w:rsidRPr="007058C7" w:rsidRDefault="007058C7" w:rsidP="00804E74">
      <w:pPr>
        <w:pStyle w:val="slovanpoloka"/>
        <w:numPr>
          <w:ilvl w:val="0"/>
          <w:numId w:val="142"/>
        </w:numPr>
      </w:pPr>
      <w:r w:rsidRPr="007058C7">
        <w:t>Česká próza a poezie mezi světovými válkami (zaměření ŠVP)</w:t>
      </w:r>
    </w:p>
    <w:p w14:paraId="7053CC13" w14:textId="77777777" w:rsidR="007058C7" w:rsidRPr="007058C7" w:rsidRDefault="007058C7" w:rsidP="00804E74">
      <w:pPr>
        <w:pStyle w:val="slovanpoloka"/>
        <w:numPr>
          <w:ilvl w:val="0"/>
          <w:numId w:val="142"/>
        </w:numPr>
      </w:pPr>
      <w:r w:rsidRPr="007058C7">
        <w:t>Světové a české divadlo 1. poloviny 20. století (zaměření ŠVP)</w:t>
      </w:r>
    </w:p>
    <w:p w14:paraId="59C8E0F3" w14:textId="77777777" w:rsidR="007058C7" w:rsidRPr="007058C7" w:rsidRDefault="007058C7" w:rsidP="00804E74">
      <w:pPr>
        <w:pStyle w:val="slovanpoloka"/>
        <w:numPr>
          <w:ilvl w:val="0"/>
          <w:numId w:val="142"/>
        </w:numPr>
      </w:pPr>
      <w:r w:rsidRPr="007058C7">
        <w:t>Literatura za okupace (zaměření ŠVP)</w:t>
      </w:r>
    </w:p>
    <w:p w14:paraId="0A6AA16C" w14:textId="77777777" w:rsidR="007058C7" w:rsidRPr="007058C7" w:rsidRDefault="007058C7" w:rsidP="00804E74">
      <w:pPr>
        <w:pStyle w:val="slovanpoloka"/>
        <w:numPr>
          <w:ilvl w:val="0"/>
          <w:numId w:val="142"/>
        </w:numPr>
      </w:pPr>
      <w:r w:rsidRPr="007058C7">
        <w:t>Úvod 2. sv. válka a její obraz ve světové literatuře (zaměření ŠVP)</w:t>
      </w:r>
    </w:p>
    <w:p w14:paraId="37BF693A" w14:textId="77777777" w:rsidR="007058C7" w:rsidRPr="007058C7" w:rsidRDefault="007058C7" w:rsidP="00804E74">
      <w:pPr>
        <w:pStyle w:val="slovanpoloka"/>
        <w:numPr>
          <w:ilvl w:val="0"/>
          <w:numId w:val="142"/>
        </w:numPr>
      </w:pPr>
      <w:r w:rsidRPr="007058C7">
        <w:t>Syntax (zaměření ŠVP)</w:t>
      </w:r>
    </w:p>
    <w:p w14:paraId="4534AA5D" w14:textId="77777777" w:rsidR="007058C7" w:rsidRPr="007058C7" w:rsidRDefault="007058C7" w:rsidP="00804E74">
      <w:pPr>
        <w:pStyle w:val="slovanpoloka"/>
        <w:numPr>
          <w:ilvl w:val="0"/>
          <w:numId w:val="142"/>
        </w:numPr>
      </w:pPr>
      <w:r w:rsidRPr="007058C7">
        <w:t>Zvuková stránka jazyka (zaměření ŠVP)</w:t>
      </w:r>
    </w:p>
    <w:p w14:paraId="107898E4" w14:textId="77777777" w:rsidR="007058C7" w:rsidRPr="007058C7" w:rsidRDefault="007058C7" w:rsidP="00804E74">
      <w:pPr>
        <w:pStyle w:val="slovanpoloka"/>
        <w:numPr>
          <w:ilvl w:val="0"/>
          <w:numId w:val="142"/>
        </w:numPr>
      </w:pPr>
      <w:proofErr w:type="gramStart"/>
      <w:r w:rsidRPr="007058C7">
        <w:t>Stylistika - úvahový</w:t>
      </w:r>
      <w:proofErr w:type="gramEnd"/>
      <w:r w:rsidRPr="007058C7">
        <w:t xml:space="preserve"> slohový postup (zaměření ŠVP)</w:t>
      </w:r>
    </w:p>
    <w:p w14:paraId="7D8E13E7" w14:textId="77777777" w:rsidR="007058C7" w:rsidRPr="007058C7" w:rsidRDefault="007058C7" w:rsidP="00804E74">
      <w:pPr>
        <w:pStyle w:val="slovanpoloka"/>
        <w:numPr>
          <w:ilvl w:val="0"/>
          <w:numId w:val="142"/>
        </w:numPr>
      </w:pPr>
      <w:r w:rsidRPr="007058C7">
        <w:t>Komplexní jazykové rozbory (zaměření ŠVP)</w:t>
      </w:r>
    </w:p>
    <w:p w14:paraId="4E9E8425"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4A051F87"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24069C4"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6C265460" w14:textId="77777777" w:rsidR="007058C7" w:rsidRDefault="007058C7">
            <w:pPr>
              <w:pStyle w:val="Tabulka"/>
            </w:pPr>
            <w:r>
              <w:t>Světová próza 1. poloviny 20. století – téma 1. světové války ve světové literatuře</w:t>
            </w:r>
          </w:p>
          <w:p w14:paraId="157FCE5B" w14:textId="77777777" w:rsidR="007058C7" w:rsidRDefault="007058C7">
            <w:pPr>
              <w:pStyle w:val="Tabulka"/>
            </w:pPr>
            <w:r>
              <w:t>Syntax</w:t>
            </w:r>
          </w:p>
          <w:p w14:paraId="631C26B0" w14:textId="77777777" w:rsidR="007058C7" w:rsidRDefault="007058C7">
            <w:pPr>
              <w:pStyle w:val="Tabulka"/>
            </w:pPr>
            <w:r>
              <w:t>Komplexní jazykové rozbory – práce s textem, pravopisná a stylistická cvičení (průběžně po celý rok)</w:t>
            </w:r>
          </w:p>
        </w:tc>
      </w:tr>
      <w:tr w:rsidR="007058C7" w14:paraId="03B76BA5"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19765F8"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682FB275" w14:textId="77777777" w:rsidR="007058C7" w:rsidRDefault="007058C7">
            <w:pPr>
              <w:pStyle w:val="Tabulka"/>
            </w:pPr>
            <w:r>
              <w:t>Světová próza – další témata a autoři (důraz na osobnosti z maturitního seznamu)</w:t>
            </w:r>
          </w:p>
          <w:p w14:paraId="08DE2AC4" w14:textId="77777777" w:rsidR="007058C7" w:rsidRDefault="007058C7">
            <w:pPr>
              <w:pStyle w:val="Tabulka"/>
            </w:pPr>
            <w:r>
              <w:t xml:space="preserve">Moderní světová poezie – inspirativní osobnost G. Apollinaira </w:t>
            </w:r>
          </w:p>
          <w:p w14:paraId="4E1B6922" w14:textId="77777777" w:rsidR="007058C7" w:rsidRDefault="007058C7">
            <w:pPr>
              <w:pStyle w:val="Tabulka"/>
            </w:pPr>
            <w:r>
              <w:t>Syntax</w:t>
            </w:r>
          </w:p>
          <w:p w14:paraId="0C9D2595" w14:textId="77777777" w:rsidR="007058C7" w:rsidRDefault="007058C7">
            <w:pPr>
              <w:pStyle w:val="Tabulka"/>
            </w:pPr>
            <w:r>
              <w:t>Práce s literárními texty s důrazem na vyhledávání informací, interpretaci a spisovnou komunikaci</w:t>
            </w:r>
          </w:p>
        </w:tc>
      </w:tr>
      <w:tr w:rsidR="007058C7" w14:paraId="2D1D0B6D"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A95A5B" w14:textId="77777777" w:rsidR="007058C7" w:rsidRDefault="007058C7">
            <w:pPr>
              <w:pStyle w:val="Tabulka"/>
            </w:pPr>
            <w:r>
              <w:lastRenderedPageBreak/>
              <w:t>Listopad</w:t>
            </w:r>
          </w:p>
        </w:tc>
        <w:tc>
          <w:tcPr>
            <w:tcW w:w="8313" w:type="dxa"/>
            <w:tcBorders>
              <w:top w:val="single" w:sz="4" w:space="0" w:color="auto"/>
              <w:left w:val="single" w:sz="4" w:space="0" w:color="auto"/>
              <w:bottom w:val="single" w:sz="4" w:space="0" w:color="auto"/>
              <w:right w:val="single" w:sz="4" w:space="0" w:color="auto"/>
            </w:tcBorders>
            <w:hideMark/>
          </w:tcPr>
          <w:p w14:paraId="31FC1E7D" w14:textId="77777777" w:rsidR="007058C7" w:rsidRDefault="007058C7">
            <w:pPr>
              <w:pStyle w:val="Tabulka"/>
            </w:pPr>
            <w:r>
              <w:t xml:space="preserve">Česká meziválečná poezie, proletářské umění, J. Wolker </w:t>
            </w:r>
          </w:p>
          <w:p w14:paraId="302A7B8D" w14:textId="77777777" w:rsidR="007058C7" w:rsidRDefault="007058C7">
            <w:pPr>
              <w:pStyle w:val="Tabulka"/>
            </w:pPr>
            <w:r>
              <w:t>Avantgardní umělecké směry v české poezii – dadaismus, poetismus, surrealismus – Nezval</w:t>
            </w:r>
          </w:p>
          <w:p w14:paraId="68D29767" w14:textId="77777777" w:rsidR="007058C7" w:rsidRDefault="007058C7">
            <w:pPr>
              <w:pStyle w:val="Tabulka"/>
            </w:pPr>
            <w:r>
              <w:t>Další významné osobnosti české meziválečné poezie</w:t>
            </w:r>
          </w:p>
          <w:p w14:paraId="720739AF" w14:textId="77777777" w:rsidR="007058C7" w:rsidRDefault="007058C7">
            <w:pPr>
              <w:pStyle w:val="Tabulka"/>
            </w:pPr>
            <w:r>
              <w:t>Syntax, 1. kontrolní slohová práce – úvaha (v souladu se ŠVP)</w:t>
            </w:r>
          </w:p>
          <w:p w14:paraId="1A3CE4AA" w14:textId="77777777" w:rsidR="007058C7" w:rsidRDefault="007058C7">
            <w:pPr>
              <w:pStyle w:val="Tabulka"/>
            </w:pPr>
            <w:r>
              <w:t>Práce s literárními texty s důrazem na vyhledávání informací, interpretaci a spisovnou komunikaci</w:t>
            </w:r>
          </w:p>
        </w:tc>
      </w:tr>
      <w:tr w:rsidR="007058C7" w14:paraId="7BDDDBF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4C1AE1"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58B0121D" w14:textId="77777777" w:rsidR="007058C7" w:rsidRDefault="007058C7">
            <w:pPr>
              <w:pStyle w:val="Tabulka"/>
            </w:pPr>
            <w:r>
              <w:t>Česká meziválečná próza – úvod, J. Hašek</w:t>
            </w:r>
          </w:p>
          <w:p w14:paraId="75B3BD58" w14:textId="77777777" w:rsidR="007058C7" w:rsidRDefault="007058C7">
            <w:pPr>
              <w:pStyle w:val="Tabulka"/>
            </w:pPr>
            <w:r>
              <w:t>Osobnost a dílo K. Čapka</w:t>
            </w:r>
          </w:p>
          <w:p w14:paraId="0B73DEDF" w14:textId="77777777" w:rsidR="007058C7" w:rsidRDefault="007058C7">
            <w:pPr>
              <w:pStyle w:val="Tabulka"/>
            </w:pPr>
            <w:r>
              <w:t>Syntax</w:t>
            </w:r>
          </w:p>
          <w:p w14:paraId="7739B4E6" w14:textId="77777777" w:rsidR="007058C7" w:rsidRDefault="007058C7">
            <w:pPr>
              <w:pStyle w:val="Tabulka"/>
            </w:pPr>
            <w:r>
              <w:t>Práce s literárními texty s důrazem na vyhledávání informací, interpretaci a spisovnou komunikaci</w:t>
            </w:r>
          </w:p>
        </w:tc>
      </w:tr>
      <w:tr w:rsidR="007058C7" w14:paraId="00C56703"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94D12EA"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6CDB4FAE" w14:textId="77777777" w:rsidR="007058C7" w:rsidRDefault="007058C7">
            <w:pPr>
              <w:pStyle w:val="Tabulka"/>
            </w:pPr>
            <w:r>
              <w:t>V. Vančura, I. Olbracht a další osobnosti české literatury</w:t>
            </w:r>
          </w:p>
          <w:p w14:paraId="348CBAA7" w14:textId="77777777" w:rsidR="007058C7" w:rsidRDefault="007058C7">
            <w:pPr>
              <w:pStyle w:val="Tabulka"/>
            </w:pPr>
            <w:r>
              <w:t>Interpunkce ve větě jednoduché a v souvětí</w:t>
            </w:r>
          </w:p>
          <w:p w14:paraId="15E156A3" w14:textId="77777777" w:rsidR="007058C7" w:rsidRDefault="007058C7">
            <w:pPr>
              <w:pStyle w:val="Tabulka"/>
            </w:pPr>
            <w:r>
              <w:t>Práce s literárními texty s důrazem na vyhledávání informací, interpretaci a spisovnou komunikaci</w:t>
            </w:r>
          </w:p>
        </w:tc>
      </w:tr>
      <w:tr w:rsidR="007058C7" w14:paraId="723E0FDD"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0D8F9E"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134B7CB7" w14:textId="77777777" w:rsidR="007058C7" w:rsidRDefault="007058C7">
            <w:pPr>
              <w:pStyle w:val="Tabulka"/>
            </w:pPr>
            <w:r>
              <w:t>Opakování látky 1. pololetí</w:t>
            </w:r>
          </w:p>
          <w:p w14:paraId="51FC2F11" w14:textId="77777777" w:rsidR="007058C7" w:rsidRDefault="007058C7">
            <w:pPr>
              <w:pStyle w:val="Tabulka"/>
            </w:pPr>
            <w:r>
              <w:t>Psychologický proud – J. Glazarová, J. Havlíček</w:t>
            </w:r>
          </w:p>
          <w:p w14:paraId="52A6724F" w14:textId="77777777" w:rsidR="007058C7" w:rsidRDefault="007058C7">
            <w:pPr>
              <w:pStyle w:val="Tabulka"/>
            </w:pPr>
            <w:r>
              <w:t>Odborný styl – výklad</w:t>
            </w:r>
          </w:p>
          <w:p w14:paraId="567C1BA9" w14:textId="77777777" w:rsidR="007058C7" w:rsidRDefault="007058C7">
            <w:pPr>
              <w:pStyle w:val="Tabulka"/>
            </w:pPr>
            <w:r>
              <w:t>Práce s literárními texty s důrazem na vyhledávání informací, interpretaci a spisovnou komunikaci</w:t>
            </w:r>
          </w:p>
        </w:tc>
      </w:tr>
      <w:tr w:rsidR="007058C7" w14:paraId="033A1294"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1F37996"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48C4357" w14:textId="77777777" w:rsidR="007058C7" w:rsidRDefault="007058C7">
            <w:pPr>
              <w:pStyle w:val="Tabulka"/>
            </w:pPr>
            <w:r>
              <w:t>Další významné osobnosti české meziválečné prózy</w:t>
            </w:r>
          </w:p>
          <w:p w14:paraId="14001DE6" w14:textId="77777777" w:rsidR="007058C7" w:rsidRDefault="007058C7">
            <w:pPr>
              <w:pStyle w:val="Tabulka"/>
            </w:pPr>
            <w:r>
              <w:t>Divadlo 1. poloviny 20. století ve světové literatuře</w:t>
            </w:r>
          </w:p>
          <w:p w14:paraId="6387CA5B" w14:textId="77777777" w:rsidR="007058C7" w:rsidRDefault="007058C7">
            <w:pPr>
              <w:pStyle w:val="Tabulka"/>
            </w:pPr>
            <w:r>
              <w:t>Volný slohový útvar</w:t>
            </w:r>
          </w:p>
          <w:p w14:paraId="6B6B0209" w14:textId="77777777" w:rsidR="007058C7" w:rsidRDefault="007058C7">
            <w:pPr>
              <w:pStyle w:val="Tabulka"/>
            </w:pPr>
            <w:r>
              <w:t>Práce s literárními texty s důrazem na vyhledávání informací, interpretaci a spisovnou komunikaci</w:t>
            </w:r>
          </w:p>
        </w:tc>
      </w:tr>
      <w:tr w:rsidR="007058C7" w14:paraId="55F188F3"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E75C41"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77CB150F" w14:textId="77777777" w:rsidR="007058C7" w:rsidRDefault="007058C7">
            <w:pPr>
              <w:pStyle w:val="Tabulka"/>
            </w:pPr>
            <w:r>
              <w:t>Divadlo 1. poloviny 20. století v české literatuře</w:t>
            </w:r>
          </w:p>
          <w:p w14:paraId="44F3E36D" w14:textId="77777777" w:rsidR="007058C7" w:rsidRDefault="007058C7">
            <w:pPr>
              <w:pStyle w:val="Tabulka"/>
            </w:pPr>
            <w:r>
              <w:t>2. kontrolní slohová práce – volný slohový útvar (v souladu se ŠVP)</w:t>
            </w:r>
          </w:p>
          <w:p w14:paraId="5B68938E" w14:textId="77777777" w:rsidR="007058C7" w:rsidRDefault="007058C7">
            <w:pPr>
              <w:pStyle w:val="Tabulka"/>
            </w:pPr>
            <w:r>
              <w:t>Práce s literárními texty s důrazem na vyhledávání informací, interpretaci a spisovnou komunikaci</w:t>
            </w:r>
          </w:p>
        </w:tc>
      </w:tr>
      <w:tr w:rsidR="007058C7" w14:paraId="30092243"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1FAE5E"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107108B2" w14:textId="77777777" w:rsidR="007058C7" w:rsidRDefault="007058C7">
            <w:pPr>
              <w:pStyle w:val="Tabulka"/>
            </w:pPr>
            <w:r>
              <w:t>Literatura za okupace</w:t>
            </w:r>
          </w:p>
          <w:p w14:paraId="5B673F26" w14:textId="77777777" w:rsidR="007058C7" w:rsidRDefault="007058C7">
            <w:pPr>
              <w:pStyle w:val="Tabulka"/>
            </w:pPr>
            <w:r>
              <w:t>Mluvený projev a zvuková stránka jazyka</w:t>
            </w:r>
          </w:p>
          <w:p w14:paraId="22EE6E45" w14:textId="77777777" w:rsidR="007058C7" w:rsidRDefault="007058C7">
            <w:pPr>
              <w:pStyle w:val="Tabulka"/>
            </w:pPr>
            <w:r>
              <w:t>Práce s literárními texty s důrazem na vyhledávání informací, interpretaci a spisovnou komunikaci</w:t>
            </w:r>
          </w:p>
        </w:tc>
      </w:tr>
      <w:tr w:rsidR="007058C7" w14:paraId="5F53259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9742BF8"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28C7BBD0" w14:textId="77777777" w:rsidR="007058C7" w:rsidRDefault="007058C7">
            <w:pPr>
              <w:pStyle w:val="Tabulka"/>
            </w:pPr>
            <w:r>
              <w:t>Úvod k tématu 2. světové války</w:t>
            </w:r>
          </w:p>
          <w:p w14:paraId="117CD190" w14:textId="77777777" w:rsidR="007058C7" w:rsidRDefault="007058C7">
            <w:pPr>
              <w:pStyle w:val="Tabulka"/>
            </w:pPr>
            <w:r>
              <w:t>Závěrečné opakování ročníku</w:t>
            </w:r>
          </w:p>
          <w:p w14:paraId="7C804139" w14:textId="77777777" w:rsidR="007058C7" w:rsidRDefault="007058C7">
            <w:pPr>
              <w:pStyle w:val="Tabulka"/>
            </w:pPr>
            <w:r>
              <w:t>Souhrnné opakování – všestranné jazykové rozbory</w:t>
            </w:r>
          </w:p>
        </w:tc>
      </w:tr>
    </w:tbl>
    <w:p w14:paraId="13D5CB54" w14:textId="77777777" w:rsidR="007058C7" w:rsidRDefault="007058C7" w:rsidP="007058C7">
      <w:pPr>
        <w:jc w:val="both"/>
        <w:rPr>
          <w:b/>
          <w:sz w:val="20"/>
          <w:szCs w:val="20"/>
        </w:rPr>
      </w:pPr>
    </w:p>
    <w:p w14:paraId="0BE61535"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14C854DE" w14:textId="77777777" w:rsidR="007058C7" w:rsidRDefault="007058C7" w:rsidP="007058C7">
      <w:pPr>
        <w:pStyle w:val="Nadpisvtextu"/>
      </w:pPr>
      <w:r>
        <w:t xml:space="preserve">Učebnice a další literatura: </w:t>
      </w:r>
    </w:p>
    <w:p w14:paraId="646C8E7B" w14:textId="77777777" w:rsidR="007058C7" w:rsidRDefault="007058C7" w:rsidP="00804E74">
      <w:pPr>
        <w:pStyle w:val="Odrka"/>
        <w:numPr>
          <w:ilvl w:val="0"/>
          <w:numId w:val="135"/>
        </w:numPr>
      </w:pPr>
      <w:proofErr w:type="spellStart"/>
      <w:r>
        <w:t>Sochrová</w:t>
      </w:r>
      <w:proofErr w:type="spellEnd"/>
      <w:r>
        <w:t xml:space="preserve">, M., Český jazyk v kostce </w:t>
      </w:r>
    </w:p>
    <w:p w14:paraId="33A2E99D" w14:textId="77777777" w:rsidR="007058C7" w:rsidRDefault="007058C7" w:rsidP="00804E74">
      <w:pPr>
        <w:pStyle w:val="Odrka"/>
        <w:numPr>
          <w:ilvl w:val="0"/>
          <w:numId w:val="135"/>
        </w:numPr>
      </w:pPr>
      <w:proofErr w:type="spellStart"/>
      <w:r>
        <w:t>Sochrová</w:t>
      </w:r>
      <w:proofErr w:type="spellEnd"/>
      <w:r>
        <w:t xml:space="preserve">, M., Cvičení k Českému jazyku v kostce </w:t>
      </w:r>
    </w:p>
    <w:p w14:paraId="0BE8F937" w14:textId="77777777" w:rsidR="007058C7" w:rsidRDefault="007058C7" w:rsidP="00804E74">
      <w:pPr>
        <w:pStyle w:val="Odrka"/>
        <w:numPr>
          <w:ilvl w:val="0"/>
          <w:numId w:val="135"/>
        </w:numPr>
      </w:pPr>
      <w:proofErr w:type="spellStart"/>
      <w:r>
        <w:t>Sochrová</w:t>
      </w:r>
      <w:proofErr w:type="spellEnd"/>
      <w:r>
        <w:t>, M., Čítanka III. k Literatuře v kostce</w:t>
      </w:r>
    </w:p>
    <w:p w14:paraId="03AD69E8" w14:textId="77777777" w:rsidR="007058C7" w:rsidRDefault="007058C7" w:rsidP="00804E74">
      <w:pPr>
        <w:pStyle w:val="Odrka"/>
        <w:numPr>
          <w:ilvl w:val="0"/>
          <w:numId w:val="135"/>
        </w:numPr>
      </w:pPr>
      <w:proofErr w:type="spellStart"/>
      <w:r>
        <w:t>Sochrová</w:t>
      </w:r>
      <w:proofErr w:type="spellEnd"/>
      <w:r>
        <w:t>, M., Literatura v kostce</w:t>
      </w:r>
    </w:p>
    <w:p w14:paraId="2EC4A23A" w14:textId="77777777" w:rsidR="007058C7" w:rsidRDefault="007058C7" w:rsidP="00804E74">
      <w:pPr>
        <w:pStyle w:val="Odrka"/>
        <w:numPr>
          <w:ilvl w:val="0"/>
          <w:numId w:val="135"/>
        </w:numPr>
      </w:pPr>
      <w:proofErr w:type="spellStart"/>
      <w:r>
        <w:t>Blažke</w:t>
      </w:r>
      <w:proofErr w:type="spellEnd"/>
      <w:proofErr w:type="gramStart"/>
      <w:r>
        <w:t>, ,</w:t>
      </w:r>
      <w:proofErr w:type="gramEnd"/>
      <w:r>
        <w:t xml:space="preserve"> J., Kouzelné zrcadlo literatury III. </w:t>
      </w:r>
    </w:p>
    <w:p w14:paraId="489066B5" w14:textId="77777777" w:rsidR="007058C7" w:rsidRDefault="007058C7" w:rsidP="00804E74">
      <w:pPr>
        <w:pStyle w:val="Odrka"/>
        <w:numPr>
          <w:ilvl w:val="0"/>
          <w:numId w:val="135"/>
        </w:numPr>
      </w:pPr>
      <w:proofErr w:type="spellStart"/>
      <w:r>
        <w:t>Balajka</w:t>
      </w:r>
      <w:proofErr w:type="spellEnd"/>
      <w:r>
        <w:t xml:space="preserve">, B. a kol., Přehledné dějiny literatury I. - II. </w:t>
      </w:r>
    </w:p>
    <w:p w14:paraId="66C10D36" w14:textId="77777777" w:rsidR="007058C7" w:rsidRDefault="007058C7" w:rsidP="007058C7">
      <w:pPr>
        <w:pStyle w:val="Nadpisvtextu"/>
      </w:pPr>
      <w:r>
        <w:t xml:space="preserve">Upřesnění podmínek pro hodnocení: </w:t>
      </w:r>
    </w:p>
    <w:p w14:paraId="1724BA32" w14:textId="77777777" w:rsidR="007058C7" w:rsidRDefault="007058C7" w:rsidP="007058C7">
      <w:pPr>
        <w:pStyle w:val="Text"/>
      </w:pPr>
      <w:r>
        <w:t>Žák je každém pololetí školního roku klasifikován na základě</w:t>
      </w:r>
    </w:p>
    <w:p w14:paraId="7707C104" w14:textId="77777777" w:rsidR="007058C7" w:rsidRDefault="007058C7" w:rsidP="00804E74">
      <w:pPr>
        <w:pStyle w:val="Odrka"/>
        <w:numPr>
          <w:ilvl w:val="0"/>
          <w:numId w:val="135"/>
        </w:numPr>
      </w:pPr>
      <w:r>
        <w:t xml:space="preserve">1 pololetní školní slohové práce, váha známky je 3, </w:t>
      </w:r>
    </w:p>
    <w:p w14:paraId="7F84A0C6" w14:textId="77777777" w:rsidR="007058C7" w:rsidRDefault="007058C7" w:rsidP="00804E74">
      <w:pPr>
        <w:pStyle w:val="Odrka"/>
        <w:numPr>
          <w:ilvl w:val="0"/>
          <w:numId w:val="135"/>
        </w:numPr>
      </w:pPr>
      <w:r>
        <w:t xml:space="preserve">ústního zkoušení z literatury, váha známky je 1-3, </w:t>
      </w:r>
    </w:p>
    <w:p w14:paraId="1E18C28B" w14:textId="77777777" w:rsidR="007058C7" w:rsidRDefault="007058C7" w:rsidP="00804E74">
      <w:pPr>
        <w:pStyle w:val="Odrka"/>
        <w:numPr>
          <w:ilvl w:val="0"/>
          <w:numId w:val="135"/>
        </w:numPr>
      </w:pPr>
      <w:r>
        <w:t xml:space="preserve">diktátů, váha každé známky je 2, </w:t>
      </w:r>
    </w:p>
    <w:p w14:paraId="36EC16A7" w14:textId="77777777" w:rsidR="007058C7" w:rsidRDefault="007058C7" w:rsidP="00804E74">
      <w:pPr>
        <w:pStyle w:val="Odrka"/>
        <w:numPr>
          <w:ilvl w:val="0"/>
          <w:numId w:val="135"/>
        </w:numPr>
      </w:pPr>
      <w:r>
        <w:t xml:space="preserve">testů z učiva literárního a jazykového, váha každé známky je 1-3, </w:t>
      </w:r>
    </w:p>
    <w:p w14:paraId="1A2DDB70" w14:textId="77777777" w:rsidR="007058C7" w:rsidRDefault="007058C7" w:rsidP="00804E74">
      <w:pPr>
        <w:pStyle w:val="Odrka"/>
        <w:numPr>
          <w:ilvl w:val="0"/>
          <w:numId w:val="135"/>
        </w:numPr>
      </w:pPr>
      <w:r>
        <w:t xml:space="preserve">všestranných rozborů textu, váha každé známky je 1-2. </w:t>
      </w:r>
    </w:p>
    <w:p w14:paraId="6C481833"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24D5456E"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24D54BD4" w14:textId="77777777" w:rsidR="007058C7" w:rsidRDefault="007058C7" w:rsidP="007058C7">
      <w:pPr>
        <w:pStyle w:val="Text"/>
      </w:pPr>
      <w:r>
        <w:t>Podmínky pro klasifikaci žáka v náhradním termínu stanoví vyučující.</w:t>
      </w:r>
    </w:p>
    <w:p w14:paraId="25CAC6B4" w14:textId="77777777" w:rsidR="007058C7" w:rsidRDefault="007058C7" w:rsidP="007058C7">
      <w:pPr>
        <w:pStyle w:val="Zpracovatel"/>
      </w:pPr>
      <w:r>
        <w:t>Zpracovala: Mgr. Karla Jedličková</w:t>
      </w:r>
    </w:p>
    <w:p w14:paraId="6F35B431" w14:textId="77777777" w:rsidR="007058C7" w:rsidRDefault="007058C7" w:rsidP="007058C7">
      <w:pPr>
        <w:pStyle w:val="Zpracovatel"/>
      </w:pPr>
      <w:r>
        <w:t>Projednáno předmětovou komisí dne 2. 9. 2024</w:t>
      </w:r>
    </w:p>
    <w:p w14:paraId="7A4E9C9B" w14:textId="77777777" w:rsidR="007058C7" w:rsidRDefault="007058C7" w:rsidP="007058C7">
      <w:pPr>
        <w:pStyle w:val="Ronk"/>
      </w:pPr>
      <w:r>
        <w:lastRenderedPageBreak/>
        <w:t xml:space="preserve">CJL, ročník: 4. </w:t>
      </w:r>
    </w:p>
    <w:p w14:paraId="34DADA39" w14:textId="77777777" w:rsidR="007058C7" w:rsidRDefault="007058C7" w:rsidP="007058C7">
      <w:pPr>
        <w:pStyle w:val="Tdy"/>
        <w:rPr>
          <w:b/>
        </w:rPr>
      </w:pPr>
      <w:r>
        <w:t>Třídy: 4. A, 4. B, 4. C, 4. D</w:t>
      </w:r>
      <w:r>
        <w:tab/>
        <w:t>Počet hodin za týden: 3</w:t>
      </w:r>
      <w:r>
        <w:tab/>
      </w:r>
    </w:p>
    <w:p w14:paraId="4AF2968C" w14:textId="77777777" w:rsidR="007058C7" w:rsidRDefault="007058C7" w:rsidP="007058C7">
      <w:pPr>
        <w:pStyle w:val="Nadpisvtextu"/>
      </w:pPr>
      <w:r>
        <w:t xml:space="preserve">Tematické celky: </w:t>
      </w:r>
    </w:p>
    <w:p w14:paraId="57864A88" w14:textId="77777777" w:rsidR="007058C7" w:rsidRPr="007058C7" w:rsidRDefault="007058C7" w:rsidP="00804E74">
      <w:pPr>
        <w:pStyle w:val="slovanpoloka"/>
        <w:numPr>
          <w:ilvl w:val="0"/>
          <w:numId w:val="143"/>
        </w:numPr>
      </w:pPr>
      <w:r w:rsidRPr="007058C7">
        <w:t>Obraz 2. světové války v české a světové literatuře (zaměření ŠVP)</w:t>
      </w:r>
    </w:p>
    <w:p w14:paraId="55E61CCB" w14:textId="77777777" w:rsidR="007058C7" w:rsidRPr="007058C7" w:rsidRDefault="007058C7" w:rsidP="00804E74">
      <w:pPr>
        <w:pStyle w:val="slovanpoloka"/>
        <w:numPr>
          <w:ilvl w:val="0"/>
          <w:numId w:val="143"/>
        </w:numPr>
      </w:pPr>
      <w:r w:rsidRPr="007058C7">
        <w:t>Světová literatura od 2. poloviny 20. století (zaměření ŠVP)</w:t>
      </w:r>
    </w:p>
    <w:p w14:paraId="77EB8C55" w14:textId="77777777" w:rsidR="007058C7" w:rsidRPr="007058C7" w:rsidRDefault="007058C7" w:rsidP="00804E74">
      <w:pPr>
        <w:pStyle w:val="slovanpoloka"/>
        <w:numPr>
          <w:ilvl w:val="0"/>
          <w:numId w:val="143"/>
        </w:numPr>
      </w:pPr>
      <w:r w:rsidRPr="007058C7">
        <w:t>Česká poezie a próza 50. a 60. let (zaměření ŠVP)</w:t>
      </w:r>
    </w:p>
    <w:p w14:paraId="22738AFF" w14:textId="77777777" w:rsidR="007058C7" w:rsidRPr="007058C7" w:rsidRDefault="007058C7" w:rsidP="00804E74">
      <w:pPr>
        <w:pStyle w:val="slovanpoloka"/>
        <w:numPr>
          <w:ilvl w:val="0"/>
          <w:numId w:val="143"/>
        </w:numPr>
      </w:pPr>
      <w:r w:rsidRPr="007058C7">
        <w:t>Česká literatura po roce 1968 (zaměření ŠVP)</w:t>
      </w:r>
    </w:p>
    <w:p w14:paraId="45A824B0" w14:textId="77777777" w:rsidR="007058C7" w:rsidRPr="007058C7" w:rsidRDefault="007058C7" w:rsidP="00804E74">
      <w:pPr>
        <w:pStyle w:val="slovanpoloka"/>
        <w:numPr>
          <w:ilvl w:val="0"/>
          <w:numId w:val="143"/>
        </w:numPr>
      </w:pPr>
      <w:r w:rsidRPr="007058C7">
        <w:t>Současná česká tvorba po roce 1989 (zaměření ŠVP)</w:t>
      </w:r>
    </w:p>
    <w:p w14:paraId="5E945BC9" w14:textId="77777777" w:rsidR="007058C7" w:rsidRPr="007058C7" w:rsidRDefault="007058C7" w:rsidP="00804E74">
      <w:pPr>
        <w:pStyle w:val="slovanpoloka"/>
        <w:numPr>
          <w:ilvl w:val="0"/>
          <w:numId w:val="143"/>
        </w:numPr>
      </w:pPr>
      <w:r w:rsidRPr="007058C7">
        <w:t>Světové a české divadlo od 2. poloviny 20. století (zaměření ŠVP)</w:t>
      </w:r>
    </w:p>
    <w:p w14:paraId="7C9224C7" w14:textId="77777777" w:rsidR="007058C7" w:rsidRPr="007058C7" w:rsidRDefault="007058C7" w:rsidP="00804E74">
      <w:pPr>
        <w:pStyle w:val="slovanpoloka"/>
        <w:numPr>
          <w:ilvl w:val="0"/>
          <w:numId w:val="143"/>
        </w:numPr>
      </w:pPr>
      <w:r w:rsidRPr="007058C7">
        <w:t>Opakování slohových útvarů k maturitě</w:t>
      </w:r>
    </w:p>
    <w:p w14:paraId="0D99E2AD" w14:textId="77777777" w:rsidR="007058C7" w:rsidRPr="007058C7" w:rsidRDefault="007058C7" w:rsidP="00804E74">
      <w:pPr>
        <w:pStyle w:val="slovanpoloka"/>
        <w:numPr>
          <w:ilvl w:val="0"/>
          <w:numId w:val="143"/>
        </w:numPr>
      </w:pPr>
      <w:r w:rsidRPr="007058C7">
        <w:t>Kompozice – podle maturitních zadání</w:t>
      </w:r>
    </w:p>
    <w:p w14:paraId="6399CE67" w14:textId="77777777" w:rsidR="007058C7" w:rsidRPr="007058C7" w:rsidRDefault="007058C7" w:rsidP="00804E74">
      <w:pPr>
        <w:pStyle w:val="slovanpoloka"/>
        <w:numPr>
          <w:ilvl w:val="0"/>
          <w:numId w:val="143"/>
        </w:numPr>
      </w:pPr>
      <w:r w:rsidRPr="007058C7">
        <w:t>Jazyková kultura – mluvní cvičení, referát (zaměření ŠVP)</w:t>
      </w:r>
    </w:p>
    <w:p w14:paraId="1E90312B" w14:textId="77777777" w:rsidR="007058C7" w:rsidRPr="007058C7" w:rsidRDefault="007058C7" w:rsidP="00804E74">
      <w:pPr>
        <w:pStyle w:val="slovanpoloka"/>
        <w:numPr>
          <w:ilvl w:val="0"/>
          <w:numId w:val="143"/>
        </w:numPr>
      </w:pPr>
      <w:r w:rsidRPr="007058C7">
        <w:t>Jazyk a jeho původ, dělení jazyků (zaměření ŠVP)</w:t>
      </w:r>
    </w:p>
    <w:p w14:paraId="1CBAF9BE" w14:textId="77777777" w:rsidR="007058C7" w:rsidRPr="007058C7" w:rsidRDefault="007058C7" w:rsidP="00804E74">
      <w:pPr>
        <w:pStyle w:val="slovanpoloka"/>
        <w:numPr>
          <w:ilvl w:val="0"/>
          <w:numId w:val="143"/>
        </w:numPr>
      </w:pPr>
      <w:r w:rsidRPr="007058C7">
        <w:t>Komplexní rozbory textů a didaktické testy (zaměření ŠVP)</w:t>
      </w:r>
    </w:p>
    <w:p w14:paraId="4C0BAD90" w14:textId="77777777" w:rsidR="007058C7" w:rsidRPr="007058C7" w:rsidRDefault="007058C7" w:rsidP="00804E74">
      <w:pPr>
        <w:pStyle w:val="slovanpoloka"/>
        <w:numPr>
          <w:ilvl w:val="0"/>
          <w:numId w:val="143"/>
        </w:numPr>
      </w:pPr>
      <w:r w:rsidRPr="007058C7">
        <w:t xml:space="preserve">Opakování látky a příprava k maturitě </w:t>
      </w:r>
    </w:p>
    <w:p w14:paraId="770E4859"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332A6C4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FA72C4"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1811D3E6" w14:textId="77777777" w:rsidR="007058C7" w:rsidRDefault="007058C7">
            <w:pPr>
              <w:pStyle w:val="Tabulka"/>
            </w:pPr>
            <w:r>
              <w:t>Obraz 2. světové války v české literatuře</w:t>
            </w:r>
          </w:p>
          <w:p w14:paraId="7EFADA6B" w14:textId="77777777" w:rsidR="007058C7" w:rsidRDefault="007058C7">
            <w:pPr>
              <w:pStyle w:val="Tabulka"/>
            </w:pPr>
            <w:r>
              <w:t>Seznam maturitních titulů – vysvětlení a termíny</w:t>
            </w:r>
          </w:p>
          <w:p w14:paraId="789A4017" w14:textId="77777777" w:rsidR="007058C7" w:rsidRDefault="007058C7">
            <w:pPr>
              <w:pStyle w:val="Tabulka"/>
            </w:pPr>
            <w:r>
              <w:t>Rozvržení průběžného opakování látky k maturitní zkoušce</w:t>
            </w:r>
          </w:p>
          <w:p w14:paraId="5099B10F" w14:textId="77777777" w:rsidR="007058C7" w:rsidRDefault="007058C7">
            <w:pPr>
              <w:pStyle w:val="Tabulka"/>
            </w:pPr>
            <w:r>
              <w:t>Komplexní jazykové rozbory – práce s textem, pravopisná a stylistická cvičení (průběžně po celý rok)</w:t>
            </w:r>
          </w:p>
        </w:tc>
      </w:tr>
      <w:tr w:rsidR="007058C7" w14:paraId="344D8208"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88EC35"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08DA963B" w14:textId="77777777" w:rsidR="007058C7" w:rsidRDefault="007058C7">
            <w:pPr>
              <w:pStyle w:val="Tabulka"/>
            </w:pPr>
            <w:r>
              <w:t>Obraz 2. světové války ve světové literatuře</w:t>
            </w:r>
          </w:p>
          <w:p w14:paraId="44C21B57" w14:textId="77777777" w:rsidR="007058C7" w:rsidRDefault="007058C7">
            <w:pPr>
              <w:pStyle w:val="Tabulka"/>
            </w:pPr>
            <w:r>
              <w:t xml:space="preserve">Komplexní jazykové rozbory </w:t>
            </w:r>
          </w:p>
          <w:p w14:paraId="659FC480" w14:textId="77777777" w:rsidR="007058C7" w:rsidRDefault="007058C7">
            <w:pPr>
              <w:pStyle w:val="Tabulka"/>
            </w:pPr>
            <w:r>
              <w:t>Opakování slohových útvarů k maturitě</w:t>
            </w:r>
          </w:p>
          <w:p w14:paraId="3D4251EB" w14:textId="77777777" w:rsidR="007058C7" w:rsidRDefault="007058C7">
            <w:pPr>
              <w:pStyle w:val="Tabulka"/>
            </w:pPr>
            <w:r>
              <w:t>Práce s literárními texty s důrazem na vyhledávání informací, interpretaci a spisovnou komunikaci</w:t>
            </w:r>
          </w:p>
        </w:tc>
      </w:tr>
      <w:tr w:rsidR="007058C7" w14:paraId="5D208365"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C8248B2" w14:textId="77777777" w:rsidR="007058C7" w:rsidRDefault="007058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4D2B9BB2" w14:textId="77777777" w:rsidR="007058C7" w:rsidRDefault="007058C7">
            <w:pPr>
              <w:pStyle w:val="Tabulka"/>
            </w:pPr>
            <w:r>
              <w:t>Světová literatura od 2. poloviny 20. století</w:t>
            </w:r>
          </w:p>
          <w:p w14:paraId="1D00DD00" w14:textId="77777777" w:rsidR="007058C7" w:rsidRDefault="007058C7">
            <w:pPr>
              <w:pStyle w:val="Tabulka"/>
            </w:pPr>
            <w:r>
              <w:t>Kontrolní slohová práce – podle maturitních zadání</w:t>
            </w:r>
          </w:p>
          <w:p w14:paraId="452AFA9A" w14:textId="77777777" w:rsidR="007058C7" w:rsidRDefault="007058C7">
            <w:pPr>
              <w:pStyle w:val="Tabulka"/>
            </w:pPr>
            <w:r>
              <w:t xml:space="preserve">Komplexní jazykové rozbory </w:t>
            </w:r>
          </w:p>
          <w:p w14:paraId="1CDCC93A" w14:textId="77777777" w:rsidR="007058C7" w:rsidRDefault="007058C7">
            <w:pPr>
              <w:pStyle w:val="Tabulka"/>
            </w:pPr>
            <w:r>
              <w:t>Práce s literárními texty s důrazem na vyhledávání informací, interpretaci a spisovnou komunikaci</w:t>
            </w:r>
          </w:p>
        </w:tc>
      </w:tr>
      <w:tr w:rsidR="007058C7" w14:paraId="49DDCE74"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5DA4EA"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7A8C7C12" w14:textId="77777777" w:rsidR="007058C7" w:rsidRDefault="007058C7">
            <w:pPr>
              <w:pStyle w:val="Tabulka"/>
            </w:pPr>
            <w:r>
              <w:t>Světová literatura od 2. poloviny 20. století</w:t>
            </w:r>
          </w:p>
          <w:p w14:paraId="7A80C149" w14:textId="77777777" w:rsidR="007058C7" w:rsidRDefault="007058C7">
            <w:pPr>
              <w:pStyle w:val="Tabulka"/>
            </w:pPr>
            <w:r>
              <w:t>Poválečná literatura v Čechách – 50. léta</w:t>
            </w:r>
          </w:p>
          <w:p w14:paraId="38840C60" w14:textId="77777777" w:rsidR="007058C7" w:rsidRDefault="007058C7">
            <w:pPr>
              <w:pStyle w:val="Tabulka"/>
            </w:pPr>
            <w:r>
              <w:t>Obecné poznatky o jazyce, jeho původ</w:t>
            </w:r>
          </w:p>
          <w:p w14:paraId="3CDB8648" w14:textId="77777777" w:rsidR="007058C7" w:rsidRDefault="007058C7">
            <w:pPr>
              <w:pStyle w:val="Tabulka"/>
            </w:pPr>
            <w:r>
              <w:t xml:space="preserve">Komplexní jazykové rozbory </w:t>
            </w:r>
          </w:p>
          <w:p w14:paraId="4CBB55F7" w14:textId="77777777" w:rsidR="007058C7" w:rsidRDefault="007058C7">
            <w:pPr>
              <w:pStyle w:val="Tabulka"/>
            </w:pPr>
            <w:r>
              <w:t>Práce s literárními texty s důrazem na vyhledávání informací, interpretaci a spisovnou komunikaci</w:t>
            </w:r>
          </w:p>
        </w:tc>
      </w:tr>
      <w:tr w:rsidR="007058C7" w14:paraId="545A656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D461D4B"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65DEA853" w14:textId="77777777" w:rsidR="007058C7" w:rsidRDefault="007058C7">
            <w:pPr>
              <w:pStyle w:val="Tabulka"/>
            </w:pPr>
            <w:r>
              <w:t>Česká literatura 60. let</w:t>
            </w:r>
          </w:p>
          <w:p w14:paraId="29EC6F71" w14:textId="77777777" w:rsidR="007058C7" w:rsidRDefault="007058C7">
            <w:pPr>
              <w:pStyle w:val="Tabulka"/>
            </w:pPr>
            <w:r>
              <w:t>Vývoj jazyka</w:t>
            </w:r>
          </w:p>
          <w:p w14:paraId="6E7BFC1E" w14:textId="77777777" w:rsidR="007058C7" w:rsidRDefault="007058C7">
            <w:pPr>
              <w:pStyle w:val="Tabulka"/>
            </w:pPr>
            <w:r>
              <w:t xml:space="preserve">Komplexní jazykové rozbory a didaktické testy k maturitě </w:t>
            </w:r>
          </w:p>
          <w:p w14:paraId="25840256" w14:textId="77777777" w:rsidR="007058C7" w:rsidRDefault="007058C7">
            <w:pPr>
              <w:pStyle w:val="Tabulka"/>
            </w:pPr>
            <w:r>
              <w:t>Práce s literárními texty s důrazem na vyhledávání informací, interpretaci a spisovnou komunikaci</w:t>
            </w:r>
          </w:p>
        </w:tc>
      </w:tr>
      <w:tr w:rsidR="007058C7" w14:paraId="6528035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AF0D0D3"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7387EF2A" w14:textId="77777777" w:rsidR="007058C7" w:rsidRDefault="007058C7">
            <w:pPr>
              <w:pStyle w:val="Tabulka"/>
            </w:pPr>
            <w:r>
              <w:t>Opakování látky 1. pololetí</w:t>
            </w:r>
          </w:p>
          <w:p w14:paraId="40EF0728" w14:textId="77777777" w:rsidR="007058C7" w:rsidRDefault="007058C7">
            <w:pPr>
              <w:pStyle w:val="Tabulka"/>
            </w:pPr>
            <w:r>
              <w:t>Česká literatura po roce 1968 – domácí, samizdat</w:t>
            </w:r>
          </w:p>
          <w:p w14:paraId="2CF26EC3" w14:textId="77777777" w:rsidR="007058C7" w:rsidRDefault="007058C7">
            <w:pPr>
              <w:pStyle w:val="Tabulka"/>
            </w:pPr>
            <w:r>
              <w:t>Jazykověda</w:t>
            </w:r>
          </w:p>
          <w:p w14:paraId="6B8FF186" w14:textId="77777777" w:rsidR="007058C7" w:rsidRDefault="007058C7">
            <w:pPr>
              <w:pStyle w:val="Tabulka"/>
            </w:pPr>
            <w:r>
              <w:t>Jazyková kultura – mluvní cvičení</w:t>
            </w:r>
          </w:p>
          <w:p w14:paraId="0C3194D9" w14:textId="77777777" w:rsidR="007058C7" w:rsidRDefault="007058C7">
            <w:pPr>
              <w:pStyle w:val="Tabulka"/>
            </w:pPr>
            <w:r>
              <w:t>Práce s literárními texty s důrazem na vyhledávání informací, interpretaci a spisovnou komunikaci</w:t>
            </w:r>
          </w:p>
        </w:tc>
      </w:tr>
      <w:tr w:rsidR="007058C7" w14:paraId="44674A5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B156837"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F4BDBA0" w14:textId="77777777" w:rsidR="007058C7" w:rsidRDefault="007058C7">
            <w:pPr>
              <w:pStyle w:val="Tabulka"/>
            </w:pPr>
            <w:r>
              <w:t>Česká literatura po r. 1968 – exil, liter. po r. 1989</w:t>
            </w:r>
          </w:p>
          <w:p w14:paraId="6C355433" w14:textId="77777777" w:rsidR="007058C7" w:rsidRDefault="007058C7">
            <w:pPr>
              <w:pStyle w:val="Tabulka"/>
            </w:pPr>
            <w:r>
              <w:t>Komplexní jazykové rozbory a didaktické testy k maturitě</w:t>
            </w:r>
          </w:p>
          <w:p w14:paraId="54EC28E1" w14:textId="77777777" w:rsidR="007058C7" w:rsidRDefault="007058C7">
            <w:pPr>
              <w:pStyle w:val="Tabulka"/>
            </w:pPr>
            <w:r>
              <w:t>Opakování osnovy a slohových útvarů</w:t>
            </w:r>
          </w:p>
          <w:p w14:paraId="02E91F6D" w14:textId="77777777" w:rsidR="007058C7" w:rsidRDefault="007058C7">
            <w:pPr>
              <w:pStyle w:val="Tabulka"/>
            </w:pPr>
            <w:r>
              <w:t>Práce s literárními texty s důrazem na vyhledávání informací, interpretaci a spisovnou komunikaci</w:t>
            </w:r>
          </w:p>
        </w:tc>
      </w:tr>
      <w:tr w:rsidR="007058C7" w14:paraId="0222B22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9C298D"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06F2E250" w14:textId="77777777" w:rsidR="007058C7" w:rsidRDefault="007058C7">
            <w:pPr>
              <w:pStyle w:val="Tabulka"/>
            </w:pPr>
            <w:r>
              <w:t>Světové a české divadlo od 2. pol. 20. století</w:t>
            </w:r>
          </w:p>
          <w:p w14:paraId="2EE0D39B" w14:textId="77777777" w:rsidR="007058C7" w:rsidRDefault="007058C7">
            <w:pPr>
              <w:pStyle w:val="Tabulka"/>
            </w:pPr>
            <w:r>
              <w:t>Komplexní jazykové rozbory a souhrnné opakování látky</w:t>
            </w:r>
          </w:p>
        </w:tc>
      </w:tr>
    </w:tbl>
    <w:p w14:paraId="08198200" w14:textId="77777777" w:rsidR="007058C7" w:rsidRDefault="007058C7" w:rsidP="007058C7">
      <w:pPr>
        <w:pStyle w:val="Text"/>
      </w:pPr>
    </w:p>
    <w:p w14:paraId="559CE8D5"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7F9D1200" w14:textId="77777777" w:rsidR="007058C7" w:rsidRDefault="007058C7" w:rsidP="007058C7">
      <w:pPr>
        <w:pStyle w:val="Nadpisvtextu"/>
      </w:pPr>
      <w:r>
        <w:t xml:space="preserve">Učebnice a další literatura: </w:t>
      </w:r>
    </w:p>
    <w:p w14:paraId="47C88ABA" w14:textId="77777777" w:rsidR="007058C7" w:rsidRDefault="007058C7" w:rsidP="00804E74">
      <w:pPr>
        <w:pStyle w:val="Odrka"/>
        <w:numPr>
          <w:ilvl w:val="0"/>
          <w:numId w:val="135"/>
        </w:numPr>
        <w:rPr>
          <w:i/>
        </w:rPr>
      </w:pPr>
      <w:r>
        <w:t>SOCHROVÁ, M., Český jazyk v kostce</w:t>
      </w:r>
    </w:p>
    <w:p w14:paraId="737EDDCE" w14:textId="77777777" w:rsidR="007058C7" w:rsidRDefault="007058C7" w:rsidP="00804E74">
      <w:pPr>
        <w:pStyle w:val="Odrka"/>
        <w:numPr>
          <w:ilvl w:val="0"/>
          <w:numId w:val="135"/>
        </w:numPr>
      </w:pPr>
      <w:r>
        <w:lastRenderedPageBreak/>
        <w:t>SOCHROVÁ, M., Cvičení k Českému jazyku v kostce</w:t>
      </w:r>
    </w:p>
    <w:p w14:paraId="651018AD" w14:textId="77777777" w:rsidR="007058C7" w:rsidRDefault="007058C7" w:rsidP="00804E74">
      <w:pPr>
        <w:pStyle w:val="Odrka"/>
        <w:numPr>
          <w:ilvl w:val="0"/>
          <w:numId w:val="135"/>
        </w:numPr>
      </w:pPr>
      <w:r>
        <w:t>SOCHROVÁ, M., Čítanka IV. k Literatuře v kostce</w:t>
      </w:r>
    </w:p>
    <w:p w14:paraId="358F93F8" w14:textId="77777777" w:rsidR="007058C7" w:rsidRDefault="007058C7" w:rsidP="00804E74">
      <w:pPr>
        <w:pStyle w:val="Odrka"/>
        <w:numPr>
          <w:ilvl w:val="0"/>
          <w:numId w:val="135"/>
        </w:numPr>
      </w:pPr>
      <w:r>
        <w:t>SOCHROVÁ, M., Literatura v kostce</w:t>
      </w:r>
    </w:p>
    <w:p w14:paraId="602C52E1" w14:textId="77777777" w:rsidR="007058C7" w:rsidRDefault="007058C7" w:rsidP="00804E74">
      <w:pPr>
        <w:pStyle w:val="Odrka"/>
        <w:numPr>
          <w:ilvl w:val="0"/>
          <w:numId w:val="135"/>
        </w:numPr>
        <w:rPr>
          <w:i/>
        </w:rPr>
      </w:pPr>
      <w:r>
        <w:t xml:space="preserve">BALAJKA, B., Přehledné dějiny literatury I. – III. </w:t>
      </w:r>
    </w:p>
    <w:p w14:paraId="1F746E03" w14:textId="77777777" w:rsidR="007058C7" w:rsidRDefault="007058C7" w:rsidP="007058C7">
      <w:pPr>
        <w:pStyle w:val="Nadpisvtextu"/>
      </w:pPr>
      <w:r>
        <w:t xml:space="preserve">Upřesnění podmínek pro hodnocení: </w:t>
      </w:r>
    </w:p>
    <w:p w14:paraId="50AD2E9F" w14:textId="77777777" w:rsidR="007058C7" w:rsidRDefault="007058C7" w:rsidP="007058C7">
      <w:pPr>
        <w:pStyle w:val="Text"/>
      </w:pPr>
      <w:r>
        <w:t>Žák je v 1. pololetí školního roku klasifikován na základě</w:t>
      </w:r>
    </w:p>
    <w:p w14:paraId="1EE2792F" w14:textId="77777777" w:rsidR="007058C7" w:rsidRDefault="007058C7" w:rsidP="00804E74">
      <w:pPr>
        <w:pStyle w:val="Odrka"/>
        <w:numPr>
          <w:ilvl w:val="0"/>
          <w:numId w:val="135"/>
        </w:numPr>
      </w:pPr>
      <w:r>
        <w:t xml:space="preserve">1 slohové práce, váha každé známky je 3, </w:t>
      </w:r>
    </w:p>
    <w:p w14:paraId="714FB75E" w14:textId="77777777" w:rsidR="007058C7" w:rsidRDefault="007058C7" w:rsidP="00804E74">
      <w:pPr>
        <w:pStyle w:val="Odrka"/>
        <w:numPr>
          <w:ilvl w:val="0"/>
          <w:numId w:val="135"/>
        </w:numPr>
      </w:pPr>
      <w:r>
        <w:t xml:space="preserve">ústního zkoušení z literatury, váha každé známky je 1-4, </w:t>
      </w:r>
    </w:p>
    <w:p w14:paraId="1A3A934D" w14:textId="77777777" w:rsidR="007058C7" w:rsidRDefault="007058C7" w:rsidP="00804E74">
      <w:pPr>
        <w:pStyle w:val="Odrka"/>
        <w:numPr>
          <w:ilvl w:val="0"/>
          <w:numId w:val="135"/>
        </w:numPr>
      </w:pPr>
      <w:r>
        <w:t xml:space="preserve">diktátů, váha každé známky je 2, </w:t>
      </w:r>
    </w:p>
    <w:p w14:paraId="5431B814" w14:textId="77777777" w:rsidR="007058C7" w:rsidRDefault="007058C7" w:rsidP="00804E74">
      <w:pPr>
        <w:pStyle w:val="Odrka"/>
        <w:numPr>
          <w:ilvl w:val="0"/>
          <w:numId w:val="135"/>
        </w:numPr>
      </w:pPr>
      <w:r>
        <w:t xml:space="preserve">testů z učiva literárního a jazykového, váha každé známky je 1-3, </w:t>
      </w:r>
    </w:p>
    <w:p w14:paraId="126FBF92" w14:textId="77777777" w:rsidR="007058C7" w:rsidRDefault="007058C7" w:rsidP="00804E74">
      <w:pPr>
        <w:pStyle w:val="Odrka"/>
        <w:numPr>
          <w:ilvl w:val="0"/>
          <w:numId w:val="135"/>
        </w:numPr>
      </w:pPr>
      <w:r>
        <w:t xml:space="preserve">všestranných rozborů textu, váha každé známky je 1-2. </w:t>
      </w:r>
    </w:p>
    <w:p w14:paraId="6414F185" w14:textId="77777777" w:rsidR="007058C7" w:rsidRDefault="007058C7" w:rsidP="007058C7">
      <w:pPr>
        <w:pStyle w:val="Text"/>
      </w:pPr>
      <w:r>
        <w:t xml:space="preserve">Žák je na konci 1. pololetí v řádném termínu klasifikován, pokud má </w:t>
      </w:r>
      <w:r>
        <w:rPr>
          <w:b/>
        </w:rPr>
        <w:t>známku ze slohové práce, ústního zkoušení, diktátu, získal minimálně 2 další známky</w:t>
      </w:r>
      <w:r>
        <w:t xml:space="preserve"> a celková váha známek je větší nebo rovna 12. </w:t>
      </w:r>
    </w:p>
    <w:p w14:paraId="12825EF9" w14:textId="77777777" w:rsidR="007058C7" w:rsidRDefault="007058C7" w:rsidP="007058C7">
      <w:pPr>
        <w:pStyle w:val="Text"/>
      </w:pPr>
      <w:r>
        <w:t>Žák je ve 2. pololetí školního roku klasifikován na základě</w:t>
      </w:r>
    </w:p>
    <w:p w14:paraId="2E824043" w14:textId="77777777" w:rsidR="007058C7" w:rsidRDefault="007058C7" w:rsidP="00804E74">
      <w:pPr>
        <w:pStyle w:val="Odrka"/>
        <w:numPr>
          <w:ilvl w:val="0"/>
          <w:numId w:val="135"/>
        </w:numPr>
      </w:pPr>
      <w:r>
        <w:t xml:space="preserve">komplexního rozboru textu, váha každé známky je 3, </w:t>
      </w:r>
    </w:p>
    <w:p w14:paraId="55E820F5" w14:textId="77777777" w:rsidR="007058C7" w:rsidRDefault="007058C7" w:rsidP="00804E74">
      <w:pPr>
        <w:pStyle w:val="Odrka"/>
        <w:numPr>
          <w:ilvl w:val="0"/>
          <w:numId w:val="135"/>
        </w:numPr>
      </w:pPr>
      <w:r>
        <w:t xml:space="preserve">ústního či písemného zkoušení z literatury, váha každé známky je 2-4, </w:t>
      </w:r>
    </w:p>
    <w:p w14:paraId="45452FF2" w14:textId="77777777" w:rsidR="007058C7" w:rsidRDefault="007058C7" w:rsidP="00804E74">
      <w:pPr>
        <w:pStyle w:val="Odrka"/>
        <w:numPr>
          <w:ilvl w:val="0"/>
          <w:numId w:val="135"/>
        </w:numPr>
      </w:pPr>
      <w:r>
        <w:t xml:space="preserve">diktátu nebo didaktického testu, váha každé známky je 2-3, </w:t>
      </w:r>
    </w:p>
    <w:p w14:paraId="0A4D21B2" w14:textId="77777777" w:rsidR="007058C7" w:rsidRDefault="007058C7" w:rsidP="00804E74">
      <w:pPr>
        <w:pStyle w:val="Odrka"/>
        <w:numPr>
          <w:ilvl w:val="0"/>
          <w:numId w:val="135"/>
        </w:numPr>
      </w:pPr>
      <w:r>
        <w:t xml:space="preserve">testů z učiva literárního a jazykového, váha každé známky je 1-3. </w:t>
      </w:r>
    </w:p>
    <w:p w14:paraId="4C1267C7" w14:textId="77777777" w:rsidR="007058C7" w:rsidRDefault="007058C7" w:rsidP="007058C7">
      <w:pPr>
        <w:pStyle w:val="Text"/>
      </w:pPr>
      <w:r>
        <w:t xml:space="preserve">Žák je na konci 2. pololetí v řádném termínu klasifikován, pokud celková váha známek je větší nebo rovna 9. </w:t>
      </w:r>
    </w:p>
    <w:p w14:paraId="79242D62"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7BEDFE9C" w14:textId="77777777" w:rsidR="007058C7" w:rsidRDefault="007058C7" w:rsidP="007058C7">
      <w:pPr>
        <w:pStyle w:val="Text"/>
      </w:pPr>
      <w:r>
        <w:t>Podmínky pro klasifikaci žáka v náhradním termínu stanoví vyučující.</w:t>
      </w:r>
    </w:p>
    <w:p w14:paraId="744DAA2B" w14:textId="77777777" w:rsidR="007058C7" w:rsidRDefault="007058C7" w:rsidP="007058C7">
      <w:pPr>
        <w:pStyle w:val="Zpracovatel"/>
      </w:pPr>
      <w:r>
        <w:t>Zpracovala: Mgr. Karla Jedličková</w:t>
      </w:r>
    </w:p>
    <w:p w14:paraId="62862B6E" w14:textId="77777777" w:rsidR="007058C7" w:rsidRDefault="007058C7" w:rsidP="007058C7">
      <w:pPr>
        <w:pStyle w:val="Zpracovatel"/>
      </w:pPr>
      <w:r>
        <w:t>Projednáno předmětovou komisí dne 2. 9. 2024</w:t>
      </w:r>
    </w:p>
    <w:p w14:paraId="463FE4B0" w14:textId="77777777" w:rsidR="00E907D9" w:rsidRPr="00F6209F" w:rsidRDefault="00E907D9" w:rsidP="002D4769">
      <w:pPr>
        <w:pStyle w:val="Hlavnnadpis"/>
        <w:rPr>
          <w:sz w:val="20"/>
          <w:szCs w:val="20"/>
        </w:rPr>
      </w:pPr>
      <w:bookmarkStart w:id="18" w:name="_Toc178578952"/>
      <w:r w:rsidRPr="00F6209F">
        <w:t>Anglický jazyk</w:t>
      </w:r>
      <w:bookmarkEnd w:id="14"/>
      <w:bookmarkEnd w:id="15"/>
      <w:bookmarkEnd w:id="16"/>
      <w:bookmarkEnd w:id="17"/>
      <w:bookmarkEnd w:id="18"/>
    </w:p>
    <w:p w14:paraId="1C350B88" w14:textId="77777777" w:rsidR="00F34A41" w:rsidRPr="00F6209F" w:rsidRDefault="00F34A41" w:rsidP="00F34A41">
      <w:pPr>
        <w:pStyle w:val="Kdpedmtu"/>
        <w:rPr>
          <w:b/>
        </w:rPr>
      </w:pPr>
      <w:bookmarkStart w:id="19" w:name="_Toc147565512"/>
      <w:bookmarkStart w:id="20" w:name="_Toc149667846"/>
      <w:bookmarkStart w:id="21" w:name="_Toc149668457"/>
      <w:bookmarkStart w:id="22" w:name="_Toc149668758"/>
      <w:r w:rsidRPr="00F6209F">
        <w:t xml:space="preserve">Kód předmětu: </w:t>
      </w:r>
      <w:r w:rsidRPr="00F6209F">
        <w:rPr>
          <w:b/>
        </w:rPr>
        <w:t>ANJ</w:t>
      </w:r>
    </w:p>
    <w:p w14:paraId="51356BEB" w14:textId="77777777" w:rsidR="00F6209F" w:rsidRDefault="00F6209F" w:rsidP="00F6209F">
      <w:pPr>
        <w:pStyle w:val="Ronk"/>
      </w:pPr>
      <w:r>
        <w:t>ANJ, ročník: 1. – první cizí jazyk</w:t>
      </w:r>
    </w:p>
    <w:p w14:paraId="0979FE60" w14:textId="77777777" w:rsidR="00F6209F" w:rsidRDefault="00F6209F" w:rsidP="00F6209F">
      <w:pPr>
        <w:pStyle w:val="Tdy"/>
        <w:rPr>
          <w:b/>
        </w:rPr>
      </w:pPr>
      <w:r>
        <w:t>Třídy: 1.A (EP), 1.B (EP), 1.C(CR), 1.D (CR)</w:t>
      </w:r>
      <w:r>
        <w:tab/>
        <w:t>Počet hodin za týden: 4</w:t>
      </w:r>
    </w:p>
    <w:p w14:paraId="282060D9" w14:textId="77777777" w:rsidR="00F6209F" w:rsidRDefault="00F6209F" w:rsidP="00F6209F">
      <w:pPr>
        <w:pStyle w:val="Nadpisvtextu"/>
      </w:pPr>
      <w:r>
        <w:t>Tematické celky:</w:t>
      </w:r>
    </w:p>
    <w:p w14:paraId="7D30329B" w14:textId="77777777" w:rsidR="00F6209F" w:rsidRDefault="00F6209F" w:rsidP="00804E74">
      <w:pPr>
        <w:pStyle w:val="slovanpoloka"/>
        <w:numPr>
          <w:ilvl w:val="0"/>
          <w:numId w:val="119"/>
        </w:numPr>
      </w:pPr>
      <w:r>
        <w:t>Popis druhé osoby (vnější i vnitřní)</w:t>
      </w:r>
    </w:p>
    <w:p w14:paraId="3D1252FA" w14:textId="77777777" w:rsidR="00F6209F" w:rsidRDefault="00F6209F" w:rsidP="00804E74">
      <w:pPr>
        <w:pStyle w:val="slovanpoloka"/>
        <w:numPr>
          <w:ilvl w:val="0"/>
          <w:numId w:val="119"/>
        </w:numPr>
      </w:pPr>
      <w:r>
        <w:t xml:space="preserve">Cestování, pamětihodnosti, doprava, příroda a krajina </w:t>
      </w:r>
    </w:p>
    <w:p w14:paraId="0306259A" w14:textId="77777777" w:rsidR="00F6209F" w:rsidRDefault="00F6209F" w:rsidP="00804E74">
      <w:pPr>
        <w:pStyle w:val="slovanpoloka"/>
        <w:numPr>
          <w:ilvl w:val="0"/>
          <w:numId w:val="119"/>
        </w:numPr>
      </w:pPr>
      <w:r>
        <w:t xml:space="preserve">Bydlení včera, dnes a zítra, domácí práce, sousedské vztahy, </w:t>
      </w:r>
      <w:proofErr w:type="spellStart"/>
      <w:r>
        <w:t>applikace</w:t>
      </w:r>
      <w:proofErr w:type="spellEnd"/>
    </w:p>
    <w:p w14:paraId="1DDD4430" w14:textId="77777777" w:rsidR="00F6209F" w:rsidRDefault="00F6209F" w:rsidP="00804E74">
      <w:pPr>
        <w:pStyle w:val="slovanpoloka"/>
        <w:numPr>
          <w:ilvl w:val="0"/>
          <w:numId w:val="119"/>
        </w:numPr>
      </w:pPr>
      <w:r>
        <w:t xml:space="preserve">Zdravý životní styl, strava, sport; práce se slovníkem a orientace v jeho obsahu </w:t>
      </w:r>
    </w:p>
    <w:p w14:paraId="4C8DA49B" w14:textId="77777777" w:rsidR="00F6209F" w:rsidRDefault="00F6209F" w:rsidP="00804E74">
      <w:pPr>
        <w:pStyle w:val="slovanpoloka"/>
        <w:numPr>
          <w:ilvl w:val="0"/>
          <w:numId w:val="119"/>
        </w:numPr>
      </w:pPr>
      <w:r>
        <w:t xml:space="preserve">Počasí a extrémy počasí, přírodní katastrofy, klimatické změny </w:t>
      </w:r>
    </w:p>
    <w:p w14:paraId="70F09D81" w14:textId="77777777" w:rsidR="00F6209F" w:rsidRDefault="00F6209F" w:rsidP="00804E74">
      <w:pPr>
        <w:pStyle w:val="slovanpoloka"/>
        <w:numPr>
          <w:ilvl w:val="0"/>
          <w:numId w:val="119"/>
        </w:numPr>
      </w:pPr>
      <w:r>
        <w:t xml:space="preserve">Online </w:t>
      </w:r>
      <w:proofErr w:type="spellStart"/>
      <w:r>
        <w:t>practice</w:t>
      </w:r>
      <w:proofErr w:type="spellEnd"/>
    </w:p>
    <w:p w14:paraId="59D75DD7" w14:textId="77777777" w:rsidR="00F6209F" w:rsidRDefault="00F6209F" w:rsidP="00804E74">
      <w:pPr>
        <w:pStyle w:val="slovanpoloka"/>
        <w:numPr>
          <w:ilvl w:val="0"/>
          <w:numId w:val="119"/>
        </w:numPr>
      </w:pPr>
      <w:r>
        <w:t>Kontrolní písemné práce</w:t>
      </w:r>
    </w:p>
    <w:p w14:paraId="3637E43D" w14:textId="77777777" w:rsidR="00F6209F" w:rsidRDefault="00F6209F" w:rsidP="00F6209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6209F" w14:paraId="0DF3FD9E"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93BB78D" w14:textId="77777777" w:rsidR="00F6209F" w:rsidRDefault="00F6209F">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22FD6953" w14:textId="77777777" w:rsidR="00F6209F" w:rsidRDefault="00F6209F">
            <w:pPr>
              <w:pStyle w:val="Tabulka"/>
              <w:rPr>
                <w:lang w:val="en-GB"/>
              </w:rPr>
            </w:pPr>
            <w:r>
              <w:rPr>
                <w:lang w:val="en-GB"/>
              </w:rPr>
              <w:t xml:space="preserve">Revision of key points in G and V </w:t>
            </w:r>
          </w:p>
          <w:p w14:paraId="6EBE6B78" w14:textId="77777777" w:rsidR="00F6209F" w:rsidRDefault="00F6209F">
            <w:pPr>
              <w:pStyle w:val="Tabulka"/>
              <w:rPr>
                <w:b/>
                <w:lang w:val="en-GB"/>
              </w:rPr>
            </w:pPr>
            <w:r>
              <w:rPr>
                <w:b/>
                <w:lang w:val="en-GB"/>
              </w:rPr>
              <w:t xml:space="preserve">Introduction </w:t>
            </w:r>
          </w:p>
          <w:p w14:paraId="1A2DBE07" w14:textId="77777777" w:rsidR="00F6209F" w:rsidRDefault="00F6209F">
            <w:pPr>
              <w:pStyle w:val="Tabulka"/>
              <w:rPr>
                <w:lang w:val="en-GB"/>
              </w:rPr>
            </w:pPr>
            <w:r>
              <w:rPr>
                <w:lang w:val="en-GB"/>
              </w:rPr>
              <w:t>S: Describing someone´s appearance, culture</w:t>
            </w:r>
          </w:p>
          <w:p w14:paraId="67DFC784" w14:textId="77777777" w:rsidR="00F6209F" w:rsidRDefault="00F6209F">
            <w:pPr>
              <w:pStyle w:val="Tabulka"/>
              <w:rPr>
                <w:lang w:val="en-GB"/>
              </w:rPr>
            </w:pPr>
            <w:r>
              <w:rPr>
                <w:lang w:val="en-GB"/>
              </w:rPr>
              <w:t>G: Past tenses</w:t>
            </w:r>
          </w:p>
          <w:p w14:paraId="0EF5FCE8" w14:textId="77777777" w:rsidR="00F6209F" w:rsidRDefault="00F6209F">
            <w:pPr>
              <w:pStyle w:val="Tabulka"/>
              <w:rPr>
                <w:lang w:val="en-GB"/>
              </w:rPr>
            </w:pPr>
            <w:r>
              <w:rPr>
                <w:lang w:val="en-GB"/>
              </w:rPr>
              <w:t xml:space="preserve">V: Everyday Activities </w:t>
            </w:r>
          </w:p>
        </w:tc>
      </w:tr>
      <w:tr w:rsidR="00F6209F" w14:paraId="165D362A"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45545C0" w14:textId="77777777" w:rsidR="00F6209F" w:rsidRDefault="00F6209F">
            <w:pPr>
              <w:pStyle w:val="Tabulka"/>
            </w:pPr>
            <w:r>
              <w:t>Říjen</w:t>
            </w:r>
          </w:p>
        </w:tc>
        <w:tc>
          <w:tcPr>
            <w:tcW w:w="8313" w:type="dxa"/>
            <w:tcBorders>
              <w:top w:val="single" w:sz="8" w:space="0" w:color="auto"/>
              <w:left w:val="single" w:sz="8" w:space="0" w:color="auto"/>
              <w:bottom w:val="single" w:sz="8" w:space="0" w:color="auto"/>
              <w:right w:val="single" w:sz="8" w:space="0" w:color="auto"/>
            </w:tcBorders>
            <w:hideMark/>
          </w:tcPr>
          <w:p w14:paraId="3661CF29" w14:textId="77777777" w:rsidR="00F6209F" w:rsidRDefault="00F6209F">
            <w:pPr>
              <w:pStyle w:val="Tabulka"/>
              <w:rPr>
                <w:b/>
                <w:lang w:val="en-GB"/>
              </w:rPr>
            </w:pPr>
            <w:r>
              <w:rPr>
                <w:b/>
                <w:lang w:val="en-GB"/>
              </w:rPr>
              <w:t xml:space="preserve">Introduction </w:t>
            </w:r>
          </w:p>
          <w:p w14:paraId="61552DC3" w14:textId="77777777" w:rsidR="00F6209F" w:rsidRDefault="00F6209F">
            <w:pPr>
              <w:pStyle w:val="Tabulka"/>
              <w:rPr>
                <w:lang w:val="en-GB"/>
              </w:rPr>
            </w:pPr>
            <w:r>
              <w:rPr>
                <w:lang w:val="en-GB"/>
              </w:rPr>
              <w:t>V: Cities and countryside</w:t>
            </w:r>
          </w:p>
          <w:p w14:paraId="1BC971D3" w14:textId="77777777" w:rsidR="00F6209F" w:rsidRDefault="00F6209F">
            <w:pPr>
              <w:pStyle w:val="Tabulka"/>
              <w:rPr>
                <w:lang w:val="en-GB"/>
              </w:rPr>
            </w:pPr>
            <w:r>
              <w:rPr>
                <w:lang w:val="en-GB"/>
              </w:rPr>
              <w:t xml:space="preserve">G: Present perfect, definite and indefinite articles </w:t>
            </w:r>
          </w:p>
          <w:p w14:paraId="1A207948" w14:textId="77777777" w:rsidR="00F6209F" w:rsidRDefault="00F6209F">
            <w:pPr>
              <w:pStyle w:val="Tabulka"/>
              <w:rPr>
                <w:b/>
                <w:lang w:val="en-GB"/>
              </w:rPr>
            </w:pPr>
            <w:r>
              <w:rPr>
                <w:b/>
                <w:lang w:val="en-GB"/>
              </w:rPr>
              <w:t xml:space="preserve">Unit 1 </w:t>
            </w:r>
          </w:p>
          <w:p w14:paraId="6AD97986" w14:textId="77777777" w:rsidR="00F6209F" w:rsidRDefault="00F6209F">
            <w:pPr>
              <w:pStyle w:val="Tabulka"/>
              <w:rPr>
                <w:lang w:val="en-GB"/>
              </w:rPr>
            </w:pPr>
            <w:r>
              <w:rPr>
                <w:lang w:val="en-GB"/>
              </w:rPr>
              <w:t xml:space="preserve">S: </w:t>
            </w:r>
            <w:proofErr w:type="gramStart"/>
            <w:r>
              <w:rPr>
                <w:lang w:val="en-GB"/>
              </w:rPr>
              <w:t>A day</w:t>
            </w:r>
            <w:proofErr w:type="gramEnd"/>
            <w:r>
              <w:rPr>
                <w:lang w:val="en-GB"/>
              </w:rPr>
              <w:t xml:space="preserve"> out, Holidays</w:t>
            </w:r>
          </w:p>
          <w:p w14:paraId="3417F6A0" w14:textId="77777777" w:rsidR="00F6209F" w:rsidRDefault="00F6209F">
            <w:pPr>
              <w:pStyle w:val="Tabulka"/>
              <w:rPr>
                <w:lang w:val="en-GB"/>
              </w:rPr>
            </w:pPr>
            <w:r>
              <w:rPr>
                <w:lang w:val="en-GB"/>
              </w:rPr>
              <w:t xml:space="preserve">G: Past simple affirmative, negative and interrogative; regular and irregular verbs </w:t>
            </w:r>
          </w:p>
        </w:tc>
      </w:tr>
      <w:tr w:rsidR="00F6209F" w14:paraId="67EE535C"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0F39B2A" w14:textId="77777777" w:rsidR="00F6209F" w:rsidRDefault="00F6209F">
            <w:pPr>
              <w:pStyle w:val="Tabulka"/>
            </w:pPr>
            <w:r>
              <w:lastRenderedPageBreak/>
              <w:t>Listopad</w:t>
            </w:r>
          </w:p>
        </w:tc>
        <w:tc>
          <w:tcPr>
            <w:tcW w:w="8313" w:type="dxa"/>
            <w:tcBorders>
              <w:top w:val="single" w:sz="8" w:space="0" w:color="auto"/>
              <w:left w:val="single" w:sz="8" w:space="0" w:color="auto"/>
              <w:bottom w:val="single" w:sz="8" w:space="0" w:color="auto"/>
              <w:right w:val="single" w:sz="8" w:space="0" w:color="auto"/>
            </w:tcBorders>
            <w:hideMark/>
          </w:tcPr>
          <w:p w14:paraId="6C944CAF" w14:textId="77777777" w:rsidR="00F6209F" w:rsidRDefault="00F6209F">
            <w:pPr>
              <w:pStyle w:val="Tabulka"/>
              <w:rPr>
                <w:lang w:val="en-GB"/>
              </w:rPr>
            </w:pPr>
            <w:r>
              <w:rPr>
                <w:lang w:val="en-GB"/>
              </w:rPr>
              <w:t>Unit 1</w:t>
            </w:r>
          </w:p>
          <w:p w14:paraId="104EB8C8" w14:textId="77777777" w:rsidR="00F6209F" w:rsidRDefault="00F6209F">
            <w:pPr>
              <w:pStyle w:val="Tabulka"/>
              <w:rPr>
                <w:lang w:val="en-GB"/>
              </w:rPr>
            </w:pPr>
            <w:r>
              <w:rPr>
                <w:lang w:val="en-GB"/>
              </w:rPr>
              <w:t>Listening for gist – an interview</w:t>
            </w:r>
          </w:p>
          <w:p w14:paraId="37139704" w14:textId="77777777" w:rsidR="00F6209F" w:rsidRDefault="00F6209F">
            <w:pPr>
              <w:pStyle w:val="Tabulka"/>
              <w:rPr>
                <w:lang w:val="en-GB"/>
              </w:rPr>
            </w:pPr>
            <w:r>
              <w:rPr>
                <w:lang w:val="en-GB"/>
              </w:rPr>
              <w:t>S: Travel and transport</w:t>
            </w:r>
          </w:p>
          <w:p w14:paraId="05953D70" w14:textId="77777777" w:rsidR="00F6209F" w:rsidRDefault="00F6209F">
            <w:pPr>
              <w:pStyle w:val="Tabulka"/>
              <w:rPr>
                <w:lang w:val="en-GB"/>
              </w:rPr>
            </w:pPr>
            <w:r>
              <w:rPr>
                <w:lang w:val="en-GB"/>
              </w:rPr>
              <w:t>S: Conversation about weekend</w:t>
            </w:r>
          </w:p>
          <w:p w14:paraId="4962A204" w14:textId="77777777" w:rsidR="00F6209F" w:rsidRDefault="00F6209F">
            <w:pPr>
              <w:pStyle w:val="Tabulka"/>
              <w:rPr>
                <w:lang w:val="en-GB"/>
              </w:rPr>
            </w:pPr>
            <w:r>
              <w:rPr>
                <w:lang w:val="en-GB"/>
              </w:rPr>
              <w:t xml:space="preserve">W: Description of an attraction </w:t>
            </w:r>
          </w:p>
        </w:tc>
      </w:tr>
      <w:tr w:rsidR="00F6209F" w14:paraId="41634CCE"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D00DD71" w14:textId="77777777" w:rsidR="00F6209F" w:rsidRDefault="00F6209F">
            <w:pPr>
              <w:pStyle w:val="Tabulka"/>
            </w:pPr>
            <w:r>
              <w:t>Prosinec</w:t>
            </w:r>
          </w:p>
        </w:tc>
        <w:tc>
          <w:tcPr>
            <w:tcW w:w="8313" w:type="dxa"/>
            <w:tcBorders>
              <w:top w:val="single" w:sz="8" w:space="0" w:color="auto"/>
              <w:left w:val="single" w:sz="8" w:space="0" w:color="auto"/>
              <w:bottom w:val="single" w:sz="8" w:space="0" w:color="auto"/>
              <w:right w:val="single" w:sz="8" w:space="0" w:color="auto"/>
            </w:tcBorders>
            <w:hideMark/>
          </w:tcPr>
          <w:p w14:paraId="653C1CE7" w14:textId="77777777" w:rsidR="00F6209F" w:rsidRDefault="00F6209F">
            <w:pPr>
              <w:pStyle w:val="Tabulka"/>
              <w:rPr>
                <w:b/>
                <w:lang w:val="en-GB"/>
              </w:rPr>
            </w:pPr>
            <w:r>
              <w:rPr>
                <w:b/>
                <w:lang w:val="en-GB"/>
              </w:rPr>
              <w:t>Review</w:t>
            </w:r>
          </w:p>
          <w:p w14:paraId="4E2DB67D" w14:textId="77777777" w:rsidR="00F6209F" w:rsidRDefault="00F6209F">
            <w:pPr>
              <w:pStyle w:val="Tabulka"/>
              <w:rPr>
                <w:b/>
                <w:lang w:val="en-GB"/>
              </w:rPr>
            </w:pPr>
            <w:r>
              <w:rPr>
                <w:lang w:val="en-GB"/>
              </w:rPr>
              <w:t>Exam</w:t>
            </w:r>
            <w:r>
              <w:rPr>
                <w:b/>
                <w:lang w:val="en-GB"/>
              </w:rPr>
              <w:t xml:space="preserve"> </w:t>
            </w:r>
            <w:r>
              <w:rPr>
                <w:lang w:val="en-GB"/>
              </w:rPr>
              <w:t>skills</w:t>
            </w:r>
          </w:p>
          <w:p w14:paraId="4ABEBAD1" w14:textId="77777777" w:rsidR="00F6209F" w:rsidRDefault="00F6209F">
            <w:pPr>
              <w:pStyle w:val="Tabulka"/>
              <w:rPr>
                <w:lang w:val="en-GB"/>
              </w:rPr>
            </w:pPr>
            <w:r>
              <w:rPr>
                <w:lang w:val="en-GB"/>
              </w:rPr>
              <w:t>Creating a travel vlog (digital literacy)</w:t>
            </w:r>
          </w:p>
          <w:p w14:paraId="1211C2DD" w14:textId="77777777" w:rsidR="00F6209F" w:rsidRDefault="00F6209F">
            <w:pPr>
              <w:pStyle w:val="Tabulka"/>
              <w:rPr>
                <w:b/>
                <w:lang w:val="en-GB"/>
              </w:rPr>
            </w:pPr>
            <w:r>
              <w:rPr>
                <w:b/>
                <w:lang w:val="en-GB"/>
              </w:rPr>
              <w:t xml:space="preserve">Unit 2 </w:t>
            </w:r>
          </w:p>
          <w:p w14:paraId="4E6D5115" w14:textId="77777777" w:rsidR="00F6209F" w:rsidRDefault="00F6209F">
            <w:pPr>
              <w:pStyle w:val="Tabulka"/>
              <w:rPr>
                <w:lang w:val="en-GB"/>
              </w:rPr>
            </w:pPr>
            <w:r>
              <w:rPr>
                <w:lang w:val="en-GB"/>
              </w:rPr>
              <w:t>V: Housework</w:t>
            </w:r>
          </w:p>
          <w:p w14:paraId="52CC6054" w14:textId="77777777" w:rsidR="00F6209F" w:rsidRDefault="00F6209F">
            <w:pPr>
              <w:pStyle w:val="Tabulka"/>
              <w:rPr>
                <w:lang w:val="en-GB"/>
              </w:rPr>
            </w:pPr>
            <w:r>
              <w:rPr>
                <w:lang w:val="en-GB"/>
              </w:rPr>
              <w:t>G: Past continuous</w:t>
            </w:r>
          </w:p>
          <w:p w14:paraId="05985E38" w14:textId="77777777" w:rsidR="00F6209F" w:rsidRDefault="00F6209F">
            <w:pPr>
              <w:pStyle w:val="Tabulka"/>
              <w:rPr>
                <w:lang w:val="en-GB"/>
              </w:rPr>
            </w:pPr>
            <w:r>
              <w:rPr>
                <w:lang w:val="en-GB"/>
              </w:rPr>
              <w:t>Listening for key words – neighbourhoods</w:t>
            </w:r>
          </w:p>
        </w:tc>
      </w:tr>
      <w:tr w:rsidR="00F6209F" w14:paraId="1AC030D8"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9865919" w14:textId="77777777" w:rsidR="00F6209F" w:rsidRDefault="00F6209F">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5214DAE3" w14:textId="77777777" w:rsidR="00F6209F" w:rsidRDefault="00F6209F">
            <w:pPr>
              <w:pStyle w:val="Tabulka"/>
              <w:rPr>
                <w:lang w:val="en-GB"/>
              </w:rPr>
            </w:pPr>
            <w:r>
              <w:rPr>
                <w:lang w:val="en-GB"/>
              </w:rPr>
              <w:t xml:space="preserve">Unit 2 </w:t>
            </w:r>
          </w:p>
          <w:p w14:paraId="051E2942" w14:textId="77777777" w:rsidR="00F6209F" w:rsidRDefault="00F6209F">
            <w:pPr>
              <w:pStyle w:val="Tabulka"/>
            </w:pPr>
            <w:r>
              <w:t>Pololetní práce</w:t>
            </w:r>
          </w:p>
          <w:p w14:paraId="712186F1" w14:textId="77777777" w:rsidR="00F6209F" w:rsidRDefault="00F6209F">
            <w:pPr>
              <w:pStyle w:val="Tabulka"/>
              <w:rPr>
                <w:lang w:val="en-GB"/>
              </w:rPr>
            </w:pPr>
            <w:r>
              <w:rPr>
                <w:lang w:val="en-GB"/>
              </w:rPr>
              <w:t>S: Analyse and talk about helping neighbours</w:t>
            </w:r>
          </w:p>
          <w:p w14:paraId="2E42ADB5" w14:textId="77777777" w:rsidR="00F6209F" w:rsidRDefault="00F6209F">
            <w:pPr>
              <w:pStyle w:val="Tabulka"/>
              <w:rPr>
                <w:lang w:val="en-GB"/>
              </w:rPr>
            </w:pPr>
            <w:r>
              <w:rPr>
                <w:lang w:val="en-GB"/>
              </w:rPr>
              <w:t xml:space="preserve">G: Past simple and past continuous contrast </w:t>
            </w:r>
          </w:p>
          <w:p w14:paraId="4F0ED0CB" w14:textId="77777777" w:rsidR="00F6209F" w:rsidRDefault="00F6209F">
            <w:pPr>
              <w:pStyle w:val="Tabulka"/>
              <w:rPr>
                <w:lang w:val="en-GB"/>
              </w:rPr>
            </w:pPr>
            <w:r>
              <w:rPr>
                <w:lang w:val="en-GB"/>
              </w:rPr>
              <w:t>Reading – Understanding the general idea</w:t>
            </w:r>
          </w:p>
          <w:p w14:paraId="066CE600" w14:textId="77777777" w:rsidR="00F6209F" w:rsidRDefault="00F6209F">
            <w:pPr>
              <w:pStyle w:val="Tabulka"/>
              <w:rPr>
                <w:lang w:val="en-GB"/>
              </w:rPr>
            </w:pPr>
            <w:r>
              <w:rPr>
                <w:lang w:val="en-GB"/>
              </w:rPr>
              <w:t>V: Describing a home</w:t>
            </w:r>
          </w:p>
        </w:tc>
      </w:tr>
      <w:tr w:rsidR="00F6209F" w14:paraId="2E0EA842"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A1E93B4" w14:textId="77777777" w:rsidR="00F6209F" w:rsidRDefault="00F6209F">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621533EF" w14:textId="77777777" w:rsidR="00F6209F" w:rsidRDefault="00F6209F">
            <w:pPr>
              <w:pStyle w:val="Tabulka"/>
              <w:rPr>
                <w:b/>
                <w:lang w:val="en-GB"/>
              </w:rPr>
            </w:pPr>
            <w:proofErr w:type="spellStart"/>
            <w:r>
              <w:rPr>
                <w:b/>
                <w:lang w:val="en-GB"/>
              </w:rPr>
              <w:t>Opakování</w:t>
            </w:r>
            <w:proofErr w:type="spellEnd"/>
            <w:r>
              <w:rPr>
                <w:b/>
                <w:lang w:val="en-GB"/>
              </w:rPr>
              <w:t xml:space="preserve"> </w:t>
            </w:r>
            <w:proofErr w:type="spellStart"/>
            <w:r>
              <w:rPr>
                <w:b/>
                <w:lang w:val="en-GB"/>
              </w:rPr>
              <w:t>učiva</w:t>
            </w:r>
            <w:proofErr w:type="spellEnd"/>
            <w:r>
              <w:rPr>
                <w:b/>
                <w:lang w:val="en-GB"/>
              </w:rPr>
              <w:t xml:space="preserve"> 1. </w:t>
            </w:r>
            <w:proofErr w:type="spellStart"/>
            <w:r>
              <w:rPr>
                <w:b/>
                <w:lang w:val="en-GB"/>
              </w:rPr>
              <w:t>pololetí</w:t>
            </w:r>
            <w:proofErr w:type="spellEnd"/>
          </w:p>
          <w:p w14:paraId="627645F8" w14:textId="77777777" w:rsidR="00F6209F" w:rsidRDefault="00F6209F">
            <w:pPr>
              <w:pStyle w:val="Tabulka"/>
              <w:rPr>
                <w:lang w:val="en-GB"/>
              </w:rPr>
            </w:pPr>
            <w:r>
              <w:rPr>
                <w:lang w:val="en-GB"/>
              </w:rPr>
              <w:t>Unit 2</w:t>
            </w:r>
          </w:p>
          <w:p w14:paraId="6E671561" w14:textId="77777777" w:rsidR="00F6209F" w:rsidRDefault="00F6209F">
            <w:pPr>
              <w:pStyle w:val="Tabulka"/>
              <w:rPr>
                <w:lang w:val="en-GB"/>
              </w:rPr>
            </w:pPr>
            <w:r>
              <w:rPr>
                <w:lang w:val="en-GB"/>
              </w:rPr>
              <w:t>S: Make and respond to requests</w:t>
            </w:r>
          </w:p>
          <w:p w14:paraId="03AC25B9" w14:textId="77777777" w:rsidR="00F6209F" w:rsidRDefault="00F6209F">
            <w:pPr>
              <w:pStyle w:val="Tabulka"/>
              <w:rPr>
                <w:b/>
                <w:lang w:val="en-GB"/>
              </w:rPr>
            </w:pPr>
            <w:r>
              <w:rPr>
                <w:lang w:val="en-GB"/>
              </w:rPr>
              <w:t>W: A forum post about an event (digital literacy)</w:t>
            </w:r>
          </w:p>
          <w:p w14:paraId="7E2FEADE" w14:textId="77777777" w:rsidR="00F6209F" w:rsidRDefault="00F6209F">
            <w:pPr>
              <w:pStyle w:val="Tabulka"/>
              <w:rPr>
                <w:b/>
                <w:lang w:val="en-GB"/>
              </w:rPr>
            </w:pPr>
            <w:r>
              <w:rPr>
                <w:b/>
                <w:lang w:val="en-GB"/>
              </w:rPr>
              <w:t>Exam skills trainer</w:t>
            </w:r>
          </w:p>
          <w:p w14:paraId="0F523D7D" w14:textId="77777777" w:rsidR="00F6209F" w:rsidRDefault="00F6209F">
            <w:pPr>
              <w:pStyle w:val="Tabulka"/>
              <w:rPr>
                <w:b/>
                <w:lang w:val="en-GB"/>
              </w:rPr>
            </w:pPr>
            <w:r>
              <w:rPr>
                <w:b/>
                <w:lang w:val="en-GB"/>
              </w:rPr>
              <w:t xml:space="preserve">Unit 3 </w:t>
            </w:r>
          </w:p>
          <w:p w14:paraId="610D9B2E" w14:textId="77777777" w:rsidR="00F6209F" w:rsidRDefault="00F6209F">
            <w:pPr>
              <w:pStyle w:val="Tabulka"/>
              <w:rPr>
                <w:b/>
                <w:lang w:val="en-GB"/>
              </w:rPr>
            </w:pPr>
            <w:r>
              <w:rPr>
                <w:lang w:val="en-GB"/>
              </w:rPr>
              <w:t>V: Food, healthy lifestyle</w:t>
            </w:r>
          </w:p>
          <w:p w14:paraId="62072B72" w14:textId="77777777" w:rsidR="00F6209F" w:rsidRDefault="00F6209F">
            <w:pPr>
              <w:pStyle w:val="Tabulka"/>
              <w:rPr>
                <w:lang w:val="en-GB"/>
              </w:rPr>
            </w:pPr>
            <w:r>
              <w:rPr>
                <w:lang w:val="en-GB"/>
              </w:rPr>
              <w:t xml:space="preserve">G: Quantifiers </w:t>
            </w:r>
          </w:p>
          <w:p w14:paraId="481A984B" w14:textId="77777777" w:rsidR="00F6209F" w:rsidRDefault="00F6209F">
            <w:pPr>
              <w:pStyle w:val="Tabulka"/>
              <w:rPr>
                <w:lang w:val="en-GB"/>
              </w:rPr>
            </w:pPr>
            <w:r>
              <w:rPr>
                <w:lang w:val="en-GB"/>
              </w:rPr>
              <w:t>Listening: Distinguish fact from opinion</w:t>
            </w:r>
          </w:p>
          <w:p w14:paraId="3F5153F5" w14:textId="77777777" w:rsidR="00F6209F" w:rsidRDefault="00F6209F">
            <w:pPr>
              <w:pStyle w:val="Tabulka"/>
              <w:rPr>
                <w:lang w:val="en-GB"/>
              </w:rPr>
            </w:pPr>
            <w:r>
              <w:rPr>
                <w:lang w:val="en-GB"/>
              </w:rPr>
              <w:t>S: Evaluate and discuss changing habits</w:t>
            </w:r>
          </w:p>
        </w:tc>
      </w:tr>
      <w:tr w:rsidR="00F6209F" w14:paraId="26283643"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359C60B" w14:textId="77777777" w:rsidR="00F6209F" w:rsidRDefault="00F6209F">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260F5436" w14:textId="77777777" w:rsidR="00F6209F" w:rsidRDefault="00F6209F">
            <w:pPr>
              <w:pStyle w:val="Tabulka"/>
              <w:rPr>
                <w:lang w:val="en-GB"/>
              </w:rPr>
            </w:pPr>
            <w:r>
              <w:rPr>
                <w:lang w:val="en-GB"/>
              </w:rPr>
              <w:t xml:space="preserve">Unit 3 </w:t>
            </w:r>
          </w:p>
          <w:p w14:paraId="351E68A5" w14:textId="77777777" w:rsidR="00F6209F" w:rsidRDefault="00F6209F">
            <w:pPr>
              <w:pStyle w:val="Tabulka"/>
              <w:rPr>
                <w:lang w:val="en-GB"/>
              </w:rPr>
            </w:pPr>
            <w:r>
              <w:rPr>
                <w:lang w:val="en-GB"/>
              </w:rPr>
              <w:t>V: Sport and fitness</w:t>
            </w:r>
          </w:p>
          <w:p w14:paraId="6AA1514A" w14:textId="77777777" w:rsidR="00F6209F" w:rsidRDefault="00F6209F">
            <w:pPr>
              <w:pStyle w:val="Tabulka"/>
              <w:rPr>
                <w:lang w:val="en-GB"/>
              </w:rPr>
            </w:pPr>
            <w:r>
              <w:rPr>
                <w:lang w:val="en-GB"/>
              </w:rPr>
              <w:t>G: Modals of obligation</w:t>
            </w:r>
          </w:p>
          <w:p w14:paraId="49B86B6F" w14:textId="77777777" w:rsidR="00F6209F" w:rsidRDefault="00F6209F">
            <w:pPr>
              <w:pStyle w:val="Tabulka"/>
              <w:rPr>
                <w:b/>
                <w:lang w:val="en-GB"/>
              </w:rPr>
            </w:pPr>
            <w:r>
              <w:rPr>
                <w:lang w:val="en-GB"/>
              </w:rPr>
              <w:t>R: Predicting, walking</w:t>
            </w:r>
          </w:p>
          <w:p w14:paraId="42FE5C36" w14:textId="77777777" w:rsidR="00F6209F" w:rsidRDefault="00F6209F">
            <w:pPr>
              <w:pStyle w:val="Tabulka"/>
              <w:rPr>
                <w:lang w:val="en-GB"/>
              </w:rPr>
            </w:pPr>
            <w:r>
              <w:rPr>
                <w:lang w:val="en-GB"/>
              </w:rPr>
              <w:t>S: Asking for and giving advice</w:t>
            </w:r>
          </w:p>
          <w:p w14:paraId="33246A1F" w14:textId="77777777" w:rsidR="00F6209F" w:rsidRDefault="00F6209F">
            <w:pPr>
              <w:pStyle w:val="Tabulka"/>
              <w:rPr>
                <w:lang w:val="en-GB"/>
              </w:rPr>
            </w:pPr>
            <w:r>
              <w:rPr>
                <w:lang w:val="en-GB"/>
              </w:rPr>
              <w:t>V: collocations</w:t>
            </w:r>
          </w:p>
          <w:p w14:paraId="1707ED53" w14:textId="77777777" w:rsidR="00F6209F" w:rsidRDefault="00F6209F">
            <w:pPr>
              <w:pStyle w:val="Tabulka"/>
              <w:rPr>
                <w:lang w:val="en-GB"/>
              </w:rPr>
            </w:pPr>
            <w:r>
              <w:rPr>
                <w:lang w:val="en-GB"/>
              </w:rPr>
              <w:t>W: An opinion blog (digital literacy)</w:t>
            </w:r>
          </w:p>
        </w:tc>
      </w:tr>
      <w:tr w:rsidR="00F6209F" w14:paraId="633A1144"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FB66926" w14:textId="77777777" w:rsidR="00F6209F" w:rsidRDefault="00F6209F">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43ECDB94" w14:textId="77777777" w:rsidR="00F6209F" w:rsidRDefault="00F6209F">
            <w:pPr>
              <w:pStyle w:val="Tabulka"/>
              <w:rPr>
                <w:b/>
                <w:lang w:val="en-GB"/>
              </w:rPr>
            </w:pPr>
            <w:r>
              <w:rPr>
                <w:b/>
                <w:lang w:val="en-GB"/>
              </w:rPr>
              <w:t>Exam skills</w:t>
            </w:r>
          </w:p>
          <w:p w14:paraId="70B09182" w14:textId="77777777" w:rsidR="00F6209F" w:rsidRDefault="00F6209F">
            <w:pPr>
              <w:pStyle w:val="Tabulka"/>
              <w:rPr>
                <w:b/>
                <w:lang w:val="en-GB"/>
              </w:rPr>
            </w:pPr>
            <w:r>
              <w:rPr>
                <w:b/>
                <w:lang w:val="en-GB"/>
              </w:rPr>
              <w:t xml:space="preserve">Creating a podcast </w:t>
            </w:r>
            <w:r>
              <w:rPr>
                <w:lang w:val="en-GB"/>
              </w:rPr>
              <w:t>(Digital literacy)</w:t>
            </w:r>
          </w:p>
          <w:p w14:paraId="40CB12C6" w14:textId="77777777" w:rsidR="00F6209F" w:rsidRDefault="00F6209F">
            <w:pPr>
              <w:pStyle w:val="Tabulka"/>
              <w:rPr>
                <w:b/>
                <w:lang w:val="en-GB"/>
              </w:rPr>
            </w:pPr>
            <w:r>
              <w:rPr>
                <w:b/>
                <w:lang w:val="en-GB"/>
              </w:rPr>
              <w:t xml:space="preserve">Unit 4 </w:t>
            </w:r>
          </w:p>
          <w:p w14:paraId="499C1B28" w14:textId="77777777" w:rsidR="00F6209F" w:rsidRDefault="00F6209F">
            <w:pPr>
              <w:pStyle w:val="Tabulka"/>
              <w:rPr>
                <w:lang w:val="en-GB"/>
              </w:rPr>
            </w:pPr>
            <w:r>
              <w:rPr>
                <w:lang w:val="en-GB"/>
              </w:rPr>
              <w:t>V: The world around us</w:t>
            </w:r>
          </w:p>
          <w:p w14:paraId="04CAB696" w14:textId="77777777" w:rsidR="00F6209F" w:rsidRDefault="00F6209F">
            <w:pPr>
              <w:pStyle w:val="Tabulka"/>
              <w:rPr>
                <w:lang w:val="en-GB"/>
              </w:rPr>
            </w:pPr>
            <w:r>
              <w:rPr>
                <w:lang w:val="en-GB"/>
              </w:rPr>
              <w:t xml:space="preserve">V: What´s the weather like? </w:t>
            </w:r>
          </w:p>
          <w:p w14:paraId="6FCB3EEE" w14:textId="77777777" w:rsidR="00F6209F" w:rsidRDefault="00F6209F">
            <w:pPr>
              <w:pStyle w:val="Tabulka"/>
              <w:rPr>
                <w:lang w:val="en-GB"/>
              </w:rPr>
            </w:pPr>
            <w:r>
              <w:rPr>
                <w:lang w:val="en-GB"/>
              </w:rPr>
              <w:t>G: Comparative structures and adjectives</w:t>
            </w:r>
          </w:p>
        </w:tc>
      </w:tr>
      <w:tr w:rsidR="00F6209F" w14:paraId="27129A93"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5B5519E" w14:textId="77777777" w:rsidR="00F6209F" w:rsidRDefault="00F6209F">
            <w:pPr>
              <w:pStyle w:val="Tabulka"/>
            </w:pPr>
            <w:r>
              <w:t>Květen</w:t>
            </w:r>
          </w:p>
        </w:tc>
        <w:tc>
          <w:tcPr>
            <w:tcW w:w="8313" w:type="dxa"/>
            <w:tcBorders>
              <w:top w:val="single" w:sz="8" w:space="0" w:color="auto"/>
              <w:left w:val="single" w:sz="8" w:space="0" w:color="auto"/>
              <w:bottom w:val="single" w:sz="8" w:space="0" w:color="auto"/>
              <w:right w:val="single" w:sz="8" w:space="0" w:color="auto"/>
            </w:tcBorders>
            <w:hideMark/>
          </w:tcPr>
          <w:p w14:paraId="5808F429" w14:textId="77777777" w:rsidR="00F6209F" w:rsidRDefault="00F6209F">
            <w:pPr>
              <w:pStyle w:val="Tabulka"/>
              <w:rPr>
                <w:lang w:val="en-GB"/>
              </w:rPr>
            </w:pPr>
            <w:r>
              <w:rPr>
                <w:lang w:val="en-GB"/>
              </w:rPr>
              <w:t>Unit 4</w:t>
            </w:r>
          </w:p>
          <w:p w14:paraId="6A8BB9F6" w14:textId="77777777" w:rsidR="00F6209F" w:rsidRDefault="00F6209F">
            <w:pPr>
              <w:pStyle w:val="Tabulka"/>
              <w:rPr>
                <w:lang w:val="en-GB"/>
              </w:rPr>
            </w:pPr>
            <w:r>
              <w:rPr>
                <w:lang w:val="en-GB"/>
              </w:rPr>
              <w:t>R: Using photos and general knowledge before reading</w:t>
            </w:r>
          </w:p>
          <w:p w14:paraId="0D69EFE2" w14:textId="77777777" w:rsidR="00F6209F" w:rsidRDefault="00F6209F">
            <w:pPr>
              <w:pStyle w:val="Tabulka"/>
              <w:rPr>
                <w:lang w:val="en-GB"/>
              </w:rPr>
            </w:pPr>
            <w:r>
              <w:rPr>
                <w:lang w:val="en-GB"/>
              </w:rPr>
              <w:t xml:space="preserve">V: natural disasters </w:t>
            </w:r>
          </w:p>
          <w:p w14:paraId="34245897" w14:textId="77777777" w:rsidR="00F6209F" w:rsidRDefault="00F6209F">
            <w:pPr>
              <w:pStyle w:val="Tabulka"/>
              <w:rPr>
                <w:lang w:val="en-GB"/>
              </w:rPr>
            </w:pPr>
            <w:r>
              <w:rPr>
                <w:lang w:val="en-GB"/>
              </w:rPr>
              <w:t xml:space="preserve">G: superlative adj. + too, enough </w:t>
            </w:r>
          </w:p>
          <w:p w14:paraId="71676820" w14:textId="77777777" w:rsidR="00F6209F" w:rsidRDefault="00F6209F">
            <w:pPr>
              <w:pStyle w:val="Tabulka"/>
              <w:rPr>
                <w:lang w:val="en-GB"/>
              </w:rPr>
            </w:pPr>
            <w:r>
              <w:rPr>
                <w:lang w:val="en-GB"/>
              </w:rPr>
              <w:t>Listening: identifying key words</w:t>
            </w:r>
          </w:p>
        </w:tc>
      </w:tr>
      <w:tr w:rsidR="00F6209F" w14:paraId="23D3FACC"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FC0B220" w14:textId="77777777" w:rsidR="00F6209F" w:rsidRDefault="00F6209F">
            <w:pPr>
              <w:pStyle w:val="Tabulka"/>
            </w:pPr>
            <w:r>
              <w:t>Červen</w:t>
            </w:r>
          </w:p>
        </w:tc>
        <w:tc>
          <w:tcPr>
            <w:tcW w:w="8313" w:type="dxa"/>
            <w:tcBorders>
              <w:top w:val="single" w:sz="8" w:space="0" w:color="auto"/>
              <w:left w:val="single" w:sz="8" w:space="0" w:color="auto"/>
              <w:bottom w:val="single" w:sz="8" w:space="0" w:color="auto"/>
              <w:right w:val="single" w:sz="8" w:space="0" w:color="auto"/>
            </w:tcBorders>
            <w:hideMark/>
          </w:tcPr>
          <w:p w14:paraId="6E7E3C5B" w14:textId="77777777" w:rsidR="00F6209F" w:rsidRDefault="00F6209F">
            <w:pPr>
              <w:pStyle w:val="Tabulka"/>
            </w:pPr>
            <w:r>
              <w:t>Pololetní práce</w:t>
            </w:r>
          </w:p>
          <w:p w14:paraId="7BDE5AE1" w14:textId="77777777" w:rsidR="00F6209F" w:rsidRDefault="00F6209F">
            <w:pPr>
              <w:pStyle w:val="Tabulka"/>
              <w:rPr>
                <w:lang w:val="en-GB"/>
              </w:rPr>
            </w:pPr>
            <w:r>
              <w:rPr>
                <w:lang w:val="en-GB"/>
              </w:rPr>
              <w:t xml:space="preserve">S: Sentence stress </w:t>
            </w:r>
          </w:p>
          <w:p w14:paraId="1C515244" w14:textId="77777777" w:rsidR="00F6209F" w:rsidRDefault="00F6209F">
            <w:pPr>
              <w:pStyle w:val="Tabulka"/>
              <w:rPr>
                <w:lang w:val="en-GB"/>
              </w:rPr>
            </w:pPr>
            <w:r>
              <w:rPr>
                <w:lang w:val="en-GB"/>
              </w:rPr>
              <w:t>Writing: Reply to an online post (digital literacy)</w:t>
            </w:r>
          </w:p>
          <w:p w14:paraId="76CDBD29" w14:textId="77777777" w:rsidR="00F6209F" w:rsidRDefault="00F6209F">
            <w:pPr>
              <w:pStyle w:val="Tabulka"/>
              <w:rPr>
                <w:b/>
                <w:lang w:val="en-GB"/>
              </w:rPr>
            </w:pPr>
            <w:r>
              <w:rPr>
                <w:b/>
                <w:lang w:val="en-GB"/>
              </w:rPr>
              <w:t xml:space="preserve">Exam skills </w:t>
            </w:r>
          </w:p>
          <w:p w14:paraId="4DDED284" w14:textId="77777777" w:rsidR="00F6209F" w:rsidRDefault="00F6209F">
            <w:pPr>
              <w:pStyle w:val="Tabulka"/>
              <w:rPr>
                <w:lang w:val="en-GB"/>
              </w:rPr>
            </w:pPr>
            <w:r>
              <w:rPr>
                <w:lang w:val="en-GB"/>
              </w:rPr>
              <w:t xml:space="preserve">W: CV and an application letter (a formal letter) </w:t>
            </w:r>
            <w:r>
              <w:t>zaměření ŠVP</w:t>
            </w:r>
          </w:p>
          <w:p w14:paraId="783EFF45" w14:textId="77777777" w:rsidR="00F6209F" w:rsidRDefault="00F6209F">
            <w:pPr>
              <w:pStyle w:val="Tabulka"/>
              <w:rPr>
                <w:lang w:val="en-GB"/>
              </w:rPr>
            </w:pPr>
            <w:r>
              <w:rPr>
                <w:lang w:val="en-GB"/>
              </w:rPr>
              <w:t>Final revision of key points in G, V, WS</w:t>
            </w:r>
          </w:p>
        </w:tc>
      </w:tr>
    </w:tbl>
    <w:p w14:paraId="164919FC" w14:textId="77777777" w:rsidR="00F6209F" w:rsidRDefault="00F6209F" w:rsidP="00F6209F">
      <w:pPr>
        <w:pStyle w:val="Nadpisvtextu"/>
      </w:pPr>
      <w:r>
        <w:t xml:space="preserve">Učebnice a další literatura: </w:t>
      </w:r>
    </w:p>
    <w:p w14:paraId="0D76A307" w14:textId="77777777" w:rsidR="00F6209F" w:rsidRDefault="00F6209F" w:rsidP="00804E74">
      <w:pPr>
        <w:numPr>
          <w:ilvl w:val="0"/>
          <w:numId w:val="118"/>
        </w:numPr>
        <w:jc w:val="both"/>
        <w:rPr>
          <w:sz w:val="20"/>
          <w:szCs w:val="20"/>
          <w:lang w:val="en-GB"/>
        </w:rPr>
      </w:pPr>
      <w:r>
        <w:rPr>
          <w:sz w:val="20"/>
          <w:szCs w:val="20"/>
          <w:lang w:val="en-GB"/>
        </w:rPr>
        <w:t>Life Vision Pre-Intermediate SB+WB</w:t>
      </w:r>
    </w:p>
    <w:p w14:paraId="1B590C27" w14:textId="77777777" w:rsidR="00F6209F" w:rsidRDefault="00F6209F" w:rsidP="00804E74">
      <w:pPr>
        <w:numPr>
          <w:ilvl w:val="0"/>
          <w:numId w:val="118"/>
        </w:numPr>
        <w:jc w:val="both"/>
        <w:rPr>
          <w:sz w:val="20"/>
          <w:szCs w:val="20"/>
          <w:lang w:val="en-GB"/>
        </w:rPr>
      </w:pPr>
      <w:r>
        <w:rPr>
          <w:sz w:val="20"/>
          <w:szCs w:val="20"/>
          <w:lang w:val="en-GB"/>
        </w:rPr>
        <w:t xml:space="preserve">Online practice </w:t>
      </w:r>
    </w:p>
    <w:p w14:paraId="4233E805" w14:textId="77777777" w:rsidR="00F6209F" w:rsidRDefault="00F6209F" w:rsidP="00804E74">
      <w:pPr>
        <w:numPr>
          <w:ilvl w:val="0"/>
          <w:numId w:val="118"/>
        </w:numPr>
        <w:jc w:val="both"/>
        <w:rPr>
          <w:sz w:val="20"/>
          <w:szCs w:val="20"/>
        </w:rPr>
      </w:pPr>
      <w:r>
        <w:rPr>
          <w:sz w:val="20"/>
          <w:szCs w:val="20"/>
          <w:lang w:val="en-GB"/>
        </w:rPr>
        <w:t xml:space="preserve">Supplementary materials for grammar and skills </w:t>
      </w:r>
    </w:p>
    <w:p w14:paraId="5C58D5F7" w14:textId="77777777" w:rsidR="00F6209F" w:rsidRDefault="00F6209F" w:rsidP="00F6209F">
      <w:pPr>
        <w:pStyle w:val="Nadpisvtextu"/>
      </w:pPr>
      <w:r>
        <w:t xml:space="preserve">Upřesnění podmínek pro hodnocení: </w:t>
      </w:r>
    </w:p>
    <w:p w14:paraId="57154FE0" w14:textId="77777777" w:rsidR="00F6209F" w:rsidRDefault="00F6209F" w:rsidP="00F6209F">
      <w:pPr>
        <w:pStyle w:val="Text"/>
      </w:pPr>
      <w:r>
        <w:t xml:space="preserve">Žák je v každém pololetí školního roku klasifikován na základě: </w:t>
      </w:r>
    </w:p>
    <w:p w14:paraId="67A63AD6" w14:textId="77777777" w:rsidR="00F6209F" w:rsidRDefault="00F6209F" w:rsidP="00804E74">
      <w:pPr>
        <w:pStyle w:val="Odrka"/>
        <w:numPr>
          <w:ilvl w:val="0"/>
          <w:numId w:val="117"/>
        </w:numPr>
      </w:pPr>
      <w:r>
        <w:lastRenderedPageBreak/>
        <w:t xml:space="preserve">1 pololetní písemné práce, váha každé známky je 5, </w:t>
      </w:r>
    </w:p>
    <w:p w14:paraId="6F2C043F" w14:textId="77777777" w:rsidR="00F6209F" w:rsidRDefault="00F6209F" w:rsidP="00804E74">
      <w:pPr>
        <w:pStyle w:val="Odrka"/>
        <w:numPr>
          <w:ilvl w:val="0"/>
          <w:numId w:val="117"/>
        </w:numPr>
      </w:pPr>
      <w:r>
        <w:t>min. 2 velkých písemných testů, váha každé známky je 3,</w:t>
      </w:r>
    </w:p>
    <w:p w14:paraId="06ABE34B" w14:textId="77777777" w:rsidR="00F6209F" w:rsidRDefault="00F6209F" w:rsidP="00804E74">
      <w:pPr>
        <w:pStyle w:val="Odrka"/>
        <w:numPr>
          <w:ilvl w:val="0"/>
          <w:numId w:val="117"/>
        </w:numPr>
      </w:pPr>
      <w:r>
        <w:t>min. 1 malého písemného testu, váha každé známky je 1,</w:t>
      </w:r>
    </w:p>
    <w:p w14:paraId="0B3B7836" w14:textId="77777777" w:rsidR="00F6209F" w:rsidRDefault="00F6209F" w:rsidP="00804E74">
      <w:pPr>
        <w:pStyle w:val="Odrka"/>
        <w:numPr>
          <w:ilvl w:val="0"/>
          <w:numId w:val="117"/>
        </w:numPr>
      </w:pPr>
      <w:r>
        <w:t xml:space="preserve">min 1 vyplnění online </w:t>
      </w:r>
      <w:proofErr w:type="spellStart"/>
      <w:r>
        <w:t>practice</w:t>
      </w:r>
      <w:proofErr w:type="spellEnd"/>
      <w:r>
        <w:t>, váha každé známky je 1,</w:t>
      </w:r>
    </w:p>
    <w:p w14:paraId="037F596E" w14:textId="77777777" w:rsidR="00F6209F" w:rsidRDefault="00F6209F" w:rsidP="00804E74">
      <w:pPr>
        <w:pStyle w:val="Odrka"/>
        <w:numPr>
          <w:ilvl w:val="0"/>
          <w:numId w:val="117"/>
        </w:numPr>
      </w:pPr>
      <w:r>
        <w:t xml:space="preserve">min. 1 ústního zkoušení, váha každé známky je 3, </w:t>
      </w:r>
    </w:p>
    <w:p w14:paraId="47969213" w14:textId="77777777" w:rsidR="00F6209F" w:rsidRDefault="00F6209F"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766EB6D2" w14:textId="77777777" w:rsidR="00F6209F" w:rsidRDefault="00F6209F" w:rsidP="00F6209F">
      <w:pPr>
        <w:pStyle w:val="Odrka"/>
        <w:numPr>
          <w:ilvl w:val="0"/>
          <w:numId w:val="0"/>
        </w:numPr>
        <w:tabs>
          <w:tab w:val="left" w:pos="708"/>
        </w:tabs>
        <w:ind w:left="360"/>
      </w:pPr>
    </w:p>
    <w:p w14:paraId="106880EA" w14:textId="77777777" w:rsidR="00F6209F" w:rsidRDefault="00F6209F" w:rsidP="00F6209F">
      <w:pPr>
        <w:pStyle w:val="Tdy"/>
      </w:pPr>
      <w:r>
        <w:t>Žák je na konci pololetí v řádném termínu klasifikován, pokud byl písemně vyzkoušen nejméně čtyřikrát a ústně jedenkrát, z toho 1 písemná práce byla pololetní a celková váha známek je větší nebo rovna 16.</w:t>
      </w:r>
    </w:p>
    <w:p w14:paraId="142656C5" w14:textId="77777777" w:rsidR="00F6209F" w:rsidRDefault="00F6209F" w:rsidP="00F6209F">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DDB7B2A" w14:textId="77777777" w:rsidR="00F6209F" w:rsidRDefault="00F6209F" w:rsidP="00F6209F">
      <w:pPr>
        <w:pStyle w:val="Tdy"/>
      </w:pPr>
      <w:r>
        <w:t xml:space="preserve">Podmínky pro klasifikaci žáka v náhradním termínu stanoví vyučující. </w:t>
      </w:r>
    </w:p>
    <w:p w14:paraId="0810CB8F" w14:textId="77777777" w:rsidR="00F6209F" w:rsidRDefault="00F6209F" w:rsidP="00F6209F">
      <w:pPr>
        <w:pStyle w:val="Zpracovatel"/>
      </w:pPr>
      <w:r>
        <w:t>Zpracovala: Ing. Danuše Fuková</w:t>
      </w:r>
    </w:p>
    <w:p w14:paraId="075DE380" w14:textId="77777777" w:rsidR="00F6209F" w:rsidRDefault="00F6209F" w:rsidP="00F6209F">
      <w:pPr>
        <w:pStyle w:val="Zpracovatel"/>
      </w:pPr>
      <w:r>
        <w:t>Projednáno předmětovou komisí dne:17. 9. 2024</w:t>
      </w:r>
    </w:p>
    <w:p w14:paraId="37ED61F8" w14:textId="77777777" w:rsidR="00F6209F" w:rsidRDefault="00F6209F" w:rsidP="00F6209F">
      <w:pPr>
        <w:pStyle w:val="Ronk"/>
      </w:pPr>
      <w:r>
        <w:t xml:space="preserve">ANJ, Ročník: 2 – první cizí jazyk </w:t>
      </w:r>
    </w:p>
    <w:p w14:paraId="28D430FA" w14:textId="77777777" w:rsidR="00F6209F" w:rsidRDefault="00F6209F" w:rsidP="00F6209F">
      <w:pPr>
        <w:pStyle w:val="Tdy"/>
      </w:pPr>
      <w:r>
        <w:t>Třídy: 2.A(EP), 2.C (CR), 2.D (CR)</w:t>
      </w:r>
      <w:r>
        <w:tab/>
        <w:t xml:space="preserve"> </w:t>
      </w:r>
      <w:r>
        <w:tab/>
        <w:t xml:space="preserve">Počet hodin za týden: 3 </w:t>
      </w:r>
    </w:p>
    <w:p w14:paraId="6F679E0A" w14:textId="77777777" w:rsidR="00F6209F" w:rsidRDefault="00F6209F" w:rsidP="00F6209F">
      <w:pPr>
        <w:pStyle w:val="Nadpisvtextu"/>
      </w:pPr>
      <w:r>
        <w:t xml:space="preserve">Tematické celky: </w:t>
      </w:r>
    </w:p>
    <w:p w14:paraId="7526E0D0" w14:textId="77777777" w:rsidR="00F6209F" w:rsidRPr="00F6209F" w:rsidRDefault="00F6209F" w:rsidP="00804E74">
      <w:pPr>
        <w:pStyle w:val="slovanpoloka"/>
        <w:numPr>
          <w:ilvl w:val="0"/>
          <w:numId w:val="120"/>
        </w:numPr>
      </w:pPr>
      <w:r w:rsidRPr="00F6209F">
        <w:t>Svět práce a vzdělání, učební styly, mimoškolní aktivity</w:t>
      </w:r>
    </w:p>
    <w:p w14:paraId="6F8B7D14" w14:textId="77777777" w:rsidR="00F6209F" w:rsidRPr="00F6209F" w:rsidRDefault="00F6209F" w:rsidP="00804E74">
      <w:pPr>
        <w:pStyle w:val="slovanpoloka"/>
        <w:numPr>
          <w:ilvl w:val="0"/>
          <w:numId w:val="120"/>
        </w:numPr>
      </w:pPr>
      <w:r w:rsidRPr="00F6209F">
        <w:t>Ambice, životní stadia, generační soužití</w:t>
      </w:r>
    </w:p>
    <w:p w14:paraId="554A494C" w14:textId="77777777" w:rsidR="00F6209F" w:rsidRPr="00F6209F" w:rsidRDefault="00F6209F" w:rsidP="00804E74">
      <w:pPr>
        <w:pStyle w:val="slovanpoloka"/>
        <w:numPr>
          <w:ilvl w:val="0"/>
          <w:numId w:val="120"/>
        </w:numPr>
      </w:pPr>
      <w:r w:rsidRPr="00F6209F">
        <w:t xml:space="preserve">Vesmír, věda a výzkum, týmová práce, studentské projekty, technický pokrok, objevy a </w:t>
      </w:r>
      <w:proofErr w:type="spellStart"/>
      <w:r w:rsidRPr="00F6209F">
        <w:t>vználezy</w:t>
      </w:r>
      <w:proofErr w:type="spellEnd"/>
    </w:p>
    <w:p w14:paraId="1DEACB24" w14:textId="77777777" w:rsidR="00F6209F" w:rsidRPr="00F6209F" w:rsidRDefault="00F6209F" w:rsidP="00804E74">
      <w:pPr>
        <w:pStyle w:val="slovanpoloka"/>
        <w:numPr>
          <w:ilvl w:val="0"/>
          <w:numId w:val="120"/>
        </w:numPr>
      </w:pPr>
      <w:r w:rsidRPr="00F6209F">
        <w:t>Svět práce, osobní předpoklady, pracovní prostředí, způsoby platby (zaměření ŠVP)</w:t>
      </w:r>
    </w:p>
    <w:p w14:paraId="537FF872" w14:textId="77777777" w:rsidR="00F6209F" w:rsidRPr="00F6209F" w:rsidRDefault="00F6209F" w:rsidP="00804E74">
      <w:pPr>
        <w:pStyle w:val="slovanpoloka"/>
        <w:numPr>
          <w:ilvl w:val="0"/>
          <w:numId w:val="120"/>
        </w:numPr>
      </w:pPr>
      <w:r w:rsidRPr="00F6209F">
        <w:t xml:space="preserve">Online </w:t>
      </w:r>
      <w:proofErr w:type="spellStart"/>
      <w:r w:rsidRPr="00F6209F">
        <w:t>practice</w:t>
      </w:r>
      <w:proofErr w:type="spellEnd"/>
    </w:p>
    <w:p w14:paraId="6F6B1B7B" w14:textId="77777777" w:rsidR="00F6209F" w:rsidRPr="00F6209F" w:rsidRDefault="00F6209F" w:rsidP="00804E74">
      <w:pPr>
        <w:pStyle w:val="slovanpoloka"/>
        <w:numPr>
          <w:ilvl w:val="0"/>
          <w:numId w:val="120"/>
        </w:numPr>
      </w:pPr>
      <w:r w:rsidRPr="00F6209F">
        <w:t xml:space="preserve">Písemné kontrolní práce </w:t>
      </w:r>
    </w:p>
    <w:p w14:paraId="7B0A375D" w14:textId="77777777" w:rsidR="00F6209F" w:rsidRDefault="00F6209F" w:rsidP="00F6209F">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F6209F" w14:paraId="2D72CCA0"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51FAEA63" w14:textId="77777777" w:rsidR="00F6209F" w:rsidRDefault="00F6209F">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14:paraId="21FEBEB2" w14:textId="77777777" w:rsidR="00F6209F" w:rsidRDefault="00F6209F">
            <w:pPr>
              <w:pStyle w:val="Bezmezer"/>
              <w:tabs>
                <w:tab w:val="left" w:pos="3969"/>
              </w:tabs>
              <w:rPr>
                <w:b/>
                <w:sz w:val="20"/>
                <w:szCs w:val="20"/>
                <w:lang w:val="en-GB"/>
              </w:rPr>
            </w:pPr>
            <w:r>
              <w:rPr>
                <w:b/>
                <w:sz w:val="20"/>
                <w:szCs w:val="20"/>
                <w:lang w:val="en-GB"/>
              </w:rPr>
              <w:t xml:space="preserve">Unit 5 </w:t>
            </w:r>
          </w:p>
          <w:p w14:paraId="44E66744" w14:textId="77777777" w:rsidR="00F6209F" w:rsidRDefault="00F6209F">
            <w:pPr>
              <w:rPr>
                <w:sz w:val="20"/>
                <w:szCs w:val="20"/>
                <w:lang w:val="en-GB" w:eastAsia="en-US"/>
              </w:rPr>
            </w:pPr>
            <w:r>
              <w:rPr>
                <w:sz w:val="20"/>
                <w:szCs w:val="20"/>
                <w:lang w:val="en-GB" w:eastAsia="en-US"/>
              </w:rPr>
              <w:t>Time for school</w:t>
            </w:r>
          </w:p>
          <w:p w14:paraId="561462CF" w14:textId="77777777" w:rsidR="00F6209F" w:rsidRDefault="00F6209F">
            <w:pPr>
              <w:rPr>
                <w:sz w:val="20"/>
                <w:szCs w:val="20"/>
                <w:lang w:val="en-GB" w:eastAsia="en-US"/>
              </w:rPr>
            </w:pPr>
            <w:r>
              <w:rPr>
                <w:sz w:val="20"/>
                <w:szCs w:val="20"/>
                <w:lang w:val="en-GB" w:eastAsia="en-US"/>
              </w:rPr>
              <w:t>V: School and education</w:t>
            </w:r>
          </w:p>
          <w:p w14:paraId="671F877F" w14:textId="77777777" w:rsidR="00F6209F" w:rsidRDefault="00F6209F">
            <w:pPr>
              <w:rPr>
                <w:sz w:val="20"/>
                <w:szCs w:val="20"/>
                <w:lang w:val="en-GB" w:eastAsia="en-US"/>
              </w:rPr>
            </w:pPr>
            <w:r>
              <w:rPr>
                <w:sz w:val="20"/>
                <w:szCs w:val="20"/>
                <w:lang w:val="en-GB" w:eastAsia="en-US"/>
              </w:rPr>
              <w:t xml:space="preserve">G: Future tenses </w:t>
            </w:r>
          </w:p>
          <w:p w14:paraId="3F9E0D58" w14:textId="77777777" w:rsidR="00F6209F" w:rsidRDefault="00F6209F">
            <w:pPr>
              <w:rPr>
                <w:sz w:val="20"/>
                <w:szCs w:val="20"/>
                <w:lang w:val="en-GB" w:eastAsia="en-US"/>
              </w:rPr>
            </w:pPr>
            <w:r>
              <w:rPr>
                <w:sz w:val="20"/>
                <w:szCs w:val="20"/>
                <w:lang w:val="en-GB" w:eastAsia="en-US"/>
              </w:rPr>
              <w:t>Global skills – Being an autonomous learner (</w:t>
            </w:r>
            <w:r>
              <w:rPr>
                <w:sz w:val="20"/>
                <w:szCs w:val="20"/>
                <w:lang w:eastAsia="en-US"/>
              </w:rPr>
              <w:t>zaměření ŠVP</w:t>
            </w:r>
            <w:r>
              <w:rPr>
                <w:sz w:val="20"/>
                <w:szCs w:val="20"/>
                <w:lang w:val="en-GB" w:eastAsia="en-US"/>
              </w:rPr>
              <w:t>)</w:t>
            </w:r>
          </w:p>
        </w:tc>
      </w:tr>
      <w:tr w:rsidR="00F6209F" w14:paraId="7600662E" w14:textId="77777777" w:rsidTr="00F6209F">
        <w:trPr>
          <w:trHeight w:val="921"/>
        </w:trPr>
        <w:tc>
          <w:tcPr>
            <w:tcW w:w="1668" w:type="dxa"/>
            <w:tcBorders>
              <w:top w:val="single" w:sz="4" w:space="0" w:color="auto"/>
              <w:left w:val="single" w:sz="4" w:space="0" w:color="auto"/>
              <w:bottom w:val="single" w:sz="4" w:space="0" w:color="auto"/>
              <w:right w:val="single" w:sz="4" w:space="0" w:color="auto"/>
            </w:tcBorders>
            <w:hideMark/>
          </w:tcPr>
          <w:p w14:paraId="2820DFEE" w14:textId="77777777" w:rsidR="00F6209F" w:rsidRDefault="00F6209F">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14:paraId="103B8415" w14:textId="77777777" w:rsidR="00F6209F" w:rsidRDefault="00F6209F">
            <w:pPr>
              <w:rPr>
                <w:sz w:val="20"/>
                <w:szCs w:val="20"/>
                <w:lang w:val="en-GB" w:eastAsia="en-US"/>
              </w:rPr>
            </w:pPr>
            <w:r>
              <w:rPr>
                <w:sz w:val="20"/>
                <w:szCs w:val="20"/>
                <w:lang w:val="en-GB" w:eastAsia="en-US"/>
              </w:rPr>
              <w:t>W: A reply to a blog post</w:t>
            </w:r>
          </w:p>
          <w:p w14:paraId="5646CC34" w14:textId="77777777" w:rsidR="00F6209F" w:rsidRDefault="00F6209F">
            <w:pPr>
              <w:rPr>
                <w:sz w:val="20"/>
                <w:szCs w:val="20"/>
                <w:lang w:val="en-GB" w:eastAsia="en-US"/>
              </w:rPr>
            </w:pPr>
            <w:r>
              <w:rPr>
                <w:sz w:val="20"/>
                <w:szCs w:val="20"/>
                <w:lang w:val="en-GB" w:eastAsia="en-US"/>
              </w:rPr>
              <w:t xml:space="preserve">G: Zero and first conditional  </w:t>
            </w:r>
          </w:p>
          <w:p w14:paraId="7514D808" w14:textId="77777777" w:rsidR="00F6209F" w:rsidRDefault="00F6209F">
            <w:pPr>
              <w:rPr>
                <w:sz w:val="20"/>
                <w:szCs w:val="20"/>
                <w:lang w:val="en-GB" w:eastAsia="en-US"/>
              </w:rPr>
            </w:pPr>
            <w:r>
              <w:rPr>
                <w:sz w:val="20"/>
                <w:szCs w:val="20"/>
                <w:lang w:val="en-GB" w:eastAsia="en-US"/>
              </w:rPr>
              <w:t>R/L: Best way to learn</w:t>
            </w:r>
          </w:p>
          <w:p w14:paraId="3BB08F63" w14:textId="77777777" w:rsidR="00F6209F" w:rsidRDefault="00F6209F">
            <w:pPr>
              <w:rPr>
                <w:sz w:val="20"/>
                <w:szCs w:val="20"/>
                <w:lang w:val="en-GB" w:eastAsia="en-US"/>
              </w:rPr>
            </w:pPr>
            <w:r>
              <w:rPr>
                <w:sz w:val="20"/>
                <w:szCs w:val="20"/>
                <w:lang w:val="en-GB" w:eastAsia="en-US"/>
              </w:rPr>
              <w:t>S: Suggestions</w:t>
            </w:r>
          </w:p>
          <w:p w14:paraId="7F7992C4" w14:textId="77777777" w:rsidR="00F6209F" w:rsidRDefault="00F6209F">
            <w:pPr>
              <w:rPr>
                <w:sz w:val="20"/>
                <w:szCs w:val="20"/>
                <w:lang w:val="en-GB" w:eastAsia="en-US"/>
              </w:rPr>
            </w:pPr>
            <w:r>
              <w:rPr>
                <w:sz w:val="20"/>
                <w:szCs w:val="20"/>
                <w:lang w:val="en-GB" w:eastAsia="en-US"/>
              </w:rPr>
              <w:t>W: For and against blog post (digital literacy)</w:t>
            </w:r>
          </w:p>
        </w:tc>
      </w:tr>
      <w:tr w:rsidR="00F6209F" w14:paraId="2B20A46B"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085CF205" w14:textId="77777777" w:rsidR="00F6209F" w:rsidRDefault="00F6209F">
            <w:pPr>
              <w:pStyle w:val="Bezmezer"/>
              <w:tabs>
                <w:tab w:val="left" w:pos="3969"/>
              </w:tabs>
              <w:rPr>
                <w:sz w:val="20"/>
                <w:szCs w:val="20"/>
                <w:lang w:eastAsia="en-US"/>
              </w:rPr>
            </w:pPr>
            <w:r>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14:paraId="70BD4E4E" w14:textId="77777777" w:rsidR="00F6209F" w:rsidRDefault="00F6209F">
            <w:pPr>
              <w:rPr>
                <w:sz w:val="20"/>
                <w:szCs w:val="20"/>
                <w:lang w:eastAsia="en-US"/>
              </w:rPr>
            </w:pPr>
            <w:r>
              <w:rPr>
                <w:sz w:val="20"/>
                <w:szCs w:val="20"/>
                <w:lang w:val="en-GB" w:eastAsia="en-US"/>
              </w:rPr>
              <w:t>Growing the community (</w:t>
            </w:r>
            <w:r>
              <w:rPr>
                <w:sz w:val="20"/>
                <w:szCs w:val="20"/>
                <w:lang w:eastAsia="en-US"/>
              </w:rPr>
              <w:t>zaměření ŠVP)</w:t>
            </w:r>
          </w:p>
          <w:p w14:paraId="2971F1C9" w14:textId="77777777" w:rsidR="00F6209F" w:rsidRDefault="00F6209F">
            <w:pPr>
              <w:rPr>
                <w:sz w:val="20"/>
                <w:szCs w:val="20"/>
                <w:lang w:val="en-GB" w:eastAsia="en-US"/>
              </w:rPr>
            </w:pPr>
            <w:r>
              <w:rPr>
                <w:sz w:val="20"/>
                <w:szCs w:val="20"/>
                <w:lang w:val="en-GB" w:eastAsia="en-US"/>
              </w:rPr>
              <w:t>Vision 360</w:t>
            </w:r>
          </w:p>
          <w:p w14:paraId="135571C8" w14:textId="77777777" w:rsidR="00F6209F" w:rsidRDefault="00F6209F">
            <w:pPr>
              <w:rPr>
                <w:sz w:val="20"/>
                <w:szCs w:val="20"/>
                <w:lang w:val="en-GB" w:eastAsia="en-US"/>
              </w:rPr>
            </w:pPr>
            <w:r>
              <w:rPr>
                <w:sz w:val="20"/>
                <w:szCs w:val="20"/>
                <w:lang w:val="en-GB" w:eastAsia="en-US"/>
              </w:rPr>
              <w:t>Creating a community event (digital literacy)</w:t>
            </w:r>
          </w:p>
          <w:p w14:paraId="4FFABD41" w14:textId="77777777" w:rsidR="00F6209F" w:rsidRDefault="00F6209F">
            <w:pPr>
              <w:rPr>
                <w:b/>
                <w:sz w:val="20"/>
                <w:szCs w:val="20"/>
                <w:lang w:val="en-GB" w:eastAsia="en-US"/>
              </w:rPr>
            </w:pPr>
            <w:r>
              <w:rPr>
                <w:b/>
                <w:sz w:val="20"/>
                <w:szCs w:val="20"/>
                <w:lang w:val="en-GB" w:eastAsia="en-US"/>
              </w:rPr>
              <w:t>Unit 6</w:t>
            </w:r>
          </w:p>
          <w:p w14:paraId="613B37E9" w14:textId="77777777" w:rsidR="00F6209F" w:rsidRDefault="00F6209F">
            <w:pPr>
              <w:rPr>
                <w:sz w:val="20"/>
                <w:szCs w:val="20"/>
                <w:lang w:val="en-GB" w:eastAsia="en-US"/>
              </w:rPr>
            </w:pPr>
            <w:r>
              <w:rPr>
                <w:sz w:val="20"/>
                <w:szCs w:val="20"/>
                <w:lang w:val="en-GB" w:eastAsia="en-US"/>
              </w:rPr>
              <w:t>Life experiences (</w:t>
            </w:r>
            <w:r>
              <w:rPr>
                <w:sz w:val="20"/>
                <w:szCs w:val="20"/>
                <w:lang w:eastAsia="en-US"/>
              </w:rPr>
              <w:t>zaměření ŠVP)</w:t>
            </w:r>
          </w:p>
          <w:p w14:paraId="37DCC28E" w14:textId="77777777" w:rsidR="00F6209F" w:rsidRDefault="00F6209F">
            <w:pPr>
              <w:rPr>
                <w:sz w:val="20"/>
                <w:szCs w:val="20"/>
                <w:lang w:val="en-GB" w:eastAsia="en-US"/>
              </w:rPr>
            </w:pPr>
            <w:r>
              <w:rPr>
                <w:sz w:val="20"/>
                <w:szCs w:val="20"/>
                <w:lang w:val="en-GB" w:eastAsia="en-US"/>
              </w:rPr>
              <w:t>G: Present perfect</w:t>
            </w:r>
          </w:p>
        </w:tc>
      </w:tr>
      <w:tr w:rsidR="00F6209F" w14:paraId="4E725EEF"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1E5066C1" w14:textId="77777777" w:rsidR="00F6209F" w:rsidRDefault="00F6209F">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14:paraId="0D82B157" w14:textId="77777777" w:rsidR="00F6209F" w:rsidRDefault="00F6209F">
            <w:pPr>
              <w:rPr>
                <w:sz w:val="20"/>
                <w:szCs w:val="20"/>
                <w:lang w:eastAsia="en-US"/>
              </w:rPr>
            </w:pPr>
            <w:r>
              <w:rPr>
                <w:sz w:val="20"/>
                <w:szCs w:val="20"/>
                <w:lang w:val="en-GB" w:eastAsia="en-US"/>
              </w:rPr>
              <w:t>Global skills – Cultural differences (</w:t>
            </w:r>
            <w:r>
              <w:rPr>
                <w:sz w:val="20"/>
                <w:szCs w:val="20"/>
                <w:lang w:eastAsia="en-US"/>
              </w:rPr>
              <w:t>zaměření ŠVP)</w:t>
            </w:r>
          </w:p>
          <w:p w14:paraId="69DA050F" w14:textId="77777777" w:rsidR="00F6209F" w:rsidRDefault="00F6209F">
            <w:pPr>
              <w:rPr>
                <w:sz w:val="20"/>
                <w:szCs w:val="20"/>
                <w:lang w:val="en-GB" w:eastAsia="en-US"/>
              </w:rPr>
            </w:pPr>
            <w:r>
              <w:rPr>
                <w:sz w:val="20"/>
                <w:szCs w:val="20"/>
                <w:lang w:val="en-GB" w:eastAsia="en-US"/>
              </w:rPr>
              <w:t>Welcome refugees</w:t>
            </w:r>
            <w:r>
              <w:rPr>
                <w:sz w:val="20"/>
                <w:szCs w:val="20"/>
                <w:lang w:eastAsia="en-US"/>
              </w:rPr>
              <w:t xml:space="preserve"> (zaměření ŠVP)</w:t>
            </w:r>
          </w:p>
          <w:p w14:paraId="6C0101F7" w14:textId="77777777" w:rsidR="00F6209F" w:rsidRDefault="00F6209F">
            <w:pPr>
              <w:rPr>
                <w:sz w:val="20"/>
                <w:szCs w:val="20"/>
                <w:lang w:val="en-GB" w:eastAsia="en-US"/>
              </w:rPr>
            </w:pPr>
            <w:r>
              <w:rPr>
                <w:sz w:val="20"/>
                <w:szCs w:val="20"/>
                <w:lang w:val="en-GB" w:eastAsia="en-US"/>
              </w:rPr>
              <w:t>G: Present perfect x Past simple</w:t>
            </w:r>
          </w:p>
          <w:p w14:paraId="7DB541AF" w14:textId="77777777" w:rsidR="00F6209F" w:rsidRDefault="00F6209F">
            <w:pPr>
              <w:rPr>
                <w:sz w:val="20"/>
                <w:szCs w:val="20"/>
                <w:lang w:val="en-GB" w:eastAsia="en-US"/>
              </w:rPr>
            </w:pPr>
            <w:r>
              <w:rPr>
                <w:sz w:val="20"/>
                <w:szCs w:val="20"/>
                <w:lang w:val="en-GB" w:eastAsia="en-US"/>
              </w:rPr>
              <w:t xml:space="preserve">R/L: Understanding the main idea  </w:t>
            </w:r>
          </w:p>
          <w:p w14:paraId="2DA5D894" w14:textId="77777777" w:rsidR="00F6209F" w:rsidRDefault="00F6209F">
            <w:pPr>
              <w:rPr>
                <w:sz w:val="20"/>
                <w:szCs w:val="20"/>
                <w:lang w:val="en-GB" w:eastAsia="en-US"/>
              </w:rPr>
            </w:pPr>
            <w:r>
              <w:rPr>
                <w:sz w:val="20"/>
                <w:szCs w:val="20"/>
                <w:lang w:val="en-GB" w:eastAsia="en-US"/>
              </w:rPr>
              <w:t>S: Describing a photo</w:t>
            </w:r>
          </w:p>
        </w:tc>
      </w:tr>
      <w:tr w:rsidR="00F6209F" w14:paraId="185B6C15"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14B0E75F" w14:textId="77777777" w:rsidR="00F6209F" w:rsidRDefault="00F6209F">
            <w:pPr>
              <w:pStyle w:val="Bezmezer"/>
              <w:tabs>
                <w:tab w:val="left" w:pos="3969"/>
              </w:tabs>
              <w:rPr>
                <w:sz w:val="20"/>
                <w:szCs w:val="20"/>
                <w:lang w:eastAsia="en-US"/>
              </w:rPr>
            </w:pPr>
            <w:r>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14:paraId="61A8D43E" w14:textId="77777777" w:rsidR="00F6209F" w:rsidRDefault="00F6209F">
            <w:pPr>
              <w:rPr>
                <w:sz w:val="20"/>
                <w:szCs w:val="20"/>
                <w:lang w:val="en-GB" w:eastAsia="en-US"/>
              </w:rPr>
            </w:pPr>
            <w:r>
              <w:rPr>
                <w:sz w:val="20"/>
                <w:szCs w:val="20"/>
                <w:lang w:eastAsia="en-US"/>
              </w:rPr>
              <w:t>W</w:t>
            </w:r>
            <w:r>
              <w:rPr>
                <w:sz w:val="20"/>
                <w:szCs w:val="20"/>
                <w:lang w:val="en-GB" w:eastAsia="en-US"/>
              </w:rPr>
              <w:t>: An informal email</w:t>
            </w:r>
          </w:p>
          <w:p w14:paraId="24E33939" w14:textId="77777777" w:rsidR="00F6209F" w:rsidRDefault="00F6209F">
            <w:pPr>
              <w:rPr>
                <w:sz w:val="20"/>
                <w:szCs w:val="20"/>
                <w:lang w:val="en-GB" w:eastAsia="en-US"/>
              </w:rPr>
            </w:pPr>
            <w:r>
              <w:rPr>
                <w:sz w:val="20"/>
                <w:szCs w:val="20"/>
                <w:lang w:val="en-GB" w:eastAsia="en-US"/>
              </w:rPr>
              <w:t>Exam skills</w:t>
            </w:r>
          </w:p>
          <w:p w14:paraId="3C170C5C" w14:textId="77777777" w:rsidR="00F6209F" w:rsidRDefault="00F6209F">
            <w:pPr>
              <w:rPr>
                <w:sz w:val="20"/>
                <w:szCs w:val="20"/>
                <w:lang w:eastAsia="en-US"/>
              </w:rPr>
            </w:pPr>
            <w:r>
              <w:rPr>
                <w:sz w:val="20"/>
                <w:szCs w:val="20"/>
                <w:lang w:eastAsia="en-US"/>
              </w:rPr>
              <w:t>Pololetní práce</w:t>
            </w:r>
          </w:p>
          <w:p w14:paraId="5B41F84B" w14:textId="77777777" w:rsidR="00F6209F" w:rsidRDefault="00F6209F">
            <w:pPr>
              <w:rPr>
                <w:sz w:val="20"/>
                <w:szCs w:val="20"/>
                <w:lang w:val="en-GB" w:eastAsia="en-US"/>
              </w:rPr>
            </w:pPr>
            <w:r>
              <w:rPr>
                <w:sz w:val="20"/>
                <w:szCs w:val="20"/>
                <w:lang w:val="en-GB" w:eastAsia="en-US"/>
              </w:rPr>
              <w:t>Revision</w:t>
            </w:r>
          </w:p>
          <w:p w14:paraId="0CDF2B0B" w14:textId="77777777" w:rsidR="00F6209F" w:rsidRDefault="00F6209F">
            <w:pPr>
              <w:rPr>
                <w:b/>
                <w:sz w:val="20"/>
                <w:szCs w:val="20"/>
                <w:lang w:val="en-GB" w:eastAsia="en-US"/>
              </w:rPr>
            </w:pPr>
            <w:r>
              <w:rPr>
                <w:b/>
                <w:sz w:val="20"/>
                <w:szCs w:val="20"/>
                <w:lang w:val="en-GB" w:eastAsia="en-US"/>
              </w:rPr>
              <w:t>Unit 7</w:t>
            </w:r>
          </w:p>
          <w:p w14:paraId="6882F7A5" w14:textId="77777777" w:rsidR="00F6209F" w:rsidRDefault="00F6209F">
            <w:pPr>
              <w:rPr>
                <w:sz w:val="20"/>
                <w:szCs w:val="20"/>
                <w:lang w:val="en-GB" w:eastAsia="en-US"/>
              </w:rPr>
            </w:pPr>
            <w:r>
              <w:rPr>
                <w:sz w:val="20"/>
                <w:szCs w:val="20"/>
                <w:lang w:val="en-GB" w:eastAsia="en-US"/>
              </w:rPr>
              <w:t>V: Life in Space</w:t>
            </w:r>
          </w:p>
          <w:p w14:paraId="03636D0E" w14:textId="77777777" w:rsidR="00F6209F" w:rsidRDefault="00F6209F">
            <w:pPr>
              <w:rPr>
                <w:sz w:val="20"/>
                <w:szCs w:val="20"/>
                <w:lang w:val="en-GB" w:eastAsia="en-US"/>
              </w:rPr>
            </w:pPr>
            <w:r>
              <w:rPr>
                <w:sz w:val="20"/>
                <w:szCs w:val="20"/>
                <w:lang w:val="en-GB" w:eastAsia="en-US"/>
              </w:rPr>
              <w:t>G: Second conditional</w:t>
            </w:r>
          </w:p>
        </w:tc>
      </w:tr>
      <w:tr w:rsidR="00F6209F" w14:paraId="6B6706BB"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064E2BBD" w14:textId="77777777" w:rsidR="00F6209F" w:rsidRDefault="00F6209F">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14:paraId="7FF0976C" w14:textId="77777777" w:rsidR="00F6209F" w:rsidRDefault="00F6209F">
            <w:pPr>
              <w:rPr>
                <w:b/>
                <w:sz w:val="20"/>
                <w:szCs w:val="20"/>
                <w:lang w:val="en-GB" w:eastAsia="en-US"/>
              </w:rPr>
            </w:pPr>
            <w:proofErr w:type="spellStart"/>
            <w:r>
              <w:rPr>
                <w:b/>
                <w:sz w:val="20"/>
                <w:szCs w:val="20"/>
                <w:lang w:val="en-GB" w:eastAsia="en-US"/>
              </w:rPr>
              <w:t>Opakování</w:t>
            </w:r>
            <w:proofErr w:type="spellEnd"/>
            <w:r>
              <w:rPr>
                <w:b/>
                <w:sz w:val="20"/>
                <w:szCs w:val="20"/>
                <w:lang w:val="en-GB" w:eastAsia="en-US"/>
              </w:rPr>
              <w:t xml:space="preserve"> </w:t>
            </w:r>
            <w:proofErr w:type="spellStart"/>
            <w:r>
              <w:rPr>
                <w:b/>
                <w:sz w:val="20"/>
                <w:szCs w:val="20"/>
                <w:lang w:val="en-GB" w:eastAsia="en-US"/>
              </w:rPr>
              <w:t>učiva</w:t>
            </w:r>
            <w:proofErr w:type="spellEnd"/>
            <w:r>
              <w:rPr>
                <w:b/>
                <w:sz w:val="20"/>
                <w:szCs w:val="20"/>
                <w:lang w:val="en-GB" w:eastAsia="en-US"/>
              </w:rPr>
              <w:t xml:space="preserve"> 1. </w:t>
            </w:r>
            <w:proofErr w:type="spellStart"/>
            <w:r>
              <w:rPr>
                <w:b/>
                <w:sz w:val="20"/>
                <w:szCs w:val="20"/>
                <w:lang w:val="en-GB" w:eastAsia="en-US"/>
              </w:rPr>
              <w:t>pololetí</w:t>
            </w:r>
            <w:proofErr w:type="spellEnd"/>
          </w:p>
          <w:p w14:paraId="4BEDF90E" w14:textId="77777777" w:rsidR="00F6209F" w:rsidRDefault="00F6209F">
            <w:pPr>
              <w:rPr>
                <w:sz w:val="20"/>
                <w:szCs w:val="20"/>
                <w:lang w:val="en-GB" w:eastAsia="en-US"/>
              </w:rPr>
            </w:pPr>
            <w:r>
              <w:rPr>
                <w:sz w:val="20"/>
                <w:szCs w:val="20"/>
                <w:lang w:val="en-GB" w:eastAsia="en-US"/>
              </w:rPr>
              <w:t xml:space="preserve">S: Photo description and comparison </w:t>
            </w:r>
          </w:p>
          <w:p w14:paraId="03785A71" w14:textId="77777777" w:rsidR="00F6209F" w:rsidRDefault="00F6209F">
            <w:pPr>
              <w:rPr>
                <w:sz w:val="20"/>
                <w:szCs w:val="20"/>
                <w:lang w:val="en-GB" w:eastAsia="en-US"/>
              </w:rPr>
            </w:pPr>
            <w:r>
              <w:rPr>
                <w:sz w:val="20"/>
                <w:szCs w:val="20"/>
                <w:lang w:val="en-GB" w:eastAsia="en-US"/>
              </w:rPr>
              <w:lastRenderedPageBreak/>
              <w:t>R/L: Distinguishing different speakers</w:t>
            </w:r>
          </w:p>
          <w:p w14:paraId="3B32580C" w14:textId="77777777" w:rsidR="00F6209F" w:rsidRDefault="00F6209F">
            <w:pPr>
              <w:rPr>
                <w:sz w:val="20"/>
                <w:szCs w:val="20"/>
                <w:lang w:val="en-GB" w:eastAsia="en-US"/>
              </w:rPr>
            </w:pPr>
            <w:r>
              <w:rPr>
                <w:sz w:val="20"/>
                <w:szCs w:val="20"/>
                <w:lang w:val="en-GB" w:eastAsia="en-US"/>
              </w:rPr>
              <w:t>Global skills – What makes a good team maker (</w:t>
            </w:r>
            <w:r>
              <w:rPr>
                <w:sz w:val="20"/>
                <w:szCs w:val="20"/>
                <w:lang w:eastAsia="en-US"/>
              </w:rPr>
              <w:t>zaměření ŠVP)</w:t>
            </w:r>
          </w:p>
          <w:p w14:paraId="1568AAA4" w14:textId="77777777" w:rsidR="00F6209F" w:rsidRDefault="00F6209F">
            <w:pPr>
              <w:rPr>
                <w:sz w:val="20"/>
                <w:szCs w:val="20"/>
                <w:lang w:val="en-GB" w:eastAsia="en-US"/>
              </w:rPr>
            </w:pPr>
            <w:r>
              <w:rPr>
                <w:sz w:val="20"/>
                <w:szCs w:val="20"/>
                <w:lang w:val="en-GB" w:eastAsia="en-US"/>
              </w:rPr>
              <w:t>V: Inventions</w:t>
            </w:r>
          </w:p>
        </w:tc>
      </w:tr>
      <w:tr w:rsidR="00F6209F" w14:paraId="7AA064BC"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6A7A13C4" w14:textId="77777777" w:rsidR="00F6209F" w:rsidRDefault="00F6209F">
            <w:pPr>
              <w:pStyle w:val="Bezmezer"/>
              <w:tabs>
                <w:tab w:val="left" w:pos="3969"/>
              </w:tabs>
              <w:rPr>
                <w:sz w:val="20"/>
                <w:szCs w:val="20"/>
                <w:lang w:eastAsia="en-US"/>
              </w:rPr>
            </w:pPr>
            <w:r>
              <w:rPr>
                <w:sz w:val="20"/>
                <w:szCs w:val="20"/>
              </w:rPr>
              <w:lastRenderedPageBreak/>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14:paraId="68552C54" w14:textId="77777777" w:rsidR="00F6209F" w:rsidRDefault="00F6209F">
            <w:pPr>
              <w:rPr>
                <w:sz w:val="20"/>
                <w:szCs w:val="20"/>
                <w:lang w:val="en-GB" w:eastAsia="en-US"/>
              </w:rPr>
            </w:pPr>
            <w:r>
              <w:rPr>
                <w:sz w:val="20"/>
                <w:szCs w:val="20"/>
                <w:lang w:val="en-GB" w:eastAsia="en-US"/>
              </w:rPr>
              <w:t>G: Passive – present and past</w:t>
            </w:r>
          </w:p>
          <w:p w14:paraId="26928276" w14:textId="77777777" w:rsidR="00F6209F" w:rsidRDefault="00F6209F">
            <w:pPr>
              <w:rPr>
                <w:sz w:val="20"/>
                <w:szCs w:val="20"/>
                <w:lang w:val="en-GB" w:eastAsia="en-US"/>
              </w:rPr>
            </w:pPr>
            <w:r>
              <w:rPr>
                <w:sz w:val="20"/>
                <w:szCs w:val="20"/>
                <w:lang w:val="en-GB" w:eastAsia="en-US"/>
              </w:rPr>
              <w:t>R/L: Paraphrasing</w:t>
            </w:r>
          </w:p>
          <w:p w14:paraId="5DA3AA94" w14:textId="77777777" w:rsidR="00F6209F" w:rsidRDefault="00F6209F">
            <w:pPr>
              <w:rPr>
                <w:sz w:val="20"/>
                <w:szCs w:val="20"/>
                <w:lang w:val="en-GB" w:eastAsia="en-US"/>
              </w:rPr>
            </w:pPr>
            <w:r>
              <w:rPr>
                <w:sz w:val="20"/>
                <w:szCs w:val="20"/>
                <w:lang w:val="en-GB" w:eastAsia="en-US"/>
              </w:rPr>
              <w:t>S: Using imperatives</w:t>
            </w:r>
          </w:p>
          <w:p w14:paraId="6AD3D511" w14:textId="77777777" w:rsidR="00F6209F" w:rsidRDefault="00F6209F">
            <w:pPr>
              <w:rPr>
                <w:sz w:val="20"/>
                <w:szCs w:val="20"/>
                <w:lang w:val="en-GB" w:eastAsia="en-US"/>
              </w:rPr>
            </w:pPr>
            <w:r>
              <w:rPr>
                <w:sz w:val="20"/>
                <w:szCs w:val="20"/>
                <w:lang w:val="en-GB" w:eastAsia="en-US"/>
              </w:rPr>
              <w:t>W: A report to make a recommendation</w:t>
            </w:r>
          </w:p>
          <w:p w14:paraId="5BA1DD31" w14:textId="77777777" w:rsidR="00F6209F" w:rsidRDefault="00F6209F">
            <w:pPr>
              <w:rPr>
                <w:sz w:val="20"/>
                <w:szCs w:val="20"/>
                <w:lang w:val="en-GB" w:eastAsia="en-US"/>
              </w:rPr>
            </w:pPr>
            <w:r>
              <w:rPr>
                <w:sz w:val="20"/>
                <w:szCs w:val="20"/>
                <w:lang w:val="en-GB" w:eastAsia="en-US"/>
              </w:rPr>
              <w:t>Life in the stars</w:t>
            </w:r>
          </w:p>
          <w:p w14:paraId="6BAF8FEB" w14:textId="77777777" w:rsidR="00F6209F" w:rsidRDefault="00F6209F">
            <w:pPr>
              <w:rPr>
                <w:sz w:val="20"/>
                <w:szCs w:val="20"/>
                <w:lang w:val="en-GB" w:eastAsia="en-US"/>
              </w:rPr>
            </w:pPr>
            <w:r>
              <w:rPr>
                <w:sz w:val="20"/>
                <w:szCs w:val="20"/>
                <w:lang w:val="en-GB" w:eastAsia="en-US"/>
              </w:rPr>
              <w:t>Vision 360</w:t>
            </w:r>
          </w:p>
          <w:p w14:paraId="49311285" w14:textId="77777777" w:rsidR="00F6209F" w:rsidRDefault="00F6209F">
            <w:pPr>
              <w:rPr>
                <w:sz w:val="20"/>
                <w:szCs w:val="20"/>
                <w:lang w:val="en-GB" w:eastAsia="en-US"/>
              </w:rPr>
            </w:pPr>
            <w:r>
              <w:rPr>
                <w:sz w:val="20"/>
                <w:szCs w:val="20"/>
                <w:lang w:val="en-GB" w:eastAsia="en-US"/>
              </w:rPr>
              <w:t>Creating a map of the solar system (digital literacy)</w:t>
            </w:r>
          </w:p>
        </w:tc>
      </w:tr>
      <w:tr w:rsidR="00F6209F" w14:paraId="12A690A9"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76457A21" w14:textId="77777777" w:rsidR="00F6209F" w:rsidRDefault="00F6209F">
            <w:pPr>
              <w:pStyle w:val="Bezmezer"/>
              <w:tabs>
                <w:tab w:val="left" w:pos="3969"/>
              </w:tabs>
              <w:rPr>
                <w:sz w:val="20"/>
                <w:szCs w:val="20"/>
                <w:lang w:eastAsia="en-US"/>
              </w:rPr>
            </w:pPr>
            <w:r>
              <w:rPr>
                <w:sz w:val="20"/>
                <w:szCs w:val="20"/>
              </w:rPr>
              <w:t xml:space="preserve">Duben </w:t>
            </w:r>
          </w:p>
        </w:tc>
        <w:tc>
          <w:tcPr>
            <w:tcW w:w="7544" w:type="dxa"/>
            <w:tcBorders>
              <w:top w:val="single" w:sz="4" w:space="0" w:color="auto"/>
              <w:left w:val="single" w:sz="4" w:space="0" w:color="auto"/>
              <w:bottom w:val="single" w:sz="4" w:space="0" w:color="auto"/>
              <w:right w:val="single" w:sz="4" w:space="0" w:color="auto"/>
            </w:tcBorders>
            <w:hideMark/>
          </w:tcPr>
          <w:p w14:paraId="626B2B50" w14:textId="77777777" w:rsidR="00F6209F" w:rsidRDefault="00F6209F">
            <w:pPr>
              <w:rPr>
                <w:b/>
                <w:sz w:val="20"/>
                <w:szCs w:val="20"/>
                <w:lang w:val="en-GB" w:eastAsia="en-US"/>
              </w:rPr>
            </w:pPr>
            <w:r>
              <w:rPr>
                <w:b/>
                <w:sz w:val="20"/>
                <w:szCs w:val="20"/>
                <w:lang w:val="en-GB" w:eastAsia="en-US"/>
              </w:rPr>
              <w:t>Unit 8</w:t>
            </w:r>
          </w:p>
          <w:p w14:paraId="4469887C" w14:textId="77777777" w:rsidR="00F6209F" w:rsidRDefault="00F6209F">
            <w:pPr>
              <w:rPr>
                <w:sz w:val="20"/>
                <w:szCs w:val="20"/>
                <w:lang w:val="en-GB" w:eastAsia="en-US"/>
              </w:rPr>
            </w:pPr>
            <w:r>
              <w:rPr>
                <w:sz w:val="20"/>
                <w:szCs w:val="20"/>
                <w:lang w:val="en-GB" w:eastAsia="en-US"/>
              </w:rPr>
              <w:t>V: Jobs</w:t>
            </w:r>
          </w:p>
          <w:p w14:paraId="1FA5D085" w14:textId="77777777" w:rsidR="00F6209F" w:rsidRDefault="00F6209F">
            <w:pPr>
              <w:rPr>
                <w:sz w:val="20"/>
                <w:szCs w:val="20"/>
                <w:lang w:val="en-GB" w:eastAsia="en-US"/>
              </w:rPr>
            </w:pPr>
            <w:r>
              <w:rPr>
                <w:sz w:val="20"/>
                <w:szCs w:val="20"/>
                <w:lang w:val="en-GB" w:eastAsia="en-US"/>
              </w:rPr>
              <w:t>G: Past perfect</w:t>
            </w:r>
          </w:p>
          <w:p w14:paraId="373D3F21" w14:textId="77777777" w:rsidR="00F6209F" w:rsidRDefault="00F6209F">
            <w:pPr>
              <w:rPr>
                <w:sz w:val="20"/>
                <w:szCs w:val="20"/>
                <w:lang w:val="en-GB" w:eastAsia="en-US"/>
              </w:rPr>
            </w:pPr>
            <w:r>
              <w:rPr>
                <w:sz w:val="20"/>
                <w:szCs w:val="20"/>
                <w:lang w:val="en-GB" w:eastAsia="en-US"/>
              </w:rPr>
              <w:t>R/L: Use clues to help understanding</w:t>
            </w:r>
          </w:p>
          <w:p w14:paraId="43ABB366" w14:textId="77777777" w:rsidR="00F6209F" w:rsidRDefault="00F6209F">
            <w:pPr>
              <w:rPr>
                <w:sz w:val="20"/>
                <w:szCs w:val="20"/>
                <w:lang w:eastAsia="en-US"/>
              </w:rPr>
            </w:pPr>
            <w:r>
              <w:rPr>
                <w:sz w:val="20"/>
                <w:szCs w:val="20"/>
                <w:lang w:val="en-GB" w:eastAsia="en-US"/>
              </w:rPr>
              <w:t>Global skills: Personal strengths (</w:t>
            </w:r>
            <w:r>
              <w:rPr>
                <w:sz w:val="20"/>
                <w:szCs w:val="20"/>
                <w:lang w:eastAsia="en-US"/>
              </w:rPr>
              <w:t>zaměření ŠVP)</w:t>
            </w:r>
          </w:p>
          <w:p w14:paraId="2D0E24CD" w14:textId="77777777" w:rsidR="00F6209F" w:rsidRDefault="00F6209F">
            <w:pPr>
              <w:rPr>
                <w:sz w:val="20"/>
                <w:szCs w:val="20"/>
                <w:lang w:val="en-GB" w:eastAsia="en-US"/>
              </w:rPr>
            </w:pPr>
            <w:r>
              <w:rPr>
                <w:sz w:val="20"/>
                <w:szCs w:val="20"/>
                <w:lang w:val="en-GB" w:eastAsia="en-US"/>
              </w:rPr>
              <w:t>V: Phrasal verbs</w:t>
            </w:r>
          </w:p>
        </w:tc>
      </w:tr>
      <w:tr w:rsidR="00F6209F" w14:paraId="22B5251C"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1B08621D" w14:textId="77777777" w:rsidR="00F6209F" w:rsidRDefault="00F6209F">
            <w:pPr>
              <w:pStyle w:val="Bezmezer"/>
              <w:tabs>
                <w:tab w:val="left" w:pos="3969"/>
              </w:tabs>
              <w:rPr>
                <w:sz w:val="20"/>
                <w:szCs w:val="20"/>
                <w:lang w:eastAsia="en-US"/>
              </w:rPr>
            </w:pPr>
            <w:r>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14:paraId="2BA8A749" w14:textId="77777777" w:rsidR="00F6209F" w:rsidRDefault="00F6209F">
            <w:pPr>
              <w:rPr>
                <w:sz w:val="20"/>
                <w:szCs w:val="20"/>
                <w:lang w:val="en-GB" w:eastAsia="en-US"/>
              </w:rPr>
            </w:pPr>
            <w:r>
              <w:rPr>
                <w:sz w:val="20"/>
                <w:szCs w:val="20"/>
                <w:lang w:val="en-GB" w:eastAsia="en-US"/>
              </w:rPr>
              <w:t>G: Reported speech</w:t>
            </w:r>
          </w:p>
          <w:p w14:paraId="00267091" w14:textId="77777777" w:rsidR="00F6209F" w:rsidRDefault="00F6209F">
            <w:pPr>
              <w:rPr>
                <w:sz w:val="20"/>
                <w:szCs w:val="20"/>
                <w:lang w:eastAsia="en-US"/>
              </w:rPr>
            </w:pPr>
            <w:r>
              <w:rPr>
                <w:sz w:val="20"/>
                <w:szCs w:val="20"/>
                <w:lang w:val="en-GB" w:eastAsia="en-US"/>
              </w:rPr>
              <w:t>R/L: Recognising purpose (</w:t>
            </w:r>
            <w:r>
              <w:rPr>
                <w:sz w:val="20"/>
                <w:szCs w:val="20"/>
                <w:lang w:eastAsia="en-US"/>
              </w:rPr>
              <w:t>zaměření ŠVP)</w:t>
            </w:r>
          </w:p>
          <w:p w14:paraId="5DB9245E" w14:textId="77777777" w:rsidR="00F6209F" w:rsidRDefault="00F6209F">
            <w:pPr>
              <w:rPr>
                <w:sz w:val="20"/>
                <w:szCs w:val="20"/>
                <w:lang w:val="en-GB" w:eastAsia="en-US"/>
              </w:rPr>
            </w:pPr>
            <w:r>
              <w:rPr>
                <w:sz w:val="20"/>
                <w:szCs w:val="20"/>
                <w:lang w:eastAsia="en-US"/>
              </w:rPr>
              <w:t xml:space="preserve">S: </w:t>
            </w:r>
            <w:r>
              <w:rPr>
                <w:sz w:val="20"/>
                <w:szCs w:val="20"/>
                <w:lang w:val="en-GB" w:eastAsia="en-US"/>
              </w:rPr>
              <w:t>Comparing photos</w:t>
            </w:r>
          </w:p>
        </w:tc>
      </w:tr>
      <w:tr w:rsidR="00F6209F" w14:paraId="1FB7CE35" w14:textId="77777777" w:rsidTr="00F6209F">
        <w:tc>
          <w:tcPr>
            <w:tcW w:w="1668" w:type="dxa"/>
            <w:tcBorders>
              <w:top w:val="single" w:sz="4" w:space="0" w:color="auto"/>
              <w:left w:val="single" w:sz="4" w:space="0" w:color="auto"/>
              <w:bottom w:val="single" w:sz="4" w:space="0" w:color="auto"/>
              <w:right w:val="single" w:sz="4" w:space="0" w:color="auto"/>
            </w:tcBorders>
            <w:hideMark/>
          </w:tcPr>
          <w:p w14:paraId="1A5D67CF" w14:textId="77777777" w:rsidR="00F6209F" w:rsidRDefault="00F6209F">
            <w:pPr>
              <w:pStyle w:val="Bezmezer"/>
              <w:tabs>
                <w:tab w:val="left" w:pos="3969"/>
              </w:tabs>
              <w:rPr>
                <w:sz w:val="20"/>
                <w:szCs w:val="20"/>
                <w:lang w:eastAsia="en-US"/>
              </w:rPr>
            </w:pPr>
            <w:r>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14:paraId="0C64325D" w14:textId="77777777" w:rsidR="00F6209F" w:rsidRDefault="00F6209F">
            <w:pPr>
              <w:rPr>
                <w:sz w:val="20"/>
                <w:szCs w:val="20"/>
                <w:lang w:val="en-GB" w:eastAsia="en-US"/>
              </w:rPr>
            </w:pPr>
            <w:r>
              <w:rPr>
                <w:sz w:val="20"/>
                <w:szCs w:val="20"/>
                <w:lang w:eastAsia="en-US"/>
              </w:rPr>
              <w:t xml:space="preserve">W: </w:t>
            </w:r>
            <w:r>
              <w:rPr>
                <w:sz w:val="20"/>
                <w:szCs w:val="20"/>
                <w:lang w:val="en-GB" w:eastAsia="en-US"/>
              </w:rPr>
              <w:t>An application letter (</w:t>
            </w:r>
            <w:proofErr w:type="spellStart"/>
            <w:r>
              <w:rPr>
                <w:sz w:val="20"/>
                <w:szCs w:val="20"/>
                <w:lang w:val="en-GB" w:eastAsia="en-US"/>
              </w:rPr>
              <w:t>zaměření</w:t>
            </w:r>
            <w:proofErr w:type="spellEnd"/>
            <w:r>
              <w:rPr>
                <w:sz w:val="20"/>
                <w:szCs w:val="20"/>
                <w:lang w:val="en-GB" w:eastAsia="en-US"/>
              </w:rPr>
              <w:t xml:space="preserve"> ŠVP)</w:t>
            </w:r>
          </w:p>
          <w:p w14:paraId="7AECDC2B" w14:textId="77777777" w:rsidR="00F6209F" w:rsidRDefault="00F6209F">
            <w:pPr>
              <w:rPr>
                <w:sz w:val="20"/>
                <w:szCs w:val="20"/>
                <w:lang w:eastAsia="en-US"/>
              </w:rPr>
            </w:pPr>
            <w:r>
              <w:rPr>
                <w:sz w:val="20"/>
                <w:szCs w:val="20"/>
                <w:lang w:eastAsia="en-US"/>
              </w:rPr>
              <w:t>Pololetní práce</w:t>
            </w:r>
          </w:p>
          <w:p w14:paraId="6BC75B46" w14:textId="77777777" w:rsidR="00F6209F" w:rsidRDefault="00F6209F">
            <w:pPr>
              <w:rPr>
                <w:sz w:val="20"/>
                <w:szCs w:val="20"/>
                <w:lang w:val="en-GB" w:eastAsia="en-US"/>
              </w:rPr>
            </w:pPr>
            <w:r>
              <w:rPr>
                <w:sz w:val="20"/>
                <w:szCs w:val="20"/>
                <w:lang w:val="en-GB" w:eastAsia="en-US"/>
              </w:rPr>
              <w:t>Revision</w:t>
            </w:r>
          </w:p>
          <w:p w14:paraId="5A057DCC" w14:textId="77777777" w:rsidR="00F6209F" w:rsidRDefault="00F6209F">
            <w:pPr>
              <w:rPr>
                <w:sz w:val="20"/>
                <w:szCs w:val="20"/>
                <w:lang w:val="en-GB" w:eastAsia="en-US"/>
              </w:rPr>
            </w:pPr>
            <w:r>
              <w:rPr>
                <w:sz w:val="20"/>
                <w:szCs w:val="20"/>
                <w:lang w:val="en-GB" w:eastAsia="en-US"/>
              </w:rPr>
              <w:t>Written tests</w:t>
            </w:r>
          </w:p>
        </w:tc>
      </w:tr>
    </w:tbl>
    <w:p w14:paraId="696E8B96" w14:textId="77777777" w:rsidR="00F6209F" w:rsidRDefault="00F6209F" w:rsidP="00F6209F">
      <w:pPr>
        <w:pStyle w:val="Nadpisvtextu"/>
      </w:pPr>
      <w:r>
        <w:t xml:space="preserve">Učebnice a další literatura: </w:t>
      </w:r>
    </w:p>
    <w:p w14:paraId="50EDEC82" w14:textId="77777777" w:rsidR="00F6209F" w:rsidRDefault="00F6209F" w:rsidP="00804E74">
      <w:pPr>
        <w:numPr>
          <w:ilvl w:val="0"/>
          <w:numId w:val="118"/>
        </w:numPr>
        <w:jc w:val="both"/>
        <w:rPr>
          <w:sz w:val="20"/>
          <w:szCs w:val="20"/>
          <w:lang w:val="en-GB"/>
        </w:rPr>
      </w:pPr>
      <w:r>
        <w:rPr>
          <w:sz w:val="20"/>
          <w:szCs w:val="20"/>
          <w:lang w:val="en-GB"/>
        </w:rPr>
        <w:t xml:space="preserve">Life Vision Pre-Intermediate SB+WB </w:t>
      </w:r>
    </w:p>
    <w:p w14:paraId="52970A19" w14:textId="77777777" w:rsidR="00F6209F" w:rsidRDefault="00F6209F" w:rsidP="00804E74">
      <w:pPr>
        <w:numPr>
          <w:ilvl w:val="0"/>
          <w:numId w:val="118"/>
        </w:numPr>
        <w:jc w:val="both"/>
        <w:rPr>
          <w:sz w:val="20"/>
          <w:szCs w:val="20"/>
          <w:lang w:val="en-GB"/>
        </w:rPr>
      </w:pPr>
      <w:r>
        <w:rPr>
          <w:sz w:val="20"/>
          <w:szCs w:val="20"/>
          <w:lang w:val="en-GB"/>
        </w:rPr>
        <w:t>Online practice</w:t>
      </w:r>
    </w:p>
    <w:p w14:paraId="076B36E1" w14:textId="77777777" w:rsidR="00F6209F" w:rsidRDefault="00F6209F" w:rsidP="00804E74">
      <w:pPr>
        <w:numPr>
          <w:ilvl w:val="0"/>
          <w:numId w:val="118"/>
        </w:numPr>
        <w:jc w:val="both"/>
        <w:rPr>
          <w:sz w:val="20"/>
          <w:szCs w:val="20"/>
        </w:rPr>
      </w:pPr>
      <w:r>
        <w:rPr>
          <w:sz w:val="20"/>
          <w:szCs w:val="20"/>
          <w:lang w:val="en-GB"/>
        </w:rPr>
        <w:t xml:space="preserve">Supplementary materials for grammar and skills </w:t>
      </w:r>
    </w:p>
    <w:p w14:paraId="37250864" w14:textId="77777777" w:rsidR="00F6209F" w:rsidRDefault="00F6209F" w:rsidP="00F6209F">
      <w:pPr>
        <w:pStyle w:val="Nadpisvtextu"/>
      </w:pPr>
      <w:r>
        <w:t xml:space="preserve">Upřesnění podmínek pro hodnocení: </w:t>
      </w:r>
    </w:p>
    <w:p w14:paraId="22BFB614" w14:textId="77777777" w:rsidR="00F6209F" w:rsidRDefault="00F6209F" w:rsidP="00F6209F">
      <w:pPr>
        <w:pStyle w:val="Text"/>
      </w:pPr>
      <w:r>
        <w:t xml:space="preserve">Žák je v každém pololetí školního roku klasifikován na základě: </w:t>
      </w:r>
    </w:p>
    <w:p w14:paraId="2FB8D743" w14:textId="77777777" w:rsidR="00F6209F" w:rsidRDefault="00F6209F" w:rsidP="00804E74">
      <w:pPr>
        <w:pStyle w:val="Odrka"/>
        <w:numPr>
          <w:ilvl w:val="0"/>
          <w:numId w:val="117"/>
        </w:numPr>
      </w:pPr>
      <w:r>
        <w:t xml:space="preserve">1 pololetní písemné práce, váha každé známky je 5, </w:t>
      </w:r>
    </w:p>
    <w:p w14:paraId="6126EF71" w14:textId="77777777" w:rsidR="00F6209F" w:rsidRDefault="00F6209F" w:rsidP="00804E74">
      <w:pPr>
        <w:pStyle w:val="Odrka"/>
        <w:numPr>
          <w:ilvl w:val="0"/>
          <w:numId w:val="117"/>
        </w:numPr>
      </w:pPr>
      <w:r>
        <w:t>min. 2 velkých písemných testů, váha každé známky je 3,</w:t>
      </w:r>
    </w:p>
    <w:p w14:paraId="2DBCB48B" w14:textId="77777777" w:rsidR="00F6209F" w:rsidRDefault="00F6209F" w:rsidP="00804E74">
      <w:pPr>
        <w:pStyle w:val="Odrka"/>
        <w:numPr>
          <w:ilvl w:val="0"/>
          <w:numId w:val="117"/>
        </w:numPr>
      </w:pPr>
      <w:r>
        <w:t>min. 1 malého písemného testu, váha každé známky je 1,</w:t>
      </w:r>
    </w:p>
    <w:p w14:paraId="3B6700F4" w14:textId="77777777" w:rsidR="00F6209F" w:rsidRDefault="00F6209F" w:rsidP="00804E74">
      <w:pPr>
        <w:pStyle w:val="Odrka"/>
        <w:numPr>
          <w:ilvl w:val="0"/>
          <w:numId w:val="117"/>
        </w:numPr>
      </w:pPr>
      <w:r>
        <w:t>min. 1 ústního zkoušení, váha každé známky je 3,</w:t>
      </w:r>
    </w:p>
    <w:p w14:paraId="799C5CEA" w14:textId="77777777" w:rsidR="00F6209F" w:rsidRDefault="00F6209F" w:rsidP="00804E74">
      <w:pPr>
        <w:pStyle w:val="Odrka"/>
        <w:numPr>
          <w:ilvl w:val="0"/>
          <w:numId w:val="117"/>
        </w:numPr>
      </w:pPr>
      <w:proofErr w:type="gramStart"/>
      <w:r>
        <w:t>min  1</w:t>
      </w:r>
      <w:proofErr w:type="gramEnd"/>
      <w:r>
        <w:t xml:space="preserve"> vyplnění online </w:t>
      </w:r>
      <w:proofErr w:type="spellStart"/>
      <w:r>
        <w:t>practice</w:t>
      </w:r>
      <w:proofErr w:type="spellEnd"/>
      <w:r>
        <w:t>, váha každé známky je 1,</w:t>
      </w:r>
    </w:p>
    <w:p w14:paraId="7EA579C3" w14:textId="77777777" w:rsidR="00F6209F" w:rsidRDefault="00F6209F"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2D3D1850" w14:textId="77777777" w:rsidR="00F6209F" w:rsidRDefault="00F6209F" w:rsidP="00F6209F">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1BDA9340" w14:textId="77777777" w:rsidR="00F6209F" w:rsidRDefault="00F6209F" w:rsidP="00F6209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B4FBE17" w14:textId="77777777" w:rsidR="00F6209F" w:rsidRDefault="00F6209F" w:rsidP="00F6209F">
      <w:pPr>
        <w:jc w:val="both"/>
        <w:rPr>
          <w:sz w:val="20"/>
          <w:szCs w:val="20"/>
        </w:rPr>
      </w:pPr>
      <w:r>
        <w:rPr>
          <w:sz w:val="20"/>
          <w:szCs w:val="20"/>
        </w:rPr>
        <w:t xml:space="preserve">Podmínky pro klasifikaci žáka v náhradním termínu stanoví vyučující. </w:t>
      </w:r>
    </w:p>
    <w:p w14:paraId="2D3C48E8" w14:textId="77777777" w:rsidR="00F6209F" w:rsidRDefault="00F6209F" w:rsidP="00F6209F">
      <w:pPr>
        <w:pStyle w:val="Zpracovatel"/>
      </w:pPr>
      <w:r>
        <w:t>Zpracovala: Ing. Danuše Fuková</w:t>
      </w:r>
    </w:p>
    <w:p w14:paraId="7CC5A9DE" w14:textId="77777777" w:rsidR="00F6209F" w:rsidRDefault="00F6209F" w:rsidP="00F6209F">
      <w:pPr>
        <w:pStyle w:val="Zpracovatel"/>
      </w:pPr>
      <w:r>
        <w:t>Projednáno předmětovou komisí dne 17. 9. 2024</w:t>
      </w:r>
    </w:p>
    <w:p w14:paraId="4612B5B0" w14:textId="77777777" w:rsidR="00F6209F" w:rsidRDefault="00F6209F" w:rsidP="00F6209F">
      <w:pPr>
        <w:pStyle w:val="Ronk"/>
      </w:pPr>
      <w:r>
        <w:t>ANJ, ročník: 3 – první cizí jazyk</w:t>
      </w:r>
    </w:p>
    <w:p w14:paraId="56D10D82" w14:textId="77777777" w:rsidR="00F6209F" w:rsidRDefault="00F6209F" w:rsidP="00F6209F">
      <w:pPr>
        <w:jc w:val="both"/>
        <w:rPr>
          <w:sz w:val="20"/>
          <w:szCs w:val="20"/>
        </w:rPr>
      </w:pPr>
    </w:p>
    <w:p w14:paraId="2D0015A3" w14:textId="77777777" w:rsidR="00F6209F" w:rsidRDefault="00F6209F" w:rsidP="00F6209F">
      <w:pPr>
        <w:pStyle w:val="Tdy"/>
        <w:rPr>
          <w:b/>
        </w:rPr>
      </w:pPr>
      <w:r>
        <w:t>Třídy: 3. A (EP), 3 B (EP), 3. C (CR), 3. D (CR)</w:t>
      </w:r>
      <w:r>
        <w:tab/>
      </w:r>
      <w:r>
        <w:tab/>
        <w:t>Počet hodin za týden: 3</w:t>
      </w:r>
      <w:r>
        <w:tab/>
      </w:r>
    </w:p>
    <w:p w14:paraId="774AC6C8" w14:textId="77777777" w:rsidR="00F6209F" w:rsidRDefault="00F6209F" w:rsidP="00F6209F">
      <w:pPr>
        <w:pStyle w:val="Nadpisvtextu"/>
      </w:pPr>
      <w:r>
        <w:t>Tematické celky:</w:t>
      </w:r>
    </w:p>
    <w:p w14:paraId="0AB8EC2F" w14:textId="77777777" w:rsidR="00F6209F" w:rsidRPr="00F6209F" w:rsidRDefault="00F6209F" w:rsidP="00804E74">
      <w:pPr>
        <w:pStyle w:val="slovanpoloka"/>
        <w:numPr>
          <w:ilvl w:val="0"/>
          <w:numId w:val="121"/>
        </w:numPr>
      </w:pPr>
      <w:r w:rsidRPr="00F6209F">
        <w:t>Škola</w:t>
      </w:r>
    </w:p>
    <w:p w14:paraId="73496E8F" w14:textId="77777777" w:rsidR="00F6209F" w:rsidRPr="00F6209F" w:rsidRDefault="00F6209F" w:rsidP="00804E74">
      <w:pPr>
        <w:pStyle w:val="slovanpoloka"/>
        <w:numPr>
          <w:ilvl w:val="0"/>
          <w:numId w:val="121"/>
        </w:numPr>
      </w:pPr>
      <w:r w:rsidRPr="00F6209F">
        <w:t>Generační rozdíly, životní role, mezilidské vztahy</w:t>
      </w:r>
    </w:p>
    <w:p w14:paraId="63235996" w14:textId="77777777" w:rsidR="00F6209F" w:rsidRPr="00F6209F" w:rsidRDefault="00F6209F" w:rsidP="00804E74">
      <w:pPr>
        <w:pStyle w:val="slovanpoloka"/>
        <w:numPr>
          <w:ilvl w:val="0"/>
          <w:numId w:val="121"/>
        </w:numPr>
      </w:pPr>
      <w:r w:rsidRPr="00F6209F">
        <w:t xml:space="preserve">Zábava, počítačové hry, </w:t>
      </w:r>
      <w:proofErr w:type="spellStart"/>
      <w:r w:rsidRPr="00F6209F">
        <w:t>kyberkriminalita</w:t>
      </w:r>
      <w:proofErr w:type="spellEnd"/>
      <w:r w:rsidRPr="00F6209F">
        <w:t>, technologie</w:t>
      </w:r>
    </w:p>
    <w:p w14:paraId="5E30B039" w14:textId="77777777" w:rsidR="00F6209F" w:rsidRPr="00F6209F" w:rsidRDefault="00F6209F" w:rsidP="00804E74">
      <w:pPr>
        <w:pStyle w:val="slovanpoloka"/>
        <w:numPr>
          <w:ilvl w:val="0"/>
          <w:numId w:val="121"/>
        </w:numPr>
      </w:pPr>
      <w:r w:rsidRPr="00F6209F">
        <w:t>Mezilidské vztahy, přátelství, zaměstnání</w:t>
      </w:r>
    </w:p>
    <w:p w14:paraId="0CE567A8" w14:textId="77777777" w:rsidR="00F6209F" w:rsidRPr="00F6209F" w:rsidRDefault="00F6209F" w:rsidP="00804E74">
      <w:pPr>
        <w:pStyle w:val="slovanpoloka"/>
        <w:numPr>
          <w:ilvl w:val="0"/>
          <w:numId w:val="121"/>
        </w:numPr>
      </w:pPr>
      <w:r w:rsidRPr="00F6209F">
        <w:t>Online prostředí, kritické myšlení, umělá inteligence</w:t>
      </w:r>
    </w:p>
    <w:p w14:paraId="57C64F8D" w14:textId="77777777" w:rsidR="00F6209F" w:rsidRPr="00F6209F" w:rsidRDefault="00F6209F" w:rsidP="00804E74">
      <w:pPr>
        <w:pStyle w:val="slovanpoloka"/>
        <w:numPr>
          <w:ilvl w:val="0"/>
          <w:numId w:val="121"/>
        </w:numPr>
      </w:pPr>
      <w:r w:rsidRPr="00F6209F">
        <w:t>Zdravý životní styl</w:t>
      </w:r>
    </w:p>
    <w:p w14:paraId="6DE6C4EA" w14:textId="77777777" w:rsidR="00F6209F" w:rsidRPr="00F6209F" w:rsidRDefault="00F6209F" w:rsidP="00804E74">
      <w:pPr>
        <w:pStyle w:val="slovanpoloka"/>
        <w:numPr>
          <w:ilvl w:val="0"/>
          <w:numId w:val="121"/>
        </w:numPr>
      </w:pPr>
      <w:r w:rsidRPr="00F6209F">
        <w:lastRenderedPageBreak/>
        <w:t>Písemné kontrolní práce</w:t>
      </w:r>
    </w:p>
    <w:p w14:paraId="491D260A" w14:textId="77777777" w:rsidR="00F6209F" w:rsidRPr="00F6209F" w:rsidRDefault="00F6209F" w:rsidP="00804E74">
      <w:pPr>
        <w:pStyle w:val="slovanpoloka"/>
        <w:numPr>
          <w:ilvl w:val="0"/>
          <w:numId w:val="121"/>
        </w:numPr>
      </w:pPr>
      <w:r w:rsidRPr="00F6209F">
        <w:t xml:space="preserve">Online </w:t>
      </w:r>
      <w:proofErr w:type="spellStart"/>
      <w:r w:rsidRPr="00F6209F">
        <w:t>practice</w:t>
      </w:r>
      <w:proofErr w:type="spellEnd"/>
    </w:p>
    <w:p w14:paraId="7E493029" w14:textId="77777777" w:rsidR="00F6209F" w:rsidRPr="00F6209F" w:rsidRDefault="00F6209F" w:rsidP="00804E74">
      <w:pPr>
        <w:pStyle w:val="slovanpoloka"/>
        <w:numPr>
          <w:ilvl w:val="0"/>
          <w:numId w:val="121"/>
        </w:numPr>
      </w:pPr>
      <w:r w:rsidRPr="00F6209F">
        <w:t>Obchodování na VFF v anglickém jazyce (zaměření ŠVP pro EP)</w:t>
      </w:r>
    </w:p>
    <w:p w14:paraId="58C98FA0" w14:textId="77777777" w:rsidR="00F6209F" w:rsidRDefault="00F6209F" w:rsidP="00F6209F">
      <w:pPr>
        <w:pStyle w:val="Nadpisvtextu"/>
      </w:pPr>
      <w:r>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6209F" w14:paraId="5AF173D3"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797DB58" w14:textId="77777777" w:rsidR="00F6209F" w:rsidRDefault="00F6209F">
            <w:pPr>
              <w:rPr>
                <w:sz w:val="20"/>
                <w:szCs w:val="20"/>
              </w:rPr>
            </w:pPr>
            <w:r>
              <w:rPr>
                <w:sz w:val="20"/>
                <w:szCs w:val="20"/>
              </w:rPr>
              <w:t>Září</w:t>
            </w:r>
          </w:p>
        </w:tc>
        <w:tc>
          <w:tcPr>
            <w:tcW w:w="8313" w:type="dxa"/>
            <w:tcBorders>
              <w:top w:val="single" w:sz="8" w:space="0" w:color="auto"/>
              <w:left w:val="single" w:sz="8" w:space="0" w:color="auto"/>
              <w:bottom w:val="single" w:sz="8" w:space="0" w:color="auto"/>
              <w:right w:val="single" w:sz="8" w:space="0" w:color="auto"/>
            </w:tcBorders>
            <w:hideMark/>
          </w:tcPr>
          <w:p w14:paraId="27C6A03A" w14:textId="77777777" w:rsidR="00F6209F" w:rsidRDefault="00F6209F">
            <w:pPr>
              <w:rPr>
                <w:sz w:val="20"/>
                <w:szCs w:val="20"/>
                <w:lang w:val="en-GB"/>
              </w:rPr>
            </w:pPr>
            <w:r>
              <w:rPr>
                <w:sz w:val="20"/>
                <w:szCs w:val="20"/>
                <w:lang w:val="en-GB"/>
              </w:rPr>
              <w:t xml:space="preserve">Revision of key points in G and V </w:t>
            </w:r>
          </w:p>
          <w:p w14:paraId="09FDA212" w14:textId="77777777" w:rsidR="00F6209F" w:rsidRDefault="00F6209F">
            <w:pPr>
              <w:rPr>
                <w:b/>
                <w:sz w:val="20"/>
                <w:szCs w:val="20"/>
                <w:lang w:val="en-GB"/>
              </w:rPr>
            </w:pPr>
            <w:r>
              <w:rPr>
                <w:b/>
                <w:sz w:val="20"/>
                <w:szCs w:val="20"/>
                <w:lang w:val="en-GB"/>
              </w:rPr>
              <w:t xml:space="preserve">Introduction </w:t>
            </w:r>
          </w:p>
          <w:p w14:paraId="623F4D93" w14:textId="77777777" w:rsidR="00F6209F" w:rsidRDefault="00F6209F">
            <w:pPr>
              <w:rPr>
                <w:sz w:val="20"/>
                <w:szCs w:val="20"/>
                <w:lang w:val="en-GB"/>
              </w:rPr>
            </w:pPr>
            <w:r>
              <w:rPr>
                <w:sz w:val="20"/>
                <w:szCs w:val="20"/>
                <w:lang w:val="en-GB"/>
              </w:rPr>
              <w:t>S: School</w:t>
            </w:r>
          </w:p>
          <w:p w14:paraId="318FF3B8" w14:textId="77777777" w:rsidR="00F6209F" w:rsidRDefault="00F6209F">
            <w:pPr>
              <w:rPr>
                <w:sz w:val="20"/>
                <w:szCs w:val="20"/>
                <w:lang w:val="en-GB"/>
              </w:rPr>
            </w:pPr>
            <w:r>
              <w:rPr>
                <w:sz w:val="20"/>
                <w:szCs w:val="20"/>
                <w:lang w:val="en-GB"/>
              </w:rPr>
              <w:t>G: Present contrast</w:t>
            </w:r>
          </w:p>
          <w:p w14:paraId="7A85A239" w14:textId="77777777" w:rsidR="00F6209F" w:rsidRDefault="00F6209F">
            <w:pPr>
              <w:rPr>
                <w:sz w:val="20"/>
                <w:szCs w:val="20"/>
                <w:lang w:val="en-GB"/>
              </w:rPr>
            </w:pPr>
            <w:r>
              <w:rPr>
                <w:sz w:val="20"/>
                <w:szCs w:val="20"/>
                <w:lang w:val="en-GB"/>
              </w:rPr>
              <w:t>V: Stages of life; Becoming an adult, chores</w:t>
            </w:r>
          </w:p>
          <w:p w14:paraId="73AD5060" w14:textId="77777777" w:rsidR="00F6209F" w:rsidRDefault="00F6209F">
            <w:pPr>
              <w:rPr>
                <w:sz w:val="20"/>
                <w:szCs w:val="20"/>
                <w:lang w:val="en-GB"/>
              </w:rPr>
            </w:pPr>
            <w:r>
              <w:rPr>
                <w:sz w:val="20"/>
                <w:szCs w:val="20"/>
                <w:lang w:val="en-GB"/>
              </w:rPr>
              <w:t>G: Modals for obligation, conditionals; articles</w:t>
            </w:r>
          </w:p>
        </w:tc>
      </w:tr>
      <w:tr w:rsidR="00F6209F" w14:paraId="05A1AAE8"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BF556B7" w14:textId="77777777" w:rsidR="00F6209F" w:rsidRDefault="00F6209F">
            <w:pPr>
              <w:rPr>
                <w:sz w:val="20"/>
                <w:szCs w:val="20"/>
              </w:rPr>
            </w:pPr>
            <w:r>
              <w:rPr>
                <w:sz w:val="20"/>
                <w:szCs w:val="20"/>
              </w:rPr>
              <w:t>Říjen</w:t>
            </w:r>
          </w:p>
        </w:tc>
        <w:tc>
          <w:tcPr>
            <w:tcW w:w="8313" w:type="dxa"/>
            <w:tcBorders>
              <w:top w:val="single" w:sz="8" w:space="0" w:color="auto"/>
              <w:left w:val="single" w:sz="8" w:space="0" w:color="auto"/>
              <w:bottom w:val="single" w:sz="8" w:space="0" w:color="auto"/>
              <w:right w:val="single" w:sz="8" w:space="0" w:color="auto"/>
            </w:tcBorders>
            <w:hideMark/>
          </w:tcPr>
          <w:p w14:paraId="0E0CAE5C" w14:textId="77777777" w:rsidR="00F6209F" w:rsidRDefault="00F6209F">
            <w:pPr>
              <w:rPr>
                <w:b/>
                <w:sz w:val="20"/>
                <w:szCs w:val="20"/>
                <w:lang w:val="en-GB"/>
              </w:rPr>
            </w:pPr>
            <w:r>
              <w:rPr>
                <w:b/>
                <w:sz w:val="20"/>
                <w:szCs w:val="20"/>
                <w:lang w:val="en-GB"/>
              </w:rPr>
              <w:t xml:space="preserve">Unit 1 </w:t>
            </w:r>
          </w:p>
          <w:p w14:paraId="1789A6E9" w14:textId="77777777" w:rsidR="00F6209F" w:rsidRDefault="00F6209F">
            <w:pPr>
              <w:rPr>
                <w:sz w:val="20"/>
                <w:szCs w:val="20"/>
                <w:lang w:val="en-GB"/>
              </w:rPr>
            </w:pPr>
            <w:r>
              <w:rPr>
                <w:sz w:val="20"/>
                <w:szCs w:val="20"/>
                <w:lang w:val="en-GB"/>
              </w:rPr>
              <w:t>That´s entertainment</w:t>
            </w:r>
          </w:p>
          <w:p w14:paraId="16D507EC" w14:textId="77777777" w:rsidR="00F6209F" w:rsidRDefault="00F6209F">
            <w:pPr>
              <w:rPr>
                <w:sz w:val="20"/>
                <w:szCs w:val="20"/>
                <w:lang w:val="en-GB"/>
              </w:rPr>
            </w:pPr>
            <w:r>
              <w:rPr>
                <w:sz w:val="20"/>
                <w:szCs w:val="20"/>
                <w:lang w:val="en-GB"/>
              </w:rPr>
              <w:t>V: Games and gaming (vlog)</w:t>
            </w:r>
          </w:p>
          <w:p w14:paraId="059DA2F5" w14:textId="77777777" w:rsidR="00F6209F" w:rsidRDefault="00F6209F">
            <w:pPr>
              <w:rPr>
                <w:sz w:val="20"/>
                <w:szCs w:val="20"/>
                <w:lang w:val="en-GB"/>
              </w:rPr>
            </w:pPr>
            <w:r>
              <w:rPr>
                <w:sz w:val="20"/>
                <w:szCs w:val="20"/>
                <w:lang w:val="en-GB"/>
              </w:rPr>
              <w:t xml:space="preserve">G: </w:t>
            </w:r>
            <w:proofErr w:type="spellStart"/>
            <w:r>
              <w:rPr>
                <w:sz w:val="20"/>
                <w:szCs w:val="20"/>
                <w:lang w:val="en-GB"/>
              </w:rPr>
              <w:t>Narative</w:t>
            </w:r>
            <w:proofErr w:type="spellEnd"/>
            <w:r>
              <w:rPr>
                <w:sz w:val="20"/>
                <w:szCs w:val="20"/>
                <w:lang w:val="en-GB"/>
              </w:rPr>
              <w:t xml:space="preserve"> tenses (grammar animation)</w:t>
            </w:r>
          </w:p>
          <w:p w14:paraId="0B8149A7" w14:textId="77777777" w:rsidR="00F6209F" w:rsidRDefault="00F6209F">
            <w:pPr>
              <w:rPr>
                <w:sz w:val="20"/>
                <w:szCs w:val="20"/>
                <w:lang w:val="en-GB"/>
              </w:rPr>
            </w:pPr>
            <w:r>
              <w:rPr>
                <w:sz w:val="20"/>
                <w:szCs w:val="20"/>
                <w:lang w:val="en-GB"/>
              </w:rPr>
              <w:t>L: Previewing and predicting</w:t>
            </w:r>
          </w:p>
          <w:p w14:paraId="79F34B6E" w14:textId="77777777" w:rsidR="00F6209F" w:rsidRDefault="00F6209F">
            <w:pPr>
              <w:rPr>
                <w:sz w:val="20"/>
                <w:szCs w:val="20"/>
                <w:lang w:val="en-GB"/>
              </w:rPr>
            </w:pPr>
            <w:r>
              <w:rPr>
                <w:sz w:val="20"/>
                <w:szCs w:val="20"/>
                <w:lang w:val="en-GB"/>
              </w:rPr>
              <w:t>Skills: Cybercrimes (on-line safety)</w:t>
            </w:r>
          </w:p>
        </w:tc>
      </w:tr>
      <w:tr w:rsidR="00F6209F" w14:paraId="5DD669D8"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6264825" w14:textId="77777777" w:rsidR="00F6209F" w:rsidRDefault="00F6209F">
            <w:pPr>
              <w:rPr>
                <w:sz w:val="20"/>
                <w:szCs w:val="20"/>
              </w:rPr>
            </w:pPr>
            <w:r>
              <w:rPr>
                <w:sz w:val="20"/>
                <w:szCs w:val="20"/>
              </w:rPr>
              <w:t>Listopad</w:t>
            </w:r>
          </w:p>
        </w:tc>
        <w:tc>
          <w:tcPr>
            <w:tcW w:w="8313" w:type="dxa"/>
            <w:tcBorders>
              <w:top w:val="single" w:sz="8" w:space="0" w:color="auto"/>
              <w:left w:val="single" w:sz="8" w:space="0" w:color="auto"/>
              <w:bottom w:val="single" w:sz="8" w:space="0" w:color="auto"/>
              <w:right w:val="single" w:sz="8" w:space="0" w:color="auto"/>
            </w:tcBorders>
            <w:hideMark/>
          </w:tcPr>
          <w:p w14:paraId="25AA8052" w14:textId="77777777" w:rsidR="00F6209F" w:rsidRDefault="00F6209F">
            <w:pPr>
              <w:rPr>
                <w:sz w:val="20"/>
                <w:szCs w:val="20"/>
                <w:lang w:val="en-GB"/>
              </w:rPr>
            </w:pPr>
            <w:r>
              <w:rPr>
                <w:sz w:val="20"/>
                <w:szCs w:val="20"/>
                <w:lang w:val="en-GB"/>
              </w:rPr>
              <w:t>Unit 1</w:t>
            </w:r>
          </w:p>
          <w:p w14:paraId="19098B34" w14:textId="77777777" w:rsidR="00F6209F" w:rsidRDefault="00F6209F">
            <w:pPr>
              <w:rPr>
                <w:sz w:val="20"/>
                <w:szCs w:val="20"/>
                <w:lang w:val="en-GB"/>
              </w:rPr>
            </w:pPr>
            <w:r>
              <w:rPr>
                <w:sz w:val="20"/>
                <w:szCs w:val="20"/>
                <w:lang w:val="en-GB"/>
              </w:rPr>
              <w:t xml:space="preserve">V: </w:t>
            </w:r>
            <w:proofErr w:type="gramStart"/>
            <w:r>
              <w:rPr>
                <w:sz w:val="20"/>
                <w:szCs w:val="20"/>
                <w:lang w:val="en-GB"/>
              </w:rPr>
              <w:t>Feelings</w:t>
            </w:r>
            <w:proofErr w:type="gramEnd"/>
            <w:r>
              <w:rPr>
                <w:sz w:val="20"/>
                <w:szCs w:val="20"/>
                <w:lang w:val="en-GB"/>
              </w:rPr>
              <w:t xml:space="preserve"> adjectives</w:t>
            </w:r>
          </w:p>
          <w:p w14:paraId="1E2E1353" w14:textId="77777777" w:rsidR="00F6209F" w:rsidRDefault="00F6209F">
            <w:pPr>
              <w:rPr>
                <w:sz w:val="20"/>
                <w:szCs w:val="20"/>
                <w:lang w:val="en-GB"/>
              </w:rPr>
            </w:pPr>
            <w:r>
              <w:rPr>
                <w:sz w:val="20"/>
                <w:szCs w:val="20"/>
                <w:lang w:val="en-GB"/>
              </w:rPr>
              <w:t>G: Be/get used to (grammar animation)</w:t>
            </w:r>
          </w:p>
          <w:p w14:paraId="68A80AED" w14:textId="77777777" w:rsidR="00F6209F" w:rsidRDefault="00F6209F">
            <w:pPr>
              <w:rPr>
                <w:sz w:val="20"/>
                <w:szCs w:val="20"/>
                <w:lang w:val="en-GB"/>
              </w:rPr>
            </w:pPr>
            <w:r>
              <w:rPr>
                <w:sz w:val="20"/>
                <w:szCs w:val="20"/>
                <w:lang w:val="en-GB"/>
              </w:rPr>
              <w:t>S: Story telling</w:t>
            </w:r>
          </w:p>
          <w:p w14:paraId="11B813A5" w14:textId="77777777" w:rsidR="00F6209F" w:rsidRDefault="00F6209F">
            <w:pPr>
              <w:rPr>
                <w:sz w:val="20"/>
                <w:szCs w:val="20"/>
                <w:lang w:val="en-GB"/>
              </w:rPr>
            </w:pPr>
            <w:r>
              <w:rPr>
                <w:sz w:val="20"/>
                <w:szCs w:val="20"/>
                <w:lang w:val="en-GB"/>
              </w:rPr>
              <w:t>W: Using sequencing words</w:t>
            </w:r>
          </w:p>
        </w:tc>
      </w:tr>
      <w:tr w:rsidR="00F6209F" w14:paraId="63FC3D61"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5A7798F" w14:textId="77777777" w:rsidR="00F6209F" w:rsidRDefault="00F6209F">
            <w:pPr>
              <w:rPr>
                <w:sz w:val="20"/>
                <w:szCs w:val="20"/>
              </w:rPr>
            </w:pPr>
            <w:r>
              <w:rPr>
                <w:sz w:val="20"/>
                <w:szCs w:val="20"/>
              </w:rPr>
              <w:t>Prosinec</w:t>
            </w:r>
          </w:p>
        </w:tc>
        <w:tc>
          <w:tcPr>
            <w:tcW w:w="8313" w:type="dxa"/>
            <w:tcBorders>
              <w:top w:val="single" w:sz="8" w:space="0" w:color="auto"/>
              <w:left w:val="single" w:sz="8" w:space="0" w:color="auto"/>
              <w:bottom w:val="single" w:sz="8" w:space="0" w:color="auto"/>
              <w:right w:val="single" w:sz="8" w:space="0" w:color="auto"/>
            </w:tcBorders>
            <w:hideMark/>
          </w:tcPr>
          <w:p w14:paraId="04EF209E" w14:textId="77777777" w:rsidR="00F6209F" w:rsidRDefault="00F6209F">
            <w:pPr>
              <w:rPr>
                <w:sz w:val="20"/>
                <w:szCs w:val="20"/>
                <w:lang w:val="en-GB"/>
              </w:rPr>
            </w:pPr>
            <w:r>
              <w:rPr>
                <w:sz w:val="20"/>
                <w:szCs w:val="20"/>
                <w:lang w:val="en-GB"/>
              </w:rPr>
              <w:t>Exam skills</w:t>
            </w:r>
          </w:p>
          <w:p w14:paraId="64C313AE" w14:textId="77777777" w:rsidR="00F6209F" w:rsidRDefault="00F6209F">
            <w:pPr>
              <w:rPr>
                <w:sz w:val="20"/>
                <w:szCs w:val="20"/>
                <w:lang w:val="en-GB"/>
              </w:rPr>
            </w:pPr>
            <w:r>
              <w:rPr>
                <w:sz w:val="20"/>
                <w:szCs w:val="20"/>
                <w:lang w:val="en-GB"/>
              </w:rPr>
              <w:t>Vision 360 (digital literacy)</w:t>
            </w:r>
          </w:p>
          <w:p w14:paraId="2AD6E296" w14:textId="77777777" w:rsidR="00F6209F" w:rsidRDefault="00F6209F">
            <w:pPr>
              <w:rPr>
                <w:sz w:val="20"/>
                <w:szCs w:val="20"/>
                <w:lang w:val="en-GB"/>
              </w:rPr>
            </w:pPr>
            <w:r>
              <w:rPr>
                <w:sz w:val="20"/>
                <w:szCs w:val="20"/>
                <w:lang w:val="en-GB"/>
              </w:rPr>
              <w:t>Design a poster (digital literacy)</w:t>
            </w:r>
          </w:p>
          <w:p w14:paraId="10BF6F4F" w14:textId="77777777" w:rsidR="00F6209F" w:rsidRDefault="00F6209F">
            <w:pPr>
              <w:rPr>
                <w:sz w:val="20"/>
                <w:szCs w:val="20"/>
                <w:lang w:val="en-GB"/>
              </w:rPr>
            </w:pPr>
            <w:r>
              <w:rPr>
                <w:sz w:val="20"/>
                <w:szCs w:val="20"/>
                <w:lang w:val="en-GB"/>
              </w:rPr>
              <w:t xml:space="preserve">Culture: Popular writers of the past – </w:t>
            </w:r>
            <w:proofErr w:type="spellStart"/>
            <w:r>
              <w:rPr>
                <w:sz w:val="20"/>
                <w:szCs w:val="20"/>
                <w:lang w:val="en-GB"/>
              </w:rPr>
              <w:t>zaměření</w:t>
            </w:r>
            <w:proofErr w:type="spellEnd"/>
            <w:r>
              <w:rPr>
                <w:sz w:val="20"/>
                <w:szCs w:val="20"/>
                <w:lang w:val="en-GB"/>
              </w:rPr>
              <w:t xml:space="preserve"> ŠVP</w:t>
            </w:r>
          </w:p>
          <w:p w14:paraId="1B1DE2DF" w14:textId="77777777" w:rsidR="00F6209F" w:rsidRDefault="00F6209F">
            <w:pPr>
              <w:rPr>
                <w:b/>
                <w:sz w:val="20"/>
                <w:szCs w:val="20"/>
                <w:lang w:val="en-GB"/>
              </w:rPr>
            </w:pPr>
            <w:r>
              <w:rPr>
                <w:b/>
                <w:sz w:val="20"/>
                <w:szCs w:val="20"/>
                <w:lang w:val="en-GB"/>
              </w:rPr>
              <w:t>Unit 2</w:t>
            </w:r>
          </w:p>
          <w:p w14:paraId="64954F30" w14:textId="77777777" w:rsidR="00F6209F" w:rsidRDefault="00F6209F">
            <w:pPr>
              <w:rPr>
                <w:sz w:val="20"/>
                <w:szCs w:val="20"/>
                <w:lang w:val="en-GB"/>
              </w:rPr>
            </w:pPr>
            <w:r>
              <w:rPr>
                <w:sz w:val="20"/>
                <w:szCs w:val="20"/>
                <w:lang w:val="en-GB"/>
              </w:rPr>
              <w:t>Friends</w:t>
            </w:r>
          </w:p>
          <w:p w14:paraId="4F0BDDE5" w14:textId="77777777" w:rsidR="00F6209F" w:rsidRDefault="00F6209F">
            <w:pPr>
              <w:rPr>
                <w:sz w:val="20"/>
                <w:szCs w:val="20"/>
                <w:lang w:val="en-GB"/>
              </w:rPr>
            </w:pPr>
            <w:r>
              <w:rPr>
                <w:sz w:val="20"/>
                <w:szCs w:val="20"/>
                <w:lang w:val="en-GB"/>
              </w:rPr>
              <w:t>V: Personal qualities; vlog</w:t>
            </w:r>
          </w:p>
          <w:p w14:paraId="154C84E4" w14:textId="77777777" w:rsidR="00F6209F" w:rsidRDefault="00F6209F">
            <w:pPr>
              <w:rPr>
                <w:sz w:val="20"/>
                <w:szCs w:val="20"/>
                <w:lang w:val="en-GB"/>
              </w:rPr>
            </w:pPr>
            <w:r>
              <w:rPr>
                <w:sz w:val="20"/>
                <w:szCs w:val="20"/>
                <w:lang w:val="en-GB"/>
              </w:rPr>
              <w:t>G: Past Simple, Present Perfect; animation</w:t>
            </w:r>
          </w:p>
          <w:p w14:paraId="3392EB7B" w14:textId="77777777" w:rsidR="00F6209F" w:rsidRDefault="00F6209F">
            <w:pPr>
              <w:rPr>
                <w:sz w:val="20"/>
                <w:szCs w:val="20"/>
                <w:lang w:val="en-GB"/>
              </w:rPr>
            </w:pPr>
            <w:r>
              <w:rPr>
                <w:sz w:val="20"/>
                <w:szCs w:val="20"/>
                <w:lang w:val="en-GB"/>
              </w:rPr>
              <w:t xml:space="preserve">L: Jobs – </w:t>
            </w:r>
            <w:proofErr w:type="spellStart"/>
            <w:r>
              <w:rPr>
                <w:sz w:val="20"/>
                <w:szCs w:val="20"/>
                <w:lang w:val="en-GB"/>
              </w:rPr>
              <w:t>zaměření</w:t>
            </w:r>
            <w:proofErr w:type="spellEnd"/>
            <w:r>
              <w:rPr>
                <w:sz w:val="20"/>
                <w:szCs w:val="20"/>
                <w:lang w:val="en-GB"/>
              </w:rPr>
              <w:t xml:space="preserve"> ŠVP</w:t>
            </w:r>
          </w:p>
          <w:p w14:paraId="2660A08E" w14:textId="77777777" w:rsidR="00F6209F" w:rsidRDefault="00F6209F">
            <w:pPr>
              <w:rPr>
                <w:sz w:val="20"/>
                <w:szCs w:val="20"/>
                <w:lang w:val="en-GB"/>
              </w:rPr>
            </w:pPr>
            <w:r>
              <w:rPr>
                <w:sz w:val="20"/>
                <w:szCs w:val="20"/>
                <w:lang w:val="en-GB"/>
              </w:rPr>
              <w:t>S: Relationships, giving advice</w:t>
            </w:r>
          </w:p>
        </w:tc>
      </w:tr>
      <w:tr w:rsidR="00F6209F" w14:paraId="3CC1E7F9"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ECB8B40" w14:textId="77777777" w:rsidR="00F6209F" w:rsidRDefault="00F6209F">
            <w:pPr>
              <w:rPr>
                <w:sz w:val="20"/>
                <w:szCs w:val="20"/>
              </w:rPr>
            </w:pPr>
            <w:r>
              <w:rPr>
                <w:sz w:val="20"/>
                <w:szCs w:val="20"/>
              </w:rPr>
              <w:t>Leden</w:t>
            </w:r>
          </w:p>
        </w:tc>
        <w:tc>
          <w:tcPr>
            <w:tcW w:w="8313" w:type="dxa"/>
            <w:tcBorders>
              <w:top w:val="single" w:sz="8" w:space="0" w:color="auto"/>
              <w:left w:val="single" w:sz="8" w:space="0" w:color="auto"/>
              <w:bottom w:val="single" w:sz="8" w:space="0" w:color="auto"/>
              <w:right w:val="single" w:sz="8" w:space="0" w:color="auto"/>
            </w:tcBorders>
            <w:hideMark/>
          </w:tcPr>
          <w:p w14:paraId="41AA0E5C" w14:textId="77777777" w:rsidR="00F6209F" w:rsidRDefault="00F6209F">
            <w:pPr>
              <w:rPr>
                <w:sz w:val="20"/>
                <w:szCs w:val="20"/>
                <w:lang w:val="en-GB"/>
              </w:rPr>
            </w:pPr>
            <w:r>
              <w:rPr>
                <w:sz w:val="20"/>
                <w:szCs w:val="20"/>
                <w:lang w:val="en-GB"/>
              </w:rPr>
              <w:t xml:space="preserve">Unit 2 </w:t>
            </w:r>
          </w:p>
          <w:p w14:paraId="33F5BFC8" w14:textId="77777777" w:rsidR="00F6209F" w:rsidRDefault="00F6209F">
            <w:pPr>
              <w:rPr>
                <w:sz w:val="20"/>
                <w:szCs w:val="20"/>
                <w:lang w:val="en-GB"/>
              </w:rPr>
            </w:pPr>
            <w:proofErr w:type="spellStart"/>
            <w:r>
              <w:rPr>
                <w:sz w:val="20"/>
                <w:szCs w:val="20"/>
                <w:lang w:val="en-GB"/>
              </w:rPr>
              <w:t>Pololetní</w:t>
            </w:r>
            <w:proofErr w:type="spellEnd"/>
            <w:r>
              <w:rPr>
                <w:sz w:val="20"/>
                <w:szCs w:val="20"/>
                <w:lang w:val="en-GB"/>
              </w:rPr>
              <w:t xml:space="preserve"> </w:t>
            </w:r>
            <w:proofErr w:type="spellStart"/>
            <w:r>
              <w:rPr>
                <w:sz w:val="20"/>
                <w:szCs w:val="20"/>
                <w:lang w:val="en-GB"/>
              </w:rPr>
              <w:t>práce</w:t>
            </w:r>
            <w:proofErr w:type="spellEnd"/>
          </w:p>
          <w:p w14:paraId="75CB25C2" w14:textId="77777777" w:rsidR="00F6209F" w:rsidRDefault="00F6209F">
            <w:pPr>
              <w:rPr>
                <w:sz w:val="20"/>
                <w:szCs w:val="20"/>
                <w:lang w:val="en-GB"/>
              </w:rPr>
            </w:pPr>
            <w:r>
              <w:rPr>
                <w:sz w:val="20"/>
                <w:szCs w:val="20"/>
                <w:lang w:val="en-GB"/>
              </w:rPr>
              <w:t>G: Present Perfect Contrast; animation</w:t>
            </w:r>
          </w:p>
          <w:p w14:paraId="0D7475F8" w14:textId="77777777" w:rsidR="00F6209F" w:rsidRDefault="00F6209F">
            <w:pPr>
              <w:rPr>
                <w:sz w:val="20"/>
                <w:szCs w:val="20"/>
                <w:lang w:val="en-GB"/>
              </w:rPr>
            </w:pPr>
            <w:r>
              <w:rPr>
                <w:sz w:val="20"/>
                <w:szCs w:val="20"/>
                <w:lang w:val="en-GB"/>
              </w:rPr>
              <w:t>R: Recognising Register</w:t>
            </w:r>
          </w:p>
          <w:p w14:paraId="47DE738D" w14:textId="77777777" w:rsidR="00F6209F" w:rsidRDefault="00F6209F">
            <w:pPr>
              <w:rPr>
                <w:sz w:val="20"/>
                <w:szCs w:val="20"/>
                <w:lang w:val="en-GB"/>
              </w:rPr>
            </w:pPr>
            <w:r>
              <w:rPr>
                <w:sz w:val="20"/>
                <w:szCs w:val="20"/>
                <w:lang w:val="en-GB"/>
              </w:rPr>
              <w:t xml:space="preserve">S: </w:t>
            </w:r>
            <w:proofErr w:type="spellStart"/>
            <w:r>
              <w:rPr>
                <w:sz w:val="20"/>
                <w:szCs w:val="20"/>
                <w:lang w:val="en-GB"/>
              </w:rPr>
              <w:t>Planing</w:t>
            </w:r>
            <w:proofErr w:type="spellEnd"/>
            <w:r>
              <w:rPr>
                <w:sz w:val="20"/>
                <w:szCs w:val="20"/>
                <w:lang w:val="en-GB"/>
              </w:rPr>
              <w:t xml:space="preserve"> a presentation (digital literacy)</w:t>
            </w:r>
          </w:p>
          <w:p w14:paraId="3C03B480" w14:textId="77777777" w:rsidR="00F6209F" w:rsidRDefault="00F6209F">
            <w:pPr>
              <w:rPr>
                <w:sz w:val="20"/>
                <w:szCs w:val="20"/>
                <w:lang w:val="en-GB"/>
              </w:rPr>
            </w:pPr>
            <w:r>
              <w:rPr>
                <w:sz w:val="20"/>
                <w:szCs w:val="20"/>
                <w:lang w:val="en-GB"/>
              </w:rPr>
              <w:t>W: Linking words, paragraphs</w:t>
            </w:r>
          </w:p>
          <w:p w14:paraId="753068E4" w14:textId="77777777" w:rsidR="00F6209F" w:rsidRDefault="00F6209F">
            <w:pPr>
              <w:rPr>
                <w:sz w:val="20"/>
                <w:szCs w:val="20"/>
                <w:lang w:val="en-GB"/>
              </w:rPr>
            </w:pPr>
            <w:r>
              <w:rPr>
                <w:sz w:val="20"/>
                <w:szCs w:val="20"/>
                <w:lang w:val="en-GB"/>
              </w:rPr>
              <w:t>Exam skills trainer</w:t>
            </w:r>
          </w:p>
          <w:p w14:paraId="5D34DD3A" w14:textId="77777777" w:rsidR="00F6209F" w:rsidRDefault="00F6209F">
            <w:pPr>
              <w:rPr>
                <w:sz w:val="20"/>
                <w:szCs w:val="20"/>
                <w:lang w:val="en-GB"/>
              </w:rPr>
            </w:pPr>
            <w:r>
              <w:rPr>
                <w:sz w:val="20"/>
                <w:szCs w:val="20"/>
                <w:lang w:val="en-GB"/>
              </w:rPr>
              <w:t>Documentary</w:t>
            </w:r>
          </w:p>
          <w:p w14:paraId="5017D136" w14:textId="77777777" w:rsidR="00F6209F" w:rsidRDefault="00F6209F">
            <w:pPr>
              <w:rPr>
                <w:sz w:val="20"/>
                <w:szCs w:val="20"/>
                <w:lang w:val="en-GB"/>
              </w:rPr>
            </w:pPr>
            <w:r>
              <w:rPr>
                <w:sz w:val="20"/>
                <w:szCs w:val="20"/>
                <w:lang w:val="en-GB"/>
              </w:rPr>
              <w:t>Culture: Nelson Mandela</w:t>
            </w:r>
          </w:p>
        </w:tc>
      </w:tr>
      <w:tr w:rsidR="00F6209F" w14:paraId="3FF36ACA"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5ED0FC0" w14:textId="77777777" w:rsidR="00F6209F" w:rsidRDefault="00F6209F">
            <w:pPr>
              <w:rPr>
                <w:sz w:val="20"/>
                <w:szCs w:val="20"/>
              </w:rPr>
            </w:pPr>
            <w:r>
              <w:rPr>
                <w:sz w:val="20"/>
                <w:szCs w:val="20"/>
              </w:rPr>
              <w:t>Únor</w:t>
            </w:r>
          </w:p>
        </w:tc>
        <w:tc>
          <w:tcPr>
            <w:tcW w:w="8313" w:type="dxa"/>
            <w:tcBorders>
              <w:top w:val="single" w:sz="8" w:space="0" w:color="auto"/>
              <w:left w:val="single" w:sz="8" w:space="0" w:color="auto"/>
              <w:bottom w:val="single" w:sz="8" w:space="0" w:color="auto"/>
              <w:right w:val="single" w:sz="8" w:space="0" w:color="auto"/>
            </w:tcBorders>
            <w:hideMark/>
          </w:tcPr>
          <w:p w14:paraId="22821FDA" w14:textId="77777777" w:rsidR="00F6209F" w:rsidRDefault="00F6209F">
            <w:pPr>
              <w:rPr>
                <w:sz w:val="20"/>
                <w:szCs w:val="20"/>
                <w:lang w:val="en-GB"/>
              </w:rPr>
            </w:pPr>
            <w:proofErr w:type="spellStart"/>
            <w:r>
              <w:rPr>
                <w:sz w:val="20"/>
                <w:szCs w:val="20"/>
                <w:lang w:val="en-GB"/>
              </w:rPr>
              <w:t>Opakování</w:t>
            </w:r>
            <w:proofErr w:type="spellEnd"/>
            <w:r>
              <w:rPr>
                <w:sz w:val="20"/>
                <w:szCs w:val="20"/>
                <w:lang w:val="en-GB"/>
              </w:rPr>
              <w:t xml:space="preserve"> </w:t>
            </w:r>
            <w:proofErr w:type="spellStart"/>
            <w:r>
              <w:rPr>
                <w:sz w:val="20"/>
                <w:szCs w:val="20"/>
                <w:lang w:val="en-GB"/>
              </w:rPr>
              <w:t>učiva</w:t>
            </w:r>
            <w:proofErr w:type="spellEnd"/>
            <w:r>
              <w:rPr>
                <w:sz w:val="20"/>
                <w:szCs w:val="20"/>
                <w:lang w:val="en-GB"/>
              </w:rPr>
              <w:t xml:space="preserve"> 1. </w:t>
            </w:r>
            <w:proofErr w:type="spellStart"/>
            <w:r>
              <w:rPr>
                <w:sz w:val="20"/>
                <w:szCs w:val="20"/>
                <w:lang w:val="en-GB"/>
              </w:rPr>
              <w:t>Pololetí</w:t>
            </w:r>
            <w:proofErr w:type="spellEnd"/>
          </w:p>
          <w:p w14:paraId="750CC5A2" w14:textId="77777777" w:rsidR="00F6209F" w:rsidRDefault="00F6209F">
            <w:pPr>
              <w:rPr>
                <w:b/>
                <w:sz w:val="20"/>
                <w:szCs w:val="20"/>
                <w:lang w:val="en-GB"/>
              </w:rPr>
            </w:pPr>
            <w:r>
              <w:rPr>
                <w:b/>
                <w:sz w:val="20"/>
                <w:szCs w:val="20"/>
                <w:lang w:val="en-GB"/>
              </w:rPr>
              <w:t xml:space="preserve">Unit 3 </w:t>
            </w:r>
          </w:p>
          <w:p w14:paraId="0606D715" w14:textId="77777777" w:rsidR="00F6209F" w:rsidRDefault="00F6209F">
            <w:pPr>
              <w:rPr>
                <w:sz w:val="20"/>
                <w:szCs w:val="20"/>
                <w:lang w:val="en-GB"/>
              </w:rPr>
            </w:pPr>
            <w:r>
              <w:rPr>
                <w:sz w:val="20"/>
                <w:szCs w:val="20"/>
                <w:lang w:val="en-GB"/>
              </w:rPr>
              <w:t>Fake News</w:t>
            </w:r>
          </w:p>
          <w:p w14:paraId="4F760497" w14:textId="77777777" w:rsidR="00F6209F" w:rsidRDefault="00F6209F">
            <w:pPr>
              <w:rPr>
                <w:sz w:val="20"/>
                <w:szCs w:val="20"/>
                <w:lang w:val="en-GB"/>
              </w:rPr>
            </w:pPr>
            <w:r>
              <w:rPr>
                <w:sz w:val="20"/>
                <w:szCs w:val="20"/>
                <w:lang w:val="en-GB"/>
              </w:rPr>
              <w:t>V: Going online; vlog</w:t>
            </w:r>
          </w:p>
          <w:p w14:paraId="7D9AE506" w14:textId="77777777" w:rsidR="00F6209F" w:rsidRDefault="00F6209F">
            <w:pPr>
              <w:rPr>
                <w:sz w:val="20"/>
                <w:szCs w:val="20"/>
                <w:lang w:val="en-GB"/>
              </w:rPr>
            </w:pPr>
            <w:r>
              <w:rPr>
                <w:sz w:val="20"/>
                <w:szCs w:val="20"/>
                <w:lang w:val="en-GB"/>
              </w:rPr>
              <w:t>G: Modals; animation</w:t>
            </w:r>
          </w:p>
          <w:p w14:paraId="3A512505" w14:textId="77777777" w:rsidR="00F6209F" w:rsidRDefault="00F6209F">
            <w:pPr>
              <w:rPr>
                <w:sz w:val="20"/>
                <w:szCs w:val="20"/>
                <w:lang w:val="en-GB"/>
              </w:rPr>
            </w:pPr>
            <w:r>
              <w:rPr>
                <w:sz w:val="20"/>
                <w:szCs w:val="20"/>
                <w:lang w:val="en-GB"/>
              </w:rPr>
              <w:t xml:space="preserve">R: Real or fake – </w:t>
            </w:r>
            <w:proofErr w:type="spellStart"/>
            <w:r>
              <w:rPr>
                <w:sz w:val="20"/>
                <w:szCs w:val="20"/>
                <w:lang w:val="en-GB"/>
              </w:rPr>
              <w:t>zaměření</w:t>
            </w:r>
            <w:proofErr w:type="spellEnd"/>
            <w:r>
              <w:rPr>
                <w:sz w:val="20"/>
                <w:szCs w:val="20"/>
                <w:lang w:val="en-GB"/>
              </w:rPr>
              <w:t xml:space="preserve"> ŠVP</w:t>
            </w:r>
          </w:p>
          <w:p w14:paraId="560604CF" w14:textId="77777777" w:rsidR="00F6209F" w:rsidRDefault="00F6209F">
            <w:pPr>
              <w:rPr>
                <w:sz w:val="20"/>
                <w:szCs w:val="20"/>
                <w:lang w:val="en-GB"/>
              </w:rPr>
            </w:pPr>
            <w:r>
              <w:rPr>
                <w:sz w:val="20"/>
                <w:szCs w:val="20"/>
                <w:lang w:val="en-GB"/>
              </w:rPr>
              <w:t>V: Flexible learning</w:t>
            </w:r>
          </w:p>
        </w:tc>
      </w:tr>
      <w:tr w:rsidR="00F6209F" w14:paraId="7FA9AEF6"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854AF4E" w14:textId="77777777" w:rsidR="00F6209F" w:rsidRDefault="00F6209F">
            <w:pPr>
              <w:rPr>
                <w:sz w:val="20"/>
                <w:szCs w:val="20"/>
              </w:rPr>
            </w:pPr>
            <w:r>
              <w:rPr>
                <w:sz w:val="20"/>
                <w:szCs w:val="20"/>
              </w:rPr>
              <w:t>Březen</w:t>
            </w:r>
          </w:p>
        </w:tc>
        <w:tc>
          <w:tcPr>
            <w:tcW w:w="8313" w:type="dxa"/>
            <w:tcBorders>
              <w:top w:val="single" w:sz="8" w:space="0" w:color="auto"/>
              <w:left w:val="single" w:sz="8" w:space="0" w:color="auto"/>
              <w:bottom w:val="single" w:sz="8" w:space="0" w:color="auto"/>
              <w:right w:val="single" w:sz="8" w:space="0" w:color="auto"/>
            </w:tcBorders>
            <w:hideMark/>
          </w:tcPr>
          <w:p w14:paraId="63D64110" w14:textId="77777777" w:rsidR="00F6209F" w:rsidRDefault="00F6209F">
            <w:pPr>
              <w:rPr>
                <w:sz w:val="20"/>
                <w:szCs w:val="20"/>
                <w:lang w:val="en-GB"/>
              </w:rPr>
            </w:pPr>
            <w:r>
              <w:rPr>
                <w:sz w:val="20"/>
                <w:szCs w:val="20"/>
                <w:lang w:val="en-GB"/>
              </w:rPr>
              <w:t>Unit 3</w:t>
            </w:r>
          </w:p>
          <w:p w14:paraId="2D8AFB39" w14:textId="77777777" w:rsidR="00F6209F" w:rsidRDefault="00F6209F">
            <w:pPr>
              <w:rPr>
                <w:sz w:val="20"/>
                <w:szCs w:val="20"/>
                <w:lang w:val="en-GB"/>
              </w:rPr>
            </w:pPr>
            <w:r>
              <w:rPr>
                <w:sz w:val="20"/>
                <w:szCs w:val="20"/>
                <w:lang w:val="en-GB"/>
              </w:rPr>
              <w:t>G: Comparatives and superlatives; animation</w:t>
            </w:r>
          </w:p>
          <w:p w14:paraId="47D48F93" w14:textId="77777777" w:rsidR="00F6209F" w:rsidRDefault="00F6209F">
            <w:pPr>
              <w:rPr>
                <w:sz w:val="20"/>
                <w:szCs w:val="20"/>
                <w:lang w:val="en-GB"/>
              </w:rPr>
            </w:pPr>
            <w:r>
              <w:rPr>
                <w:sz w:val="20"/>
                <w:szCs w:val="20"/>
                <w:lang w:val="en-GB"/>
              </w:rPr>
              <w:t>L: Robots</w:t>
            </w:r>
          </w:p>
          <w:p w14:paraId="4094DA63" w14:textId="77777777" w:rsidR="00F6209F" w:rsidRDefault="00F6209F">
            <w:pPr>
              <w:rPr>
                <w:sz w:val="20"/>
                <w:szCs w:val="20"/>
                <w:lang w:val="en-GB"/>
              </w:rPr>
            </w:pPr>
            <w:r>
              <w:rPr>
                <w:sz w:val="20"/>
                <w:szCs w:val="20"/>
                <w:lang w:val="en-GB"/>
              </w:rPr>
              <w:t>S: Screen time; describing photos</w:t>
            </w:r>
          </w:p>
          <w:p w14:paraId="298AD598" w14:textId="77777777" w:rsidR="00F6209F" w:rsidRDefault="00F6209F">
            <w:pPr>
              <w:rPr>
                <w:sz w:val="20"/>
                <w:szCs w:val="20"/>
                <w:lang w:val="en-GB"/>
              </w:rPr>
            </w:pPr>
            <w:r>
              <w:rPr>
                <w:sz w:val="20"/>
                <w:szCs w:val="20"/>
                <w:lang w:val="en-GB"/>
              </w:rPr>
              <w:t xml:space="preserve">W: Similarities and </w:t>
            </w:r>
            <w:proofErr w:type="spellStart"/>
            <w:r>
              <w:rPr>
                <w:sz w:val="20"/>
                <w:szCs w:val="20"/>
                <w:lang w:val="en-GB"/>
              </w:rPr>
              <w:t>diferencies</w:t>
            </w:r>
            <w:proofErr w:type="spellEnd"/>
          </w:p>
          <w:p w14:paraId="4E30E296" w14:textId="77777777" w:rsidR="00F6209F" w:rsidRDefault="00F6209F">
            <w:pPr>
              <w:rPr>
                <w:sz w:val="20"/>
                <w:szCs w:val="20"/>
                <w:lang w:val="en-GB"/>
              </w:rPr>
            </w:pPr>
            <w:r>
              <w:rPr>
                <w:sz w:val="20"/>
                <w:szCs w:val="20"/>
                <w:lang w:val="en-GB"/>
              </w:rPr>
              <w:t>Exam skills</w:t>
            </w:r>
          </w:p>
          <w:p w14:paraId="44718170" w14:textId="77777777" w:rsidR="00F6209F" w:rsidRDefault="00F6209F">
            <w:pPr>
              <w:rPr>
                <w:sz w:val="20"/>
                <w:szCs w:val="20"/>
                <w:lang w:val="en-GB"/>
              </w:rPr>
            </w:pPr>
            <w:r>
              <w:rPr>
                <w:sz w:val="20"/>
                <w:szCs w:val="20"/>
                <w:lang w:val="en-GB"/>
              </w:rPr>
              <w:t>Vision 360</w:t>
            </w:r>
          </w:p>
          <w:p w14:paraId="517F8392" w14:textId="77777777" w:rsidR="00F6209F" w:rsidRDefault="00F6209F">
            <w:pPr>
              <w:rPr>
                <w:sz w:val="20"/>
                <w:szCs w:val="20"/>
                <w:lang w:val="en-GB"/>
              </w:rPr>
            </w:pPr>
            <w:r>
              <w:rPr>
                <w:sz w:val="20"/>
                <w:szCs w:val="20"/>
                <w:lang w:val="en-GB"/>
              </w:rPr>
              <w:t>Creating an infographic, doing survey (Digital literacy)</w:t>
            </w:r>
          </w:p>
          <w:p w14:paraId="23E768BC" w14:textId="77777777" w:rsidR="00F6209F" w:rsidRDefault="00F6209F">
            <w:pPr>
              <w:rPr>
                <w:sz w:val="20"/>
                <w:szCs w:val="20"/>
                <w:lang w:val="en-GB"/>
              </w:rPr>
            </w:pPr>
            <w:r>
              <w:rPr>
                <w:sz w:val="20"/>
                <w:szCs w:val="20"/>
                <w:lang w:val="en-GB"/>
              </w:rPr>
              <w:t>Culture: The BBC</w:t>
            </w:r>
          </w:p>
        </w:tc>
      </w:tr>
      <w:tr w:rsidR="00F6209F" w14:paraId="442204D9"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BAA1C30" w14:textId="77777777" w:rsidR="00F6209F" w:rsidRDefault="00F6209F">
            <w:pPr>
              <w:rPr>
                <w:sz w:val="20"/>
                <w:szCs w:val="20"/>
              </w:rPr>
            </w:pPr>
            <w:r>
              <w:rPr>
                <w:sz w:val="20"/>
                <w:szCs w:val="20"/>
              </w:rPr>
              <w:lastRenderedPageBreak/>
              <w:t>Duben</w:t>
            </w:r>
          </w:p>
        </w:tc>
        <w:tc>
          <w:tcPr>
            <w:tcW w:w="8313" w:type="dxa"/>
            <w:tcBorders>
              <w:top w:val="single" w:sz="8" w:space="0" w:color="auto"/>
              <w:left w:val="single" w:sz="8" w:space="0" w:color="auto"/>
              <w:bottom w:val="single" w:sz="8" w:space="0" w:color="auto"/>
              <w:right w:val="single" w:sz="8" w:space="0" w:color="auto"/>
            </w:tcBorders>
            <w:hideMark/>
          </w:tcPr>
          <w:p w14:paraId="38082AFD" w14:textId="77777777" w:rsidR="00F6209F" w:rsidRDefault="00F6209F">
            <w:pPr>
              <w:rPr>
                <w:b/>
                <w:sz w:val="20"/>
                <w:szCs w:val="20"/>
                <w:lang w:val="en-GB"/>
              </w:rPr>
            </w:pPr>
            <w:r>
              <w:rPr>
                <w:b/>
                <w:sz w:val="20"/>
                <w:szCs w:val="20"/>
                <w:lang w:val="en-GB"/>
              </w:rPr>
              <w:t>Unit 4</w:t>
            </w:r>
          </w:p>
          <w:p w14:paraId="2C6605AD" w14:textId="77777777" w:rsidR="00F6209F" w:rsidRDefault="00F6209F">
            <w:pPr>
              <w:rPr>
                <w:sz w:val="20"/>
                <w:szCs w:val="20"/>
                <w:lang w:val="en-GB"/>
              </w:rPr>
            </w:pPr>
            <w:r>
              <w:rPr>
                <w:sz w:val="20"/>
                <w:szCs w:val="20"/>
                <w:lang w:val="en-GB"/>
              </w:rPr>
              <w:t>Get active</w:t>
            </w:r>
          </w:p>
          <w:p w14:paraId="60F4888D" w14:textId="77777777" w:rsidR="00F6209F" w:rsidRDefault="00F6209F">
            <w:pPr>
              <w:rPr>
                <w:sz w:val="20"/>
                <w:szCs w:val="20"/>
                <w:lang w:val="en-GB"/>
              </w:rPr>
            </w:pPr>
            <w:r>
              <w:rPr>
                <w:sz w:val="20"/>
                <w:szCs w:val="20"/>
                <w:lang w:val="en-GB"/>
              </w:rPr>
              <w:t>V: Sport and fitness; vlog</w:t>
            </w:r>
          </w:p>
          <w:p w14:paraId="202766BC" w14:textId="77777777" w:rsidR="00F6209F" w:rsidRDefault="00F6209F">
            <w:pPr>
              <w:rPr>
                <w:sz w:val="20"/>
                <w:szCs w:val="20"/>
                <w:lang w:val="en-GB"/>
              </w:rPr>
            </w:pPr>
            <w:r>
              <w:rPr>
                <w:sz w:val="20"/>
                <w:szCs w:val="20"/>
                <w:lang w:val="en-GB"/>
              </w:rPr>
              <w:t>G: Quantifiers; animation</w:t>
            </w:r>
          </w:p>
          <w:p w14:paraId="229D0826" w14:textId="77777777" w:rsidR="00F6209F" w:rsidRDefault="00F6209F">
            <w:pPr>
              <w:rPr>
                <w:sz w:val="20"/>
                <w:szCs w:val="20"/>
                <w:lang w:val="en-GB"/>
              </w:rPr>
            </w:pPr>
            <w:r>
              <w:rPr>
                <w:sz w:val="20"/>
                <w:szCs w:val="20"/>
                <w:lang w:val="en-GB"/>
              </w:rPr>
              <w:t>R: Recognising topic sentences</w:t>
            </w:r>
          </w:p>
          <w:p w14:paraId="7D4E6913" w14:textId="77777777" w:rsidR="00F6209F" w:rsidRDefault="00F6209F">
            <w:pPr>
              <w:rPr>
                <w:sz w:val="20"/>
                <w:szCs w:val="20"/>
                <w:lang w:val="en-GB"/>
              </w:rPr>
            </w:pPr>
            <w:r>
              <w:rPr>
                <w:sz w:val="20"/>
                <w:szCs w:val="20"/>
                <w:lang w:val="en-GB"/>
              </w:rPr>
              <w:t>S: Being sensitive and supporting</w:t>
            </w:r>
          </w:p>
        </w:tc>
      </w:tr>
      <w:tr w:rsidR="00F6209F" w14:paraId="075399B2"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820D7EA" w14:textId="77777777" w:rsidR="00F6209F" w:rsidRDefault="00F6209F">
            <w:pPr>
              <w:rPr>
                <w:sz w:val="20"/>
                <w:szCs w:val="20"/>
              </w:rPr>
            </w:pPr>
            <w:r>
              <w:rPr>
                <w:sz w:val="20"/>
                <w:szCs w:val="20"/>
              </w:rPr>
              <w:t>Květen</w:t>
            </w:r>
          </w:p>
        </w:tc>
        <w:tc>
          <w:tcPr>
            <w:tcW w:w="8313" w:type="dxa"/>
            <w:tcBorders>
              <w:top w:val="single" w:sz="8" w:space="0" w:color="auto"/>
              <w:left w:val="single" w:sz="8" w:space="0" w:color="auto"/>
              <w:bottom w:val="single" w:sz="8" w:space="0" w:color="auto"/>
              <w:right w:val="single" w:sz="8" w:space="0" w:color="auto"/>
            </w:tcBorders>
            <w:hideMark/>
          </w:tcPr>
          <w:p w14:paraId="4F08191A" w14:textId="77777777" w:rsidR="00F6209F" w:rsidRDefault="00F6209F">
            <w:pPr>
              <w:rPr>
                <w:sz w:val="20"/>
                <w:szCs w:val="20"/>
                <w:lang w:val="en-GB"/>
              </w:rPr>
            </w:pPr>
            <w:r>
              <w:rPr>
                <w:sz w:val="20"/>
                <w:szCs w:val="20"/>
                <w:lang w:val="en-GB"/>
              </w:rPr>
              <w:t>L: Identifying a purpose</w:t>
            </w:r>
          </w:p>
          <w:p w14:paraId="04B7E645" w14:textId="77777777" w:rsidR="00F6209F" w:rsidRDefault="00F6209F">
            <w:pPr>
              <w:rPr>
                <w:sz w:val="20"/>
                <w:szCs w:val="20"/>
                <w:lang w:val="en-GB"/>
              </w:rPr>
            </w:pPr>
            <w:r>
              <w:rPr>
                <w:sz w:val="20"/>
                <w:szCs w:val="20"/>
                <w:lang w:val="en-GB"/>
              </w:rPr>
              <w:t>S: Comparing photos</w:t>
            </w:r>
          </w:p>
          <w:p w14:paraId="1E09A728" w14:textId="77777777" w:rsidR="00F6209F" w:rsidRDefault="00F6209F">
            <w:pPr>
              <w:rPr>
                <w:sz w:val="20"/>
                <w:szCs w:val="20"/>
                <w:lang w:val="en-GB"/>
              </w:rPr>
            </w:pPr>
            <w:r>
              <w:rPr>
                <w:sz w:val="20"/>
                <w:szCs w:val="20"/>
                <w:lang w:val="en-GB"/>
              </w:rPr>
              <w:t>W: Assay</w:t>
            </w:r>
          </w:p>
          <w:p w14:paraId="735E64F2" w14:textId="77777777" w:rsidR="00F6209F" w:rsidRDefault="00F6209F">
            <w:pPr>
              <w:rPr>
                <w:sz w:val="20"/>
                <w:szCs w:val="20"/>
                <w:lang w:val="en-GB"/>
              </w:rPr>
            </w:pPr>
            <w:r>
              <w:rPr>
                <w:sz w:val="20"/>
                <w:szCs w:val="20"/>
                <w:lang w:val="en-GB"/>
              </w:rPr>
              <w:t>Documentary</w:t>
            </w:r>
          </w:p>
        </w:tc>
      </w:tr>
      <w:tr w:rsidR="00F6209F" w14:paraId="4525704F" w14:textId="77777777" w:rsidTr="00F6209F">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D3BE5DB" w14:textId="77777777" w:rsidR="00F6209F" w:rsidRDefault="00F6209F">
            <w:pPr>
              <w:rPr>
                <w:sz w:val="20"/>
                <w:szCs w:val="20"/>
              </w:rPr>
            </w:pPr>
            <w:r>
              <w:rPr>
                <w:sz w:val="20"/>
                <w:szCs w:val="20"/>
              </w:rPr>
              <w:t>Červen</w:t>
            </w:r>
          </w:p>
        </w:tc>
        <w:tc>
          <w:tcPr>
            <w:tcW w:w="8313" w:type="dxa"/>
            <w:tcBorders>
              <w:top w:val="single" w:sz="8" w:space="0" w:color="auto"/>
              <w:left w:val="single" w:sz="8" w:space="0" w:color="auto"/>
              <w:bottom w:val="single" w:sz="8" w:space="0" w:color="auto"/>
              <w:right w:val="single" w:sz="8" w:space="0" w:color="auto"/>
            </w:tcBorders>
            <w:hideMark/>
          </w:tcPr>
          <w:p w14:paraId="6DEDD221" w14:textId="77777777" w:rsidR="00F6209F" w:rsidRDefault="00F6209F">
            <w:pPr>
              <w:rPr>
                <w:sz w:val="20"/>
                <w:szCs w:val="20"/>
                <w:lang w:val="en-GB"/>
              </w:rPr>
            </w:pPr>
            <w:proofErr w:type="spellStart"/>
            <w:r>
              <w:rPr>
                <w:sz w:val="20"/>
                <w:szCs w:val="20"/>
                <w:lang w:val="en-GB"/>
              </w:rPr>
              <w:t>Pololetní</w:t>
            </w:r>
            <w:proofErr w:type="spellEnd"/>
            <w:r>
              <w:rPr>
                <w:sz w:val="20"/>
                <w:szCs w:val="20"/>
                <w:lang w:val="en-GB"/>
              </w:rPr>
              <w:t xml:space="preserve"> </w:t>
            </w:r>
            <w:proofErr w:type="spellStart"/>
            <w:r>
              <w:rPr>
                <w:sz w:val="20"/>
                <w:szCs w:val="20"/>
                <w:lang w:val="en-GB"/>
              </w:rPr>
              <w:t>práce</w:t>
            </w:r>
            <w:proofErr w:type="spellEnd"/>
          </w:p>
          <w:p w14:paraId="57A33871" w14:textId="77777777" w:rsidR="00F6209F" w:rsidRDefault="00F6209F">
            <w:pPr>
              <w:rPr>
                <w:sz w:val="20"/>
                <w:szCs w:val="20"/>
                <w:lang w:val="en-GB"/>
              </w:rPr>
            </w:pPr>
            <w:r>
              <w:rPr>
                <w:sz w:val="20"/>
                <w:szCs w:val="20"/>
                <w:lang w:val="en-GB"/>
              </w:rPr>
              <w:t xml:space="preserve">Exam skills </w:t>
            </w:r>
          </w:p>
          <w:p w14:paraId="2BB93C04" w14:textId="77777777" w:rsidR="00F6209F" w:rsidRDefault="00F6209F">
            <w:pPr>
              <w:rPr>
                <w:sz w:val="20"/>
                <w:szCs w:val="20"/>
                <w:lang w:val="en-GB"/>
              </w:rPr>
            </w:pPr>
            <w:r>
              <w:rPr>
                <w:sz w:val="20"/>
                <w:szCs w:val="20"/>
                <w:lang w:val="en-GB"/>
              </w:rPr>
              <w:t>Culture: Sports around the world</w:t>
            </w:r>
          </w:p>
          <w:p w14:paraId="7C402DAE" w14:textId="77777777" w:rsidR="00F6209F" w:rsidRDefault="00F6209F">
            <w:pPr>
              <w:rPr>
                <w:sz w:val="20"/>
                <w:szCs w:val="20"/>
                <w:lang w:val="en-GB"/>
              </w:rPr>
            </w:pPr>
            <w:r>
              <w:rPr>
                <w:sz w:val="20"/>
                <w:szCs w:val="20"/>
                <w:lang w:val="en-GB"/>
              </w:rPr>
              <w:t>Final revision of key points in G, V, W, L, S</w:t>
            </w:r>
          </w:p>
        </w:tc>
      </w:tr>
    </w:tbl>
    <w:p w14:paraId="48526988" w14:textId="77777777" w:rsidR="00F6209F" w:rsidRDefault="00F6209F" w:rsidP="00F6209F">
      <w:pPr>
        <w:pStyle w:val="Nadpisvtextu"/>
      </w:pPr>
      <w:r>
        <w:t xml:space="preserve">Učebnice a další literatura: </w:t>
      </w:r>
    </w:p>
    <w:p w14:paraId="1CA7504A" w14:textId="77777777" w:rsidR="00F6209F" w:rsidRDefault="00F6209F" w:rsidP="00804E74">
      <w:pPr>
        <w:numPr>
          <w:ilvl w:val="0"/>
          <w:numId w:val="118"/>
        </w:numPr>
        <w:jc w:val="both"/>
        <w:rPr>
          <w:sz w:val="20"/>
          <w:szCs w:val="20"/>
          <w:lang w:val="en-GB"/>
        </w:rPr>
      </w:pPr>
      <w:r>
        <w:rPr>
          <w:sz w:val="20"/>
          <w:szCs w:val="20"/>
          <w:lang w:val="en-GB"/>
        </w:rPr>
        <w:t xml:space="preserve">Life Vision Intermediate SB+WB </w:t>
      </w:r>
    </w:p>
    <w:p w14:paraId="59BFDE1B" w14:textId="77777777" w:rsidR="00F6209F" w:rsidRDefault="00F6209F" w:rsidP="00804E74">
      <w:pPr>
        <w:numPr>
          <w:ilvl w:val="0"/>
          <w:numId w:val="118"/>
        </w:numPr>
        <w:jc w:val="both"/>
        <w:rPr>
          <w:sz w:val="20"/>
          <w:szCs w:val="20"/>
          <w:lang w:val="en-GB"/>
        </w:rPr>
      </w:pPr>
      <w:r>
        <w:rPr>
          <w:sz w:val="20"/>
          <w:szCs w:val="20"/>
          <w:lang w:val="en-GB"/>
        </w:rPr>
        <w:t>Online practice</w:t>
      </w:r>
    </w:p>
    <w:p w14:paraId="30B886A1" w14:textId="77777777" w:rsidR="00F6209F" w:rsidRDefault="00F6209F" w:rsidP="00804E74">
      <w:pPr>
        <w:numPr>
          <w:ilvl w:val="0"/>
          <w:numId w:val="118"/>
        </w:numPr>
        <w:jc w:val="both"/>
        <w:rPr>
          <w:sz w:val="20"/>
          <w:szCs w:val="20"/>
        </w:rPr>
      </w:pPr>
      <w:r>
        <w:rPr>
          <w:sz w:val="20"/>
          <w:szCs w:val="20"/>
          <w:lang w:val="en-GB"/>
        </w:rPr>
        <w:t xml:space="preserve">Supplementary materials for grammar and skills </w:t>
      </w:r>
    </w:p>
    <w:p w14:paraId="321199A4" w14:textId="77777777" w:rsidR="00F6209F" w:rsidRDefault="00F6209F" w:rsidP="00F6209F">
      <w:pPr>
        <w:pStyle w:val="Nadpisvtextu"/>
      </w:pPr>
      <w:r>
        <w:t xml:space="preserve">Upřesnění podmínek pro hodnocení: </w:t>
      </w:r>
    </w:p>
    <w:p w14:paraId="68400988" w14:textId="77777777" w:rsidR="00F6209F" w:rsidRDefault="00F6209F" w:rsidP="00F6209F">
      <w:pPr>
        <w:pStyle w:val="Text"/>
      </w:pPr>
      <w:r>
        <w:t xml:space="preserve">Žák je v každém pololetí školního roku klasifikován na základě: </w:t>
      </w:r>
    </w:p>
    <w:p w14:paraId="7BBAA841" w14:textId="77777777" w:rsidR="00F6209F" w:rsidRDefault="00F6209F" w:rsidP="00804E74">
      <w:pPr>
        <w:pStyle w:val="Odrka"/>
        <w:numPr>
          <w:ilvl w:val="0"/>
          <w:numId w:val="117"/>
        </w:numPr>
      </w:pPr>
      <w:r>
        <w:t xml:space="preserve">1 pololetní písemné práce, váha každé známky je 5, </w:t>
      </w:r>
    </w:p>
    <w:p w14:paraId="42D5BD80" w14:textId="77777777" w:rsidR="00F6209F" w:rsidRDefault="00F6209F" w:rsidP="00804E74">
      <w:pPr>
        <w:pStyle w:val="Odrka"/>
        <w:numPr>
          <w:ilvl w:val="0"/>
          <w:numId w:val="117"/>
        </w:numPr>
      </w:pPr>
      <w:r>
        <w:t>min. 2 velkých písemných testů, váha každé známky je 3,</w:t>
      </w:r>
    </w:p>
    <w:p w14:paraId="1CD3A2F5" w14:textId="77777777" w:rsidR="00F6209F" w:rsidRDefault="00F6209F" w:rsidP="00804E74">
      <w:pPr>
        <w:pStyle w:val="Odrka"/>
        <w:numPr>
          <w:ilvl w:val="0"/>
          <w:numId w:val="117"/>
        </w:numPr>
      </w:pPr>
      <w:r>
        <w:t>min. 1 malého písemného testu, váha každé známky je 1,</w:t>
      </w:r>
    </w:p>
    <w:p w14:paraId="7E1F411B" w14:textId="77777777" w:rsidR="00F6209F" w:rsidRDefault="00F6209F" w:rsidP="00804E74">
      <w:pPr>
        <w:pStyle w:val="Odrka"/>
        <w:numPr>
          <w:ilvl w:val="0"/>
          <w:numId w:val="117"/>
        </w:numPr>
      </w:pPr>
      <w:r>
        <w:t xml:space="preserve">min 1 vyplnění online </w:t>
      </w:r>
      <w:proofErr w:type="spellStart"/>
      <w:r>
        <w:t>practice</w:t>
      </w:r>
      <w:proofErr w:type="spellEnd"/>
      <w:r>
        <w:t>, váha každé známky je 1,</w:t>
      </w:r>
    </w:p>
    <w:p w14:paraId="10119A2E" w14:textId="77777777" w:rsidR="00F6209F" w:rsidRDefault="00F6209F" w:rsidP="00804E74">
      <w:pPr>
        <w:pStyle w:val="Odrka"/>
        <w:numPr>
          <w:ilvl w:val="0"/>
          <w:numId w:val="117"/>
        </w:numPr>
      </w:pPr>
      <w:r>
        <w:t xml:space="preserve">min. 1 ústního zkoušení, váha každé známky je 3, </w:t>
      </w:r>
    </w:p>
    <w:p w14:paraId="0E548372" w14:textId="77777777" w:rsidR="00F6209F" w:rsidRDefault="00F6209F"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5B4370BF" w14:textId="77777777" w:rsidR="00F6209F" w:rsidRDefault="00F6209F" w:rsidP="00F6209F">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45494267" w14:textId="77777777" w:rsidR="00F6209F" w:rsidRDefault="00F6209F" w:rsidP="00F6209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6853C4A" w14:textId="77777777" w:rsidR="00F6209F" w:rsidRDefault="00F6209F" w:rsidP="00F6209F">
      <w:pPr>
        <w:jc w:val="both"/>
        <w:rPr>
          <w:sz w:val="20"/>
          <w:szCs w:val="20"/>
        </w:rPr>
      </w:pPr>
      <w:r>
        <w:rPr>
          <w:sz w:val="20"/>
          <w:szCs w:val="20"/>
        </w:rPr>
        <w:t xml:space="preserve">Podmínky pro klasifikaci žáka v náhradním termínu stanoví vyučující. </w:t>
      </w:r>
    </w:p>
    <w:p w14:paraId="6066B8AD" w14:textId="77777777" w:rsidR="00F6209F" w:rsidRDefault="00F6209F" w:rsidP="00F6209F">
      <w:pPr>
        <w:pStyle w:val="Zpracovatel"/>
      </w:pPr>
      <w:r>
        <w:t>Zpracovala: Ing. Danuše Fuková</w:t>
      </w:r>
    </w:p>
    <w:p w14:paraId="5FC79DDC" w14:textId="77777777" w:rsidR="00F6209F" w:rsidRDefault="00F6209F" w:rsidP="00F6209F">
      <w:pPr>
        <w:pStyle w:val="Zpracovatel"/>
      </w:pPr>
      <w:r>
        <w:t>Projednáno předmětovou komisí dne 17. 9. 2024</w:t>
      </w:r>
    </w:p>
    <w:p w14:paraId="07FFF909" w14:textId="77777777" w:rsidR="00F6209F" w:rsidRDefault="00F6209F" w:rsidP="00F6209F">
      <w:pPr>
        <w:pStyle w:val="Ronk"/>
      </w:pPr>
      <w:r>
        <w:t>ANJ, ročník: 4. – první cizí jazyk</w:t>
      </w:r>
    </w:p>
    <w:p w14:paraId="02018845" w14:textId="77777777" w:rsidR="00F6209F" w:rsidRDefault="00F6209F" w:rsidP="00F6209F">
      <w:pPr>
        <w:pStyle w:val="Tdy"/>
        <w:rPr>
          <w:b/>
        </w:rPr>
      </w:pPr>
      <w:r>
        <w:t>Třídy: 4.A (EP), 4.B (EP), 4.C (CR), 4.D (CR)</w:t>
      </w:r>
      <w:r>
        <w:tab/>
        <w:t>Počet hodin za týden: 3</w:t>
      </w:r>
    </w:p>
    <w:p w14:paraId="0FD562CF" w14:textId="77777777" w:rsidR="00F6209F" w:rsidRDefault="00F6209F" w:rsidP="00F6209F">
      <w:pPr>
        <w:pStyle w:val="Nadpisvtextu"/>
      </w:pPr>
      <w:r>
        <w:t xml:space="preserve">Tematické celky: </w:t>
      </w:r>
    </w:p>
    <w:p w14:paraId="083C6B55" w14:textId="77777777" w:rsidR="00F6209F" w:rsidRPr="00F6209F" w:rsidRDefault="00F6209F" w:rsidP="00804E74">
      <w:pPr>
        <w:pStyle w:val="slovanpoloka"/>
        <w:numPr>
          <w:ilvl w:val="0"/>
          <w:numId w:val="122"/>
        </w:numPr>
      </w:pPr>
      <w:proofErr w:type="spellStart"/>
      <w:r w:rsidRPr="00F6209F">
        <w:t>People´s</w:t>
      </w:r>
      <w:proofErr w:type="spellEnd"/>
      <w:r w:rsidRPr="00F6209F">
        <w:t xml:space="preserve"> </w:t>
      </w:r>
      <w:proofErr w:type="spellStart"/>
      <w:r w:rsidRPr="00F6209F">
        <w:t>Character</w:t>
      </w:r>
      <w:proofErr w:type="spellEnd"/>
      <w:r w:rsidRPr="00F6209F">
        <w:t xml:space="preserve">, </w:t>
      </w:r>
      <w:proofErr w:type="spellStart"/>
      <w:r w:rsidRPr="00F6209F">
        <w:t>Arts</w:t>
      </w:r>
      <w:proofErr w:type="spellEnd"/>
      <w:r w:rsidRPr="00F6209F">
        <w:t xml:space="preserve">, </w:t>
      </w:r>
      <w:proofErr w:type="spellStart"/>
      <w:r w:rsidRPr="00F6209F">
        <w:t>Global</w:t>
      </w:r>
      <w:proofErr w:type="spellEnd"/>
      <w:r w:rsidRPr="00F6209F">
        <w:t xml:space="preserve"> Network, </w:t>
      </w:r>
      <w:proofErr w:type="spellStart"/>
      <w:r w:rsidRPr="00F6209F">
        <w:t>Travel</w:t>
      </w:r>
      <w:proofErr w:type="spellEnd"/>
      <w:r w:rsidRPr="00F6209F">
        <w:t xml:space="preserve"> and Transport</w:t>
      </w:r>
    </w:p>
    <w:p w14:paraId="10EE54FA" w14:textId="77777777" w:rsidR="00F6209F" w:rsidRPr="00F6209F" w:rsidRDefault="00F6209F" w:rsidP="00804E74">
      <w:pPr>
        <w:pStyle w:val="slovanpoloka"/>
        <w:numPr>
          <w:ilvl w:val="0"/>
          <w:numId w:val="122"/>
        </w:numPr>
      </w:pPr>
      <w:r w:rsidRPr="00F6209F">
        <w:t xml:space="preserve">Business </w:t>
      </w:r>
      <w:proofErr w:type="spellStart"/>
      <w:r w:rsidRPr="00F6209F">
        <w:t>Correspondence</w:t>
      </w:r>
      <w:proofErr w:type="spellEnd"/>
    </w:p>
    <w:p w14:paraId="223EBE08" w14:textId="77777777" w:rsidR="00F6209F" w:rsidRPr="00F6209F" w:rsidRDefault="00F6209F" w:rsidP="00804E74">
      <w:pPr>
        <w:pStyle w:val="slovanpoloka"/>
        <w:numPr>
          <w:ilvl w:val="0"/>
          <w:numId w:val="122"/>
        </w:numPr>
      </w:pPr>
      <w:r w:rsidRPr="00F6209F">
        <w:t xml:space="preserve">Prague in </w:t>
      </w:r>
      <w:proofErr w:type="spellStart"/>
      <w:r w:rsidRPr="00F6209F">
        <w:t>English</w:t>
      </w:r>
      <w:proofErr w:type="spellEnd"/>
      <w:r w:rsidRPr="00F6209F">
        <w:t xml:space="preserve"> (zaměření ŠVP pro EP/</w:t>
      </w:r>
      <w:proofErr w:type="gramStart"/>
      <w:r w:rsidRPr="00F6209F">
        <w:t>CR)-</w:t>
      </w:r>
      <w:proofErr w:type="spellStart"/>
      <w:proofErr w:type="gramEnd"/>
      <w:r w:rsidRPr="00F6209F">
        <w:t>průvodcování</w:t>
      </w:r>
      <w:proofErr w:type="spellEnd"/>
      <w:r w:rsidRPr="00F6209F">
        <w:t xml:space="preserve"> v ANJ v rámci turistického dne</w:t>
      </w:r>
    </w:p>
    <w:p w14:paraId="5C0D101F" w14:textId="77777777" w:rsidR="00F6209F" w:rsidRPr="00F6209F" w:rsidRDefault="00F6209F" w:rsidP="00804E74">
      <w:pPr>
        <w:pStyle w:val="slovanpoloka"/>
        <w:numPr>
          <w:ilvl w:val="0"/>
          <w:numId w:val="122"/>
        </w:numPr>
      </w:pPr>
      <w:r w:rsidRPr="00F6209F">
        <w:t>Maturitní otázky – okruhy pro zadání</w:t>
      </w:r>
    </w:p>
    <w:p w14:paraId="7C305F95" w14:textId="77777777" w:rsidR="00F6209F" w:rsidRPr="00F6209F" w:rsidRDefault="00F6209F" w:rsidP="00804E74">
      <w:pPr>
        <w:pStyle w:val="slovanpoloka"/>
        <w:numPr>
          <w:ilvl w:val="0"/>
          <w:numId w:val="122"/>
        </w:numPr>
      </w:pPr>
      <w:r w:rsidRPr="00F6209F">
        <w:t>Písemný projev</w:t>
      </w:r>
    </w:p>
    <w:p w14:paraId="66CFCDAA" w14:textId="77777777" w:rsidR="00F6209F" w:rsidRDefault="00F6209F" w:rsidP="00F6209F">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F6209F" w14:paraId="3B94D183"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D11DA62" w14:textId="77777777" w:rsidR="00F6209F" w:rsidRDefault="00F6209F">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40F3C375" w14:textId="77777777" w:rsidR="00F6209F" w:rsidRDefault="00F6209F">
            <w:pPr>
              <w:pStyle w:val="Tabulka"/>
              <w:rPr>
                <w:b/>
                <w:lang w:val="en-GB"/>
              </w:rPr>
            </w:pPr>
            <w:r>
              <w:rPr>
                <w:b/>
                <w:lang w:val="en-GB"/>
              </w:rPr>
              <w:t>Unit 6</w:t>
            </w:r>
          </w:p>
          <w:p w14:paraId="629E41E2" w14:textId="77777777" w:rsidR="00F6209F" w:rsidRDefault="00F6209F">
            <w:pPr>
              <w:pStyle w:val="Tabulka"/>
              <w:rPr>
                <w:lang w:val="en-GB"/>
              </w:rPr>
            </w:pPr>
            <w:r>
              <w:rPr>
                <w:lang w:val="en-GB"/>
              </w:rPr>
              <w:t>Describing Character</w:t>
            </w:r>
          </w:p>
          <w:p w14:paraId="6C5267E5" w14:textId="77777777" w:rsidR="00F6209F" w:rsidRDefault="00F6209F">
            <w:pPr>
              <w:pStyle w:val="Tabulka"/>
              <w:rPr>
                <w:lang w:val="en-GB"/>
              </w:rPr>
            </w:pPr>
            <w:r>
              <w:rPr>
                <w:lang w:val="en-GB"/>
              </w:rPr>
              <w:t>G: Relative clauses (Defining and Non-defining)</w:t>
            </w:r>
          </w:p>
          <w:p w14:paraId="3068B281" w14:textId="77777777" w:rsidR="00F6209F" w:rsidRDefault="00F6209F">
            <w:pPr>
              <w:pStyle w:val="Tabulka"/>
              <w:rPr>
                <w:lang w:val="en-GB"/>
              </w:rPr>
            </w:pPr>
            <w:r>
              <w:rPr>
                <w:lang w:val="en-GB"/>
              </w:rPr>
              <w:t>Trip around the world (</w:t>
            </w:r>
            <w:r>
              <w:t>zaměření ŠVP</w:t>
            </w:r>
            <w:r>
              <w:rPr>
                <w:lang w:val="en-GB"/>
              </w:rPr>
              <w:t>)</w:t>
            </w:r>
          </w:p>
        </w:tc>
      </w:tr>
      <w:tr w:rsidR="00F6209F" w14:paraId="342A674C"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57364F7A" w14:textId="77777777" w:rsidR="00F6209F" w:rsidRDefault="00F6209F">
            <w:pPr>
              <w:pStyle w:val="Tabulka"/>
            </w:pPr>
            <w:r>
              <w:lastRenderedPageBreak/>
              <w:t>Říjen</w:t>
            </w:r>
          </w:p>
        </w:tc>
        <w:tc>
          <w:tcPr>
            <w:tcW w:w="8313" w:type="dxa"/>
            <w:tcBorders>
              <w:top w:val="single" w:sz="8" w:space="0" w:color="auto"/>
              <w:left w:val="single" w:sz="8" w:space="0" w:color="auto"/>
              <w:bottom w:val="single" w:sz="8" w:space="0" w:color="auto"/>
              <w:right w:val="single" w:sz="8" w:space="0" w:color="auto"/>
            </w:tcBorders>
            <w:hideMark/>
          </w:tcPr>
          <w:p w14:paraId="5993E0B2" w14:textId="77777777" w:rsidR="00F6209F" w:rsidRDefault="00F6209F">
            <w:pPr>
              <w:pStyle w:val="Tabulka"/>
              <w:rPr>
                <w:lang w:val="en-GB"/>
              </w:rPr>
            </w:pPr>
            <w:r>
              <w:rPr>
                <w:lang w:val="en-GB"/>
              </w:rPr>
              <w:t xml:space="preserve">Phrasal verbs (Plastic in the oceans), Environment </w:t>
            </w:r>
          </w:p>
          <w:p w14:paraId="192003A7" w14:textId="77777777" w:rsidR="00F6209F" w:rsidRDefault="00F6209F">
            <w:pPr>
              <w:pStyle w:val="Tabulka"/>
              <w:rPr>
                <w:lang w:val="en-GB"/>
              </w:rPr>
            </w:pPr>
            <w:r>
              <w:rPr>
                <w:lang w:val="en-GB"/>
              </w:rPr>
              <w:t>Fashion entrepreneur</w:t>
            </w:r>
          </w:p>
          <w:p w14:paraId="7C38E239" w14:textId="77777777" w:rsidR="00F6209F" w:rsidRDefault="00F6209F">
            <w:pPr>
              <w:pStyle w:val="Tabulka"/>
              <w:rPr>
                <w:lang w:val="en-GB"/>
              </w:rPr>
            </w:pPr>
            <w:r>
              <w:rPr>
                <w:lang w:val="en-GB"/>
              </w:rPr>
              <w:t>W: A for and against essay</w:t>
            </w:r>
          </w:p>
          <w:p w14:paraId="2D4BACA1" w14:textId="77777777" w:rsidR="00F6209F" w:rsidRDefault="00F6209F">
            <w:pPr>
              <w:pStyle w:val="Tabulka"/>
              <w:rPr>
                <w:lang w:val="en-GB"/>
              </w:rPr>
            </w:pPr>
            <w:r>
              <w:rPr>
                <w:lang w:val="en-GB"/>
              </w:rPr>
              <w:t>British public schools</w:t>
            </w:r>
          </w:p>
          <w:p w14:paraId="4B2A6325" w14:textId="77777777" w:rsidR="00F6209F" w:rsidRDefault="00F6209F">
            <w:pPr>
              <w:pStyle w:val="Tabulka"/>
              <w:rPr>
                <w:lang w:val="en-GB"/>
              </w:rPr>
            </w:pPr>
            <w:r>
              <w:rPr>
                <w:lang w:val="en-GB"/>
              </w:rPr>
              <w:t>Business Correspondence</w:t>
            </w:r>
          </w:p>
        </w:tc>
      </w:tr>
      <w:tr w:rsidR="00F6209F" w14:paraId="2D42E20F"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59C994D1" w14:textId="77777777" w:rsidR="00F6209F" w:rsidRDefault="00F6209F">
            <w:pPr>
              <w:pStyle w:val="Tabulka"/>
            </w:pPr>
            <w:r>
              <w:t>Listopad</w:t>
            </w:r>
          </w:p>
        </w:tc>
        <w:tc>
          <w:tcPr>
            <w:tcW w:w="8313" w:type="dxa"/>
            <w:tcBorders>
              <w:top w:val="single" w:sz="8" w:space="0" w:color="auto"/>
              <w:left w:val="single" w:sz="8" w:space="0" w:color="auto"/>
              <w:bottom w:val="single" w:sz="8" w:space="0" w:color="auto"/>
              <w:right w:val="single" w:sz="8" w:space="0" w:color="auto"/>
            </w:tcBorders>
            <w:hideMark/>
          </w:tcPr>
          <w:p w14:paraId="255EF756" w14:textId="77777777" w:rsidR="00F6209F" w:rsidRDefault="00F6209F">
            <w:pPr>
              <w:pStyle w:val="Tabulka"/>
              <w:rPr>
                <w:b/>
                <w:lang w:val="en-GB"/>
              </w:rPr>
            </w:pPr>
            <w:r>
              <w:rPr>
                <w:b/>
                <w:lang w:val="en-GB"/>
              </w:rPr>
              <w:t>Unit 7</w:t>
            </w:r>
          </w:p>
          <w:p w14:paraId="474356D0" w14:textId="77777777" w:rsidR="00F6209F" w:rsidRDefault="00F6209F">
            <w:pPr>
              <w:pStyle w:val="Tabulka"/>
              <w:rPr>
                <w:lang w:val="en-GB"/>
              </w:rPr>
            </w:pPr>
            <w:r>
              <w:rPr>
                <w:lang w:val="en-GB"/>
              </w:rPr>
              <w:t>Arts</w:t>
            </w:r>
          </w:p>
          <w:p w14:paraId="7D6648B8" w14:textId="77777777" w:rsidR="00F6209F" w:rsidRDefault="00F6209F">
            <w:pPr>
              <w:pStyle w:val="Tabulka"/>
              <w:rPr>
                <w:lang w:val="en-GB"/>
              </w:rPr>
            </w:pPr>
            <w:r>
              <w:rPr>
                <w:lang w:val="en-GB"/>
              </w:rPr>
              <w:t xml:space="preserve">G: Passive, </w:t>
            </w:r>
            <w:proofErr w:type="gramStart"/>
            <w:r>
              <w:rPr>
                <w:lang w:val="en-GB"/>
              </w:rPr>
              <w:t>Have</w:t>
            </w:r>
            <w:proofErr w:type="gramEnd"/>
            <w:r>
              <w:rPr>
                <w:lang w:val="en-GB"/>
              </w:rPr>
              <w:t xml:space="preserve"> </w:t>
            </w:r>
            <w:proofErr w:type="spellStart"/>
            <w:r>
              <w:rPr>
                <w:lang w:val="en-GB"/>
              </w:rPr>
              <w:t>st</w:t>
            </w:r>
            <w:proofErr w:type="spellEnd"/>
            <w:r>
              <w:rPr>
                <w:lang w:val="en-GB"/>
              </w:rPr>
              <w:t xml:space="preserve"> done</w:t>
            </w:r>
          </w:p>
          <w:p w14:paraId="5800AEE8" w14:textId="77777777" w:rsidR="00F6209F" w:rsidRDefault="00F6209F">
            <w:pPr>
              <w:pStyle w:val="Tabulka"/>
              <w:rPr>
                <w:lang w:val="en-GB"/>
              </w:rPr>
            </w:pPr>
            <w:r>
              <w:rPr>
                <w:lang w:val="en-GB"/>
              </w:rPr>
              <w:t>Literature, Lost generation, Poetry</w:t>
            </w:r>
          </w:p>
        </w:tc>
      </w:tr>
      <w:tr w:rsidR="00F6209F" w14:paraId="43B88D39"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79E722E0" w14:textId="77777777" w:rsidR="00F6209F" w:rsidRDefault="00F6209F">
            <w:pPr>
              <w:pStyle w:val="Tabulka"/>
            </w:pPr>
            <w:r>
              <w:t>Prosinec</w:t>
            </w:r>
          </w:p>
        </w:tc>
        <w:tc>
          <w:tcPr>
            <w:tcW w:w="8313" w:type="dxa"/>
            <w:tcBorders>
              <w:top w:val="single" w:sz="8" w:space="0" w:color="auto"/>
              <w:left w:val="single" w:sz="8" w:space="0" w:color="auto"/>
              <w:bottom w:val="single" w:sz="8" w:space="0" w:color="auto"/>
              <w:right w:val="single" w:sz="8" w:space="0" w:color="auto"/>
            </w:tcBorders>
            <w:hideMark/>
          </w:tcPr>
          <w:p w14:paraId="3331EBE1" w14:textId="77777777" w:rsidR="00F6209F" w:rsidRDefault="00F6209F">
            <w:pPr>
              <w:pStyle w:val="Tabulka"/>
              <w:rPr>
                <w:lang w:val="en-GB"/>
              </w:rPr>
            </w:pPr>
            <w:r>
              <w:rPr>
                <w:lang w:val="en-GB"/>
              </w:rPr>
              <w:t>Music</w:t>
            </w:r>
          </w:p>
          <w:p w14:paraId="1D32DDFF" w14:textId="77777777" w:rsidR="00F6209F" w:rsidRDefault="00F6209F">
            <w:pPr>
              <w:pStyle w:val="Tabulka"/>
              <w:rPr>
                <w:lang w:val="en-GB"/>
              </w:rPr>
            </w:pPr>
            <w:r>
              <w:rPr>
                <w:lang w:val="en-GB"/>
              </w:rPr>
              <w:t>G: Indefinite pronouns</w:t>
            </w:r>
          </w:p>
          <w:p w14:paraId="437B4F83" w14:textId="77777777" w:rsidR="00F6209F" w:rsidRDefault="00F6209F">
            <w:pPr>
              <w:pStyle w:val="Tabulka"/>
              <w:rPr>
                <w:lang w:val="en-GB"/>
              </w:rPr>
            </w:pPr>
            <w:r>
              <w:rPr>
                <w:lang w:val="en-GB"/>
              </w:rPr>
              <w:t>Street art</w:t>
            </w:r>
          </w:p>
          <w:p w14:paraId="6CA62031" w14:textId="77777777" w:rsidR="00F6209F" w:rsidRDefault="00F6209F">
            <w:pPr>
              <w:pStyle w:val="Tabulka"/>
              <w:rPr>
                <w:lang w:val="en-GB"/>
              </w:rPr>
            </w:pPr>
            <w:r>
              <w:rPr>
                <w:lang w:val="en-GB"/>
              </w:rPr>
              <w:t xml:space="preserve">W: A book review </w:t>
            </w:r>
          </w:p>
          <w:p w14:paraId="3C2DDC35" w14:textId="77777777" w:rsidR="00F6209F" w:rsidRDefault="00F6209F">
            <w:pPr>
              <w:pStyle w:val="Tabulka"/>
              <w:rPr>
                <w:lang w:val="en-GB"/>
              </w:rPr>
            </w:pPr>
            <w:r>
              <w:rPr>
                <w:lang w:val="en-GB"/>
              </w:rPr>
              <w:t>Charles Dickens</w:t>
            </w:r>
          </w:p>
          <w:p w14:paraId="4665A004" w14:textId="77777777" w:rsidR="00F6209F" w:rsidRDefault="00F6209F">
            <w:pPr>
              <w:pStyle w:val="Tabulka"/>
              <w:rPr>
                <w:lang w:val="en-GB"/>
              </w:rPr>
            </w:pPr>
            <w:r>
              <w:rPr>
                <w:lang w:val="en-GB"/>
              </w:rPr>
              <w:t>Business Correspondence</w:t>
            </w:r>
          </w:p>
        </w:tc>
      </w:tr>
      <w:tr w:rsidR="00F6209F" w14:paraId="18EC8E10"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1A0EA065" w14:textId="77777777" w:rsidR="00F6209F" w:rsidRDefault="00F6209F">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3E2C109E" w14:textId="77777777" w:rsidR="00F6209F" w:rsidRDefault="00F6209F">
            <w:pPr>
              <w:pStyle w:val="Tabulka"/>
              <w:rPr>
                <w:b/>
                <w:lang w:val="en-GB"/>
              </w:rPr>
            </w:pPr>
            <w:r>
              <w:rPr>
                <w:b/>
                <w:lang w:val="en-GB"/>
              </w:rPr>
              <w:t>Unit 8</w:t>
            </w:r>
          </w:p>
          <w:p w14:paraId="3B8653A4" w14:textId="77777777" w:rsidR="00F6209F" w:rsidRDefault="00F6209F">
            <w:pPr>
              <w:pStyle w:val="Tabulka"/>
              <w:rPr>
                <w:lang w:val="en-GB"/>
              </w:rPr>
            </w:pPr>
            <w:r>
              <w:rPr>
                <w:lang w:val="en-GB"/>
              </w:rPr>
              <w:t xml:space="preserve">Mass media, </w:t>
            </w:r>
            <w:proofErr w:type="gramStart"/>
            <w:r>
              <w:rPr>
                <w:lang w:val="en-GB"/>
              </w:rPr>
              <w:t>Using</w:t>
            </w:r>
            <w:proofErr w:type="gramEnd"/>
            <w:r>
              <w:rPr>
                <w:lang w:val="en-GB"/>
              </w:rPr>
              <w:t xml:space="preserve"> phone, leaving messages</w:t>
            </w:r>
          </w:p>
          <w:p w14:paraId="2B43970B" w14:textId="77777777" w:rsidR="00F6209F" w:rsidRDefault="00F6209F">
            <w:pPr>
              <w:pStyle w:val="Tabulka"/>
              <w:rPr>
                <w:lang w:val="en-GB"/>
              </w:rPr>
            </w:pPr>
            <w:r>
              <w:rPr>
                <w:lang w:val="en-GB"/>
              </w:rPr>
              <w:t>G: reported speech, reported questions</w:t>
            </w:r>
          </w:p>
          <w:p w14:paraId="5B063A04" w14:textId="77777777" w:rsidR="00F6209F" w:rsidRDefault="00F6209F">
            <w:pPr>
              <w:pStyle w:val="Tabulka"/>
              <w:rPr>
                <w:lang w:val="en-GB"/>
              </w:rPr>
            </w:pPr>
            <w:r>
              <w:rPr>
                <w:lang w:val="en-GB"/>
              </w:rPr>
              <w:t>Global network (</w:t>
            </w:r>
            <w:r>
              <w:t>zaměření ŠVP</w:t>
            </w:r>
            <w:r>
              <w:rPr>
                <w:lang w:val="en-GB"/>
              </w:rPr>
              <w:t>)</w:t>
            </w:r>
          </w:p>
        </w:tc>
      </w:tr>
      <w:tr w:rsidR="00F6209F" w14:paraId="3B81B327" w14:textId="77777777" w:rsidTr="00F6209F">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14:paraId="4612B0C9" w14:textId="77777777" w:rsidR="00F6209F" w:rsidRDefault="00F6209F">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5614F8F8" w14:textId="77777777" w:rsidR="00F6209F" w:rsidRDefault="00F6209F">
            <w:pPr>
              <w:pStyle w:val="Tabulka"/>
              <w:rPr>
                <w:b/>
                <w:lang w:val="en-GB"/>
              </w:rPr>
            </w:pPr>
            <w:proofErr w:type="spellStart"/>
            <w:r>
              <w:rPr>
                <w:b/>
                <w:lang w:val="en-GB"/>
              </w:rPr>
              <w:t>Opakování</w:t>
            </w:r>
            <w:proofErr w:type="spellEnd"/>
            <w:r>
              <w:rPr>
                <w:b/>
                <w:lang w:val="en-GB"/>
              </w:rPr>
              <w:t xml:space="preserve"> </w:t>
            </w:r>
            <w:proofErr w:type="spellStart"/>
            <w:r>
              <w:rPr>
                <w:b/>
                <w:lang w:val="en-GB"/>
              </w:rPr>
              <w:t>učiva</w:t>
            </w:r>
            <w:proofErr w:type="spellEnd"/>
            <w:r>
              <w:rPr>
                <w:b/>
                <w:lang w:val="en-GB"/>
              </w:rPr>
              <w:t xml:space="preserve"> 1. </w:t>
            </w:r>
            <w:proofErr w:type="spellStart"/>
            <w:r>
              <w:rPr>
                <w:b/>
                <w:lang w:val="en-GB"/>
              </w:rPr>
              <w:t>pololetí</w:t>
            </w:r>
            <w:proofErr w:type="spellEnd"/>
          </w:p>
          <w:p w14:paraId="7DA015C9" w14:textId="77777777" w:rsidR="00F6209F" w:rsidRDefault="00F6209F">
            <w:pPr>
              <w:pStyle w:val="Tabulka"/>
              <w:rPr>
                <w:lang w:val="en-GB"/>
              </w:rPr>
            </w:pPr>
            <w:r>
              <w:rPr>
                <w:lang w:val="en-GB"/>
              </w:rPr>
              <w:t>G: verb patterns, reporting verbs</w:t>
            </w:r>
          </w:p>
          <w:p w14:paraId="0170BC1B" w14:textId="77777777" w:rsidR="00F6209F" w:rsidRDefault="00F6209F">
            <w:pPr>
              <w:pStyle w:val="Tabulka"/>
              <w:rPr>
                <w:lang w:val="en-GB"/>
              </w:rPr>
            </w:pPr>
            <w:r>
              <w:rPr>
                <w:lang w:val="en-GB"/>
              </w:rPr>
              <w:t>Cell phone novel</w:t>
            </w:r>
          </w:p>
          <w:p w14:paraId="5CED037E" w14:textId="77777777" w:rsidR="00F6209F" w:rsidRDefault="00F6209F">
            <w:pPr>
              <w:pStyle w:val="Tabulka"/>
              <w:rPr>
                <w:lang w:val="en-GB"/>
              </w:rPr>
            </w:pPr>
            <w:r>
              <w:rPr>
                <w:lang w:val="en-GB"/>
              </w:rPr>
              <w:t>W: A narrative</w:t>
            </w:r>
          </w:p>
          <w:p w14:paraId="0BABCEA5" w14:textId="77777777" w:rsidR="00F6209F" w:rsidRDefault="00F6209F">
            <w:pPr>
              <w:pStyle w:val="Tabulka"/>
              <w:rPr>
                <w:lang w:val="en-GB"/>
              </w:rPr>
            </w:pPr>
            <w:r>
              <w:rPr>
                <w:lang w:val="en-GB"/>
              </w:rPr>
              <w:t>Disability (Helen Keller)</w:t>
            </w:r>
          </w:p>
          <w:p w14:paraId="59235506" w14:textId="77777777" w:rsidR="00F6209F" w:rsidRDefault="00F6209F">
            <w:pPr>
              <w:pStyle w:val="Tabulka"/>
              <w:rPr>
                <w:lang w:val="en-GB"/>
              </w:rPr>
            </w:pPr>
            <w:r>
              <w:rPr>
                <w:lang w:val="en-GB"/>
              </w:rPr>
              <w:t>Business Correspondence</w:t>
            </w:r>
          </w:p>
        </w:tc>
      </w:tr>
      <w:tr w:rsidR="00F6209F" w14:paraId="07353C94"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79C2AF30" w14:textId="77777777" w:rsidR="00F6209F" w:rsidRDefault="00F6209F">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3CC7C457" w14:textId="77777777" w:rsidR="00F6209F" w:rsidRDefault="00F6209F">
            <w:pPr>
              <w:pStyle w:val="Tabulka"/>
              <w:rPr>
                <w:b/>
                <w:lang w:val="en-GB"/>
              </w:rPr>
            </w:pPr>
            <w:r>
              <w:rPr>
                <w:b/>
                <w:lang w:val="en-GB"/>
              </w:rPr>
              <w:t>Unit 9</w:t>
            </w:r>
          </w:p>
          <w:p w14:paraId="56C419D7" w14:textId="77777777" w:rsidR="00F6209F" w:rsidRDefault="00F6209F">
            <w:pPr>
              <w:pStyle w:val="Tabulka"/>
              <w:rPr>
                <w:lang w:val="en-GB"/>
              </w:rPr>
            </w:pPr>
            <w:r>
              <w:rPr>
                <w:lang w:val="en-GB"/>
              </w:rPr>
              <w:t>Travel and transport (</w:t>
            </w:r>
            <w:r>
              <w:t>zaměření ŠVP</w:t>
            </w:r>
            <w:r>
              <w:rPr>
                <w:lang w:val="en-GB"/>
              </w:rPr>
              <w:t>)</w:t>
            </w:r>
          </w:p>
          <w:p w14:paraId="3C203DF3" w14:textId="77777777" w:rsidR="00F6209F" w:rsidRDefault="00F6209F">
            <w:pPr>
              <w:pStyle w:val="Tabulka"/>
              <w:rPr>
                <w:lang w:val="en-GB"/>
              </w:rPr>
            </w:pPr>
            <w:r>
              <w:rPr>
                <w:lang w:val="en-GB"/>
              </w:rPr>
              <w:t>G: Third conditional, Participle clauses</w:t>
            </w:r>
          </w:p>
          <w:p w14:paraId="3BF55BE2" w14:textId="77777777" w:rsidR="00F6209F" w:rsidRDefault="00F6209F">
            <w:pPr>
              <w:pStyle w:val="Tabulka"/>
              <w:rPr>
                <w:lang w:val="en-GB"/>
              </w:rPr>
            </w:pPr>
            <w:r>
              <w:rPr>
                <w:lang w:val="en-GB"/>
              </w:rPr>
              <w:t>Verb patterns</w:t>
            </w:r>
          </w:p>
          <w:p w14:paraId="4ED2C751" w14:textId="77777777" w:rsidR="00F6209F" w:rsidRDefault="00F6209F">
            <w:pPr>
              <w:pStyle w:val="Tabulka"/>
              <w:rPr>
                <w:lang w:val="en-GB"/>
              </w:rPr>
            </w:pPr>
            <w:r>
              <w:rPr>
                <w:lang w:val="en-GB"/>
              </w:rPr>
              <w:t>W: A formal letter</w:t>
            </w:r>
          </w:p>
        </w:tc>
      </w:tr>
      <w:tr w:rsidR="00F6209F" w14:paraId="656D3EF0"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2061BE8D" w14:textId="77777777" w:rsidR="00F6209F" w:rsidRDefault="00F6209F">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60D7F752" w14:textId="77777777" w:rsidR="00F6209F" w:rsidRDefault="00F6209F">
            <w:pPr>
              <w:pStyle w:val="Tabulka"/>
              <w:rPr>
                <w:lang w:val="en-GB"/>
              </w:rPr>
            </w:pPr>
            <w:r>
              <w:rPr>
                <w:lang w:val="en-GB"/>
              </w:rPr>
              <w:t xml:space="preserve">Miscalculations </w:t>
            </w:r>
          </w:p>
          <w:p w14:paraId="5837E54C" w14:textId="77777777" w:rsidR="00F6209F" w:rsidRDefault="00F6209F">
            <w:pPr>
              <w:pStyle w:val="Tabulka"/>
              <w:rPr>
                <w:lang w:val="en-GB"/>
              </w:rPr>
            </w:pPr>
            <w:r>
              <w:rPr>
                <w:lang w:val="en-GB"/>
              </w:rPr>
              <w:t>Science and technology</w:t>
            </w:r>
          </w:p>
          <w:p w14:paraId="73646CA6" w14:textId="77777777" w:rsidR="00F6209F" w:rsidRDefault="00F6209F">
            <w:pPr>
              <w:pStyle w:val="Tabulka"/>
              <w:rPr>
                <w:lang w:val="en-GB"/>
              </w:rPr>
            </w:pPr>
            <w:r>
              <w:rPr>
                <w:lang w:val="en-GB"/>
              </w:rPr>
              <w:t>Victorian Explorers</w:t>
            </w:r>
          </w:p>
          <w:p w14:paraId="6EA9068D" w14:textId="77777777" w:rsidR="00F6209F" w:rsidRDefault="00F6209F">
            <w:pPr>
              <w:pStyle w:val="Tabulka"/>
              <w:rPr>
                <w:lang w:val="en-GB"/>
              </w:rPr>
            </w:pPr>
            <w:r>
              <w:rPr>
                <w:lang w:val="en-GB"/>
              </w:rPr>
              <w:t>Business Correspondence</w:t>
            </w:r>
          </w:p>
        </w:tc>
      </w:tr>
      <w:tr w:rsidR="00F6209F" w14:paraId="62E56E02" w14:textId="77777777" w:rsidTr="00F6209F">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2B1476CC" w14:textId="77777777" w:rsidR="00F6209F" w:rsidRDefault="00F6209F">
            <w:pPr>
              <w:pStyle w:val="Tabulka"/>
            </w:pPr>
            <w:r>
              <w:t>Květen</w:t>
            </w:r>
          </w:p>
        </w:tc>
        <w:tc>
          <w:tcPr>
            <w:tcW w:w="8313" w:type="dxa"/>
            <w:tcBorders>
              <w:top w:val="single" w:sz="8" w:space="0" w:color="auto"/>
              <w:left w:val="single" w:sz="8" w:space="0" w:color="auto"/>
              <w:bottom w:val="single" w:sz="8" w:space="0" w:color="auto"/>
              <w:right w:val="single" w:sz="8" w:space="0" w:color="auto"/>
            </w:tcBorders>
            <w:hideMark/>
          </w:tcPr>
          <w:p w14:paraId="4B1E4261" w14:textId="77777777" w:rsidR="00F6209F" w:rsidRDefault="00F6209F">
            <w:pPr>
              <w:pStyle w:val="Tabulka"/>
              <w:rPr>
                <w:lang w:val="en-GB"/>
              </w:rPr>
            </w:pPr>
            <w:r>
              <w:rPr>
                <w:lang w:val="en-GB"/>
              </w:rPr>
              <w:t>Final revision</w:t>
            </w:r>
          </w:p>
        </w:tc>
      </w:tr>
    </w:tbl>
    <w:p w14:paraId="16BA3CB6" w14:textId="77777777" w:rsidR="00F6209F" w:rsidRDefault="00F6209F" w:rsidP="00F6209F">
      <w:pPr>
        <w:pStyle w:val="Nadpisvtextu"/>
      </w:pPr>
      <w:r>
        <w:t xml:space="preserve">Učebnice a další literatura: </w:t>
      </w:r>
    </w:p>
    <w:p w14:paraId="01B7E0DF" w14:textId="77777777" w:rsidR="00F6209F" w:rsidRDefault="00F6209F" w:rsidP="00804E74">
      <w:pPr>
        <w:pStyle w:val="Odrka"/>
        <w:numPr>
          <w:ilvl w:val="0"/>
          <w:numId w:val="117"/>
        </w:numPr>
        <w:rPr>
          <w:lang w:val="en-GB"/>
        </w:rPr>
      </w:pPr>
      <w:proofErr w:type="spellStart"/>
      <w:r>
        <w:rPr>
          <w:lang w:val="en-GB"/>
        </w:rPr>
        <w:t>Maturita</w:t>
      </w:r>
      <w:proofErr w:type="spellEnd"/>
      <w:r>
        <w:rPr>
          <w:lang w:val="en-GB"/>
        </w:rPr>
        <w:t xml:space="preserve"> Solutions Intermediate 3</w:t>
      </w:r>
      <w:r>
        <w:rPr>
          <w:vertAlign w:val="superscript"/>
          <w:lang w:val="en-GB"/>
        </w:rPr>
        <w:t>rd</w:t>
      </w:r>
      <w:r>
        <w:rPr>
          <w:lang w:val="en-GB"/>
        </w:rPr>
        <w:t xml:space="preserve"> edition SB; </w:t>
      </w:r>
      <w:r>
        <w:t xml:space="preserve">Reálie anglicky mluvících zemí, Business </w:t>
      </w:r>
      <w:proofErr w:type="spellStart"/>
      <w:r>
        <w:t>Correspondence</w:t>
      </w:r>
      <w:proofErr w:type="spellEnd"/>
      <w:r>
        <w:t xml:space="preserve"> (vnitřní materiál školy)</w:t>
      </w:r>
    </w:p>
    <w:p w14:paraId="063A7AD2" w14:textId="77777777" w:rsidR="00F6209F" w:rsidRDefault="00F6209F" w:rsidP="00804E74">
      <w:pPr>
        <w:pStyle w:val="Odrka"/>
        <w:numPr>
          <w:ilvl w:val="0"/>
          <w:numId w:val="117"/>
        </w:numPr>
        <w:rPr>
          <w:lang w:val="en-GB"/>
        </w:rPr>
      </w:pPr>
      <w:r>
        <w:rPr>
          <w:lang w:val="en-GB"/>
        </w:rPr>
        <w:t>Murphy´s English Grammar in Use</w:t>
      </w:r>
    </w:p>
    <w:p w14:paraId="0C86796D" w14:textId="77777777" w:rsidR="00F6209F" w:rsidRDefault="00F6209F" w:rsidP="00F6209F">
      <w:pPr>
        <w:pStyle w:val="Nadpisvtextu"/>
      </w:pPr>
      <w:r>
        <w:t xml:space="preserve">Upřesnění podmínek pro hodnocení: </w:t>
      </w:r>
    </w:p>
    <w:p w14:paraId="1DECF85F" w14:textId="77777777" w:rsidR="00F6209F" w:rsidRDefault="00F6209F" w:rsidP="00804E74">
      <w:pPr>
        <w:pStyle w:val="Odrka"/>
        <w:numPr>
          <w:ilvl w:val="0"/>
          <w:numId w:val="117"/>
        </w:numPr>
      </w:pPr>
      <w:r>
        <w:t xml:space="preserve">1 pololetní písemné práce, váha každé známky je 5, </w:t>
      </w:r>
    </w:p>
    <w:p w14:paraId="27011E6C" w14:textId="77777777" w:rsidR="00F6209F" w:rsidRDefault="00F6209F" w:rsidP="00804E74">
      <w:pPr>
        <w:pStyle w:val="Odrka"/>
        <w:numPr>
          <w:ilvl w:val="0"/>
          <w:numId w:val="117"/>
        </w:numPr>
      </w:pPr>
      <w:r>
        <w:t>min. 3 velkých písemných testů, váha každé známky je 2,</w:t>
      </w:r>
    </w:p>
    <w:p w14:paraId="70F8D3DF" w14:textId="77777777" w:rsidR="00F6209F" w:rsidRDefault="00F6209F" w:rsidP="00804E74">
      <w:pPr>
        <w:pStyle w:val="Odrka"/>
        <w:numPr>
          <w:ilvl w:val="0"/>
          <w:numId w:val="117"/>
        </w:numPr>
      </w:pPr>
      <w:r>
        <w:t>min. 1 malého písemného testu, váha každé známky je 1,</w:t>
      </w:r>
    </w:p>
    <w:p w14:paraId="14E50C86" w14:textId="77777777" w:rsidR="00F6209F" w:rsidRDefault="00F6209F" w:rsidP="00804E74">
      <w:pPr>
        <w:pStyle w:val="Odrka"/>
        <w:numPr>
          <w:ilvl w:val="0"/>
          <w:numId w:val="117"/>
        </w:numPr>
      </w:pPr>
      <w:r>
        <w:t xml:space="preserve">min. 1 ústního zkoušení, váha každé známky je 3, </w:t>
      </w:r>
    </w:p>
    <w:p w14:paraId="321E238F" w14:textId="77777777" w:rsidR="00F6209F" w:rsidRDefault="00F6209F"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4946E53D" w14:textId="77777777" w:rsidR="00F6209F" w:rsidRDefault="00F6209F" w:rsidP="00F6209F">
      <w:pPr>
        <w:pStyle w:val="Text"/>
      </w:pPr>
      <w:r>
        <w:t xml:space="preserve">Žák je na konci pololetí v řádném termínu klasifikován, pokud byl písemně vyzkoušen nejméně třikrát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14:paraId="3FD52928" w14:textId="77777777" w:rsidR="00F6209F" w:rsidRDefault="00F6209F" w:rsidP="00F6209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F98AEC2" w14:textId="77777777" w:rsidR="00F6209F" w:rsidRDefault="00F6209F" w:rsidP="00F6209F">
      <w:pPr>
        <w:pStyle w:val="Text"/>
      </w:pPr>
      <w:r>
        <w:t xml:space="preserve">Podmínky pro klasifikaci žáka v náhradním termínu stanoví vyučující. </w:t>
      </w:r>
    </w:p>
    <w:p w14:paraId="4F753067" w14:textId="77777777" w:rsidR="00F6209F" w:rsidRDefault="00F6209F" w:rsidP="00F6209F">
      <w:pPr>
        <w:pStyle w:val="Zpracovatel"/>
      </w:pPr>
      <w:r>
        <w:t>Zpracovala: Ing. Danuše Fuková</w:t>
      </w:r>
    </w:p>
    <w:p w14:paraId="5DCEB6DC" w14:textId="77777777" w:rsidR="00F6209F" w:rsidRDefault="00F6209F" w:rsidP="00F6209F">
      <w:pPr>
        <w:pStyle w:val="Zpracovatel"/>
      </w:pPr>
      <w:r>
        <w:t>Projednáno předmětovou komisí dne: 17. 9. 2024</w:t>
      </w:r>
    </w:p>
    <w:p w14:paraId="72161D47" w14:textId="77777777" w:rsidR="00E907D9" w:rsidRPr="00C079B6" w:rsidRDefault="00E907D9" w:rsidP="002D4769">
      <w:pPr>
        <w:pStyle w:val="Hlavnnadpis"/>
      </w:pPr>
      <w:bookmarkStart w:id="23" w:name="_Toc178578953"/>
      <w:r w:rsidRPr="00C079B6">
        <w:lastRenderedPageBreak/>
        <w:t>Německý jazyk</w:t>
      </w:r>
      <w:bookmarkEnd w:id="19"/>
      <w:bookmarkEnd w:id="20"/>
      <w:bookmarkEnd w:id="21"/>
      <w:bookmarkEnd w:id="22"/>
      <w:bookmarkEnd w:id="23"/>
    </w:p>
    <w:p w14:paraId="556E1564" w14:textId="77777777" w:rsidR="00E907D9" w:rsidRPr="00C079B6" w:rsidRDefault="00E907D9" w:rsidP="00DC6E3E">
      <w:pPr>
        <w:pStyle w:val="Kdpedmtu"/>
      </w:pPr>
      <w:r w:rsidRPr="00C079B6">
        <w:t>Kód předmětu</w:t>
      </w:r>
      <w:r w:rsidR="00257EE4" w:rsidRPr="00C079B6">
        <w:t xml:space="preserve">: </w:t>
      </w:r>
      <w:r w:rsidR="00542B5C" w:rsidRPr="00C079B6">
        <w:t>NEJ</w:t>
      </w:r>
    </w:p>
    <w:p w14:paraId="21D2E3EC" w14:textId="77777777" w:rsidR="00C079B6" w:rsidRDefault="00C079B6" w:rsidP="00C079B6">
      <w:pPr>
        <w:pStyle w:val="Ronk"/>
      </w:pPr>
      <w:bookmarkStart w:id="24" w:name="_Toc147565513"/>
      <w:bookmarkStart w:id="25" w:name="_Toc149667847"/>
      <w:bookmarkStart w:id="26" w:name="_Toc149668458"/>
      <w:bookmarkStart w:id="27" w:name="_Toc149668759"/>
      <w:r>
        <w:t>NEJ, ročník: 1. – druhý cizí jazyk</w:t>
      </w:r>
    </w:p>
    <w:p w14:paraId="327E95EC" w14:textId="77777777" w:rsidR="00C079B6" w:rsidRDefault="00C079B6" w:rsidP="00C079B6">
      <w:pPr>
        <w:pStyle w:val="Tdy"/>
        <w:rPr>
          <w:sz w:val="24"/>
          <w:szCs w:val="24"/>
        </w:rPr>
      </w:pPr>
      <w:r>
        <w:t>Třídy: 1. A, 1. B, 1. C, 1. D</w:t>
      </w:r>
      <w:r>
        <w:tab/>
      </w:r>
      <w:r>
        <w:tab/>
        <w:t xml:space="preserve"> Počet hodin za týden: 4 </w:t>
      </w:r>
    </w:p>
    <w:p w14:paraId="3D4A599F" w14:textId="77777777" w:rsidR="00C079B6" w:rsidRDefault="00C079B6" w:rsidP="00C079B6">
      <w:pPr>
        <w:pStyle w:val="Nadpisvtextu"/>
        <w:rPr>
          <w:sz w:val="24"/>
          <w:szCs w:val="24"/>
        </w:rPr>
      </w:pPr>
      <w:r>
        <w:t>Tematické celky:</w:t>
      </w:r>
    </w:p>
    <w:p w14:paraId="685D0F43" w14:textId="77777777" w:rsidR="00C079B6" w:rsidRPr="00C079B6" w:rsidRDefault="00C079B6" w:rsidP="00804E74">
      <w:pPr>
        <w:pStyle w:val="slovanpoloka"/>
        <w:numPr>
          <w:ilvl w:val="0"/>
          <w:numId w:val="75"/>
        </w:numPr>
      </w:pPr>
      <w:r w:rsidRPr="00C079B6">
        <w:t>Osobní údaje, mezilidské vztahy</w:t>
      </w:r>
    </w:p>
    <w:p w14:paraId="551F69C3" w14:textId="77777777" w:rsidR="00C079B6" w:rsidRPr="00C079B6" w:rsidRDefault="00C079B6" w:rsidP="00804E74">
      <w:pPr>
        <w:pStyle w:val="slovanpoloka"/>
        <w:numPr>
          <w:ilvl w:val="0"/>
          <w:numId w:val="75"/>
        </w:numPr>
      </w:pPr>
      <w:r w:rsidRPr="00C079B6">
        <w:t>Každodenní život, dům a domov, zaměstnání</w:t>
      </w:r>
    </w:p>
    <w:p w14:paraId="31293150" w14:textId="77777777" w:rsidR="00C079B6" w:rsidRPr="00C079B6" w:rsidRDefault="00C079B6" w:rsidP="00804E74">
      <w:pPr>
        <w:pStyle w:val="slovanpoloka"/>
        <w:numPr>
          <w:ilvl w:val="0"/>
          <w:numId w:val="75"/>
        </w:numPr>
      </w:pPr>
      <w:r w:rsidRPr="00C079B6">
        <w:t>Informace ze sociokulturního prostředí v kontextu znalostí o ČR </w:t>
      </w:r>
    </w:p>
    <w:p w14:paraId="14558AE1" w14:textId="77777777" w:rsidR="00C079B6" w:rsidRPr="00C079B6" w:rsidRDefault="00C079B6" w:rsidP="00804E74">
      <w:pPr>
        <w:pStyle w:val="slovanpoloka"/>
        <w:numPr>
          <w:ilvl w:val="0"/>
          <w:numId w:val="75"/>
        </w:numPr>
      </w:pPr>
      <w:r w:rsidRPr="00C079B6">
        <w:t>Jídlo a nápoje, nakupování</w:t>
      </w:r>
    </w:p>
    <w:p w14:paraId="30BD91C9" w14:textId="77777777" w:rsidR="00C079B6" w:rsidRPr="00C079B6" w:rsidRDefault="00C079B6" w:rsidP="00804E74">
      <w:pPr>
        <w:pStyle w:val="slovanpoloka"/>
        <w:numPr>
          <w:ilvl w:val="0"/>
          <w:numId w:val="75"/>
        </w:numPr>
      </w:pPr>
      <w:r w:rsidRPr="00C079B6">
        <w:t>Město a region, volný čas a zábava, vybrané poznatky všeobecného i odborného charakteru k poznání země</w:t>
      </w:r>
    </w:p>
    <w:p w14:paraId="738EA0C3" w14:textId="77777777" w:rsidR="00C079B6" w:rsidRPr="00C079B6" w:rsidRDefault="00C079B6" w:rsidP="00804E74">
      <w:pPr>
        <w:pStyle w:val="slovanpoloka"/>
        <w:numPr>
          <w:ilvl w:val="0"/>
          <w:numId w:val="75"/>
        </w:numPr>
      </w:pPr>
      <w:r w:rsidRPr="00C079B6">
        <w:t>Písemné kontrolní práce</w:t>
      </w:r>
    </w:p>
    <w:p w14:paraId="41BA4363" w14:textId="77777777" w:rsidR="00C079B6" w:rsidRDefault="00C079B6" w:rsidP="00C079B6">
      <w:pPr>
        <w:pStyle w:val="Nadpisvtextu"/>
        <w:rPr>
          <w:sz w:val="24"/>
          <w:szCs w:val="24"/>
        </w:rPr>
      </w:pPr>
      <w:r>
        <w:t>Časový plán: </w:t>
      </w:r>
    </w:p>
    <w:tbl>
      <w:tblPr>
        <w:tblW w:w="9045" w:type="dxa"/>
        <w:tblInd w:w="80" w:type="dxa"/>
        <w:tblLayout w:type="fixed"/>
        <w:tblCellMar>
          <w:left w:w="70" w:type="dxa"/>
          <w:right w:w="70" w:type="dxa"/>
        </w:tblCellMar>
        <w:tblLook w:val="04A0" w:firstRow="1" w:lastRow="0" w:firstColumn="1" w:lastColumn="0" w:noHBand="0" w:noVBand="1"/>
      </w:tblPr>
      <w:tblGrid>
        <w:gridCol w:w="840"/>
        <w:gridCol w:w="8205"/>
      </w:tblGrid>
      <w:tr w:rsidR="00C079B6" w14:paraId="24754392"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21B81232" w14:textId="77777777" w:rsidR="00C079B6" w:rsidRDefault="00C079B6">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2D9ECADA" w14:textId="77777777" w:rsidR="00C079B6" w:rsidRDefault="00C079B6">
            <w:pPr>
              <w:pStyle w:val="Tabulka"/>
              <w:widowControl w:val="0"/>
              <w:spacing w:line="252" w:lineRule="auto"/>
              <w:rPr>
                <w:lang w:eastAsia="en-US"/>
              </w:rPr>
            </w:pPr>
            <w:r>
              <w:rPr>
                <w:lang w:eastAsia="en-US"/>
              </w:rPr>
              <w:t>Úvod do studia jazyka, výslovnost</w:t>
            </w:r>
          </w:p>
          <w:p w14:paraId="3FD8D9FF" w14:textId="77777777" w:rsidR="00C079B6" w:rsidRDefault="00C079B6">
            <w:pPr>
              <w:pStyle w:val="Tabulka"/>
              <w:widowControl w:val="0"/>
              <w:spacing w:line="252" w:lineRule="auto"/>
              <w:rPr>
                <w:lang w:eastAsia="en-US"/>
              </w:rPr>
            </w:pPr>
            <w:proofErr w:type="gramStart"/>
            <w:r>
              <w:rPr>
                <w:lang w:eastAsia="en-US"/>
              </w:rPr>
              <w:t xml:space="preserve">L1 - </w:t>
            </w:r>
            <w:proofErr w:type="spellStart"/>
            <w:r>
              <w:rPr>
                <w:lang w:eastAsia="en-US"/>
              </w:rPr>
              <w:t>Neue</w:t>
            </w:r>
            <w:proofErr w:type="spellEnd"/>
            <w:proofErr w:type="gramEnd"/>
            <w:r>
              <w:rPr>
                <w:lang w:eastAsia="en-US"/>
              </w:rPr>
              <w:t xml:space="preserve"> </w:t>
            </w:r>
            <w:proofErr w:type="spellStart"/>
            <w:r>
              <w:rPr>
                <w:lang w:eastAsia="en-US"/>
              </w:rPr>
              <w:t>Freunde</w:t>
            </w:r>
            <w:proofErr w:type="spellEnd"/>
            <w:r>
              <w:rPr>
                <w:lang w:eastAsia="en-US"/>
              </w:rPr>
              <w:t xml:space="preserve"> (zaměření ŠVP pro obor obchodní akademie/cestovní ruch)</w:t>
            </w:r>
          </w:p>
          <w:p w14:paraId="7D2FEC71" w14:textId="77777777" w:rsidR="00C079B6" w:rsidRDefault="00C079B6">
            <w:pPr>
              <w:pStyle w:val="Tabulka"/>
              <w:widowControl w:val="0"/>
              <w:spacing w:line="252" w:lineRule="auto"/>
              <w:rPr>
                <w:lang w:eastAsia="en-US"/>
              </w:rPr>
            </w:pPr>
            <w:r>
              <w:rPr>
                <w:lang w:eastAsia="en-US"/>
              </w:rPr>
              <w:t xml:space="preserve">Představování a první </w:t>
            </w:r>
            <w:proofErr w:type="gramStart"/>
            <w:r>
              <w:rPr>
                <w:lang w:eastAsia="en-US"/>
              </w:rPr>
              <w:t>kontakty - německá</w:t>
            </w:r>
            <w:proofErr w:type="gramEnd"/>
            <w:r>
              <w:rPr>
                <w:lang w:eastAsia="en-US"/>
              </w:rPr>
              <w:t xml:space="preserve"> abeceda, výslovnost, hláskování, pravopis.</w:t>
            </w:r>
          </w:p>
          <w:p w14:paraId="328E9EF7" w14:textId="77777777" w:rsidR="00C079B6" w:rsidRDefault="00C079B6">
            <w:pPr>
              <w:pStyle w:val="Tabulka"/>
              <w:widowControl w:val="0"/>
              <w:spacing w:line="252" w:lineRule="auto"/>
              <w:rPr>
                <w:lang w:eastAsia="en-US"/>
              </w:rPr>
            </w:pPr>
            <w:r>
              <w:rPr>
                <w:lang w:eastAsia="en-US"/>
              </w:rPr>
              <w:t>G: rod podstatných jmen, členy určité a neurčité, pozdravy, názvy jazyků, zemí, základy časování sloves, číslovky do 20, osobní zájmena, časování slovesa „</w:t>
            </w:r>
            <w:proofErr w:type="spellStart"/>
            <w:r>
              <w:rPr>
                <w:lang w:eastAsia="en-US"/>
              </w:rPr>
              <w:t>sein</w:t>
            </w:r>
            <w:proofErr w:type="spellEnd"/>
            <w:r>
              <w:rPr>
                <w:lang w:eastAsia="en-US"/>
              </w:rPr>
              <w:t>“, časování pravidelných sloves – tykání x vykání, věta oznamovací, slovosled, tázací zájmena a příslovce (</w:t>
            </w:r>
            <w:proofErr w:type="spellStart"/>
            <w:r>
              <w:rPr>
                <w:lang w:eastAsia="en-US"/>
              </w:rPr>
              <w:t>wie</w:t>
            </w:r>
            <w:proofErr w:type="spellEnd"/>
            <w:r>
              <w:rPr>
                <w:lang w:eastAsia="en-US"/>
              </w:rPr>
              <w:t xml:space="preserve">, </w:t>
            </w:r>
            <w:proofErr w:type="spellStart"/>
            <w:r>
              <w:rPr>
                <w:lang w:eastAsia="en-US"/>
              </w:rPr>
              <w:t>wer</w:t>
            </w:r>
            <w:proofErr w:type="spellEnd"/>
            <w:r>
              <w:rPr>
                <w:lang w:eastAsia="en-US"/>
              </w:rPr>
              <w:t xml:space="preserve">, </w:t>
            </w:r>
            <w:proofErr w:type="spellStart"/>
            <w:r>
              <w:rPr>
                <w:lang w:eastAsia="en-US"/>
              </w:rPr>
              <w:t>wo</w:t>
            </w:r>
            <w:proofErr w:type="spellEnd"/>
            <w:r>
              <w:rPr>
                <w:lang w:eastAsia="en-US"/>
              </w:rPr>
              <w:t>)</w:t>
            </w:r>
          </w:p>
        </w:tc>
      </w:tr>
      <w:tr w:rsidR="00C079B6" w14:paraId="3AC6BB2B"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41AE09B6" w14:textId="77777777" w:rsidR="00C079B6" w:rsidRDefault="00C079B6">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4CB76482" w14:textId="77777777" w:rsidR="00C079B6" w:rsidRDefault="00C079B6">
            <w:pPr>
              <w:pStyle w:val="Tabulka"/>
              <w:widowControl w:val="0"/>
              <w:spacing w:line="252" w:lineRule="auto"/>
              <w:rPr>
                <w:lang w:eastAsia="en-US"/>
              </w:rPr>
            </w:pPr>
            <w:proofErr w:type="gramStart"/>
            <w:r>
              <w:rPr>
                <w:lang w:eastAsia="en-US"/>
              </w:rPr>
              <w:t xml:space="preserve">L2 - </w:t>
            </w:r>
            <w:proofErr w:type="spellStart"/>
            <w:r>
              <w:rPr>
                <w:lang w:eastAsia="en-US"/>
              </w:rPr>
              <w:t>Aus</w:t>
            </w:r>
            <w:proofErr w:type="spellEnd"/>
            <w:proofErr w:type="gramEnd"/>
            <w:r>
              <w:rPr>
                <w:lang w:eastAsia="en-US"/>
              </w:rPr>
              <w:t xml:space="preserve"> </w:t>
            </w:r>
            <w:proofErr w:type="spellStart"/>
            <w:r>
              <w:rPr>
                <w:lang w:eastAsia="en-US"/>
              </w:rPr>
              <w:t>aller</w:t>
            </w:r>
            <w:proofErr w:type="spellEnd"/>
            <w:r>
              <w:rPr>
                <w:lang w:eastAsia="en-US"/>
              </w:rPr>
              <w:t xml:space="preserve"> Welt (zaměření ŠVP pro obor obchodní akademie/cestovní ruch)</w:t>
            </w:r>
          </w:p>
          <w:p w14:paraId="32979D74" w14:textId="77777777" w:rsidR="00C079B6" w:rsidRDefault="00C079B6">
            <w:pPr>
              <w:pStyle w:val="Tabulka"/>
              <w:widowControl w:val="0"/>
              <w:spacing w:line="252" w:lineRule="auto"/>
              <w:rPr>
                <w:lang w:eastAsia="en-US"/>
              </w:rPr>
            </w:pPr>
            <w:r>
              <w:rPr>
                <w:lang w:eastAsia="en-US"/>
              </w:rPr>
              <w:t>Osobní charakteristika – lidé z celého světa</w:t>
            </w:r>
          </w:p>
          <w:p w14:paraId="7D8036E4" w14:textId="77777777" w:rsidR="00C079B6" w:rsidRDefault="00C079B6">
            <w:pPr>
              <w:pStyle w:val="Tabulka"/>
              <w:widowControl w:val="0"/>
              <w:spacing w:line="252"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t>
            </w:r>
            <w:proofErr w:type="spellStart"/>
            <w:r>
              <w:rPr>
                <w:lang w:eastAsia="en-US"/>
              </w:rPr>
              <w:t>was</w:t>
            </w:r>
            <w:proofErr w:type="spellEnd"/>
            <w:r>
              <w:rPr>
                <w:lang w:eastAsia="en-US"/>
              </w:rPr>
              <w:t xml:space="preserve">, </w:t>
            </w:r>
            <w:proofErr w:type="spellStart"/>
            <w:r>
              <w:rPr>
                <w:lang w:eastAsia="en-US"/>
              </w:rPr>
              <w:t>woher</w:t>
            </w:r>
            <w:proofErr w:type="spellEnd"/>
            <w:r>
              <w:rPr>
                <w:lang w:eastAsia="en-US"/>
              </w:rPr>
              <w:t>)</w:t>
            </w:r>
          </w:p>
        </w:tc>
      </w:tr>
      <w:tr w:rsidR="00C079B6" w14:paraId="065E1A3E"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750741A6" w14:textId="77777777" w:rsidR="00C079B6" w:rsidRDefault="00C079B6">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326E8620" w14:textId="77777777" w:rsidR="00C079B6" w:rsidRDefault="00C079B6">
            <w:pPr>
              <w:pStyle w:val="Tabulka"/>
              <w:widowControl w:val="0"/>
              <w:spacing w:line="252" w:lineRule="auto"/>
              <w:rPr>
                <w:lang w:eastAsia="en-US"/>
              </w:rPr>
            </w:pPr>
            <w:proofErr w:type="gramStart"/>
            <w:r>
              <w:rPr>
                <w:lang w:eastAsia="en-US"/>
              </w:rPr>
              <w:t>L3- Bei</w:t>
            </w:r>
            <w:proofErr w:type="gramEnd"/>
            <w:r>
              <w:rPr>
                <w:lang w:eastAsia="en-US"/>
              </w:rPr>
              <w:t xml:space="preserve"> </w:t>
            </w:r>
            <w:proofErr w:type="spellStart"/>
            <w:r>
              <w:rPr>
                <w:lang w:eastAsia="en-US"/>
              </w:rPr>
              <w:t>uns</w:t>
            </w:r>
            <w:proofErr w:type="spellEnd"/>
            <w:r>
              <w:rPr>
                <w:lang w:eastAsia="en-US"/>
              </w:rPr>
              <w:t xml:space="preserve"> </w:t>
            </w:r>
            <w:proofErr w:type="spellStart"/>
            <w:r>
              <w:rPr>
                <w:lang w:eastAsia="en-US"/>
              </w:rPr>
              <w:t>zu</w:t>
            </w:r>
            <w:proofErr w:type="spellEnd"/>
            <w:r>
              <w:rPr>
                <w:lang w:eastAsia="en-US"/>
              </w:rPr>
              <w:t xml:space="preserve"> </w:t>
            </w:r>
            <w:proofErr w:type="spellStart"/>
            <w:r>
              <w:rPr>
                <w:lang w:eastAsia="en-US"/>
              </w:rPr>
              <w:t>Hause</w:t>
            </w:r>
            <w:proofErr w:type="spellEnd"/>
            <w:r>
              <w:rPr>
                <w:lang w:eastAsia="en-US"/>
              </w:rPr>
              <w:t xml:space="preserve"> (zaměření ŠVP pro obor obchodní akademie/cestovní ruch)</w:t>
            </w:r>
          </w:p>
          <w:p w14:paraId="551C472D" w14:textId="77777777" w:rsidR="00C079B6" w:rsidRDefault="00C079B6">
            <w:pPr>
              <w:pStyle w:val="Tabulka"/>
              <w:widowControl w:val="0"/>
              <w:spacing w:line="252" w:lineRule="auto"/>
              <w:rPr>
                <w:lang w:eastAsia="en-US"/>
              </w:rPr>
            </w:pPr>
            <w:r>
              <w:rPr>
                <w:lang w:eastAsia="en-US"/>
              </w:rPr>
              <w:t>Rodina a přátelé</w:t>
            </w:r>
          </w:p>
          <w:p w14:paraId="38E3631D" w14:textId="77777777" w:rsidR="00C079B6" w:rsidRDefault="00C079B6">
            <w:pPr>
              <w:pStyle w:val="Tabulka"/>
              <w:widowControl w:val="0"/>
              <w:spacing w:line="252" w:lineRule="auto"/>
              <w:rPr>
                <w:lang w:eastAsia="en-US"/>
              </w:rPr>
            </w:pPr>
            <w:r>
              <w:rPr>
                <w:lang w:eastAsia="en-US"/>
              </w:rPr>
              <w:t>G: přivlastňovací zájmena, časování pravidelných sloves, časování nepravidelných sloves, nepřímý slovosled ve větě oznamovací, časování slovesa „</w:t>
            </w:r>
            <w:proofErr w:type="spellStart"/>
            <w:r>
              <w:rPr>
                <w:lang w:eastAsia="en-US"/>
              </w:rPr>
              <w:t>haben</w:t>
            </w:r>
            <w:proofErr w:type="spellEnd"/>
            <w:r>
              <w:rPr>
                <w:lang w:eastAsia="en-US"/>
              </w:rPr>
              <w:t>“, 1. a 4. pád členu neurčitého,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xml:space="preserve">“, vazba „es </w:t>
            </w:r>
            <w:proofErr w:type="spellStart"/>
            <w:r>
              <w:rPr>
                <w:lang w:eastAsia="en-US"/>
              </w:rPr>
              <w:t>gibt</w:t>
            </w:r>
            <w:proofErr w:type="spellEnd"/>
            <w:r>
              <w:rPr>
                <w:lang w:eastAsia="en-US"/>
              </w:rPr>
              <w:t>“</w:t>
            </w:r>
          </w:p>
        </w:tc>
      </w:tr>
      <w:tr w:rsidR="00C079B6" w14:paraId="2D23736C"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632173AB" w14:textId="77777777" w:rsidR="00C079B6" w:rsidRDefault="00C079B6">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155F5B56" w14:textId="77777777" w:rsidR="00C079B6" w:rsidRDefault="00C079B6">
            <w:pPr>
              <w:pStyle w:val="Tabulka"/>
              <w:widowControl w:val="0"/>
              <w:spacing w:line="252" w:lineRule="auto"/>
              <w:rPr>
                <w:lang w:eastAsia="en-US"/>
              </w:rPr>
            </w:pPr>
            <w:r>
              <w:rPr>
                <w:lang w:eastAsia="en-US"/>
              </w:rPr>
              <w:t xml:space="preserve">L 4 – </w:t>
            </w:r>
            <w:proofErr w:type="spellStart"/>
            <w:r>
              <w:rPr>
                <w:lang w:eastAsia="en-US"/>
              </w:rPr>
              <w:t>Schule</w:t>
            </w:r>
            <w:proofErr w:type="spellEnd"/>
            <w:r>
              <w:rPr>
                <w:lang w:eastAsia="en-US"/>
              </w:rPr>
              <w:t xml:space="preserve"> </w:t>
            </w:r>
            <w:proofErr w:type="spellStart"/>
            <w:r>
              <w:rPr>
                <w:lang w:eastAsia="en-US"/>
              </w:rPr>
              <w:t>und</w:t>
            </w:r>
            <w:proofErr w:type="spellEnd"/>
            <w:r>
              <w:rPr>
                <w:lang w:eastAsia="en-US"/>
              </w:rPr>
              <w:t xml:space="preserve"> </w:t>
            </w:r>
            <w:proofErr w:type="spellStart"/>
            <w:r>
              <w:rPr>
                <w:lang w:eastAsia="en-US"/>
              </w:rPr>
              <w:t>Freizeit</w:t>
            </w:r>
            <w:proofErr w:type="spellEnd"/>
            <w:r>
              <w:rPr>
                <w:lang w:eastAsia="en-US"/>
              </w:rPr>
              <w:t xml:space="preserve"> (zaměření ŠVP pro obor obchodní akademie/cestovní ruch)</w:t>
            </w:r>
          </w:p>
          <w:p w14:paraId="063FC185" w14:textId="77777777" w:rsidR="00C079B6" w:rsidRDefault="00C079B6">
            <w:pPr>
              <w:pStyle w:val="Tabulka"/>
              <w:widowControl w:val="0"/>
              <w:spacing w:line="252" w:lineRule="auto"/>
              <w:rPr>
                <w:lang w:eastAsia="en-US"/>
              </w:rPr>
            </w:pPr>
            <w:r>
              <w:rPr>
                <w:lang w:eastAsia="en-US"/>
              </w:rPr>
              <w:t>Škola – slovní zásoba daného tématu – školní pomůcky, rozvrh hodin, barvy, školní výlet</w:t>
            </w:r>
          </w:p>
          <w:p w14:paraId="56EFC589" w14:textId="77777777" w:rsidR="00C079B6" w:rsidRDefault="00C079B6">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Weihnachten</w:t>
            </w:r>
            <w:proofErr w:type="spellEnd"/>
            <w:r>
              <w:rPr>
                <w:lang w:eastAsia="en-US"/>
              </w:rPr>
              <w:t xml:space="preserve"> (zaměření ŠVP pro obor obchodní akademie/cestovní ruch)</w:t>
            </w:r>
          </w:p>
          <w:p w14:paraId="4779F7C7" w14:textId="77777777" w:rsidR="00C079B6" w:rsidRDefault="00C079B6">
            <w:pPr>
              <w:pStyle w:val="Tabulka"/>
              <w:widowControl w:val="0"/>
              <w:spacing w:line="252" w:lineRule="auto"/>
              <w:rPr>
                <w:lang w:eastAsia="en-US"/>
              </w:rPr>
            </w:pPr>
            <w:r>
              <w:rPr>
                <w:lang w:eastAsia="en-US"/>
              </w:rPr>
              <w:t>G: množné číslo podstatných jmen, modální slovesa, člen určitý a neurčitý, způsobová slovesa ve větě</w:t>
            </w:r>
          </w:p>
        </w:tc>
      </w:tr>
      <w:tr w:rsidR="00C079B6" w14:paraId="1D0427F9"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440FBFD0" w14:textId="77777777" w:rsidR="00C079B6" w:rsidRDefault="00C079B6">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2B3E76A4" w14:textId="77777777" w:rsidR="00C079B6" w:rsidRDefault="00C079B6">
            <w:pPr>
              <w:pStyle w:val="Tabulka"/>
              <w:widowControl w:val="0"/>
              <w:spacing w:line="252" w:lineRule="auto"/>
              <w:rPr>
                <w:lang w:eastAsia="en-US"/>
              </w:rPr>
            </w:pPr>
            <w:r>
              <w:rPr>
                <w:lang w:eastAsia="en-US"/>
              </w:rPr>
              <w:t xml:space="preserve">L4 – Opakování lekcí </w:t>
            </w:r>
            <w:proofErr w:type="gramStart"/>
            <w:r>
              <w:rPr>
                <w:lang w:eastAsia="en-US"/>
              </w:rPr>
              <w:t>1 - 4</w:t>
            </w:r>
            <w:proofErr w:type="gramEnd"/>
            <w:r>
              <w:rPr>
                <w:lang w:eastAsia="en-US"/>
              </w:rPr>
              <w:t>.</w:t>
            </w:r>
          </w:p>
          <w:p w14:paraId="165A3085" w14:textId="77777777" w:rsidR="00C079B6" w:rsidRDefault="00C079B6">
            <w:pPr>
              <w:pStyle w:val="Tabulka"/>
              <w:widowControl w:val="0"/>
              <w:spacing w:line="252" w:lineRule="auto"/>
              <w:rPr>
                <w:lang w:eastAsia="en-US"/>
              </w:rPr>
            </w:pPr>
            <w:r>
              <w:rPr>
                <w:lang w:eastAsia="en-US"/>
              </w:rPr>
              <w:t xml:space="preserve">1. </w:t>
            </w:r>
            <w:proofErr w:type="spellStart"/>
            <w:r>
              <w:rPr>
                <w:lang w:eastAsia="en-US"/>
              </w:rPr>
              <w:t>Klassenarbeit</w:t>
            </w:r>
            <w:proofErr w:type="spellEnd"/>
          </w:p>
        </w:tc>
      </w:tr>
      <w:tr w:rsidR="00C079B6" w14:paraId="2222E2CB" w14:textId="77777777" w:rsidTr="00C079B6">
        <w:trPr>
          <w:trHeight w:val="520"/>
        </w:trPr>
        <w:tc>
          <w:tcPr>
            <w:tcW w:w="840" w:type="dxa"/>
            <w:tcBorders>
              <w:top w:val="single" w:sz="8" w:space="0" w:color="000000"/>
              <w:left w:val="single" w:sz="8" w:space="0" w:color="000000"/>
              <w:bottom w:val="single" w:sz="8" w:space="0" w:color="000000"/>
              <w:right w:val="single" w:sz="8" w:space="0" w:color="000000"/>
            </w:tcBorders>
            <w:hideMark/>
          </w:tcPr>
          <w:p w14:paraId="437E4423" w14:textId="77777777" w:rsidR="00C079B6" w:rsidRDefault="00C079B6">
            <w:pPr>
              <w:pStyle w:val="Tabulka"/>
              <w:widowControl w:val="0"/>
              <w:spacing w:line="252" w:lineRule="auto"/>
              <w:rPr>
                <w:lang w:eastAsia="en-US"/>
              </w:rPr>
            </w:pPr>
            <w:r>
              <w:rPr>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5E08D3E5" w14:textId="77777777" w:rsidR="00C079B6" w:rsidRDefault="00C079B6">
            <w:pPr>
              <w:pStyle w:val="Tabulka"/>
              <w:widowControl w:val="0"/>
              <w:spacing w:line="252" w:lineRule="auto"/>
              <w:rPr>
                <w:lang w:eastAsia="en-US"/>
              </w:rPr>
            </w:pPr>
            <w:r>
              <w:rPr>
                <w:lang w:eastAsia="en-US"/>
              </w:rPr>
              <w:t>Opakování učiva 1. pololetí</w:t>
            </w:r>
          </w:p>
          <w:p w14:paraId="13B5E896" w14:textId="77777777" w:rsidR="00C079B6" w:rsidRDefault="00C079B6">
            <w:pPr>
              <w:pStyle w:val="Tabulka"/>
              <w:widowControl w:val="0"/>
              <w:spacing w:line="252" w:lineRule="auto"/>
              <w:rPr>
                <w:lang w:eastAsia="en-US"/>
              </w:rPr>
            </w:pPr>
            <w:r>
              <w:rPr>
                <w:lang w:eastAsia="en-US"/>
              </w:rPr>
              <w:t xml:space="preserve">L5 – </w:t>
            </w:r>
            <w:proofErr w:type="spellStart"/>
            <w:r>
              <w:rPr>
                <w:lang w:eastAsia="en-US"/>
              </w:rPr>
              <w:t>Guten</w:t>
            </w:r>
            <w:proofErr w:type="spellEnd"/>
            <w:r>
              <w:rPr>
                <w:lang w:eastAsia="en-US"/>
              </w:rPr>
              <w:t xml:space="preserve"> </w:t>
            </w:r>
            <w:proofErr w:type="spellStart"/>
            <w:r>
              <w:rPr>
                <w:lang w:eastAsia="en-US"/>
              </w:rPr>
              <w:t>Appetit</w:t>
            </w:r>
            <w:proofErr w:type="spellEnd"/>
            <w:r>
              <w:rPr>
                <w:lang w:eastAsia="en-US"/>
              </w:rPr>
              <w:t>! (zaměření ŠVP pro obor obchodní akademie/cestovní ruch)</w:t>
            </w:r>
          </w:p>
          <w:p w14:paraId="44A887A7" w14:textId="77777777" w:rsidR="00C079B6" w:rsidRDefault="00C079B6">
            <w:pPr>
              <w:pStyle w:val="Tabulka"/>
              <w:widowControl w:val="0"/>
              <w:spacing w:line="252" w:lineRule="auto"/>
              <w:rPr>
                <w:lang w:eastAsia="en-US"/>
              </w:rPr>
            </w:pPr>
            <w:r>
              <w:rPr>
                <w:lang w:eastAsia="en-US"/>
              </w:rPr>
              <w:t>Názvy potravin, hotových jídel, objednávka v restauraci. Mé oblíbené jídlo. Jídelní lístek. Speciality německé a české kuchyně.</w:t>
            </w:r>
          </w:p>
          <w:p w14:paraId="1068DE3F" w14:textId="77777777" w:rsidR="00C079B6" w:rsidRDefault="00C079B6">
            <w:pPr>
              <w:pStyle w:val="Tabulka"/>
              <w:widowControl w:val="0"/>
              <w:spacing w:line="252" w:lineRule="auto"/>
              <w:rPr>
                <w:lang w:eastAsia="en-US"/>
              </w:rPr>
            </w:pPr>
            <w:r>
              <w:rPr>
                <w:lang w:eastAsia="en-US"/>
              </w:rPr>
              <w:t>G: číslovky, přítomný čas nepravidelných sloves, rozkazovací způsob, složená slova, podmět „man“, vyjadřování cen,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nulový člen, plurál vybraných podstatných jmen, časování dalších sloves, tvary „</w:t>
            </w:r>
            <w:proofErr w:type="spellStart"/>
            <w:r>
              <w:rPr>
                <w:lang w:eastAsia="en-US"/>
              </w:rPr>
              <w:t>möcht</w:t>
            </w:r>
            <w:proofErr w:type="spellEnd"/>
            <w:r>
              <w:rPr>
                <w:lang w:eastAsia="en-US"/>
              </w:rPr>
              <w:t>“, přídavná jména odvozená od vlastních jmen zeměpisných</w:t>
            </w:r>
          </w:p>
        </w:tc>
      </w:tr>
      <w:tr w:rsidR="00C079B6" w14:paraId="211931EB"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2F63394C" w14:textId="77777777" w:rsidR="00C079B6" w:rsidRDefault="00C079B6">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0C99F141" w14:textId="77777777" w:rsidR="00C079B6" w:rsidRDefault="00C079B6">
            <w:pPr>
              <w:pStyle w:val="Tabulka"/>
              <w:widowControl w:val="0"/>
              <w:spacing w:line="252" w:lineRule="auto"/>
              <w:rPr>
                <w:lang w:eastAsia="en-US"/>
              </w:rPr>
            </w:pPr>
            <w:r>
              <w:rPr>
                <w:lang w:eastAsia="en-US"/>
              </w:rPr>
              <w:t>(</w:t>
            </w:r>
            <w:proofErr w:type="spellStart"/>
            <w:r>
              <w:rPr>
                <w:lang w:eastAsia="en-US"/>
              </w:rPr>
              <w:t>Abi</w:t>
            </w:r>
            <w:proofErr w:type="spellEnd"/>
            <w:r>
              <w:rPr>
                <w:lang w:eastAsia="en-US"/>
              </w:rPr>
              <w:t>)</w:t>
            </w:r>
            <w:proofErr w:type="spellStart"/>
            <w:r>
              <w:rPr>
                <w:lang w:eastAsia="en-US"/>
              </w:rPr>
              <w:t>Fertigkeitstraining</w:t>
            </w:r>
            <w:proofErr w:type="spellEnd"/>
            <w:r>
              <w:rPr>
                <w:lang w:eastAsia="en-US"/>
              </w:rPr>
              <w:t xml:space="preserve">. </w:t>
            </w:r>
            <w:proofErr w:type="spellStart"/>
            <w:r>
              <w:rPr>
                <w:lang w:eastAsia="en-US"/>
              </w:rPr>
              <w:t>Hörverstehen</w:t>
            </w:r>
            <w:proofErr w:type="spellEnd"/>
            <w:r>
              <w:rPr>
                <w:lang w:eastAsia="en-US"/>
              </w:rPr>
              <w:t xml:space="preserve">, </w:t>
            </w:r>
            <w:proofErr w:type="spellStart"/>
            <w:r>
              <w:rPr>
                <w:lang w:eastAsia="en-US"/>
              </w:rPr>
              <w:t>Leseverstehen</w:t>
            </w:r>
            <w:proofErr w:type="spellEnd"/>
            <w:r>
              <w:rPr>
                <w:lang w:eastAsia="en-US"/>
              </w:rPr>
              <w:t xml:space="preserve">, </w:t>
            </w:r>
            <w:proofErr w:type="spellStart"/>
            <w:r>
              <w:rPr>
                <w:lang w:eastAsia="en-US"/>
              </w:rPr>
              <w:t>Schreiben</w:t>
            </w:r>
            <w:proofErr w:type="spellEnd"/>
            <w:r>
              <w:rPr>
                <w:lang w:eastAsia="en-US"/>
              </w:rPr>
              <w:t xml:space="preserve">, </w:t>
            </w:r>
            <w:proofErr w:type="spellStart"/>
            <w:r>
              <w:rPr>
                <w:lang w:eastAsia="en-US"/>
              </w:rPr>
              <w:t>Sprechen</w:t>
            </w:r>
            <w:proofErr w:type="spellEnd"/>
            <w:r>
              <w:rPr>
                <w:lang w:eastAsia="en-US"/>
              </w:rPr>
              <w:t>.</w:t>
            </w:r>
          </w:p>
          <w:p w14:paraId="08C8F986" w14:textId="77777777" w:rsidR="00C079B6" w:rsidRDefault="00C079B6">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Ostern</w:t>
            </w:r>
            <w:proofErr w:type="spellEnd"/>
            <w:r>
              <w:rPr>
                <w:lang w:eastAsia="en-US"/>
              </w:rPr>
              <w:t>. (zaměření ŠVP pro obor obchodní akademie/cestovní ruch)</w:t>
            </w:r>
          </w:p>
        </w:tc>
      </w:tr>
      <w:tr w:rsidR="00C079B6" w14:paraId="7099E9FB"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E9CCC9A" w14:textId="77777777" w:rsidR="00C079B6" w:rsidRDefault="00C079B6">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40620DAE" w14:textId="77777777" w:rsidR="00C079B6" w:rsidRDefault="00C079B6">
            <w:pPr>
              <w:pStyle w:val="Tabulka"/>
              <w:widowControl w:val="0"/>
              <w:spacing w:line="252" w:lineRule="auto"/>
              <w:rPr>
                <w:lang w:eastAsia="en-US"/>
              </w:rPr>
            </w:pPr>
            <w:r>
              <w:rPr>
                <w:lang w:eastAsia="en-US"/>
              </w:rPr>
              <w:t xml:space="preserve">L6 – Mein </w:t>
            </w:r>
            <w:proofErr w:type="spellStart"/>
            <w:r>
              <w:rPr>
                <w:lang w:eastAsia="en-US"/>
              </w:rPr>
              <w:t>Tagesablauf</w:t>
            </w:r>
            <w:proofErr w:type="spellEnd"/>
            <w:r>
              <w:rPr>
                <w:lang w:eastAsia="en-US"/>
              </w:rPr>
              <w:t xml:space="preserve"> (zaměření ŠVP pro obor obchodní akademie/cestovní ruch)</w:t>
            </w:r>
          </w:p>
          <w:p w14:paraId="0CB3AEF8" w14:textId="77777777" w:rsidR="00C079B6" w:rsidRDefault="00C079B6">
            <w:pPr>
              <w:pStyle w:val="Tabulka"/>
              <w:widowControl w:val="0"/>
              <w:spacing w:line="252" w:lineRule="auto"/>
              <w:rPr>
                <w:lang w:eastAsia="en-US"/>
              </w:rPr>
            </w:pPr>
            <w:r>
              <w:rPr>
                <w:lang w:eastAsia="en-US"/>
              </w:rPr>
              <w:t>Volnočasové aktivity, smlouvání schůzky. Čas, dny v týdnu a s tím související činnosti osob, denní rozvrh.</w:t>
            </w:r>
          </w:p>
          <w:p w14:paraId="644C2301" w14:textId="77777777" w:rsidR="00C079B6" w:rsidRDefault="00C079B6">
            <w:pPr>
              <w:pStyle w:val="Tabulka"/>
              <w:widowControl w:val="0"/>
              <w:spacing w:line="252" w:lineRule="auto"/>
              <w:rPr>
                <w:lang w:eastAsia="en-US"/>
              </w:rPr>
            </w:pPr>
            <w:r>
              <w:rPr>
                <w:lang w:eastAsia="en-US"/>
              </w:rPr>
              <w:t xml:space="preserve">2. </w:t>
            </w:r>
            <w:proofErr w:type="spellStart"/>
            <w:r>
              <w:rPr>
                <w:lang w:eastAsia="en-US"/>
              </w:rPr>
              <w:t>Klassenarbeit</w:t>
            </w:r>
            <w:proofErr w:type="spellEnd"/>
          </w:p>
          <w:p w14:paraId="57E7BF12" w14:textId="77777777" w:rsidR="00C079B6" w:rsidRDefault="00C079B6">
            <w:pPr>
              <w:pStyle w:val="Tabulka"/>
              <w:widowControl w:val="0"/>
              <w:spacing w:line="252" w:lineRule="auto"/>
              <w:rPr>
                <w:lang w:eastAsia="en-US"/>
              </w:rPr>
            </w:pPr>
            <w:r>
              <w:rPr>
                <w:lang w:eastAsia="en-US"/>
              </w:rPr>
              <w:t xml:space="preserve">G: předložky v časových údajích: um, </w:t>
            </w:r>
            <w:proofErr w:type="spellStart"/>
            <w:r>
              <w:rPr>
                <w:lang w:eastAsia="en-US"/>
              </w:rPr>
              <w:t>am</w:t>
            </w:r>
            <w:proofErr w:type="spellEnd"/>
            <w:r>
              <w:rPr>
                <w:lang w:eastAsia="en-US"/>
              </w:rPr>
              <w:t>, in, von-bis, odlučitelné a neodlučitelné předpony, slovosled ve větách, domluva schůzky/setkání, předložky se 4. pádem, osobní zájmena ve 4. p.</w:t>
            </w:r>
          </w:p>
        </w:tc>
      </w:tr>
      <w:tr w:rsidR="00C079B6" w14:paraId="266D9CF3"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BB23738" w14:textId="77777777" w:rsidR="00C079B6" w:rsidRDefault="00C079B6">
            <w:pPr>
              <w:pStyle w:val="Tabulka"/>
              <w:widowControl w:val="0"/>
              <w:spacing w:line="252" w:lineRule="auto"/>
              <w:rPr>
                <w:lang w:eastAsia="en-US"/>
              </w:rPr>
            </w:pPr>
            <w:r>
              <w:rPr>
                <w:lang w:eastAsia="en-US"/>
              </w:rPr>
              <w:t>Květen</w:t>
            </w:r>
          </w:p>
        </w:tc>
        <w:tc>
          <w:tcPr>
            <w:tcW w:w="8211" w:type="dxa"/>
            <w:tcBorders>
              <w:top w:val="single" w:sz="8" w:space="0" w:color="000000"/>
              <w:left w:val="single" w:sz="8" w:space="0" w:color="000000"/>
              <w:bottom w:val="single" w:sz="8" w:space="0" w:color="000000"/>
              <w:right w:val="single" w:sz="8" w:space="0" w:color="000000"/>
            </w:tcBorders>
            <w:hideMark/>
          </w:tcPr>
          <w:p w14:paraId="5EFD550E" w14:textId="77777777" w:rsidR="00C079B6" w:rsidRDefault="00C079B6">
            <w:pPr>
              <w:pStyle w:val="Tabulka"/>
              <w:widowControl w:val="0"/>
              <w:spacing w:line="252" w:lineRule="auto"/>
              <w:rPr>
                <w:lang w:eastAsia="en-US"/>
              </w:rPr>
            </w:pPr>
            <w:r>
              <w:rPr>
                <w:lang w:eastAsia="en-US"/>
              </w:rPr>
              <w:t xml:space="preserve">L7 – </w:t>
            </w:r>
            <w:proofErr w:type="spellStart"/>
            <w:r>
              <w:rPr>
                <w:lang w:eastAsia="en-US"/>
              </w:rPr>
              <w:t>Meine</w:t>
            </w:r>
            <w:proofErr w:type="spellEnd"/>
            <w:r>
              <w:rPr>
                <w:lang w:eastAsia="en-US"/>
              </w:rPr>
              <w:t xml:space="preserve"> </w:t>
            </w:r>
            <w:proofErr w:type="spellStart"/>
            <w:r>
              <w:rPr>
                <w:lang w:eastAsia="en-US"/>
              </w:rPr>
              <w:t>Freunde</w:t>
            </w:r>
            <w:proofErr w:type="spellEnd"/>
            <w:r>
              <w:rPr>
                <w:lang w:eastAsia="en-US"/>
              </w:rPr>
              <w:t xml:space="preserve"> (zaměření ŠVP pro obor obchodní akademie/cestovní ruch)</w:t>
            </w:r>
          </w:p>
          <w:p w14:paraId="37B4E1A3" w14:textId="77777777" w:rsidR="00C079B6" w:rsidRDefault="00C079B6">
            <w:pPr>
              <w:pStyle w:val="Tabulka"/>
              <w:widowControl w:val="0"/>
              <w:spacing w:line="252" w:lineRule="auto"/>
              <w:rPr>
                <w:lang w:eastAsia="en-US"/>
              </w:rPr>
            </w:pPr>
            <w:r>
              <w:rPr>
                <w:lang w:eastAsia="en-US"/>
              </w:rPr>
              <w:t>Vzhled a charakter člověka – slovní zásoba z oblasti vzhledu a charakteru člověka, mezilidských vztahů, volnočasových aktivit, plánování oslavy.</w:t>
            </w:r>
          </w:p>
          <w:p w14:paraId="3141051B" w14:textId="77777777" w:rsidR="00C079B6" w:rsidRDefault="00C079B6">
            <w:pPr>
              <w:pStyle w:val="Tabulka"/>
              <w:widowControl w:val="0"/>
              <w:spacing w:line="252" w:lineRule="auto"/>
              <w:rPr>
                <w:lang w:eastAsia="en-US"/>
              </w:rPr>
            </w:pPr>
            <w:r>
              <w:rPr>
                <w:lang w:eastAsia="en-US"/>
              </w:rPr>
              <w:lastRenderedPageBreak/>
              <w:t>G: Nepravidelná slovesa – pokračování, 3. pád, tázací zájmeno „</w:t>
            </w:r>
            <w:proofErr w:type="spellStart"/>
            <w:r>
              <w:rPr>
                <w:lang w:eastAsia="en-US"/>
              </w:rPr>
              <w:t>wer</w:t>
            </w:r>
            <w:proofErr w:type="spellEnd"/>
            <w:r>
              <w:rPr>
                <w:lang w:eastAsia="en-US"/>
              </w:rPr>
              <w:t>“, 2. pád jmen vlastních.</w:t>
            </w:r>
          </w:p>
        </w:tc>
      </w:tr>
      <w:tr w:rsidR="00C079B6" w14:paraId="7AA2A6A7"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62ADC56" w14:textId="77777777" w:rsidR="00C079B6" w:rsidRDefault="00C079B6">
            <w:pPr>
              <w:pStyle w:val="Tabulka"/>
              <w:widowControl w:val="0"/>
              <w:spacing w:line="252" w:lineRule="auto"/>
              <w:rPr>
                <w:lang w:eastAsia="en-US"/>
              </w:rPr>
            </w:pPr>
            <w:r>
              <w:rPr>
                <w:lang w:eastAsia="en-US"/>
              </w:rPr>
              <w:lastRenderedPageBreak/>
              <w:t>Červen</w:t>
            </w:r>
          </w:p>
        </w:tc>
        <w:tc>
          <w:tcPr>
            <w:tcW w:w="8211" w:type="dxa"/>
            <w:tcBorders>
              <w:top w:val="single" w:sz="8" w:space="0" w:color="000000"/>
              <w:left w:val="single" w:sz="8" w:space="0" w:color="000000"/>
              <w:bottom w:val="single" w:sz="8" w:space="0" w:color="000000"/>
              <w:right w:val="single" w:sz="8" w:space="0" w:color="000000"/>
            </w:tcBorders>
            <w:hideMark/>
          </w:tcPr>
          <w:p w14:paraId="4553A2B6" w14:textId="77777777" w:rsidR="00C079B6" w:rsidRDefault="00C079B6">
            <w:pPr>
              <w:pStyle w:val="Tabulka"/>
              <w:widowControl w:val="0"/>
              <w:spacing w:line="252" w:lineRule="auto"/>
              <w:rPr>
                <w:lang w:eastAsia="en-US"/>
              </w:rPr>
            </w:pPr>
            <w:r>
              <w:rPr>
                <w:lang w:eastAsia="en-US"/>
              </w:rPr>
              <w:t xml:space="preserve">Opakování lekcí </w:t>
            </w:r>
            <w:proofErr w:type="gramStart"/>
            <w:r>
              <w:rPr>
                <w:lang w:eastAsia="en-US"/>
              </w:rPr>
              <w:t>5 – 7</w:t>
            </w:r>
            <w:proofErr w:type="gramEnd"/>
            <w:r>
              <w:rPr>
                <w:lang w:eastAsia="en-US"/>
              </w:rPr>
              <w:t>. Soukromý dopis.</w:t>
            </w:r>
          </w:p>
          <w:p w14:paraId="3496074B" w14:textId="77777777" w:rsidR="00C079B6" w:rsidRDefault="00C079B6">
            <w:pPr>
              <w:pStyle w:val="Tabulka"/>
              <w:widowControl w:val="0"/>
              <w:spacing w:line="252" w:lineRule="auto"/>
              <w:rPr>
                <w:lang w:eastAsia="en-US"/>
              </w:rPr>
            </w:pPr>
            <w:r>
              <w:rPr>
                <w:lang w:eastAsia="en-US"/>
              </w:rPr>
              <w:t> Plány na prázdniny.</w:t>
            </w:r>
          </w:p>
        </w:tc>
      </w:tr>
    </w:tbl>
    <w:p w14:paraId="4CE04FC6" w14:textId="77777777" w:rsidR="00C079B6" w:rsidRDefault="00C079B6" w:rsidP="00C079B6">
      <w:pPr>
        <w:pStyle w:val="Nadpisvtextu"/>
        <w:rPr>
          <w:rFonts w:eastAsiaTheme="minorHAnsi"/>
          <w:sz w:val="24"/>
          <w:szCs w:val="24"/>
          <w:lang w:eastAsia="en-US"/>
        </w:rPr>
      </w:pPr>
      <w:r>
        <w:t>Učebnice a další literatura:</w:t>
      </w:r>
    </w:p>
    <w:p w14:paraId="5461498D" w14:textId="77777777" w:rsidR="00C079B6" w:rsidRDefault="00C079B6" w:rsidP="00804E74">
      <w:pPr>
        <w:pStyle w:val="Odrka"/>
        <w:numPr>
          <w:ilvl w:val="0"/>
          <w:numId w:val="74"/>
        </w:numPr>
        <w:suppressAutoHyphens/>
      </w:pPr>
      <w:r>
        <w:t xml:space="preserve">Direkt interaktiv 1. </w:t>
      </w:r>
      <w:proofErr w:type="gramStart"/>
      <w:r>
        <w:t>Němčina</w:t>
      </w:r>
      <w:proofErr w:type="gramEnd"/>
      <w:r>
        <w:t xml:space="preserve"> pro střední školy. (</w:t>
      </w:r>
      <w:proofErr w:type="spellStart"/>
      <w:r>
        <w:t>Klett</w:t>
      </w:r>
      <w:proofErr w:type="spellEnd"/>
      <w:r>
        <w:t>)</w:t>
      </w:r>
    </w:p>
    <w:p w14:paraId="334F9245" w14:textId="77777777" w:rsidR="00C079B6" w:rsidRDefault="00C079B6" w:rsidP="00804E74">
      <w:pPr>
        <w:pStyle w:val="Odrka"/>
        <w:numPr>
          <w:ilvl w:val="0"/>
          <w:numId w:val="74"/>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0EAB3810" w14:textId="77777777" w:rsidR="00C079B6" w:rsidRDefault="00C079B6" w:rsidP="00804E74">
      <w:pPr>
        <w:pStyle w:val="Odrka"/>
        <w:numPr>
          <w:ilvl w:val="0"/>
          <w:numId w:val="74"/>
        </w:numPr>
        <w:suppressAutoHyphens/>
      </w:pPr>
      <w:r>
        <w:t>K nové maturitě bez obav. (</w:t>
      </w:r>
      <w:proofErr w:type="spellStart"/>
      <w:r>
        <w:t>Klett</w:t>
      </w:r>
      <w:proofErr w:type="spellEnd"/>
      <w:r>
        <w:t>)</w:t>
      </w:r>
    </w:p>
    <w:p w14:paraId="59926CDE" w14:textId="77777777" w:rsidR="00C079B6" w:rsidRDefault="00C079B6" w:rsidP="00C079B6">
      <w:pPr>
        <w:pStyle w:val="Nadpisvtextu"/>
        <w:rPr>
          <w:sz w:val="24"/>
          <w:szCs w:val="24"/>
        </w:rPr>
      </w:pPr>
      <w:r>
        <w:t>Upřesnění podmínek pro hodnocení: </w:t>
      </w:r>
    </w:p>
    <w:p w14:paraId="61675D2F" w14:textId="77777777" w:rsidR="00C079B6" w:rsidRDefault="00C079B6" w:rsidP="00C079B6">
      <w:pPr>
        <w:pStyle w:val="Text"/>
        <w:rPr>
          <w:sz w:val="24"/>
          <w:szCs w:val="24"/>
        </w:rPr>
      </w:pPr>
      <w:r>
        <w:t>Žák je v každém pololetí školního roku klasifikován na základě</w:t>
      </w:r>
    </w:p>
    <w:p w14:paraId="556EBA6D" w14:textId="77777777" w:rsidR="00C079B6" w:rsidRDefault="00C079B6" w:rsidP="00804E74">
      <w:pPr>
        <w:pStyle w:val="Odrka"/>
        <w:numPr>
          <w:ilvl w:val="0"/>
          <w:numId w:val="74"/>
        </w:numPr>
        <w:suppressAutoHyphens/>
      </w:pPr>
      <w:r>
        <w:t>1 pololetní písemné práce, váha každé známky je 3, </w:t>
      </w:r>
    </w:p>
    <w:p w14:paraId="13F2C616" w14:textId="77777777" w:rsidR="00C079B6" w:rsidRDefault="00C079B6" w:rsidP="00804E74">
      <w:pPr>
        <w:pStyle w:val="Odrka"/>
        <w:numPr>
          <w:ilvl w:val="0"/>
          <w:numId w:val="74"/>
        </w:numPr>
        <w:suppressAutoHyphens/>
        <w:rPr>
          <w:sz w:val="22"/>
          <w:szCs w:val="22"/>
        </w:rPr>
      </w:pPr>
      <w:r>
        <w:t>min. 3 písemných testů, váha každé známky je 2, </w:t>
      </w:r>
    </w:p>
    <w:p w14:paraId="63A5EF57" w14:textId="77777777" w:rsidR="00C079B6" w:rsidRDefault="00C079B6" w:rsidP="00804E74">
      <w:pPr>
        <w:pStyle w:val="Odrka"/>
        <w:numPr>
          <w:ilvl w:val="0"/>
          <w:numId w:val="74"/>
        </w:numPr>
        <w:suppressAutoHyphens/>
      </w:pPr>
      <w:r>
        <w:t>min. 1 ústního zkoušení váha každé známky je 2 případně 3 </w:t>
      </w:r>
    </w:p>
    <w:p w14:paraId="6FDBC308" w14:textId="77777777" w:rsidR="00C079B6" w:rsidRDefault="00C079B6" w:rsidP="00804E74">
      <w:pPr>
        <w:pStyle w:val="Odrka"/>
        <w:numPr>
          <w:ilvl w:val="0"/>
          <w:numId w:val="74"/>
        </w:numPr>
        <w:suppressAutoHyphens/>
      </w:pPr>
      <w:r>
        <w:t>ostatní testy mají váhu dle úvahy vyučujícího 1 – 1,5. </w:t>
      </w:r>
    </w:p>
    <w:p w14:paraId="5CD5EF5C" w14:textId="77777777" w:rsidR="00C079B6" w:rsidRDefault="00C079B6" w:rsidP="00804E74">
      <w:pPr>
        <w:numPr>
          <w:ilvl w:val="0"/>
          <w:numId w:val="74"/>
        </w:numPr>
        <w:suppressAutoHyphens/>
        <w:rPr>
          <w:sz w:val="20"/>
          <w:szCs w:val="20"/>
        </w:rPr>
      </w:pPr>
      <w:r>
        <w:rPr>
          <w:sz w:val="20"/>
          <w:szCs w:val="20"/>
        </w:rPr>
        <w:t>písemnou formou je třeba hodnotit i jazykovou dovednost „poslech“</w:t>
      </w:r>
    </w:p>
    <w:p w14:paraId="0E113DA3" w14:textId="77777777" w:rsidR="00C079B6" w:rsidRDefault="00C079B6" w:rsidP="003D307A">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42F01D3B" w14:textId="77777777" w:rsidR="00C079B6" w:rsidRDefault="00C079B6" w:rsidP="00C079B6">
      <w:pPr>
        <w:pStyle w:val="Text"/>
        <w:rPr>
          <w:sz w:val="24"/>
          <w:szCs w:val="24"/>
        </w:rPr>
      </w:pPr>
      <w:r>
        <w:t>Žák je na konci pololetí v řádném termínu klasifikován, pokud byl klasifikován alespoň z 1 pololetní písemné práce, 3 písemných testů a 1 ústního zkoušení.</w:t>
      </w:r>
    </w:p>
    <w:p w14:paraId="109E4212" w14:textId="77777777" w:rsidR="00C079B6" w:rsidRDefault="00C079B6" w:rsidP="00C079B6">
      <w:pPr>
        <w:pStyle w:val="Text"/>
        <w:rPr>
          <w:sz w:val="22"/>
          <w:szCs w:val="22"/>
        </w:rPr>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225953A7" w14:textId="77777777" w:rsidR="00C079B6" w:rsidRDefault="00C079B6" w:rsidP="00C079B6">
      <w:pPr>
        <w:pStyle w:val="Zpracovatel"/>
        <w:rPr>
          <w:sz w:val="24"/>
          <w:szCs w:val="24"/>
        </w:rPr>
      </w:pPr>
      <w:r>
        <w:t>Zpracovala: Mgr. Ivona Vavříková</w:t>
      </w:r>
    </w:p>
    <w:p w14:paraId="57EB0076" w14:textId="77777777" w:rsidR="00C079B6" w:rsidRDefault="00C079B6" w:rsidP="00C079B6">
      <w:pPr>
        <w:pStyle w:val="Zpracovatel"/>
        <w:rPr>
          <w:sz w:val="24"/>
          <w:szCs w:val="24"/>
        </w:rPr>
      </w:pPr>
      <w:r>
        <w:t>Projednáno předmětovou komisí dne 28. 8. 2024</w:t>
      </w:r>
    </w:p>
    <w:p w14:paraId="6D7DA40D" w14:textId="77777777" w:rsidR="00C079B6" w:rsidRDefault="00C079B6" w:rsidP="00C079B6">
      <w:pPr>
        <w:pStyle w:val="Ronk"/>
      </w:pPr>
      <w:r>
        <w:t>NEJ, ročník: 2. – druhý cizí jazyk</w:t>
      </w:r>
    </w:p>
    <w:p w14:paraId="080B8A3A" w14:textId="77777777" w:rsidR="00C079B6" w:rsidRDefault="00C079B6" w:rsidP="00C079B6">
      <w:pPr>
        <w:pStyle w:val="Tdy"/>
        <w:rPr>
          <w:sz w:val="24"/>
          <w:szCs w:val="24"/>
        </w:rPr>
      </w:pPr>
      <w:r>
        <w:t>Třídy: 2. A, 2. C, 2. D</w:t>
      </w:r>
      <w:r>
        <w:tab/>
      </w:r>
      <w:r>
        <w:tab/>
        <w:t xml:space="preserve"> Počet hodin za týden: 3 </w:t>
      </w:r>
    </w:p>
    <w:p w14:paraId="3DC27E28" w14:textId="77777777" w:rsidR="00C079B6" w:rsidRDefault="00C079B6" w:rsidP="00C079B6">
      <w:pPr>
        <w:pStyle w:val="Nadpisvtextu"/>
        <w:rPr>
          <w:sz w:val="24"/>
          <w:szCs w:val="24"/>
        </w:rPr>
      </w:pPr>
      <w:r>
        <w:t>Tematické celky: </w:t>
      </w:r>
    </w:p>
    <w:p w14:paraId="696E8903" w14:textId="77777777" w:rsidR="00C079B6" w:rsidRPr="00C079B6" w:rsidRDefault="00C079B6" w:rsidP="00804E74">
      <w:pPr>
        <w:pStyle w:val="slovanpoloka"/>
        <w:numPr>
          <w:ilvl w:val="0"/>
          <w:numId w:val="76"/>
        </w:numPr>
      </w:pPr>
      <w:r w:rsidRPr="00C079B6">
        <w:t>Každodenní život, osobní a společenský život, dům a domov, zaměstnání.</w:t>
      </w:r>
    </w:p>
    <w:p w14:paraId="508B390A" w14:textId="77777777" w:rsidR="00C079B6" w:rsidRPr="00C079B6" w:rsidRDefault="00C079B6" w:rsidP="00804E74">
      <w:pPr>
        <w:pStyle w:val="slovanpoloka"/>
        <w:numPr>
          <w:ilvl w:val="0"/>
          <w:numId w:val="76"/>
        </w:numPr>
      </w:pPr>
      <w:r w:rsidRPr="00C079B6">
        <w:t>Mezilidské vztahy</w:t>
      </w:r>
    </w:p>
    <w:p w14:paraId="081825A1" w14:textId="77777777" w:rsidR="00C079B6" w:rsidRPr="00C079B6" w:rsidRDefault="00C079B6" w:rsidP="00804E74">
      <w:pPr>
        <w:pStyle w:val="slovanpoloka"/>
        <w:numPr>
          <w:ilvl w:val="0"/>
          <w:numId w:val="76"/>
        </w:numPr>
      </w:pPr>
      <w:r w:rsidRPr="00C079B6">
        <w:t>Informace ze sociokulturního prostředí</w:t>
      </w:r>
    </w:p>
    <w:p w14:paraId="216841AB" w14:textId="77777777" w:rsidR="00C079B6" w:rsidRPr="00C079B6" w:rsidRDefault="00C079B6" w:rsidP="00804E74">
      <w:pPr>
        <w:pStyle w:val="slovanpoloka"/>
        <w:numPr>
          <w:ilvl w:val="0"/>
          <w:numId w:val="76"/>
        </w:numPr>
      </w:pPr>
      <w:r w:rsidRPr="00C079B6">
        <w:t>Volný čas, zábava, cestování, turistika</w:t>
      </w:r>
    </w:p>
    <w:p w14:paraId="37AC0F18" w14:textId="77777777" w:rsidR="00C079B6" w:rsidRPr="00C079B6" w:rsidRDefault="00C079B6" w:rsidP="00804E74">
      <w:pPr>
        <w:pStyle w:val="slovanpoloka"/>
        <w:numPr>
          <w:ilvl w:val="0"/>
          <w:numId w:val="76"/>
        </w:numPr>
      </w:pPr>
      <w:r w:rsidRPr="00C079B6">
        <w:t>Péče o tělo a zdraví, mezilidské vztahy</w:t>
      </w:r>
    </w:p>
    <w:p w14:paraId="5ECBDA9E" w14:textId="77777777" w:rsidR="00C079B6" w:rsidRPr="00C079B6" w:rsidRDefault="00C079B6" w:rsidP="00804E74">
      <w:pPr>
        <w:pStyle w:val="slovanpoloka"/>
        <w:numPr>
          <w:ilvl w:val="0"/>
          <w:numId w:val="76"/>
        </w:numPr>
      </w:pPr>
      <w:r w:rsidRPr="00C079B6">
        <w:t>Komunikační situace</w:t>
      </w:r>
    </w:p>
    <w:p w14:paraId="4D8EC381" w14:textId="77777777" w:rsidR="00C079B6" w:rsidRPr="00C079B6" w:rsidRDefault="00C079B6" w:rsidP="00804E74">
      <w:pPr>
        <w:pStyle w:val="slovanpoloka"/>
        <w:numPr>
          <w:ilvl w:val="0"/>
          <w:numId w:val="76"/>
        </w:numPr>
      </w:pPr>
      <w:r w:rsidRPr="00C079B6">
        <w:t>Písemné práce. </w:t>
      </w:r>
    </w:p>
    <w:p w14:paraId="78EEF91C" w14:textId="77777777" w:rsidR="00C079B6" w:rsidRDefault="00C079B6" w:rsidP="00C079B6">
      <w:pPr>
        <w:pStyle w:val="Nadpisvtextu"/>
      </w:pPr>
      <w:r>
        <w:t>Časový plán: </w:t>
      </w:r>
    </w:p>
    <w:tbl>
      <w:tblPr>
        <w:tblW w:w="9045" w:type="dxa"/>
        <w:tblInd w:w="80" w:type="dxa"/>
        <w:tblLayout w:type="fixed"/>
        <w:tblCellMar>
          <w:left w:w="70" w:type="dxa"/>
          <w:right w:w="70" w:type="dxa"/>
        </w:tblCellMar>
        <w:tblLook w:val="04A0" w:firstRow="1" w:lastRow="0" w:firstColumn="1" w:lastColumn="0" w:noHBand="0" w:noVBand="1"/>
      </w:tblPr>
      <w:tblGrid>
        <w:gridCol w:w="840"/>
        <w:gridCol w:w="8205"/>
      </w:tblGrid>
      <w:tr w:rsidR="00C079B6" w14:paraId="1C656820"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2D7B1CB" w14:textId="77777777" w:rsidR="00C079B6" w:rsidRDefault="00C079B6">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27CC6DB9" w14:textId="77777777" w:rsidR="00C079B6" w:rsidRDefault="00C079B6">
            <w:pPr>
              <w:pStyle w:val="Tabulka"/>
              <w:widowControl w:val="0"/>
              <w:spacing w:line="252" w:lineRule="auto"/>
              <w:rPr>
                <w:lang w:eastAsia="en-US"/>
              </w:rPr>
            </w:pPr>
            <w:r>
              <w:rPr>
                <w:lang w:eastAsia="en-US"/>
              </w:rPr>
              <w:t>Opakování učiva 1. ročníku L1-7.</w:t>
            </w:r>
          </w:p>
          <w:p w14:paraId="689A15CB" w14:textId="77777777" w:rsidR="00C079B6" w:rsidRDefault="00C079B6">
            <w:pPr>
              <w:pStyle w:val="Tabulka"/>
              <w:widowControl w:val="0"/>
              <w:spacing w:line="252" w:lineRule="auto"/>
              <w:rPr>
                <w:lang w:eastAsia="en-US"/>
              </w:rPr>
            </w:pPr>
            <w:r>
              <w:rPr>
                <w:lang w:eastAsia="en-US"/>
              </w:rPr>
              <w:t>L8 – In Salzburg (zaměření ŠVP pro obor obchodní akademie/cestovní ruch)</w:t>
            </w:r>
          </w:p>
          <w:p w14:paraId="7A42F771" w14:textId="77777777" w:rsidR="00C079B6" w:rsidRDefault="00C079B6">
            <w:pPr>
              <w:pStyle w:val="Tabulka"/>
              <w:widowControl w:val="0"/>
              <w:spacing w:line="252" w:lineRule="auto"/>
              <w:rPr>
                <w:lang w:eastAsia="en-US"/>
              </w:rPr>
            </w:pPr>
            <w:proofErr w:type="spellStart"/>
            <w:r>
              <w:rPr>
                <w:lang w:eastAsia="en-US"/>
              </w:rPr>
              <w:t>Geschäfte</w:t>
            </w:r>
            <w:proofErr w:type="spellEnd"/>
            <w:r>
              <w:rPr>
                <w:lang w:eastAsia="en-US"/>
              </w:rPr>
              <w:t xml:space="preserve">, </w:t>
            </w:r>
            <w:proofErr w:type="spellStart"/>
            <w:r>
              <w:rPr>
                <w:lang w:eastAsia="en-US"/>
              </w:rPr>
              <w:t>Lokale</w:t>
            </w:r>
            <w:proofErr w:type="spellEnd"/>
            <w:r>
              <w:rPr>
                <w:lang w:eastAsia="en-US"/>
              </w:rPr>
              <w:t xml:space="preserve">, </w:t>
            </w:r>
            <w:proofErr w:type="spellStart"/>
            <w:r>
              <w:rPr>
                <w:lang w:eastAsia="en-US"/>
              </w:rPr>
              <w:t>Treffpunkte</w:t>
            </w:r>
            <w:proofErr w:type="spellEnd"/>
            <w:r>
              <w:rPr>
                <w:lang w:eastAsia="en-US"/>
              </w:rPr>
              <w:t>. Názvy obchodů, druhů zboží. Nakupování, volný čas</w:t>
            </w:r>
          </w:p>
          <w:p w14:paraId="761B9D10" w14:textId="77777777" w:rsidR="00C079B6" w:rsidRDefault="00C079B6">
            <w:pPr>
              <w:pStyle w:val="Tabulka"/>
              <w:widowControl w:val="0"/>
              <w:spacing w:line="252" w:lineRule="auto"/>
              <w:rPr>
                <w:lang w:eastAsia="en-US"/>
              </w:rPr>
            </w:pPr>
            <w:r>
              <w:rPr>
                <w:lang w:eastAsia="en-US"/>
              </w:rPr>
              <w:t>G: Předložky se 3. a 4. pádem, řadové číslovky. Určování času.</w:t>
            </w:r>
          </w:p>
        </w:tc>
      </w:tr>
      <w:tr w:rsidR="00C079B6" w14:paraId="7BF04B76"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79584A18" w14:textId="77777777" w:rsidR="00C079B6" w:rsidRDefault="00C079B6">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4B1F7CF2" w14:textId="77777777" w:rsidR="00C079B6" w:rsidRDefault="00C079B6">
            <w:pPr>
              <w:pStyle w:val="Tabulka"/>
              <w:widowControl w:val="0"/>
              <w:spacing w:line="252" w:lineRule="auto"/>
              <w:rPr>
                <w:lang w:eastAsia="en-US"/>
              </w:rPr>
            </w:pPr>
            <w:r>
              <w:rPr>
                <w:lang w:eastAsia="en-US"/>
              </w:rPr>
              <w:t xml:space="preserve">L8 – </w:t>
            </w:r>
            <w:proofErr w:type="spellStart"/>
            <w:r>
              <w:rPr>
                <w:lang w:eastAsia="en-US"/>
              </w:rPr>
              <w:t>Unsere</w:t>
            </w:r>
            <w:proofErr w:type="spellEnd"/>
            <w:r>
              <w:rPr>
                <w:lang w:eastAsia="en-US"/>
              </w:rPr>
              <w:t xml:space="preserve"> </w:t>
            </w:r>
            <w:proofErr w:type="spellStart"/>
            <w:r>
              <w:rPr>
                <w:lang w:eastAsia="en-US"/>
              </w:rPr>
              <w:t>Einkäufe</w:t>
            </w:r>
            <w:proofErr w:type="spellEnd"/>
            <w:r>
              <w:rPr>
                <w:lang w:eastAsia="en-US"/>
              </w:rPr>
              <w:t xml:space="preserve"> (zaměření ŠVP pro obor obchodní akademie/cestovní ruch)</w:t>
            </w:r>
          </w:p>
          <w:p w14:paraId="12091E11" w14:textId="77777777" w:rsidR="00C079B6" w:rsidRDefault="00C079B6">
            <w:pPr>
              <w:pStyle w:val="Tabulka"/>
              <w:widowControl w:val="0"/>
              <w:spacing w:line="252" w:lineRule="auto"/>
              <w:rPr>
                <w:lang w:eastAsia="en-US"/>
              </w:rPr>
            </w:pPr>
            <w:r>
              <w:rPr>
                <w:lang w:eastAsia="en-US"/>
              </w:rPr>
              <w:t>L9 –</w:t>
            </w:r>
            <w:proofErr w:type="spellStart"/>
            <w:r>
              <w:rPr>
                <w:lang w:eastAsia="en-US"/>
              </w:rPr>
              <w:t>Unsere</w:t>
            </w:r>
            <w:proofErr w:type="spellEnd"/>
            <w:r>
              <w:rPr>
                <w:lang w:eastAsia="en-US"/>
              </w:rPr>
              <w:t xml:space="preserve"> </w:t>
            </w:r>
            <w:proofErr w:type="spellStart"/>
            <w:r>
              <w:rPr>
                <w:lang w:eastAsia="en-US"/>
              </w:rPr>
              <w:t>Stadt</w:t>
            </w:r>
            <w:proofErr w:type="spellEnd"/>
            <w:r>
              <w:rPr>
                <w:lang w:eastAsia="en-US"/>
              </w:rPr>
              <w:t xml:space="preserve">, </w:t>
            </w:r>
            <w:proofErr w:type="spellStart"/>
            <w:r>
              <w:rPr>
                <w:lang w:eastAsia="en-US"/>
              </w:rPr>
              <w:t>Unser</w:t>
            </w:r>
            <w:proofErr w:type="spellEnd"/>
            <w:r>
              <w:rPr>
                <w:lang w:eastAsia="en-US"/>
              </w:rPr>
              <w:t xml:space="preserve"> </w:t>
            </w:r>
            <w:proofErr w:type="spellStart"/>
            <w:r>
              <w:rPr>
                <w:lang w:eastAsia="en-US"/>
              </w:rPr>
              <w:t>Haus</w:t>
            </w:r>
            <w:proofErr w:type="spellEnd"/>
            <w:r>
              <w:rPr>
                <w:lang w:eastAsia="en-US"/>
              </w:rPr>
              <w:t xml:space="preserve">. Mein </w:t>
            </w:r>
            <w:proofErr w:type="spellStart"/>
            <w:r>
              <w:rPr>
                <w:lang w:eastAsia="en-US"/>
              </w:rPr>
              <w:t>Zuhause</w:t>
            </w:r>
            <w:proofErr w:type="spellEnd"/>
            <w:r>
              <w:rPr>
                <w:lang w:eastAsia="en-US"/>
              </w:rPr>
              <w:t>. Orientace ve městě, doprava ve městě, návštěva památek.</w:t>
            </w:r>
          </w:p>
          <w:p w14:paraId="02D336F7" w14:textId="77777777" w:rsidR="00C079B6" w:rsidRDefault="00C079B6">
            <w:pPr>
              <w:pStyle w:val="Tabulka"/>
              <w:widowControl w:val="0"/>
              <w:spacing w:line="252" w:lineRule="auto"/>
              <w:rPr>
                <w:lang w:eastAsia="en-US"/>
              </w:rPr>
            </w:pPr>
            <w:r>
              <w:rPr>
                <w:lang w:eastAsia="en-US"/>
              </w:rPr>
              <w:t>G: nepravidelná slovesa, předložky se 3. a 4. pádem – pokračování, předložky pro popis cesty.</w:t>
            </w:r>
          </w:p>
        </w:tc>
      </w:tr>
      <w:tr w:rsidR="00C079B6" w14:paraId="2C5647B0"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4C8BF4BD" w14:textId="77777777" w:rsidR="00C079B6" w:rsidRDefault="00C079B6">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3038E5C8" w14:textId="77777777" w:rsidR="00C079B6" w:rsidRDefault="00C079B6">
            <w:pPr>
              <w:pStyle w:val="Tabulka"/>
              <w:widowControl w:val="0"/>
              <w:spacing w:line="252" w:lineRule="auto"/>
              <w:rPr>
                <w:lang w:eastAsia="en-US"/>
              </w:rPr>
            </w:pPr>
            <w:r>
              <w:rPr>
                <w:lang w:eastAsia="en-US"/>
              </w:rPr>
              <w:t xml:space="preserve">L: 9 </w:t>
            </w:r>
            <w:proofErr w:type="spellStart"/>
            <w:r>
              <w:rPr>
                <w:lang w:eastAsia="en-US"/>
              </w:rPr>
              <w:t>Meine</w:t>
            </w:r>
            <w:proofErr w:type="spellEnd"/>
            <w:r>
              <w:rPr>
                <w:lang w:eastAsia="en-US"/>
              </w:rPr>
              <w:t xml:space="preserve"> </w:t>
            </w:r>
            <w:proofErr w:type="spellStart"/>
            <w:r>
              <w:rPr>
                <w:lang w:eastAsia="en-US"/>
              </w:rPr>
              <w:t>Traumwohnung</w:t>
            </w:r>
            <w:proofErr w:type="spellEnd"/>
            <w:r>
              <w:rPr>
                <w:lang w:eastAsia="en-US"/>
              </w:rPr>
              <w:t xml:space="preserve">/ Mein </w:t>
            </w:r>
            <w:proofErr w:type="spellStart"/>
            <w:r>
              <w:rPr>
                <w:lang w:eastAsia="en-US"/>
              </w:rPr>
              <w:t>Traumhaus</w:t>
            </w:r>
            <w:proofErr w:type="spellEnd"/>
            <w:r>
              <w:rPr>
                <w:lang w:eastAsia="en-US"/>
              </w:rPr>
              <w:t xml:space="preserve"> (zaměření ŠVP pro obor obchodní akademie/cestovní ruch)</w:t>
            </w:r>
          </w:p>
          <w:p w14:paraId="11D3EB72" w14:textId="77777777" w:rsidR="00C079B6" w:rsidRDefault="00C079B6">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p>
          <w:p w14:paraId="09FC3A53" w14:textId="77777777" w:rsidR="00C079B6" w:rsidRDefault="00C079B6">
            <w:pPr>
              <w:pStyle w:val="Tabulka"/>
              <w:widowControl w:val="0"/>
              <w:spacing w:line="252" w:lineRule="auto"/>
              <w:rPr>
                <w:lang w:eastAsia="en-US"/>
              </w:rPr>
            </w:pPr>
            <w:r>
              <w:rPr>
                <w:lang w:eastAsia="en-US"/>
              </w:rPr>
              <w:t>G: Minulý čas préteritum, minulý čas perfektum, minulý čas pomocných sloves.</w:t>
            </w:r>
          </w:p>
        </w:tc>
      </w:tr>
      <w:tr w:rsidR="00C079B6" w14:paraId="5C549E11"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508F3FF" w14:textId="77777777" w:rsidR="00C079B6" w:rsidRDefault="00C079B6">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438534EF" w14:textId="77777777" w:rsidR="00C079B6" w:rsidRDefault="00C079B6">
            <w:pPr>
              <w:widowControl w:val="0"/>
              <w:spacing w:line="252" w:lineRule="auto"/>
              <w:jc w:val="both"/>
              <w:rPr>
                <w:sz w:val="20"/>
                <w:szCs w:val="18"/>
                <w:lang w:eastAsia="en-US"/>
              </w:rPr>
            </w:pPr>
            <w:proofErr w:type="spellStart"/>
            <w:proofErr w:type="gramStart"/>
            <w:r>
              <w:rPr>
                <w:sz w:val="20"/>
                <w:szCs w:val="18"/>
                <w:lang w:eastAsia="en-US"/>
              </w:rPr>
              <w:t>Weihnachten</w:t>
            </w:r>
            <w:proofErr w:type="spellEnd"/>
            <w:r>
              <w:rPr>
                <w:sz w:val="20"/>
                <w:szCs w:val="18"/>
                <w:lang w:eastAsia="en-US"/>
              </w:rPr>
              <w:t>- opakování</w:t>
            </w:r>
            <w:proofErr w:type="gramEnd"/>
            <w:r>
              <w:rPr>
                <w:sz w:val="20"/>
                <w:szCs w:val="18"/>
                <w:lang w:eastAsia="en-US"/>
              </w:rPr>
              <w:t xml:space="preserve"> a doplnění</w:t>
            </w:r>
          </w:p>
          <w:p w14:paraId="684C909C" w14:textId="77777777" w:rsidR="00C079B6" w:rsidRDefault="00C079B6">
            <w:pPr>
              <w:pStyle w:val="Tabulka"/>
              <w:widowControl w:val="0"/>
              <w:spacing w:line="252" w:lineRule="auto"/>
              <w:rPr>
                <w:szCs w:val="20"/>
                <w:lang w:eastAsia="en-US"/>
              </w:rPr>
            </w:pPr>
            <w:r>
              <w:rPr>
                <w:szCs w:val="20"/>
                <w:lang w:eastAsia="en-US"/>
              </w:rPr>
              <w:t xml:space="preserve">1. </w:t>
            </w:r>
            <w:proofErr w:type="spellStart"/>
            <w:r>
              <w:rPr>
                <w:szCs w:val="20"/>
                <w:lang w:eastAsia="en-US"/>
              </w:rPr>
              <w:t>Klassenarbeit</w:t>
            </w:r>
            <w:proofErr w:type="spellEnd"/>
            <w:r>
              <w:rPr>
                <w:szCs w:val="20"/>
                <w:lang w:eastAsia="en-US"/>
              </w:rPr>
              <w:t xml:space="preserve"> L8 - 9</w:t>
            </w:r>
          </w:p>
        </w:tc>
      </w:tr>
      <w:tr w:rsidR="00C079B6" w14:paraId="20EFABF5"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3540D382" w14:textId="77777777" w:rsidR="00C079B6" w:rsidRDefault="00C079B6">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12FEFA32" w14:textId="77777777" w:rsidR="00C079B6" w:rsidRDefault="00C079B6">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r>
              <w:rPr>
                <w:lang w:eastAsia="en-US"/>
              </w:rPr>
              <w:t xml:space="preserve"> (zaměření ŠVP pro obor obchodní akademie/cestovní ruch)</w:t>
            </w:r>
          </w:p>
          <w:p w14:paraId="5AD10D14" w14:textId="77777777" w:rsidR="00C079B6" w:rsidRDefault="00C079B6">
            <w:pPr>
              <w:pStyle w:val="Tabulka"/>
              <w:widowControl w:val="0"/>
              <w:spacing w:line="252" w:lineRule="auto"/>
              <w:rPr>
                <w:lang w:eastAsia="en-US"/>
              </w:rPr>
            </w:pPr>
            <w:r>
              <w:rPr>
                <w:lang w:eastAsia="en-US"/>
              </w:rPr>
              <w:t>G: Minulý čas préteritum, minulý čas perfektum, minulý čas pomocných sloves.</w:t>
            </w:r>
          </w:p>
        </w:tc>
      </w:tr>
      <w:tr w:rsidR="00C079B6" w14:paraId="059C36BA" w14:textId="77777777" w:rsidTr="00C079B6">
        <w:trPr>
          <w:trHeight w:val="520"/>
        </w:trPr>
        <w:tc>
          <w:tcPr>
            <w:tcW w:w="840" w:type="dxa"/>
            <w:tcBorders>
              <w:top w:val="single" w:sz="8" w:space="0" w:color="000000"/>
              <w:left w:val="single" w:sz="8" w:space="0" w:color="000000"/>
              <w:bottom w:val="single" w:sz="8" w:space="0" w:color="000000"/>
              <w:right w:val="single" w:sz="8" w:space="0" w:color="000000"/>
            </w:tcBorders>
            <w:hideMark/>
          </w:tcPr>
          <w:p w14:paraId="25A49ADD" w14:textId="77777777" w:rsidR="00C079B6" w:rsidRDefault="00C079B6">
            <w:pPr>
              <w:pStyle w:val="Tabulka"/>
              <w:widowControl w:val="0"/>
              <w:spacing w:line="252" w:lineRule="auto"/>
              <w:rPr>
                <w:lang w:eastAsia="en-US"/>
              </w:rPr>
            </w:pPr>
            <w:r>
              <w:rPr>
                <w:lang w:eastAsia="en-US"/>
              </w:rPr>
              <w:lastRenderedPageBreak/>
              <w:t>Únor</w:t>
            </w:r>
          </w:p>
        </w:tc>
        <w:tc>
          <w:tcPr>
            <w:tcW w:w="8211" w:type="dxa"/>
            <w:tcBorders>
              <w:top w:val="single" w:sz="8" w:space="0" w:color="000000"/>
              <w:left w:val="single" w:sz="8" w:space="0" w:color="000000"/>
              <w:bottom w:val="single" w:sz="8" w:space="0" w:color="000000"/>
              <w:right w:val="single" w:sz="8" w:space="0" w:color="000000"/>
            </w:tcBorders>
            <w:hideMark/>
          </w:tcPr>
          <w:p w14:paraId="36D5E75A" w14:textId="77777777" w:rsidR="00C079B6" w:rsidRDefault="00C079B6">
            <w:pPr>
              <w:pStyle w:val="Tabulka"/>
              <w:widowControl w:val="0"/>
              <w:spacing w:line="252" w:lineRule="auto"/>
              <w:rPr>
                <w:lang w:eastAsia="en-US"/>
              </w:rPr>
            </w:pPr>
            <w:r>
              <w:rPr>
                <w:lang w:eastAsia="en-US"/>
              </w:rPr>
              <w:t>Opakování učiva 1. pololetí</w:t>
            </w:r>
          </w:p>
          <w:p w14:paraId="47194415" w14:textId="77777777" w:rsidR="00C079B6" w:rsidRDefault="00C079B6">
            <w:pPr>
              <w:pStyle w:val="Tabulka"/>
              <w:widowControl w:val="0"/>
              <w:spacing w:line="252" w:lineRule="auto"/>
              <w:rPr>
                <w:lang w:eastAsia="en-US"/>
              </w:rPr>
            </w:pPr>
            <w:r>
              <w:rPr>
                <w:lang w:eastAsia="en-US"/>
              </w:rPr>
              <w:t xml:space="preserve">L: 10 </w:t>
            </w:r>
            <w:proofErr w:type="spellStart"/>
            <w:r>
              <w:rPr>
                <w:lang w:eastAsia="en-US"/>
              </w:rPr>
              <w:t>Wien</w:t>
            </w:r>
            <w:proofErr w:type="spellEnd"/>
          </w:p>
          <w:p w14:paraId="2F55B20C" w14:textId="77777777" w:rsidR="00C079B6" w:rsidRDefault="00C079B6">
            <w:pPr>
              <w:pStyle w:val="Tabulka"/>
              <w:widowControl w:val="0"/>
              <w:spacing w:line="252" w:lineRule="auto"/>
              <w:rPr>
                <w:lang w:eastAsia="en-US"/>
              </w:rPr>
            </w:pPr>
            <w:r>
              <w:rPr>
                <w:lang w:eastAsia="en-US"/>
              </w:rPr>
              <w:t xml:space="preserve">L11 – </w:t>
            </w:r>
            <w:proofErr w:type="spellStart"/>
            <w:r>
              <w:rPr>
                <w:lang w:eastAsia="en-US"/>
              </w:rPr>
              <w:t>Unterwegs</w:t>
            </w:r>
            <w:proofErr w:type="spellEnd"/>
            <w:r>
              <w:rPr>
                <w:lang w:eastAsia="en-US"/>
              </w:rPr>
              <w:t xml:space="preserve"> </w:t>
            </w:r>
            <w:proofErr w:type="spellStart"/>
            <w:r>
              <w:rPr>
                <w:lang w:eastAsia="en-US"/>
              </w:rPr>
              <w:t>zum</w:t>
            </w:r>
            <w:proofErr w:type="spellEnd"/>
            <w:r>
              <w:rPr>
                <w:lang w:eastAsia="en-US"/>
              </w:rPr>
              <w:t xml:space="preserve"> </w:t>
            </w:r>
            <w:proofErr w:type="spellStart"/>
            <w:r>
              <w:rPr>
                <w:lang w:eastAsia="en-US"/>
              </w:rPr>
              <w:t>Stadtfest</w:t>
            </w:r>
            <w:proofErr w:type="spellEnd"/>
            <w:r>
              <w:rPr>
                <w:lang w:eastAsia="en-US"/>
              </w:rPr>
              <w:t xml:space="preserve"> (zaměření ŠVP pro obor obchodní akademie/cestovní ruch)</w:t>
            </w:r>
          </w:p>
        </w:tc>
      </w:tr>
      <w:tr w:rsidR="00C079B6" w14:paraId="337843E1"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4EC322B" w14:textId="77777777" w:rsidR="00C079B6" w:rsidRDefault="00C079B6">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044D8918" w14:textId="77777777" w:rsidR="00C079B6" w:rsidRDefault="00C079B6">
            <w:pPr>
              <w:pStyle w:val="Tabulka"/>
              <w:widowControl w:val="0"/>
              <w:spacing w:line="252" w:lineRule="auto"/>
              <w:rPr>
                <w:lang w:eastAsia="en-US"/>
              </w:rPr>
            </w:pPr>
            <w:r>
              <w:rPr>
                <w:lang w:eastAsia="en-US"/>
              </w:rPr>
              <w:t xml:space="preserve"> G: časové předložky, perfektum silných a neprav. sloves, spojky </w:t>
            </w:r>
            <w:proofErr w:type="spellStart"/>
            <w:r>
              <w:rPr>
                <w:lang w:eastAsia="en-US"/>
              </w:rPr>
              <w:t>dass</w:t>
            </w:r>
            <w:proofErr w:type="spellEnd"/>
            <w:r>
              <w:rPr>
                <w:lang w:eastAsia="en-US"/>
              </w:rPr>
              <w:t xml:space="preserve">, </w:t>
            </w:r>
            <w:proofErr w:type="spellStart"/>
            <w:r>
              <w:rPr>
                <w:lang w:eastAsia="en-US"/>
              </w:rPr>
              <w:t>weil</w:t>
            </w:r>
            <w:proofErr w:type="spellEnd"/>
          </w:p>
          <w:p w14:paraId="2D911FA8" w14:textId="77777777" w:rsidR="00C079B6" w:rsidRDefault="00C079B6">
            <w:pPr>
              <w:pStyle w:val="Tabulka"/>
              <w:widowControl w:val="0"/>
              <w:spacing w:line="252" w:lineRule="auto"/>
              <w:rPr>
                <w:lang w:eastAsia="en-US"/>
              </w:rPr>
            </w:pPr>
            <w:r>
              <w:rPr>
                <w:lang w:eastAsia="en-US"/>
              </w:rPr>
              <w:t xml:space="preserve">L11 </w:t>
            </w:r>
            <w:proofErr w:type="gramStart"/>
            <w:r>
              <w:rPr>
                <w:lang w:eastAsia="en-US"/>
              </w:rPr>
              <w:t xml:space="preserve">-  </w:t>
            </w:r>
            <w:proofErr w:type="spellStart"/>
            <w:r>
              <w:rPr>
                <w:lang w:eastAsia="en-US"/>
              </w:rPr>
              <w:t>Im</w:t>
            </w:r>
            <w:proofErr w:type="spellEnd"/>
            <w:proofErr w:type="gramEnd"/>
            <w:r>
              <w:rPr>
                <w:lang w:eastAsia="en-US"/>
              </w:rPr>
              <w:t xml:space="preserve"> Hotel</w:t>
            </w:r>
          </w:p>
        </w:tc>
      </w:tr>
      <w:tr w:rsidR="00C079B6" w14:paraId="2030D4BD"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27D0CC08" w14:textId="77777777" w:rsidR="00C079B6" w:rsidRDefault="00C079B6">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103018B7" w14:textId="77777777" w:rsidR="00C079B6" w:rsidRDefault="00C079B6">
            <w:pPr>
              <w:pStyle w:val="Tabulka"/>
              <w:widowControl w:val="0"/>
              <w:spacing w:line="252" w:lineRule="auto"/>
              <w:rPr>
                <w:lang w:eastAsia="en-US"/>
              </w:rPr>
            </w:pPr>
            <w:r>
              <w:rPr>
                <w:lang w:eastAsia="en-US"/>
              </w:rPr>
              <w:t xml:space="preserve">L12 –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(zaměření ŠVP pro obor obchodní akademie/cestovní ruch)</w:t>
            </w:r>
          </w:p>
        </w:tc>
      </w:tr>
      <w:tr w:rsidR="00C079B6" w14:paraId="633403D9"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C5E093E" w14:textId="77777777" w:rsidR="00C079B6" w:rsidRDefault="00C079B6">
            <w:pPr>
              <w:pStyle w:val="Tabulka"/>
              <w:widowControl w:val="0"/>
              <w:spacing w:line="252" w:lineRule="auto"/>
              <w:rPr>
                <w:lang w:eastAsia="en-US"/>
              </w:rPr>
            </w:pPr>
            <w:r>
              <w:rPr>
                <w:lang w:eastAsia="en-US"/>
              </w:rPr>
              <w:t>Květen</w:t>
            </w:r>
          </w:p>
        </w:tc>
        <w:tc>
          <w:tcPr>
            <w:tcW w:w="8211" w:type="dxa"/>
            <w:tcBorders>
              <w:top w:val="single" w:sz="8" w:space="0" w:color="000000"/>
              <w:left w:val="single" w:sz="8" w:space="0" w:color="000000"/>
              <w:bottom w:val="single" w:sz="8" w:space="0" w:color="000000"/>
              <w:right w:val="single" w:sz="8" w:space="0" w:color="000000"/>
            </w:tcBorders>
            <w:hideMark/>
          </w:tcPr>
          <w:p w14:paraId="0E9533F1" w14:textId="77777777" w:rsidR="00C079B6" w:rsidRDefault="00C079B6">
            <w:pPr>
              <w:pStyle w:val="Tabulka"/>
              <w:widowControl w:val="0"/>
              <w:spacing w:line="252" w:lineRule="auto"/>
              <w:rPr>
                <w:lang w:eastAsia="en-US"/>
              </w:rPr>
            </w:pPr>
            <w:r>
              <w:rPr>
                <w:lang w:eastAsia="en-US"/>
              </w:rPr>
              <w:t xml:space="preserve">G: minulý čas – perfektum, zeměpisné názvy, zvratná slovesa, stupňování příd. </w:t>
            </w:r>
            <w:proofErr w:type="spellStart"/>
            <w:r>
              <w:rPr>
                <w:lang w:eastAsia="en-US"/>
              </w:rPr>
              <w:t>jm</w:t>
            </w:r>
            <w:proofErr w:type="spellEnd"/>
            <w:r>
              <w:rPr>
                <w:lang w:eastAsia="en-US"/>
              </w:rPr>
              <w:t>.</w:t>
            </w:r>
          </w:p>
          <w:p w14:paraId="0CF662AB" w14:textId="77777777" w:rsidR="00C079B6" w:rsidRDefault="00C079B6">
            <w:pPr>
              <w:pStyle w:val="Tabulka"/>
              <w:widowControl w:val="0"/>
              <w:spacing w:line="252" w:lineRule="auto"/>
              <w:rPr>
                <w:lang w:eastAsia="en-US"/>
              </w:rPr>
            </w:pPr>
            <w:proofErr w:type="spellStart"/>
            <w:r>
              <w:rPr>
                <w:lang w:eastAsia="en-US"/>
              </w:rPr>
              <w:t>Sehenswürdigkeiten</w:t>
            </w:r>
            <w:proofErr w:type="spellEnd"/>
            <w:r>
              <w:rPr>
                <w:lang w:eastAsia="en-US"/>
              </w:rPr>
              <w:t xml:space="preserve"> </w:t>
            </w:r>
            <w:proofErr w:type="spellStart"/>
            <w:r>
              <w:rPr>
                <w:lang w:eastAsia="en-US"/>
              </w:rPr>
              <w:t>Berlins</w:t>
            </w:r>
            <w:proofErr w:type="spellEnd"/>
            <w:r>
              <w:rPr>
                <w:lang w:eastAsia="en-US"/>
              </w:rPr>
              <w:t xml:space="preserve"> (zaměření ŠVP pro obor obchodní akademie/cestovní ruch)</w:t>
            </w:r>
          </w:p>
        </w:tc>
      </w:tr>
      <w:tr w:rsidR="00C079B6" w14:paraId="2C8CE6DD" w14:textId="77777777" w:rsidTr="00C079B6">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D8491D8" w14:textId="77777777" w:rsidR="00C079B6" w:rsidRDefault="00C079B6">
            <w:pPr>
              <w:pStyle w:val="Tabulka"/>
              <w:widowControl w:val="0"/>
              <w:spacing w:line="252" w:lineRule="auto"/>
              <w:rPr>
                <w:lang w:eastAsia="en-US"/>
              </w:rPr>
            </w:pPr>
            <w:r>
              <w:rPr>
                <w:lang w:eastAsia="en-US"/>
              </w:rPr>
              <w:t>Červen</w:t>
            </w:r>
          </w:p>
        </w:tc>
        <w:tc>
          <w:tcPr>
            <w:tcW w:w="8211" w:type="dxa"/>
            <w:tcBorders>
              <w:top w:val="single" w:sz="8" w:space="0" w:color="000000"/>
              <w:left w:val="single" w:sz="8" w:space="0" w:color="000000"/>
              <w:bottom w:val="single" w:sz="8" w:space="0" w:color="000000"/>
              <w:right w:val="single" w:sz="8" w:space="0" w:color="000000"/>
            </w:tcBorders>
            <w:hideMark/>
          </w:tcPr>
          <w:p w14:paraId="41DBE888" w14:textId="77777777" w:rsidR="00C079B6" w:rsidRDefault="00C079B6">
            <w:pPr>
              <w:pStyle w:val="Tabulka"/>
              <w:widowControl w:val="0"/>
              <w:spacing w:line="252" w:lineRule="auto"/>
              <w:rPr>
                <w:lang w:eastAsia="en-US"/>
              </w:rPr>
            </w:pPr>
            <w:r>
              <w:rPr>
                <w:lang w:eastAsia="en-US"/>
              </w:rPr>
              <w:t>Opakování gramatiky</w:t>
            </w:r>
          </w:p>
          <w:p w14:paraId="2C7473D0" w14:textId="77777777" w:rsidR="00C079B6" w:rsidRDefault="00C079B6">
            <w:pPr>
              <w:pStyle w:val="Tabulka"/>
              <w:widowControl w:val="0"/>
              <w:spacing w:line="252" w:lineRule="auto"/>
              <w:rPr>
                <w:lang w:eastAsia="en-US"/>
              </w:rPr>
            </w:pPr>
            <w:r>
              <w:rPr>
                <w:lang w:eastAsia="en-US"/>
              </w:rPr>
              <w:t xml:space="preserve">2. </w:t>
            </w:r>
            <w:proofErr w:type="spellStart"/>
            <w:r>
              <w:rPr>
                <w:lang w:eastAsia="en-US"/>
              </w:rPr>
              <w:t>Klassenarbeit</w:t>
            </w:r>
            <w:proofErr w:type="spellEnd"/>
            <w:r>
              <w:rPr>
                <w:lang w:eastAsia="en-US"/>
              </w:rPr>
              <w:t xml:space="preserve"> L10 - 11</w:t>
            </w:r>
          </w:p>
          <w:p w14:paraId="0A8BB434" w14:textId="77777777" w:rsidR="00C079B6" w:rsidRDefault="00C079B6">
            <w:pPr>
              <w:pStyle w:val="Tabulka"/>
              <w:widowControl w:val="0"/>
              <w:spacing w:line="252" w:lineRule="auto"/>
              <w:rPr>
                <w:lang w:eastAsia="en-US"/>
              </w:rPr>
            </w:pPr>
            <w:r>
              <w:rPr>
                <w:lang w:eastAsia="en-US"/>
              </w:rPr>
              <w:t>Opakování konverzačních témat.</w:t>
            </w:r>
          </w:p>
        </w:tc>
      </w:tr>
    </w:tbl>
    <w:p w14:paraId="34817A10" w14:textId="77777777" w:rsidR="00C079B6" w:rsidRDefault="00C079B6" w:rsidP="00C079B6">
      <w:pPr>
        <w:pStyle w:val="Nadpisvtextu"/>
        <w:rPr>
          <w:rFonts w:eastAsiaTheme="minorHAnsi"/>
          <w:sz w:val="24"/>
          <w:szCs w:val="24"/>
          <w:lang w:eastAsia="en-US"/>
        </w:rPr>
      </w:pPr>
      <w:r>
        <w:t>Učebnice a další literatura:</w:t>
      </w:r>
    </w:p>
    <w:p w14:paraId="6634801E" w14:textId="77777777" w:rsidR="00C079B6" w:rsidRDefault="00C079B6" w:rsidP="00804E74">
      <w:pPr>
        <w:pStyle w:val="Odrka"/>
        <w:numPr>
          <w:ilvl w:val="0"/>
          <w:numId w:val="74"/>
        </w:numPr>
        <w:suppressAutoHyphens/>
      </w:pPr>
      <w:r>
        <w:t xml:space="preserve">1,2 Direkt </w:t>
      </w:r>
      <w:proofErr w:type="gramStart"/>
      <w:r>
        <w:t>interaktiv .</w:t>
      </w:r>
      <w:proofErr w:type="gramEnd"/>
      <w:r>
        <w:t xml:space="preserve"> Němčina pro střední </w:t>
      </w:r>
      <w:proofErr w:type="gramStart"/>
      <w:r>
        <w:t>školy.(</w:t>
      </w:r>
      <w:proofErr w:type="gramEnd"/>
      <w:r>
        <w:t xml:space="preserve"> </w:t>
      </w:r>
      <w:proofErr w:type="spellStart"/>
      <w:r>
        <w:t>Klett</w:t>
      </w:r>
      <w:proofErr w:type="spellEnd"/>
      <w:r>
        <w:t xml:space="preserve">) </w:t>
      </w:r>
    </w:p>
    <w:p w14:paraId="0723E39B" w14:textId="77777777" w:rsidR="00C079B6" w:rsidRDefault="00C079B6" w:rsidP="00804E74">
      <w:pPr>
        <w:pStyle w:val="Odrka"/>
        <w:numPr>
          <w:ilvl w:val="0"/>
          <w:numId w:val="74"/>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06DF6995" w14:textId="77777777" w:rsidR="00C079B6" w:rsidRDefault="00C079B6" w:rsidP="00804E74">
      <w:pPr>
        <w:pStyle w:val="Odrka"/>
        <w:numPr>
          <w:ilvl w:val="0"/>
          <w:numId w:val="74"/>
        </w:numPr>
        <w:suppressAutoHyphens/>
      </w:pPr>
      <w:r>
        <w:t>K nové maturitě bez obav (</w:t>
      </w:r>
      <w:proofErr w:type="spellStart"/>
      <w:r>
        <w:t>Klett</w:t>
      </w:r>
      <w:proofErr w:type="spellEnd"/>
      <w:r>
        <w:t>)</w:t>
      </w:r>
    </w:p>
    <w:p w14:paraId="43E23C6A" w14:textId="77777777" w:rsidR="00C079B6" w:rsidRDefault="00C079B6" w:rsidP="00C079B6">
      <w:pPr>
        <w:pStyle w:val="Nadpisvtextu"/>
        <w:rPr>
          <w:sz w:val="24"/>
          <w:szCs w:val="24"/>
        </w:rPr>
      </w:pPr>
      <w:r>
        <w:t>Upřesnění podmínek pro hodnocení: </w:t>
      </w:r>
    </w:p>
    <w:p w14:paraId="59348CB1" w14:textId="77777777" w:rsidR="00C079B6" w:rsidRDefault="00C079B6" w:rsidP="00C079B6">
      <w:pPr>
        <w:pStyle w:val="Text"/>
        <w:rPr>
          <w:sz w:val="24"/>
          <w:szCs w:val="24"/>
        </w:rPr>
      </w:pPr>
      <w:r>
        <w:t>Žák je v každém pololetí školního roku klasifikován na základě</w:t>
      </w:r>
    </w:p>
    <w:p w14:paraId="50064881" w14:textId="77777777" w:rsidR="00C079B6" w:rsidRDefault="00C079B6" w:rsidP="00804E74">
      <w:pPr>
        <w:pStyle w:val="Odrka"/>
        <w:numPr>
          <w:ilvl w:val="0"/>
          <w:numId w:val="74"/>
        </w:numPr>
        <w:suppressAutoHyphens/>
        <w:rPr>
          <w:sz w:val="22"/>
          <w:szCs w:val="22"/>
        </w:rPr>
      </w:pPr>
      <w:r>
        <w:t>1 pololetní písemné práce, váha každé známky je 3, </w:t>
      </w:r>
    </w:p>
    <w:p w14:paraId="1C184D6A" w14:textId="77777777" w:rsidR="00C079B6" w:rsidRDefault="00C079B6" w:rsidP="00804E74">
      <w:pPr>
        <w:pStyle w:val="Odrka"/>
        <w:numPr>
          <w:ilvl w:val="0"/>
          <w:numId w:val="74"/>
        </w:numPr>
        <w:suppressAutoHyphens/>
      </w:pPr>
      <w:r>
        <w:t>min. 3 písemných testů, váha každé známky je 2, </w:t>
      </w:r>
    </w:p>
    <w:p w14:paraId="6B5E9919" w14:textId="77777777" w:rsidR="00C079B6" w:rsidRDefault="00C079B6" w:rsidP="00804E74">
      <w:pPr>
        <w:pStyle w:val="Odrka"/>
        <w:numPr>
          <w:ilvl w:val="0"/>
          <w:numId w:val="74"/>
        </w:numPr>
        <w:suppressAutoHyphens/>
      </w:pPr>
      <w:r>
        <w:t>min. 1 ústního zkoušení, váha každé známky je 2 případně 3 </w:t>
      </w:r>
    </w:p>
    <w:p w14:paraId="272439C3" w14:textId="77777777" w:rsidR="00C079B6" w:rsidRDefault="00C079B6" w:rsidP="00804E74">
      <w:pPr>
        <w:pStyle w:val="Odrka"/>
        <w:numPr>
          <w:ilvl w:val="0"/>
          <w:numId w:val="74"/>
        </w:numPr>
        <w:suppressAutoHyphens/>
      </w:pPr>
      <w:r>
        <w:t xml:space="preserve">ostatní testy mají váhu dle úvahy vyučujícího </w:t>
      </w:r>
      <w:proofErr w:type="gramStart"/>
      <w:r>
        <w:t>1 – 1</w:t>
      </w:r>
      <w:proofErr w:type="gramEnd"/>
      <w:r>
        <w:t>, 5. </w:t>
      </w:r>
    </w:p>
    <w:p w14:paraId="33C8B40C" w14:textId="77777777" w:rsidR="00C079B6" w:rsidRDefault="00C079B6" w:rsidP="00804E74">
      <w:pPr>
        <w:numPr>
          <w:ilvl w:val="0"/>
          <w:numId w:val="74"/>
        </w:numPr>
        <w:suppressAutoHyphens/>
        <w:rPr>
          <w:sz w:val="20"/>
          <w:szCs w:val="20"/>
        </w:rPr>
      </w:pPr>
      <w:r>
        <w:rPr>
          <w:sz w:val="20"/>
          <w:szCs w:val="20"/>
        </w:rPr>
        <w:t>písemnou formou je třeba hodnotit i jazykovou dovednost „poslech“</w:t>
      </w:r>
    </w:p>
    <w:p w14:paraId="3EA66B23" w14:textId="77777777" w:rsidR="00C079B6" w:rsidRDefault="00C079B6" w:rsidP="003D307A">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3B9EB14" w14:textId="77777777" w:rsidR="00C079B6" w:rsidRDefault="00C079B6" w:rsidP="00C079B6">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0E7C1F9B" w14:textId="77777777" w:rsidR="00C079B6" w:rsidRDefault="00C079B6" w:rsidP="00C079B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4AD53FC5" w14:textId="77777777" w:rsidR="00C079B6" w:rsidRDefault="00C079B6" w:rsidP="00C079B6">
      <w:pPr>
        <w:pStyle w:val="Text"/>
      </w:pPr>
      <w:r>
        <w:t xml:space="preserve">Podmínky pro klasifikaci žáka v náhradním termínu stanoví vyučující. </w:t>
      </w:r>
    </w:p>
    <w:p w14:paraId="71FC46D3" w14:textId="77777777" w:rsidR="00C079B6" w:rsidRDefault="00C079B6" w:rsidP="00C079B6">
      <w:pPr>
        <w:pStyle w:val="Zpracovatel"/>
        <w:rPr>
          <w:sz w:val="24"/>
          <w:szCs w:val="24"/>
        </w:rPr>
      </w:pPr>
      <w:r>
        <w:t>Zpracovala: Mgr. Yveta Vejtasová </w:t>
      </w:r>
    </w:p>
    <w:p w14:paraId="7635F9D2" w14:textId="77777777" w:rsidR="00C079B6" w:rsidRDefault="00C079B6" w:rsidP="00C079B6">
      <w:pPr>
        <w:pStyle w:val="Zpracovatel"/>
        <w:rPr>
          <w:sz w:val="24"/>
          <w:szCs w:val="24"/>
        </w:rPr>
      </w:pPr>
      <w:r>
        <w:t>Projednáno předmětovou komisí dne 28. 8. 2024</w:t>
      </w:r>
    </w:p>
    <w:p w14:paraId="0FBDE028" w14:textId="77777777" w:rsidR="00C079B6" w:rsidRDefault="00C079B6" w:rsidP="00C079B6">
      <w:pPr>
        <w:pStyle w:val="Ronk"/>
      </w:pPr>
      <w:r>
        <w:t>NEJ, ročník: 3. – druhý cizí jazyk</w:t>
      </w:r>
    </w:p>
    <w:p w14:paraId="024D238B" w14:textId="77777777" w:rsidR="00C079B6" w:rsidRDefault="00C079B6" w:rsidP="00C079B6">
      <w:pPr>
        <w:pStyle w:val="Tdy"/>
        <w:rPr>
          <w:sz w:val="24"/>
          <w:szCs w:val="24"/>
        </w:rPr>
      </w:pPr>
      <w:r>
        <w:t>Třídy: 3. A, 3. D</w:t>
      </w:r>
      <w:r>
        <w:tab/>
      </w:r>
      <w:r>
        <w:tab/>
        <w:t xml:space="preserve">Počet hod. za týden: 3 </w:t>
      </w:r>
    </w:p>
    <w:p w14:paraId="64594A22" w14:textId="77777777" w:rsidR="00C079B6" w:rsidRDefault="00C079B6" w:rsidP="00C079B6">
      <w:pPr>
        <w:pStyle w:val="Nadpisvtextu"/>
        <w:rPr>
          <w:sz w:val="24"/>
          <w:szCs w:val="24"/>
        </w:rPr>
      </w:pPr>
      <w:r>
        <w:t>Tematické celky: </w:t>
      </w:r>
    </w:p>
    <w:p w14:paraId="507DF4DC" w14:textId="77777777" w:rsidR="00C079B6" w:rsidRPr="00C079B6" w:rsidRDefault="00C079B6" w:rsidP="00804E74">
      <w:pPr>
        <w:pStyle w:val="slovanpoloka"/>
        <w:numPr>
          <w:ilvl w:val="0"/>
          <w:numId w:val="77"/>
        </w:numPr>
      </w:pPr>
      <w:r w:rsidRPr="00C079B6">
        <w:t>Osobní a společenský život – cestování, turistika, plány</w:t>
      </w:r>
    </w:p>
    <w:p w14:paraId="0B278C18" w14:textId="77777777" w:rsidR="00C079B6" w:rsidRPr="00C079B6" w:rsidRDefault="00C079B6" w:rsidP="00804E74">
      <w:pPr>
        <w:pStyle w:val="slovanpoloka"/>
        <w:numPr>
          <w:ilvl w:val="0"/>
          <w:numId w:val="77"/>
        </w:numPr>
      </w:pPr>
      <w:r w:rsidRPr="00C079B6">
        <w:t>Svět kolem nás – stát a společnost, světové události</w:t>
      </w:r>
    </w:p>
    <w:p w14:paraId="073624FA" w14:textId="77777777" w:rsidR="00C079B6" w:rsidRPr="00C079B6" w:rsidRDefault="00C079B6" w:rsidP="00804E74">
      <w:pPr>
        <w:pStyle w:val="slovanpoloka"/>
        <w:numPr>
          <w:ilvl w:val="0"/>
          <w:numId w:val="77"/>
        </w:numPr>
      </w:pPr>
      <w:r w:rsidRPr="00C079B6">
        <w:t>Každodenní život – zdraví, hygiena, základní onemocnění </w:t>
      </w:r>
    </w:p>
    <w:p w14:paraId="43353D66" w14:textId="77777777" w:rsidR="00C079B6" w:rsidRPr="00C079B6" w:rsidRDefault="00C079B6" w:rsidP="00804E74">
      <w:pPr>
        <w:pStyle w:val="slovanpoloka"/>
        <w:numPr>
          <w:ilvl w:val="0"/>
          <w:numId w:val="77"/>
        </w:numPr>
      </w:pPr>
      <w:r w:rsidRPr="00C079B6">
        <w:t>Oblíbená zaměstnání a činnosti, pracovní trh</w:t>
      </w:r>
    </w:p>
    <w:p w14:paraId="6C813CD5" w14:textId="77777777" w:rsidR="00C079B6" w:rsidRPr="00C079B6" w:rsidRDefault="00C079B6" w:rsidP="00804E74">
      <w:pPr>
        <w:pStyle w:val="slovanpoloka"/>
        <w:numPr>
          <w:ilvl w:val="0"/>
          <w:numId w:val="77"/>
        </w:numPr>
      </w:pPr>
      <w:r w:rsidRPr="00C079B6">
        <w:t>Každodenní život – vlastnosti, pocity, emoce, vnější vzhled</w:t>
      </w:r>
    </w:p>
    <w:p w14:paraId="35079BDC" w14:textId="77777777" w:rsidR="00C079B6" w:rsidRPr="00C079B6" w:rsidRDefault="00C079B6" w:rsidP="00804E74">
      <w:pPr>
        <w:pStyle w:val="slovanpoloka"/>
        <w:numPr>
          <w:ilvl w:val="0"/>
          <w:numId w:val="77"/>
        </w:numPr>
      </w:pPr>
      <w:r w:rsidRPr="00C079B6">
        <w:t>Já a moje rodina, život v jiných zemích</w:t>
      </w:r>
    </w:p>
    <w:p w14:paraId="7FF310B9" w14:textId="77777777" w:rsidR="00C079B6" w:rsidRPr="00C079B6" w:rsidRDefault="00C079B6" w:rsidP="00804E74">
      <w:pPr>
        <w:pStyle w:val="slovanpoloka"/>
        <w:numPr>
          <w:ilvl w:val="0"/>
          <w:numId w:val="77"/>
        </w:numPr>
      </w:pPr>
      <w:r w:rsidRPr="00C079B6">
        <w:t>Písemné práce</w:t>
      </w:r>
    </w:p>
    <w:p w14:paraId="2AD58630" w14:textId="77777777" w:rsidR="00C079B6" w:rsidRDefault="00C079B6" w:rsidP="00C079B6">
      <w:pPr>
        <w:pStyle w:val="Nadpisvtextu"/>
      </w:pPr>
      <w:r>
        <w:t>Časový plán: </w:t>
      </w:r>
    </w:p>
    <w:tbl>
      <w:tblPr>
        <w:tblW w:w="8745" w:type="dxa"/>
        <w:tblInd w:w="70" w:type="dxa"/>
        <w:tblLayout w:type="fixed"/>
        <w:tblCellMar>
          <w:left w:w="70" w:type="dxa"/>
          <w:right w:w="70" w:type="dxa"/>
        </w:tblCellMar>
        <w:tblLook w:val="04A0" w:firstRow="1" w:lastRow="0" w:firstColumn="1" w:lastColumn="0" w:noHBand="0" w:noVBand="1"/>
      </w:tblPr>
      <w:tblGrid>
        <w:gridCol w:w="838"/>
        <w:gridCol w:w="7907"/>
      </w:tblGrid>
      <w:tr w:rsidR="00C079B6" w14:paraId="3B260A3C"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5C89B860" w14:textId="77777777" w:rsidR="00C079B6" w:rsidRDefault="00C079B6">
            <w:pPr>
              <w:pStyle w:val="Tabulka"/>
              <w:widowControl w:val="0"/>
              <w:spacing w:line="252" w:lineRule="auto"/>
              <w:rPr>
                <w:lang w:eastAsia="en-US"/>
              </w:rPr>
            </w:pPr>
            <w:r>
              <w:rPr>
                <w:lang w:eastAsia="en-US"/>
              </w:rPr>
              <w:t>Září</w:t>
            </w:r>
          </w:p>
        </w:tc>
        <w:tc>
          <w:tcPr>
            <w:tcW w:w="7907" w:type="dxa"/>
            <w:tcBorders>
              <w:top w:val="single" w:sz="4" w:space="0" w:color="000000"/>
              <w:left w:val="single" w:sz="4" w:space="0" w:color="000000"/>
              <w:bottom w:val="single" w:sz="4" w:space="0" w:color="000000"/>
              <w:right w:val="single" w:sz="4" w:space="0" w:color="000000"/>
            </w:tcBorders>
            <w:hideMark/>
          </w:tcPr>
          <w:p w14:paraId="2A732C05" w14:textId="77777777" w:rsidR="00C079B6" w:rsidRDefault="00C079B6">
            <w:pPr>
              <w:pStyle w:val="Tabulka"/>
              <w:widowControl w:val="0"/>
              <w:spacing w:line="252" w:lineRule="auto"/>
              <w:rPr>
                <w:lang w:eastAsia="en-US"/>
              </w:rPr>
            </w:pPr>
            <w:r>
              <w:rPr>
                <w:lang w:eastAsia="en-US"/>
              </w:rPr>
              <w:t>Opakování učiva 2. ročníku</w:t>
            </w:r>
          </w:p>
          <w:p w14:paraId="1F6C79EF" w14:textId="77777777" w:rsidR="00C079B6" w:rsidRDefault="00C079B6">
            <w:pPr>
              <w:pStyle w:val="Tabulka"/>
              <w:widowControl w:val="0"/>
              <w:spacing w:line="252" w:lineRule="auto"/>
              <w:rPr>
                <w:lang w:eastAsia="en-US"/>
              </w:rPr>
            </w:pPr>
            <w:r>
              <w:rPr>
                <w:lang w:eastAsia="en-US"/>
              </w:rPr>
              <w:t xml:space="preserve">12: lekce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xml:space="preserve"> (zaměření ŠVP pro obor obchodní akademie/cestovní ruch)</w:t>
            </w:r>
          </w:p>
          <w:p w14:paraId="1F8E8F8E" w14:textId="77777777" w:rsidR="00C079B6" w:rsidRDefault="00C079B6">
            <w:pPr>
              <w:pStyle w:val="Tabulka"/>
              <w:widowControl w:val="0"/>
              <w:spacing w:line="252" w:lineRule="auto"/>
              <w:rPr>
                <w:lang w:eastAsia="en-US"/>
              </w:rPr>
            </w:pPr>
            <w:r>
              <w:rPr>
                <w:lang w:eastAsia="en-US"/>
              </w:rPr>
              <w:t xml:space="preserve">G: Opakování perfekta, souvětí souřadicí a </w:t>
            </w:r>
            <w:proofErr w:type="spellStart"/>
            <w:r>
              <w:rPr>
                <w:lang w:eastAsia="en-US"/>
              </w:rPr>
              <w:t>podřadící</w:t>
            </w:r>
            <w:proofErr w:type="spellEnd"/>
            <w:r>
              <w:rPr>
                <w:lang w:eastAsia="en-US"/>
              </w:rPr>
              <w:t xml:space="preserve"> – spojky, slovosled, préteritum </w:t>
            </w:r>
            <w:proofErr w:type="spellStart"/>
            <w:r>
              <w:rPr>
                <w:lang w:eastAsia="en-US"/>
              </w:rPr>
              <w:t>mod</w:t>
            </w:r>
            <w:proofErr w:type="spellEnd"/>
            <w:r>
              <w:rPr>
                <w:lang w:eastAsia="en-US"/>
              </w:rPr>
              <w:t>. sloves</w:t>
            </w:r>
          </w:p>
        </w:tc>
      </w:tr>
      <w:tr w:rsidR="00C079B6" w14:paraId="6F2D2E26"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3D637CDC" w14:textId="77777777" w:rsidR="00C079B6" w:rsidRDefault="00C079B6">
            <w:pPr>
              <w:pStyle w:val="Tabulka"/>
              <w:widowControl w:val="0"/>
              <w:spacing w:line="252" w:lineRule="auto"/>
              <w:rPr>
                <w:lang w:eastAsia="en-US"/>
              </w:rPr>
            </w:pPr>
            <w:r>
              <w:rPr>
                <w:lang w:eastAsia="en-US"/>
              </w:rPr>
              <w:t>Říjen</w:t>
            </w:r>
          </w:p>
        </w:tc>
        <w:tc>
          <w:tcPr>
            <w:tcW w:w="7907" w:type="dxa"/>
            <w:tcBorders>
              <w:top w:val="single" w:sz="4" w:space="0" w:color="000000"/>
              <w:left w:val="single" w:sz="4" w:space="0" w:color="000000"/>
              <w:bottom w:val="single" w:sz="4" w:space="0" w:color="000000"/>
              <w:right w:val="single" w:sz="4" w:space="0" w:color="000000"/>
            </w:tcBorders>
            <w:hideMark/>
          </w:tcPr>
          <w:p w14:paraId="2CB9CE54" w14:textId="77777777" w:rsidR="00C079B6" w:rsidRDefault="00C079B6">
            <w:pPr>
              <w:pStyle w:val="Tabulka"/>
              <w:widowControl w:val="0"/>
              <w:spacing w:line="252" w:lineRule="auto"/>
              <w:rPr>
                <w:lang w:eastAsia="en-US"/>
              </w:rPr>
            </w:pPr>
            <w:r>
              <w:rPr>
                <w:lang w:eastAsia="en-US"/>
              </w:rPr>
              <w:t>G: zeměpisné názvy a předložky, zvratná slovesa, stupňování příd. jmen, srovnání</w:t>
            </w:r>
          </w:p>
        </w:tc>
      </w:tr>
      <w:tr w:rsidR="00C079B6" w14:paraId="2110D0C0"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33506C81" w14:textId="77777777" w:rsidR="00C079B6" w:rsidRDefault="00C079B6">
            <w:pPr>
              <w:pStyle w:val="Tabulka"/>
              <w:widowControl w:val="0"/>
              <w:spacing w:line="252" w:lineRule="auto"/>
              <w:rPr>
                <w:lang w:eastAsia="en-US"/>
              </w:rPr>
            </w:pPr>
            <w:r>
              <w:rPr>
                <w:lang w:eastAsia="en-US"/>
              </w:rPr>
              <w:t>Listopa</w:t>
            </w:r>
            <w:r>
              <w:rPr>
                <w:lang w:eastAsia="en-US"/>
              </w:rPr>
              <w:lastRenderedPageBreak/>
              <w:t>d</w:t>
            </w:r>
          </w:p>
        </w:tc>
        <w:tc>
          <w:tcPr>
            <w:tcW w:w="7907" w:type="dxa"/>
            <w:tcBorders>
              <w:top w:val="single" w:sz="4" w:space="0" w:color="000000"/>
              <w:left w:val="single" w:sz="4" w:space="0" w:color="000000"/>
              <w:bottom w:val="single" w:sz="4" w:space="0" w:color="000000"/>
              <w:right w:val="single" w:sz="4" w:space="0" w:color="000000"/>
            </w:tcBorders>
            <w:hideMark/>
          </w:tcPr>
          <w:p w14:paraId="2F5F5EB7" w14:textId="77777777" w:rsidR="00C079B6" w:rsidRDefault="00C079B6">
            <w:pPr>
              <w:pStyle w:val="Tabulka"/>
              <w:widowControl w:val="0"/>
              <w:spacing w:line="252" w:lineRule="auto"/>
              <w:rPr>
                <w:lang w:eastAsia="en-US"/>
              </w:rPr>
            </w:pPr>
            <w:r>
              <w:rPr>
                <w:lang w:eastAsia="en-US"/>
              </w:rPr>
              <w:lastRenderedPageBreak/>
              <w:t xml:space="preserve">12. lekce: </w:t>
            </w:r>
            <w:proofErr w:type="spellStart"/>
            <w:r>
              <w:rPr>
                <w:lang w:eastAsia="en-US"/>
              </w:rPr>
              <w:t>Berlin</w:t>
            </w:r>
            <w:proofErr w:type="spellEnd"/>
            <w:r>
              <w:rPr>
                <w:lang w:eastAsia="en-US"/>
              </w:rPr>
              <w:t xml:space="preserve"> (zaměření ŠVP pro obor obchodní akademie/cestovní ruch)</w:t>
            </w:r>
          </w:p>
          <w:p w14:paraId="78C161C0" w14:textId="77777777" w:rsidR="00C079B6" w:rsidRDefault="00C079B6">
            <w:pPr>
              <w:pStyle w:val="Tabulka"/>
              <w:widowControl w:val="0"/>
              <w:spacing w:line="252" w:lineRule="auto"/>
              <w:rPr>
                <w:lang w:eastAsia="en-US"/>
              </w:rPr>
            </w:pPr>
            <w:r>
              <w:rPr>
                <w:lang w:eastAsia="en-US"/>
              </w:rPr>
              <w:lastRenderedPageBreak/>
              <w:t xml:space="preserve">13. lekce Mein </w:t>
            </w:r>
            <w:proofErr w:type="spellStart"/>
            <w:r>
              <w:rPr>
                <w:lang w:eastAsia="en-US"/>
              </w:rPr>
              <w:t>Stil</w:t>
            </w:r>
            <w:proofErr w:type="spellEnd"/>
            <w:r>
              <w:rPr>
                <w:lang w:eastAsia="en-US"/>
              </w:rPr>
              <w:t xml:space="preserve">. Mein </w:t>
            </w:r>
            <w:proofErr w:type="spellStart"/>
            <w:r>
              <w:rPr>
                <w:lang w:eastAsia="en-US"/>
              </w:rPr>
              <w:t>Leben</w:t>
            </w:r>
            <w:proofErr w:type="spellEnd"/>
          </w:p>
          <w:p w14:paraId="2DD009B3" w14:textId="77777777" w:rsidR="00C079B6" w:rsidRDefault="00C079B6">
            <w:pPr>
              <w:pStyle w:val="Tabulka"/>
              <w:widowControl w:val="0"/>
              <w:spacing w:line="252" w:lineRule="auto"/>
              <w:rPr>
                <w:lang w:eastAsia="en-US"/>
              </w:rPr>
            </w:pPr>
            <w:r>
              <w:rPr>
                <w:lang w:eastAsia="en-US"/>
              </w:rPr>
              <w:t xml:space="preserve">G: sloveso </w:t>
            </w:r>
            <w:proofErr w:type="spellStart"/>
            <w:r>
              <w:rPr>
                <w:lang w:eastAsia="en-US"/>
              </w:rPr>
              <w:t>werden</w:t>
            </w:r>
            <w:proofErr w:type="spellEnd"/>
            <w:r>
              <w:rPr>
                <w:lang w:eastAsia="en-US"/>
              </w:rPr>
              <w:t xml:space="preserve">, skloň. příd. </w:t>
            </w:r>
            <w:proofErr w:type="spellStart"/>
            <w:r>
              <w:rPr>
                <w:lang w:eastAsia="en-US"/>
              </w:rPr>
              <w:t>jm</w:t>
            </w:r>
            <w:proofErr w:type="spellEnd"/>
            <w:r>
              <w:rPr>
                <w:lang w:eastAsia="en-US"/>
              </w:rPr>
              <w:t xml:space="preserve">., tázací zájmena </w:t>
            </w:r>
            <w:proofErr w:type="spellStart"/>
            <w:r>
              <w:rPr>
                <w:lang w:eastAsia="en-US"/>
              </w:rPr>
              <w:t>was</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ein</w:t>
            </w:r>
            <w:proofErr w:type="spellEnd"/>
            <w:r>
              <w:rPr>
                <w:lang w:eastAsia="en-US"/>
              </w:rPr>
              <w:t>/</w:t>
            </w:r>
            <w:proofErr w:type="spellStart"/>
            <w:r>
              <w:rPr>
                <w:lang w:eastAsia="en-US"/>
              </w:rPr>
              <w:t>welcher</w:t>
            </w:r>
            <w:proofErr w:type="spellEnd"/>
          </w:p>
        </w:tc>
      </w:tr>
      <w:tr w:rsidR="00C079B6" w14:paraId="79863DD7"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1D251C7C" w14:textId="77777777" w:rsidR="00C079B6" w:rsidRDefault="00C079B6">
            <w:pPr>
              <w:pStyle w:val="Tabulka"/>
              <w:widowControl w:val="0"/>
              <w:spacing w:line="252" w:lineRule="auto"/>
              <w:rPr>
                <w:lang w:eastAsia="en-US"/>
              </w:rPr>
            </w:pPr>
            <w:r>
              <w:rPr>
                <w:lang w:eastAsia="en-US"/>
              </w:rPr>
              <w:lastRenderedPageBreak/>
              <w:t>Prosinec</w:t>
            </w:r>
          </w:p>
        </w:tc>
        <w:tc>
          <w:tcPr>
            <w:tcW w:w="7907" w:type="dxa"/>
            <w:tcBorders>
              <w:top w:val="single" w:sz="4" w:space="0" w:color="000000"/>
              <w:left w:val="single" w:sz="4" w:space="0" w:color="000000"/>
              <w:bottom w:val="single" w:sz="4" w:space="0" w:color="000000"/>
              <w:right w:val="single" w:sz="4" w:space="0" w:color="000000"/>
            </w:tcBorders>
            <w:hideMark/>
          </w:tcPr>
          <w:p w14:paraId="33C28682" w14:textId="77777777" w:rsidR="00C079B6" w:rsidRDefault="00C079B6">
            <w:pPr>
              <w:pStyle w:val="Tabulka"/>
              <w:widowControl w:val="0"/>
              <w:spacing w:line="252" w:lineRule="auto"/>
              <w:rPr>
                <w:lang w:eastAsia="en-US"/>
              </w:rPr>
            </w:pPr>
            <w:r>
              <w:rPr>
                <w:lang w:eastAsia="en-US"/>
              </w:rPr>
              <w:t xml:space="preserve">I. </w:t>
            </w:r>
            <w:proofErr w:type="spellStart"/>
            <w:r>
              <w:rPr>
                <w:lang w:eastAsia="en-US"/>
              </w:rPr>
              <w:t>Klassenarbeit</w:t>
            </w:r>
            <w:proofErr w:type="spellEnd"/>
            <w:r>
              <w:rPr>
                <w:lang w:eastAsia="en-US"/>
              </w:rPr>
              <w:t xml:space="preserve"> L 12-13</w:t>
            </w:r>
          </w:p>
          <w:p w14:paraId="48AEEB50" w14:textId="77777777" w:rsidR="00C079B6" w:rsidRDefault="00C079B6">
            <w:pPr>
              <w:pStyle w:val="Tabulka"/>
              <w:widowControl w:val="0"/>
              <w:spacing w:line="252" w:lineRule="auto"/>
              <w:rPr>
                <w:lang w:eastAsia="en-US"/>
              </w:rPr>
            </w:pPr>
            <w:proofErr w:type="spellStart"/>
            <w:r>
              <w:rPr>
                <w:lang w:eastAsia="en-US"/>
              </w:rPr>
              <w:t>Weihnachten</w:t>
            </w:r>
            <w:proofErr w:type="spellEnd"/>
            <w:r>
              <w:rPr>
                <w:lang w:eastAsia="en-US"/>
              </w:rPr>
              <w:t xml:space="preserve"> – opakování a doplnění.</w:t>
            </w:r>
          </w:p>
        </w:tc>
      </w:tr>
      <w:tr w:rsidR="00C079B6" w14:paraId="328B33F2"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2DFF62E2" w14:textId="77777777" w:rsidR="00C079B6" w:rsidRDefault="00C079B6">
            <w:pPr>
              <w:pStyle w:val="Tabulka"/>
              <w:widowControl w:val="0"/>
              <w:spacing w:line="252" w:lineRule="auto"/>
              <w:rPr>
                <w:lang w:eastAsia="en-US"/>
              </w:rPr>
            </w:pPr>
            <w:r>
              <w:rPr>
                <w:lang w:eastAsia="en-US"/>
              </w:rPr>
              <w:t>Leden</w:t>
            </w:r>
          </w:p>
        </w:tc>
        <w:tc>
          <w:tcPr>
            <w:tcW w:w="7907" w:type="dxa"/>
            <w:tcBorders>
              <w:top w:val="single" w:sz="4" w:space="0" w:color="000000"/>
              <w:left w:val="single" w:sz="4" w:space="0" w:color="000000"/>
              <w:bottom w:val="single" w:sz="4" w:space="0" w:color="000000"/>
              <w:right w:val="single" w:sz="4" w:space="0" w:color="000000"/>
            </w:tcBorders>
            <w:hideMark/>
          </w:tcPr>
          <w:p w14:paraId="398142A8" w14:textId="77777777" w:rsidR="00C079B6" w:rsidRDefault="00C079B6">
            <w:pPr>
              <w:pStyle w:val="Tabulka"/>
              <w:widowControl w:val="0"/>
              <w:spacing w:line="252" w:lineRule="auto"/>
              <w:rPr>
                <w:lang w:eastAsia="en-US"/>
              </w:rPr>
            </w:pPr>
            <w:r>
              <w:rPr>
                <w:lang w:eastAsia="en-US"/>
              </w:rPr>
              <w:t xml:space="preserve">14. lekce – </w:t>
            </w:r>
            <w:proofErr w:type="spellStart"/>
            <w:r>
              <w:rPr>
                <w:lang w:eastAsia="en-US"/>
              </w:rPr>
              <w:t>Was</w:t>
            </w:r>
            <w:proofErr w:type="spellEnd"/>
            <w:r>
              <w:rPr>
                <w:lang w:eastAsia="en-US"/>
              </w:rPr>
              <w:t xml:space="preserve"> </w:t>
            </w:r>
            <w:proofErr w:type="spellStart"/>
            <w:r>
              <w:rPr>
                <w:lang w:eastAsia="en-US"/>
              </w:rPr>
              <w:t>tust</w:t>
            </w:r>
            <w:proofErr w:type="spellEnd"/>
            <w:r>
              <w:rPr>
                <w:lang w:eastAsia="en-US"/>
              </w:rPr>
              <w:t xml:space="preserve"> </w:t>
            </w:r>
            <w:proofErr w:type="spellStart"/>
            <w:r>
              <w:rPr>
                <w:lang w:eastAsia="en-US"/>
              </w:rPr>
              <w:t>du</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deine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Körperteile</w:t>
            </w:r>
            <w:proofErr w:type="spellEnd"/>
            <w:r>
              <w:rPr>
                <w:lang w:eastAsia="en-US"/>
              </w:rPr>
              <w:t>. (zaměření ŠVP pro obor obchodní akademie/cestovní ruch)</w:t>
            </w:r>
          </w:p>
          <w:p w14:paraId="2EE6F69B" w14:textId="77777777" w:rsidR="00C079B6" w:rsidRDefault="00C079B6">
            <w:pPr>
              <w:pStyle w:val="Tabulka"/>
              <w:widowControl w:val="0"/>
              <w:spacing w:line="252" w:lineRule="auto"/>
              <w:rPr>
                <w:lang w:eastAsia="en-US"/>
              </w:rPr>
            </w:pPr>
            <w:r>
              <w:rPr>
                <w:lang w:eastAsia="en-US"/>
              </w:rPr>
              <w:t>Popis nemocí, problémů a jejich řešení</w:t>
            </w:r>
          </w:p>
          <w:p w14:paraId="6D8F6E66" w14:textId="77777777" w:rsidR="00C079B6" w:rsidRDefault="00C079B6">
            <w:pPr>
              <w:pStyle w:val="Tabulka"/>
              <w:widowControl w:val="0"/>
              <w:spacing w:line="252" w:lineRule="auto"/>
              <w:rPr>
                <w:lang w:eastAsia="en-US"/>
              </w:rPr>
            </w:pPr>
            <w:r>
              <w:rPr>
                <w:lang w:eastAsia="en-US"/>
              </w:rPr>
              <w:t>G: spojky s přímým a nepřímým pořádkem ve větě</w:t>
            </w:r>
          </w:p>
        </w:tc>
      </w:tr>
      <w:tr w:rsidR="00C079B6" w14:paraId="3AD778DD" w14:textId="77777777" w:rsidTr="00C079B6">
        <w:trPr>
          <w:trHeight w:val="520"/>
        </w:trPr>
        <w:tc>
          <w:tcPr>
            <w:tcW w:w="838" w:type="dxa"/>
            <w:tcBorders>
              <w:top w:val="single" w:sz="4" w:space="0" w:color="000000"/>
              <w:left w:val="single" w:sz="4" w:space="0" w:color="000000"/>
              <w:bottom w:val="single" w:sz="4" w:space="0" w:color="000000"/>
              <w:right w:val="single" w:sz="4" w:space="0" w:color="000000"/>
            </w:tcBorders>
            <w:hideMark/>
          </w:tcPr>
          <w:p w14:paraId="21548C2E" w14:textId="77777777" w:rsidR="00C079B6" w:rsidRDefault="00C079B6">
            <w:pPr>
              <w:pStyle w:val="Tabulka"/>
              <w:widowControl w:val="0"/>
              <w:spacing w:line="252" w:lineRule="auto"/>
              <w:rPr>
                <w:lang w:eastAsia="en-US"/>
              </w:rPr>
            </w:pPr>
            <w:r>
              <w:rPr>
                <w:lang w:eastAsia="en-US"/>
              </w:rPr>
              <w:t>Únor</w:t>
            </w:r>
          </w:p>
        </w:tc>
        <w:tc>
          <w:tcPr>
            <w:tcW w:w="7907" w:type="dxa"/>
            <w:tcBorders>
              <w:top w:val="single" w:sz="4" w:space="0" w:color="000000"/>
              <w:left w:val="single" w:sz="4" w:space="0" w:color="000000"/>
              <w:bottom w:val="single" w:sz="4" w:space="0" w:color="000000"/>
              <w:right w:val="single" w:sz="4" w:space="0" w:color="000000"/>
            </w:tcBorders>
            <w:hideMark/>
          </w:tcPr>
          <w:p w14:paraId="43927C34" w14:textId="77777777" w:rsidR="00C079B6" w:rsidRDefault="00C079B6">
            <w:pPr>
              <w:pStyle w:val="Tabulka"/>
              <w:widowControl w:val="0"/>
              <w:spacing w:line="252" w:lineRule="auto"/>
              <w:rPr>
                <w:lang w:eastAsia="en-US"/>
              </w:rPr>
            </w:pPr>
            <w:r>
              <w:rPr>
                <w:lang w:eastAsia="en-US"/>
              </w:rPr>
              <w:t>Opakování učiva 1. pololetí</w:t>
            </w:r>
          </w:p>
          <w:p w14:paraId="65B3B945" w14:textId="77777777" w:rsidR="00C079B6" w:rsidRDefault="00C079B6">
            <w:pPr>
              <w:pStyle w:val="Tabulka"/>
              <w:widowControl w:val="0"/>
              <w:spacing w:line="252" w:lineRule="auto"/>
              <w:rPr>
                <w:lang w:eastAsia="en-US"/>
              </w:rPr>
            </w:pPr>
            <w:r>
              <w:rPr>
                <w:lang w:eastAsia="en-US"/>
              </w:rPr>
              <w:t xml:space="preserve">14. lekce </w:t>
            </w:r>
            <w:proofErr w:type="spellStart"/>
            <w:r>
              <w:rPr>
                <w:lang w:eastAsia="en-US"/>
              </w:rPr>
              <w:t>Beim</w:t>
            </w:r>
            <w:proofErr w:type="spellEnd"/>
            <w:r>
              <w:rPr>
                <w:lang w:eastAsia="en-US"/>
              </w:rPr>
              <w:t xml:space="preserve"> </w:t>
            </w:r>
            <w:proofErr w:type="spellStart"/>
            <w:r>
              <w:rPr>
                <w:lang w:eastAsia="en-US"/>
              </w:rPr>
              <w:t>Arzt</w:t>
            </w:r>
            <w:proofErr w:type="spellEnd"/>
          </w:p>
        </w:tc>
      </w:tr>
      <w:tr w:rsidR="00C079B6" w14:paraId="1AE89FE6"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7744863B" w14:textId="77777777" w:rsidR="00C079B6" w:rsidRDefault="00C079B6">
            <w:pPr>
              <w:pStyle w:val="Tabulka"/>
              <w:widowControl w:val="0"/>
              <w:spacing w:line="252" w:lineRule="auto"/>
              <w:rPr>
                <w:lang w:eastAsia="en-US"/>
              </w:rPr>
            </w:pPr>
            <w:r>
              <w:rPr>
                <w:lang w:eastAsia="en-US"/>
              </w:rPr>
              <w:t>Březen</w:t>
            </w:r>
          </w:p>
        </w:tc>
        <w:tc>
          <w:tcPr>
            <w:tcW w:w="7907" w:type="dxa"/>
            <w:tcBorders>
              <w:top w:val="single" w:sz="4" w:space="0" w:color="000000"/>
              <w:left w:val="single" w:sz="4" w:space="0" w:color="000000"/>
              <w:bottom w:val="single" w:sz="4" w:space="0" w:color="000000"/>
              <w:right w:val="single" w:sz="4" w:space="0" w:color="000000"/>
            </w:tcBorders>
            <w:hideMark/>
          </w:tcPr>
          <w:p w14:paraId="1ADE7E5F" w14:textId="77777777" w:rsidR="00C079B6" w:rsidRDefault="00C079B6">
            <w:pPr>
              <w:pStyle w:val="Tabulka"/>
              <w:widowControl w:val="0"/>
              <w:spacing w:line="252" w:lineRule="auto"/>
              <w:rPr>
                <w:lang w:eastAsia="en-US"/>
              </w:rPr>
            </w:pPr>
            <w:r>
              <w:rPr>
                <w:lang w:eastAsia="en-US"/>
              </w:rPr>
              <w:t>15. lekce –Sport (zaměření ŠVP pro obor obchodní akademie/cestovní ruch)</w:t>
            </w:r>
          </w:p>
          <w:p w14:paraId="64A2BC94" w14:textId="77777777" w:rsidR="00C079B6" w:rsidRDefault="00C079B6">
            <w:pPr>
              <w:pStyle w:val="Tabulka"/>
              <w:widowControl w:val="0"/>
              <w:spacing w:line="252" w:lineRule="auto"/>
              <w:rPr>
                <w:lang w:eastAsia="en-US"/>
              </w:rPr>
            </w:pPr>
            <w:r>
              <w:rPr>
                <w:lang w:eastAsia="en-US"/>
              </w:rPr>
              <w:t xml:space="preserve">G: Stupňování přídavných jmen, spojky </w:t>
            </w:r>
            <w:proofErr w:type="spellStart"/>
            <w:r>
              <w:rPr>
                <w:lang w:eastAsia="en-US"/>
              </w:rPr>
              <w:t>wenn</w:t>
            </w:r>
            <w:proofErr w:type="spellEnd"/>
            <w:r>
              <w:rPr>
                <w:lang w:eastAsia="en-US"/>
              </w:rPr>
              <w:t xml:space="preserve">, </w:t>
            </w:r>
            <w:proofErr w:type="spellStart"/>
            <w:proofErr w:type="gramStart"/>
            <w:r>
              <w:rPr>
                <w:lang w:eastAsia="en-US"/>
              </w:rPr>
              <w:t>als</w:t>
            </w:r>
            <w:proofErr w:type="spellEnd"/>
            <w:r>
              <w:rPr>
                <w:lang w:eastAsia="en-US"/>
              </w:rPr>
              <w:t xml:space="preserve"> ,</w:t>
            </w:r>
            <w:proofErr w:type="gramEnd"/>
            <w:r>
              <w:rPr>
                <w:lang w:eastAsia="en-US"/>
              </w:rPr>
              <w:t xml:space="preserve"> </w:t>
            </w:r>
            <w:proofErr w:type="spellStart"/>
            <w:r>
              <w:rPr>
                <w:lang w:eastAsia="en-US"/>
              </w:rPr>
              <w:t>obwohl</w:t>
            </w:r>
            <w:proofErr w:type="spellEnd"/>
          </w:p>
          <w:p w14:paraId="52297133" w14:textId="77777777" w:rsidR="00C079B6" w:rsidRDefault="00C079B6">
            <w:pPr>
              <w:pStyle w:val="Tabulka"/>
              <w:widowControl w:val="0"/>
              <w:spacing w:line="252" w:lineRule="auto"/>
              <w:rPr>
                <w:lang w:eastAsia="en-US"/>
              </w:rPr>
            </w:pPr>
            <w:proofErr w:type="spellStart"/>
            <w:r>
              <w:rPr>
                <w:lang w:eastAsia="en-US"/>
              </w:rPr>
              <w:t>Ostern</w:t>
            </w:r>
            <w:proofErr w:type="spellEnd"/>
            <w:r>
              <w:rPr>
                <w:lang w:eastAsia="en-US"/>
              </w:rPr>
              <w:t xml:space="preserve"> – opakování a doplnění.</w:t>
            </w:r>
          </w:p>
        </w:tc>
      </w:tr>
      <w:tr w:rsidR="00C079B6" w14:paraId="2B276BB2"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694B0362" w14:textId="77777777" w:rsidR="00C079B6" w:rsidRDefault="00C079B6">
            <w:pPr>
              <w:pStyle w:val="Tabulka"/>
              <w:widowControl w:val="0"/>
              <w:spacing w:line="252" w:lineRule="auto"/>
              <w:rPr>
                <w:lang w:eastAsia="en-US"/>
              </w:rPr>
            </w:pPr>
            <w:r>
              <w:rPr>
                <w:lang w:eastAsia="en-US"/>
              </w:rPr>
              <w:t>Duben</w:t>
            </w:r>
          </w:p>
        </w:tc>
        <w:tc>
          <w:tcPr>
            <w:tcW w:w="7907" w:type="dxa"/>
            <w:tcBorders>
              <w:top w:val="single" w:sz="4" w:space="0" w:color="000000"/>
              <w:left w:val="single" w:sz="4" w:space="0" w:color="000000"/>
              <w:bottom w:val="single" w:sz="4" w:space="0" w:color="000000"/>
              <w:right w:val="single" w:sz="4" w:space="0" w:color="000000"/>
            </w:tcBorders>
            <w:hideMark/>
          </w:tcPr>
          <w:p w14:paraId="7DCDB5B7" w14:textId="77777777" w:rsidR="00C079B6" w:rsidRDefault="00C079B6">
            <w:pPr>
              <w:pStyle w:val="Tabulka"/>
              <w:widowControl w:val="0"/>
              <w:spacing w:line="252" w:lineRule="auto"/>
              <w:rPr>
                <w:lang w:eastAsia="en-US"/>
              </w:rPr>
            </w:pPr>
            <w:r>
              <w:rPr>
                <w:lang w:eastAsia="en-US"/>
              </w:rPr>
              <w:t xml:space="preserve">15. lekce </w:t>
            </w:r>
            <w:proofErr w:type="spellStart"/>
            <w:r>
              <w:rPr>
                <w:lang w:eastAsia="en-US"/>
              </w:rPr>
              <w:t>Olympische</w:t>
            </w:r>
            <w:proofErr w:type="spellEnd"/>
            <w:r>
              <w:rPr>
                <w:lang w:eastAsia="en-US"/>
              </w:rPr>
              <w:t xml:space="preserve"> </w:t>
            </w:r>
            <w:proofErr w:type="spellStart"/>
            <w:r>
              <w:rPr>
                <w:lang w:eastAsia="en-US"/>
              </w:rPr>
              <w:t>Spiele</w:t>
            </w:r>
            <w:proofErr w:type="spellEnd"/>
          </w:p>
          <w:p w14:paraId="57C13BFE" w14:textId="77777777" w:rsidR="00C079B6" w:rsidRDefault="00C079B6">
            <w:pPr>
              <w:pStyle w:val="Tabulka"/>
              <w:widowControl w:val="0"/>
              <w:spacing w:line="252" w:lineRule="auto"/>
              <w:rPr>
                <w:lang w:eastAsia="en-US"/>
              </w:rPr>
            </w:pPr>
            <w:proofErr w:type="spellStart"/>
            <w:r>
              <w:rPr>
                <w:lang w:eastAsia="en-US"/>
              </w:rPr>
              <w:t>Schneller</w:t>
            </w:r>
            <w:proofErr w:type="spellEnd"/>
            <w:r>
              <w:rPr>
                <w:lang w:eastAsia="en-US"/>
              </w:rPr>
              <w:t xml:space="preserve">, </w:t>
            </w:r>
            <w:proofErr w:type="spellStart"/>
            <w:r>
              <w:rPr>
                <w:lang w:eastAsia="en-US"/>
              </w:rPr>
              <w:t>höher</w:t>
            </w:r>
            <w:proofErr w:type="spellEnd"/>
            <w:r>
              <w:rPr>
                <w:lang w:eastAsia="en-US"/>
              </w:rPr>
              <w:t xml:space="preserve">, </w:t>
            </w:r>
            <w:proofErr w:type="spellStart"/>
            <w:r>
              <w:rPr>
                <w:lang w:eastAsia="en-US"/>
              </w:rPr>
              <w:t>stärker</w:t>
            </w:r>
            <w:proofErr w:type="spellEnd"/>
          </w:p>
        </w:tc>
      </w:tr>
      <w:tr w:rsidR="00C079B6" w14:paraId="6C655373"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225B5F23" w14:textId="77777777" w:rsidR="00C079B6" w:rsidRDefault="00C079B6">
            <w:pPr>
              <w:pStyle w:val="Tabulka"/>
              <w:widowControl w:val="0"/>
              <w:spacing w:line="252" w:lineRule="auto"/>
              <w:rPr>
                <w:lang w:eastAsia="en-US"/>
              </w:rPr>
            </w:pPr>
            <w:r>
              <w:rPr>
                <w:lang w:eastAsia="en-US"/>
              </w:rPr>
              <w:t>Květen</w:t>
            </w:r>
          </w:p>
        </w:tc>
        <w:tc>
          <w:tcPr>
            <w:tcW w:w="7907" w:type="dxa"/>
            <w:tcBorders>
              <w:top w:val="single" w:sz="4" w:space="0" w:color="000000"/>
              <w:left w:val="single" w:sz="4" w:space="0" w:color="000000"/>
              <w:bottom w:val="single" w:sz="4" w:space="0" w:color="000000"/>
              <w:right w:val="single" w:sz="4" w:space="0" w:color="000000"/>
            </w:tcBorders>
            <w:hideMark/>
          </w:tcPr>
          <w:p w14:paraId="265D8288" w14:textId="77777777" w:rsidR="00C079B6" w:rsidRDefault="00C079B6">
            <w:pPr>
              <w:pStyle w:val="Tabulka"/>
              <w:widowControl w:val="0"/>
              <w:spacing w:line="252" w:lineRule="auto"/>
              <w:rPr>
                <w:lang w:eastAsia="en-US"/>
              </w:rPr>
            </w:pPr>
            <w:proofErr w:type="spellStart"/>
            <w:r>
              <w:rPr>
                <w:lang w:eastAsia="en-US"/>
              </w:rPr>
              <w:t>Beweg</w:t>
            </w:r>
            <w:proofErr w:type="spellEnd"/>
            <w:r>
              <w:rPr>
                <w:lang w:eastAsia="en-US"/>
              </w:rPr>
              <w:t xml:space="preserve"> </w:t>
            </w:r>
            <w:proofErr w:type="spellStart"/>
            <w:r>
              <w:rPr>
                <w:lang w:eastAsia="en-US"/>
              </w:rPr>
              <w:t>dich</w:t>
            </w:r>
            <w:proofErr w:type="spellEnd"/>
            <w:r>
              <w:rPr>
                <w:lang w:eastAsia="en-US"/>
              </w:rPr>
              <w:t>!</w:t>
            </w:r>
          </w:p>
        </w:tc>
      </w:tr>
      <w:tr w:rsidR="00C079B6" w14:paraId="61A05E9A" w14:textId="77777777" w:rsidTr="00C079B6">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063F5DE3" w14:textId="77777777" w:rsidR="00C079B6" w:rsidRDefault="00C079B6">
            <w:pPr>
              <w:pStyle w:val="Tabulka"/>
              <w:widowControl w:val="0"/>
              <w:spacing w:line="252" w:lineRule="auto"/>
              <w:rPr>
                <w:lang w:eastAsia="en-US"/>
              </w:rPr>
            </w:pPr>
            <w:r>
              <w:rPr>
                <w:lang w:eastAsia="en-US"/>
              </w:rPr>
              <w:t>Červen</w:t>
            </w:r>
          </w:p>
        </w:tc>
        <w:tc>
          <w:tcPr>
            <w:tcW w:w="7907" w:type="dxa"/>
            <w:tcBorders>
              <w:top w:val="single" w:sz="4" w:space="0" w:color="000000"/>
              <w:left w:val="single" w:sz="4" w:space="0" w:color="000000"/>
              <w:bottom w:val="single" w:sz="4" w:space="0" w:color="000000"/>
              <w:right w:val="single" w:sz="4" w:space="0" w:color="000000"/>
            </w:tcBorders>
            <w:hideMark/>
          </w:tcPr>
          <w:p w14:paraId="480191B9" w14:textId="77777777" w:rsidR="00C079B6" w:rsidRDefault="00C079B6">
            <w:pPr>
              <w:pStyle w:val="Tabulka"/>
              <w:widowControl w:val="0"/>
              <w:spacing w:line="252" w:lineRule="auto"/>
              <w:rPr>
                <w:lang w:eastAsia="en-US"/>
              </w:rPr>
            </w:pPr>
            <w:r>
              <w:rPr>
                <w:lang w:eastAsia="en-US"/>
              </w:rPr>
              <w:t>Opakování gramatiky</w:t>
            </w:r>
          </w:p>
          <w:p w14:paraId="7F405240" w14:textId="77777777" w:rsidR="00C079B6" w:rsidRDefault="00C079B6">
            <w:pPr>
              <w:pStyle w:val="Tabulka"/>
              <w:widowControl w:val="0"/>
              <w:spacing w:line="252" w:lineRule="auto"/>
              <w:rPr>
                <w:lang w:eastAsia="en-US"/>
              </w:rPr>
            </w:pPr>
            <w:r>
              <w:rPr>
                <w:lang w:eastAsia="en-US"/>
              </w:rPr>
              <w:t xml:space="preserve">II. </w:t>
            </w:r>
            <w:proofErr w:type="spellStart"/>
            <w:r>
              <w:rPr>
                <w:lang w:eastAsia="en-US"/>
              </w:rPr>
              <w:t>Klassenarbeit</w:t>
            </w:r>
            <w:proofErr w:type="spellEnd"/>
            <w:r>
              <w:rPr>
                <w:lang w:eastAsia="en-US"/>
              </w:rPr>
              <w:t xml:space="preserve"> L14 -16</w:t>
            </w:r>
          </w:p>
        </w:tc>
      </w:tr>
    </w:tbl>
    <w:p w14:paraId="605A35CD" w14:textId="77777777" w:rsidR="00C079B6" w:rsidRDefault="00C079B6" w:rsidP="00C079B6">
      <w:pPr>
        <w:pStyle w:val="Nadpisvtextu"/>
      </w:pPr>
      <w:r>
        <w:t>Učebnice a další literatura:</w:t>
      </w:r>
    </w:p>
    <w:p w14:paraId="7FCEDCF9" w14:textId="77777777" w:rsidR="00C079B6" w:rsidRDefault="00C079B6" w:rsidP="00804E74">
      <w:pPr>
        <w:pStyle w:val="Odrka"/>
        <w:numPr>
          <w:ilvl w:val="0"/>
          <w:numId w:val="74"/>
        </w:numPr>
        <w:suppressAutoHyphens/>
        <w:rPr>
          <w:sz w:val="22"/>
          <w:szCs w:val="22"/>
        </w:rPr>
      </w:pPr>
      <w:r>
        <w:t xml:space="preserve">2 Direkt interaktiv. Němčina pro střední </w:t>
      </w:r>
      <w:proofErr w:type="gramStart"/>
      <w:r>
        <w:t>školy.(</w:t>
      </w:r>
      <w:proofErr w:type="gramEnd"/>
      <w:r>
        <w:t xml:space="preserve"> </w:t>
      </w:r>
      <w:proofErr w:type="spellStart"/>
      <w:r>
        <w:t>Klett</w:t>
      </w:r>
      <w:proofErr w:type="spellEnd"/>
      <w:r>
        <w:t>)</w:t>
      </w:r>
    </w:p>
    <w:p w14:paraId="3E00450D" w14:textId="77777777" w:rsidR="00C079B6" w:rsidRDefault="00C079B6" w:rsidP="00804E74">
      <w:pPr>
        <w:pStyle w:val="Odrka"/>
        <w:numPr>
          <w:ilvl w:val="0"/>
          <w:numId w:val="74"/>
        </w:numPr>
        <w:suppressAutoHyphens/>
      </w:pPr>
      <w:r>
        <w:t xml:space="preserve">D 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2B65E2A9" w14:textId="77777777" w:rsidR="00C079B6" w:rsidRDefault="00C079B6" w:rsidP="00804E74">
      <w:pPr>
        <w:pStyle w:val="Odrka"/>
        <w:numPr>
          <w:ilvl w:val="0"/>
          <w:numId w:val="74"/>
        </w:numPr>
        <w:suppressAutoHyphens/>
      </w:pPr>
      <w:r>
        <w:t>K nové maturitě bez obav (</w:t>
      </w:r>
      <w:proofErr w:type="spellStart"/>
      <w:r>
        <w:t>Klett</w:t>
      </w:r>
      <w:proofErr w:type="spellEnd"/>
      <w:r>
        <w:t>)</w:t>
      </w:r>
    </w:p>
    <w:p w14:paraId="7EB52630" w14:textId="77777777" w:rsidR="00C079B6" w:rsidRDefault="00C079B6" w:rsidP="00C079B6">
      <w:pPr>
        <w:pStyle w:val="Nadpisvtextu"/>
      </w:pPr>
      <w:r>
        <w:t>Upřesnění podmínek pro hodnocení: </w:t>
      </w:r>
    </w:p>
    <w:p w14:paraId="0686F381" w14:textId="77777777" w:rsidR="00C079B6" w:rsidRDefault="00C079B6" w:rsidP="00C079B6">
      <w:pPr>
        <w:pStyle w:val="Text"/>
      </w:pPr>
      <w:r>
        <w:t>Žák je v každém pololetí školního roku klasifikován na základě</w:t>
      </w:r>
    </w:p>
    <w:p w14:paraId="02385D48" w14:textId="77777777" w:rsidR="00C079B6" w:rsidRDefault="00C079B6" w:rsidP="00804E74">
      <w:pPr>
        <w:pStyle w:val="Odrka"/>
        <w:numPr>
          <w:ilvl w:val="0"/>
          <w:numId w:val="74"/>
        </w:numPr>
        <w:suppressAutoHyphens/>
      </w:pPr>
      <w:r>
        <w:t>1 pololetní písemné práce, váha každé známky je 3, </w:t>
      </w:r>
    </w:p>
    <w:p w14:paraId="475F3639" w14:textId="77777777" w:rsidR="00C079B6" w:rsidRDefault="00C079B6" w:rsidP="00804E74">
      <w:pPr>
        <w:pStyle w:val="Odrka"/>
        <w:numPr>
          <w:ilvl w:val="0"/>
          <w:numId w:val="74"/>
        </w:numPr>
        <w:suppressAutoHyphens/>
      </w:pPr>
      <w:r>
        <w:t>min. 3 písemných testů, váha každé známky je 2, </w:t>
      </w:r>
    </w:p>
    <w:p w14:paraId="2AB002DA" w14:textId="77777777" w:rsidR="00C079B6" w:rsidRDefault="00C079B6" w:rsidP="00804E74">
      <w:pPr>
        <w:pStyle w:val="Odrka"/>
        <w:numPr>
          <w:ilvl w:val="0"/>
          <w:numId w:val="74"/>
        </w:numPr>
        <w:suppressAutoHyphens/>
      </w:pPr>
      <w:r>
        <w:t>min. 1 ústního zkoušení, váha každé známky je 2 případně 3.</w:t>
      </w:r>
    </w:p>
    <w:p w14:paraId="3D6A1D04" w14:textId="77777777" w:rsidR="00C079B6" w:rsidRDefault="00C079B6" w:rsidP="00804E74">
      <w:pPr>
        <w:pStyle w:val="Odrka"/>
        <w:numPr>
          <w:ilvl w:val="0"/>
          <w:numId w:val="74"/>
        </w:numPr>
        <w:suppressAutoHyphens/>
      </w:pPr>
      <w:r>
        <w:t xml:space="preserve">ostatní testy mají váhu dle úvahy vyučujícího </w:t>
      </w:r>
      <w:proofErr w:type="gramStart"/>
      <w:r>
        <w:t>1 – 1</w:t>
      </w:r>
      <w:proofErr w:type="gramEnd"/>
      <w:r>
        <w:t>, 5. </w:t>
      </w:r>
    </w:p>
    <w:p w14:paraId="2AE808A8" w14:textId="77777777" w:rsidR="00C079B6" w:rsidRDefault="00C079B6" w:rsidP="00804E74">
      <w:pPr>
        <w:numPr>
          <w:ilvl w:val="0"/>
          <w:numId w:val="74"/>
        </w:numPr>
        <w:suppressAutoHyphens/>
        <w:rPr>
          <w:sz w:val="20"/>
          <w:szCs w:val="20"/>
        </w:rPr>
      </w:pPr>
      <w:r>
        <w:rPr>
          <w:sz w:val="20"/>
          <w:szCs w:val="20"/>
        </w:rPr>
        <w:t>písemnou formou je třeba hodnotit i jazykovou dovednost „poslech“</w:t>
      </w:r>
    </w:p>
    <w:p w14:paraId="119442B9" w14:textId="77777777" w:rsidR="00C079B6" w:rsidRDefault="00C079B6" w:rsidP="003D307A">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7AC644CF" w14:textId="77777777" w:rsidR="00C079B6" w:rsidRDefault="00C079B6" w:rsidP="00C079B6">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234ABA01" w14:textId="77777777" w:rsidR="00C079B6" w:rsidRDefault="00C079B6" w:rsidP="00C079B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4CE7522" w14:textId="77777777" w:rsidR="00C079B6" w:rsidRDefault="00C079B6" w:rsidP="00C079B6">
      <w:pPr>
        <w:pStyle w:val="Text"/>
      </w:pPr>
      <w:r>
        <w:t xml:space="preserve">Podmínky pro klasifikaci žáka v náhradním termínu stanoví vyučující. </w:t>
      </w:r>
    </w:p>
    <w:p w14:paraId="7F7058BD" w14:textId="77777777" w:rsidR="00C079B6" w:rsidRDefault="00C079B6" w:rsidP="00C079B6">
      <w:pPr>
        <w:pStyle w:val="Zpracovatel"/>
      </w:pPr>
      <w:r>
        <w:t>Zpracovala: Mgr. Yveta Vejtasová</w:t>
      </w:r>
    </w:p>
    <w:p w14:paraId="14093E21" w14:textId="77777777" w:rsidR="00C079B6" w:rsidRDefault="00C079B6" w:rsidP="00C079B6">
      <w:pPr>
        <w:pStyle w:val="Zpracovatel"/>
      </w:pPr>
      <w:r>
        <w:t>Projednáno předmětovou komisí dne 28. 8. 2024</w:t>
      </w:r>
    </w:p>
    <w:p w14:paraId="41A12804" w14:textId="77777777" w:rsidR="00C079B6" w:rsidRDefault="00C079B6" w:rsidP="00C079B6">
      <w:pPr>
        <w:pStyle w:val="Ronk"/>
      </w:pPr>
      <w:r>
        <w:t>NEJ, ročník: 4. – druhý cizí jazyk</w:t>
      </w:r>
    </w:p>
    <w:p w14:paraId="5E890BDA" w14:textId="77777777" w:rsidR="00C079B6" w:rsidRDefault="00C079B6" w:rsidP="00C079B6">
      <w:pPr>
        <w:pStyle w:val="Tdy"/>
        <w:tabs>
          <w:tab w:val="left" w:pos="2040"/>
        </w:tabs>
      </w:pPr>
      <w:r>
        <w:t>Třídy: 4. A, 4. B, 4. D</w:t>
      </w:r>
      <w:r>
        <w:tab/>
      </w:r>
      <w:r>
        <w:tab/>
      </w:r>
      <w:r>
        <w:tab/>
        <w:t>Počet hod. za týden: 3</w:t>
      </w:r>
      <w:r>
        <w:rPr>
          <w:sz w:val="28"/>
          <w:szCs w:val="28"/>
        </w:rPr>
        <w:t xml:space="preserve"> </w:t>
      </w:r>
    </w:p>
    <w:p w14:paraId="4A988156" w14:textId="77777777" w:rsidR="00C079B6" w:rsidRDefault="00C079B6" w:rsidP="00C079B6">
      <w:pPr>
        <w:pStyle w:val="Nadpisvtextu"/>
      </w:pPr>
      <w:r>
        <w:t>Tematické celky: </w:t>
      </w:r>
    </w:p>
    <w:p w14:paraId="57A6A399" w14:textId="77777777" w:rsidR="00C079B6" w:rsidRPr="00C079B6" w:rsidRDefault="00C079B6" w:rsidP="00804E74">
      <w:pPr>
        <w:pStyle w:val="slovanpoloka"/>
        <w:numPr>
          <w:ilvl w:val="0"/>
          <w:numId w:val="78"/>
        </w:numPr>
      </w:pPr>
      <w:proofErr w:type="gramStart"/>
      <w:r w:rsidRPr="00C079B6">
        <w:t>Korespondence - soukromá</w:t>
      </w:r>
      <w:proofErr w:type="gramEnd"/>
      <w:r w:rsidRPr="00C079B6">
        <w:t>, obchodní – průběžně Osobní a společenský život – plány a sny</w:t>
      </w:r>
    </w:p>
    <w:p w14:paraId="2EDEF8E1" w14:textId="77777777" w:rsidR="00C079B6" w:rsidRPr="00C079B6" w:rsidRDefault="00C079B6" w:rsidP="00804E74">
      <w:pPr>
        <w:pStyle w:val="slovanpoloka"/>
        <w:numPr>
          <w:ilvl w:val="0"/>
          <w:numId w:val="78"/>
        </w:numPr>
      </w:pPr>
      <w:r w:rsidRPr="00C079B6">
        <w:t>Svět kolem nás – kultura, památky, život v jiných zemích</w:t>
      </w:r>
    </w:p>
    <w:p w14:paraId="3AFE907A" w14:textId="77777777" w:rsidR="00C079B6" w:rsidRPr="00C079B6" w:rsidRDefault="00C079B6" w:rsidP="00804E74">
      <w:pPr>
        <w:pStyle w:val="slovanpoloka"/>
        <w:numPr>
          <w:ilvl w:val="0"/>
          <w:numId w:val="78"/>
        </w:numPr>
      </w:pPr>
      <w:r w:rsidRPr="00C079B6">
        <w:t>Lidé, události a společnost</w:t>
      </w:r>
    </w:p>
    <w:p w14:paraId="52F96FC3" w14:textId="77777777" w:rsidR="00C079B6" w:rsidRPr="00C079B6" w:rsidRDefault="00C079B6" w:rsidP="00804E74">
      <w:pPr>
        <w:pStyle w:val="slovanpoloka"/>
        <w:numPr>
          <w:ilvl w:val="0"/>
          <w:numId w:val="78"/>
        </w:numPr>
      </w:pPr>
      <w:r w:rsidRPr="00C079B6">
        <w:t xml:space="preserve">Turistika a cestování, německy mluvící země. </w:t>
      </w:r>
    </w:p>
    <w:p w14:paraId="464164B4" w14:textId="77777777" w:rsidR="00C079B6" w:rsidRPr="00C079B6" w:rsidRDefault="00C079B6" w:rsidP="00804E74">
      <w:pPr>
        <w:pStyle w:val="slovanpoloka"/>
        <w:numPr>
          <w:ilvl w:val="0"/>
          <w:numId w:val="78"/>
        </w:numPr>
      </w:pPr>
      <w:r w:rsidRPr="00C079B6">
        <w:t>Písemné práce</w:t>
      </w:r>
    </w:p>
    <w:p w14:paraId="55C13790" w14:textId="77777777" w:rsidR="00C079B6" w:rsidRDefault="00C079B6" w:rsidP="00C079B6">
      <w:pPr>
        <w:keepNext/>
        <w:spacing w:before="240" w:after="120"/>
        <w:jc w:val="both"/>
        <w:outlineLvl w:val="0"/>
        <w:rPr>
          <w:b/>
          <w:sz w:val="20"/>
          <w:szCs w:val="20"/>
        </w:rPr>
      </w:pPr>
      <w:r>
        <w:rPr>
          <w:b/>
          <w:sz w:val="20"/>
          <w:szCs w:val="20"/>
        </w:rPr>
        <w:t>Časový plán: </w:t>
      </w:r>
    </w:p>
    <w:tbl>
      <w:tblPr>
        <w:tblW w:w="9045" w:type="dxa"/>
        <w:tblInd w:w="80" w:type="dxa"/>
        <w:tblLayout w:type="fixed"/>
        <w:tblCellMar>
          <w:left w:w="70" w:type="dxa"/>
          <w:right w:w="70" w:type="dxa"/>
        </w:tblCellMar>
        <w:tblLook w:val="04A0" w:firstRow="1" w:lastRow="0" w:firstColumn="1" w:lastColumn="0" w:noHBand="0" w:noVBand="1"/>
      </w:tblPr>
      <w:tblGrid>
        <w:gridCol w:w="840"/>
        <w:gridCol w:w="8205"/>
      </w:tblGrid>
      <w:tr w:rsidR="00C079B6" w14:paraId="005DB2DB"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707D77E9" w14:textId="77777777" w:rsidR="00C079B6" w:rsidRDefault="00C079B6">
            <w:pPr>
              <w:widowControl w:val="0"/>
              <w:spacing w:line="252" w:lineRule="auto"/>
              <w:jc w:val="both"/>
              <w:rPr>
                <w:sz w:val="20"/>
                <w:szCs w:val="18"/>
                <w:lang w:eastAsia="en-US"/>
              </w:rPr>
            </w:pPr>
            <w:r>
              <w:rPr>
                <w:sz w:val="20"/>
                <w:szCs w:val="18"/>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186E155E" w14:textId="77777777" w:rsidR="00C079B6" w:rsidRDefault="00C079B6">
            <w:pPr>
              <w:widowControl w:val="0"/>
              <w:spacing w:line="252" w:lineRule="auto"/>
              <w:jc w:val="both"/>
              <w:rPr>
                <w:sz w:val="20"/>
                <w:szCs w:val="18"/>
                <w:lang w:eastAsia="en-US"/>
              </w:rPr>
            </w:pPr>
            <w:r>
              <w:rPr>
                <w:sz w:val="20"/>
                <w:szCs w:val="18"/>
                <w:lang w:eastAsia="en-US"/>
              </w:rPr>
              <w:t xml:space="preserve">16. </w:t>
            </w:r>
            <w:proofErr w:type="gramStart"/>
            <w:r>
              <w:rPr>
                <w:sz w:val="20"/>
                <w:szCs w:val="18"/>
                <w:lang w:eastAsia="en-US"/>
              </w:rPr>
              <w:t>lekce  Kultur</w:t>
            </w:r>
            <w:proofErr w:type="gramEnd"/>
            <w:r>
              <w:rPr>
                <w:sz w:val="20"/>
                <w:szCs w:val="18"/>
                <w:lang w:eastAsia="en-US"/>
              </w:rPr>
              <w:t xml:space="preserve"> </w:t>
            </w:r>
            <w:r>
              <w:rPr>
                <w:sz w:val="20"/>
                <w:szCs w:val="20"/>
                <w:lang w:eastAsia="en-US"/>
              </w:rPr>
              <w:t>(zaměření ŠVP pro obor obchodní akademie/cestovní ruch)</w:t>
            </w:r>
          </w:p>
          <w:p w14:paraId="52366408" w14:textId="77777777" w:rsidR="00C079B6" w:rsidRDefault="00C079B6">
            <w:pPr>
              <w:widowControl w:val="0"/>
              <w:spacing w:line="252" w:lineRule="auto"/>
              <w:jc w:val="both"/>
              <w:rPr>
                <w:sz w:val="20"/>
                <w:szCs w:val="18"/>
                <w:lang w:eastAsia="en-US"/>
              </w:rPr>
            </w:pPr>
            <w:proofErr w:type="spellStart"/>
            <w:r>
              <w:rPr>
                <w:sz w:val="20"/>
                <w:szCs w:val="18"/>
                <w:lang w:eastAsia="en-US"/>
              </w:rPr>
              <w:lastRenderedPageBreak/>
              <w:t>Heute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Kino</w:t>
            </w:r>
          </w:p>
          <w:p w14:paraId="0BA8592E" w14:textId="77777777" w:rsidR="00C079B6" w:rsidRDefault="00C079B6">
            <w:pPr>
              <w:widowControl w:val="0"/>
              <w:spacing w:line="252" w:lineRule="auto"/>
              <w:jc w:val="both"/>
              <w:rPr>
                <w:sz w:val="20"/>
                <w:szCs w:val="18"/>
                <w:lang w:eastAsia="en-US"/>
              </w:rPr>
            </w:pPr>
            <w:r>
              <w:rPr>
                <w:sz w:val="20"/>
                <w:szCs w:val="18"/>
                <w:lang w:eastAsia="en-US"/>
              </w:rPr>
              <w:t>G: VV s </w:t>
            </w:r>
            <w:proofErr w:type="spellStart"/>
            <w:r>
              <w:rPr>
                <w:sz w:val="20"/>
                <w:szCs w:val="18"/>
                <w:lang w:eastAsia="en-US"/>
              </w:rPr>
              <w:t>zu</w:t>
            </w:r>
            <w:proofErr w:type="spellEnd"/>
            <w:r>
              <w:rPr>
                <w:sz w:val="20"/>
                <w:szCs w:val="18"/>
                <w:lang w:eastAsia="en-US"/>
              </w:rPr>
              <w:t xml:space="preserve">, </w:t>
            </w:r>
            <w:proofErr w:type="spellStart"/>
            <w:r>
              <w:rPr>
                <w:sz w:val="20"/>
                <w:szCs w:val="18"/>
                <w:lang w:eastAsia="en-US"/>
              </w:rPr>
              <w:t>inf</w:t>
            </w:r>
            <w:proofErr w:type="spellEnd"/>
            <w:r>
              <w:rPr>
                <w:sz w:val="20"/>
                <w:szCs w:val="18"/>
                <w:lang w:eastAsia="en-US"/>
              </w:rPr>
              <w:t xml:space="preserve">. S </w:t>
            </w:r>
            <w:proofErr w:type="spellStart"/>
            <w:r>
              <w:rPr>
                <w:sz w:val="20"/>
                <w:szCs w:val="18"/>
                <w:lang w:eastAsia="en-US"/>
              </w:rPr>
              <w:t>zu</w:t>
            </w:r>
            <w:proofErr w:type="spellEnd"/>
          </w:p>
          <w:p w14:paraId="5471FE1F" w14:textId="77777777" w:rsidR="00C079B6" w:rsidRDefault="00C079B6">
            <w:pPr>
              <w:widowControl w:val="0"/>
              <w:spacing w:line="252" w:lineRule="auto"/>
              <w:jc w:val="both"/>
              <w:rPr>
                <w:sz w:val="20"/>
                <w:szCs w:val="18"/>
                <w:lang w:eastAsia="en-US"/>
              </w:rPr>
            </w:pPr>
            <w:r>
              <w:rPr>
                <w:sz w:val="20"/>
                <w:szCs w:val="18"/>
                <w:lang w:eastAsia="en-US"/>
              </w:rPr>
              <w:t> Opakování perfekta u sloves.</w:t>
            </w:r>
          </w:p>
          <w:p w14:paraId="342EBEE2" w14:textId="77777777" w:rsidR="00C079B6" w:rsidRDefault="00C079B6">
            <w:pPr>
              <w:widowControl w:val="0"/>
              <w:spacing w:line="252" w:lineRule="auto"/>
              <w:jc w:val="both"/>
              <w:rPr>
                <w:sz w:val="20"/>
                <w:szCs w:val="18"/>
                <w:lang w:eastAsia="en-US"/>
              </w:rPr>
            </w:pPr>
            <w:proofErr w:type="spellStart"/>
            <w:r>
              <w:rPr>
                <w:sz w:val="20"/>
                <w:szCs w:val="18"/>
                <w:lang w:eastAsia="en-US"/>
              </w:rPr>
              <w:t>Privatbriefe</w:t>
            </w:r>
            <w:proofErr w:type="spellEnd"/>
            <w:r>
              <w:rPr>
                <w:sz w:val="20"/>
                <w:szCs w:val="18"/>
                <w:lang w:eastAsia="en-US"/>
              </w:rPr>
              <w:t xml:space="preserve"> – </w:t>
            </w:r>
            <w:proofErr w:type="spellStart"/>
            <w:r>
              <w:rPr>
                <w:sz w:val="20"/>
                <w:szCs w:val="18"/>
                <w:lang w:eastAsia="en-US"/>
              </w:rPr>
              <w:t>Einladung</w:t>
            </w:r>
            <w:proofErr w:type="spellEnd"/>
            <w:r>
              <w:rPr>
                <w:sz w:val="20"/>
                <w:szCs w:val="18"/>
                <w:lang w:eastAsia="en-US"/>
              </w:rPr>
              <w:t xml:space="preserv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Ferien</w:t>
            </w:r>
            <w:proofErr w:type="spellEnd"/>
            <w:r>
              <w:rPr>
                <w:sz w:val="20"/>
                <w:szCs w:val="18"/>
                <w:lang w:eastAsia="en-US"/>
              </w:rPr>
              <w:t xml:space="preserve">, </w:t>
            </w:r>
            <w:proofErr w:type="spellStart"/>
            <w:r>
              <w:rPr>
                <w:sz w:val="20"/>
                <w:szCs w:val="18"/>
                <w:lang w:eastAsia="en-US"/>
              </w:rPr>
              <w:t>Glückwünsche</w:t>
            </w:r>
            <w:proofErr w:type="spellEnd"/>
            <w:r>
              <w:rPr>
                <w:sz w:val="20"/>
                <w:szCs w:val="18"/>
                <w:lang w:eastAsia="en-US"/>
              </w:rPr>
              <w:t>.</w:t>
            </w:r>
          </w:p>
        </w:tc>
      </w:tr>
      <w:tr w:rsidR="00C079B6" w14:paraId="302085F9"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25A32B5D" w14:textId="77777777" w:rsidR="00C079B6" w:rsidRDefault="00C079B6">
            <w:pPr>
              <w:widowControl w:val="0"/>
              <w:spacing w:line="252" w:lineRule="auto"/>
              <w:jc w:val="both"/>
              <w:rPr>
                <w:sz w:val="20"/>
                <w:szCs w:val="18"/>
                <w:lang w:eastAsia="en-US"/>
              </w:rPr>
            </w:pPr>
            <w:r>
              <w:rPr>
                <w:sz w:val="20"/>
                <w:szCs w:val="18"/>
                <w:lang w:eastAsia="en-US"/>
              </w:rPr>
              <w:lastRenderedPageBreak/>
              <w:t>Říjen</w:t>
            </w:r>
          </w:p>
        </w:tc>
        <w:tc>
          <w:tcPr>
            <w:tcW w:w="8211" w:type="dxa"/>
            <w:tcBorders>
              <w:top w:val="single" w:sz="8" w:space="0" w:color="000000"/>
              <w:left w:val="single" w:sz="8" w:space="0" w:color="000000"/>
              <w:bottom w:val="single" w:sz="8" w:space="0" w:color="000000"/>
              <w:right w:val="single" w:sz="8" w:space="0" w:color="000000"/>
            </w:tcBorders>
            <w:hideMark/>
          </w:tcPr>
          <w:p w14:paraId="7FC36447" w14:textId="77777777" w:rsidR="00C079B6" w:rsidRDefault="00C079B6">
            <w:pPr>
              <w:widowControl w:val="0"/>
              <w:spacing w:line="252" w:lineRule="auto"/>
              <w:jc w:val="both"/>
              <w:rPr>
                <w:sz w:val="20"/>
                <w:szCs w:val="18"/>
                <w:lang w:eastAsia="en-US"/>
              </w:rPr>
            </w:pPr>
            <w:r>
              <w:rPr>
                <w:sz w:val="20"/>
                <w:szCs w:val="18"/>
                <w:lang w:eastAsia="en-US"/>
              </w:rPr>
              <w:t xml:space="preserve">16. lekce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Lektüre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w:t>
            </w:r>
            <w:proofErr w:type="spellStart"/>
            <w:r>
              <w:rPr>
                <w:sz w:val="20"/>
                <w:szCs w:val="18"/>
                <w:lang w:eastAsia="en-US"/>
              </w:rPr>
              <w:t>Theater</w:t>
            </w:r>
            <w:proofErr w:type="spellEnd"/>
            <w:r>
              <w:rPr>
                <w:sz w:val="20"/>
                <w:szCs w:val="18"/>
                <w:lang w:eastAsia="en-US"/>
              </w:rPr>
              <w:t xml:space="preserve">, </w:t>
            </w:r>
            <w:proofErr w:type="spellStart"/>
            <w:r>
              <w:rPr>
                <w:sz w:val="20"/>
                <w:szCs w:val="18"/>
                <w:lang w:eastAsia="en-US"/>
              </w:rPr>
              <w:t>Massenmedien</w:t>
            </w:r>
            <w:proofErr w:type="spellEnd"/>
          </w:p>
          <w:p w14:paraId="05EAE9B0" w14:textId="77777777" w:rsidR="00C079B6" w:rsidRDefault="00C079B6">
            <w:pPr>
              <w:widowControl w:val="0"/>
              <w:spacing w:line="252" w:lineRule="auto"/>
              <w:jc w:val="both"/>
              <w:rPr>
                <w:sz w:val="20"/>
                <w:szCs w:val="18"/>
                <w:lang w:eastAsia="en-US"/>
              </w:rPr>
            </w:pPr>
            <w:r>
              <w:rPr>
                <w:sz w:val="20"/>
                <w:szCs w:val="18"/>
                <w:lang w:eastAsia="en-US"/>
              </w:rPr>
              <w:t xml:space="preserve">G: zkracování vět s </w:t>
            </w:r>
            <w:proofErr w:type="spellStart"/>
            <w:r>
              <w:rPr>
                <w:sz w:val="20"/>
                <w:szCs w:val="18"/>
                <w:lang w:eastAsia="en-US"/>
              </w:rPr>
              <w:t>dass</w:t>
            </w:r>
            <w:proofErr w:type="spellEnd"/>
          </w:p>
          <w:p w14:paraId="2013BC03" w14:textId="77777777" w:rsidR="00C079B6" w:rsidRDefault="00C079B6">
            <w:pPr>
              <w:widowControl w:val="0"/>
              <w:spacing w:line="252" w:lineRule="auto"/>
              <w:jc w:val="both"/>
              <w:rPr>
                <w:sz w:val="20"/>
                <w:szCs w:val="18"/>
                <w:lang w:eastAsia="en-US"/>
              </w:rPr>
            </w:pPr>
            <w:r>
              <w:rPr>
                <w:sz w:val="20"/>
                <w:szCs w:val="18"/>
                <w:lang w:eastAsia="en-US"/>
              </w:rPr>
              <w:t xml:space="preserve">G: préteritum </w:t>
            </w:r>
            <w:proofErr w:type="spellStart"/>
            <w:r>
              <w:rPr>
                <w:sz w:val="20"/>
                <w:szCs w:val="18"/>
                <w:lang w:eastAsia="en-US"/>
              </w:rPr>
              <w:t>Geschäftsbriefe</w:t>
            </w:r>
            <w:proofErr w:type="spellEnd"/>
            <w:r>
              <w:rPr>
                <w:sz w:val="20"/>
                <w:szCs w:val="18"/>
                <w:lang w:eastAsia="en-US"/>
              </w:rPr>
              <w:t xml:space="preserve"> – </w:t>
            </w:r>
            <w:proofErr w:type="spellStart"/>
            <w:r>
              <w:rPr>
                <w:sz w:val="20"/>
                <w:szCs w:val="18"/>
                <w:lang w:eastAsia="en-US"/>
              </w:rPr>
              <w:t>Anfrage</w:t>
            </w:r>
            <w:proofErr w:type="spellEnd"/>
            <w:r>
              <w:rPr>
                <w:sz w:val="20"/>
                <w:szCs w:val="18"/>
                <w:lang w:eastAsia="en-US"/>
              </w:rPr>
              <w:t xml:space="preserve">, </w:t>
            </w:r>
            <w:proofErr w:type="spellStart"/>
            <w:r>
              <w:rPr>
                <w:sz w:val="20"/>
                <w:szCs w:val="18"/>
                <w:lang w:eastAsia="en-US"/>
              </w:rPr>
              <w:t>Angebot</w:t>
            </w:r>
            <w:proofErr w:type="spellEnd"/>
            <w:r>
              <w:rPr>
                <w:sz w:val="20"/>
                <w:szCs w:val="18"/>
                <w:lang w:eastAsia="en-US"/>
              </w:rPr>
              <w:t xml:space="preserve">, </w:t>
            </w:r>
            <w:proofErr w:type="spellStart"/>
            <w:r>
              <w:rPr>
                <w:sz w:val="20"/>
                <w:szCs w:val="18"/>
                <w:lang w:eastAsia="en-US"/>
              </w:rPr>
              <w:t>Auftrag</w:t>
            </w:r>
            <w:proofErr w:type="spellEnd"/>
            <w:r>
              <w:rPr>
                <w:sz w:val="20"/>
                <w:szCs w:val="18"/>
                <w:lang w:eastAsia="en-US"/>
              </w:rPr>
              <w:t xml:space="preserve">, </w:t>
            </w:r>
            <w:proofErr w:type="spellStart"/>
            <w:r>
              <w:rPr>
                <w:sz w:val="20"/>
                <w:szCs w:val="18"/>
                <w:lang w:eastAsia="en-US"/>
              </w:rPr>
              <w:t>Reklamation</w:t>
            </w:r>
            <w:proofErr w:type="spellEnd"/>
            <w:r>
              <w:rPr>
                <w:sz w:val="20"/>
                <w:szCs w:val="18"/>
                <w:lang w:eastAsia="en-US"/>
              </w:rPr>
              <w:t>.</w:t>
            </w:r>
          </w:p>
        </w:tc>
      </w:tr>
      <w:tr w:rsidR="00C079B6" w14:paraId="2E8F11E2"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6AC074DA" w14:textId="77777777" w:rsidR="00C079B6" w:rsidRDefault="00C079B6">
            <w:pPr>
              <w:widowControl w:val="0"/>
              <w:spacing w:line="252" w:lineRule="auto"/>
              <w:jc w:val="both"/>
              <w:rPr>
                <w:sz w:val="20"/>
                <w:szCs w:val="18"/>
                <w:lang w:eastAsia="en-US"/>
              </w:rPr>
            </w:pPr>
            <w:r>
              <w:rPr>
                <w:sz w:val="20"/>
                <w:szCs w:val="18"/>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744FAF66" w14:textId="77777777" w:rsidR="00C079B6" w:rsidRDefault="00C079B6">
            <w:pPr>
              <w:widowControl w:val="0"/>
              <w:spacing w:line="252" w:lineRule="auto"/>
              <w:jc w:val="both"/>
              <w:rPr>
                <w:sz w:val="20"/>
                <w:szCs w:val="18"/>
                <w:lang w:eastAsia="en-US"/>
              </w:rPr>
            </w:pPr>
            <w:r>
              <w:rPr>
                <w:sz w:val="20"/>
                <w:szCs w:val="18"/>
                <w:lang w:eastAsia="en-US"/>
              </w:rPr>
              <w:t xml:space="preserve">17. lekce </w:t>
            </w:r>
            <w:proofErr w:type="spellStart"/>
            <w:r>
              <w:rPr>
                <w:sz w:val="20"/>
                <w:szCs w:val="18"/>
                <w:lang w:eastAsia="en-US"/>
              </w:rPr>
              <w:t>Am</w:t>
            </w:r>
            <w:proofErr w:type="spellEnd"/>
            <w:r>
              <w:rPr>
                <w:sz w:val="20"/>
                <w:szCs w:val="18"/>
                <w:lang w:eastAsia="en-US"/>
              </w:rPr>
              <w:t xml:space="preserve"> </w:t>
            </w:r>
            <w:proofErr w:type="spellStart"/>
            <w:r>
              <w:rPr>
                <w:sz w:val="20"/>
                <w:szCs w:val="18"/>
                <w:lang w:eastAsia="en-US"/>
              </w:rPr>
              <w:t>Computer</w:t>
            </w:r>
            <w:proofErr w:type="spellEnd"/>
            <w:r>
              <w:rPr>
                <w:sz w:val="20"/>
                <w:szCs w:val="18"/>
                <w:lang w:eastAsia="en-US"/>
              </w:rPr>
              <w:t xml:space="preserve"> (</w:t>
            </w:r>
            <w:r>
              <w:rPr>
                <w:sz w:val="20"/>
                <w:szCs w:val="20"/>
                <w:lang w:eastAsia="en-US"/>
              </w:rPr>
              <w:t>zaměření ŠVP pro obor obchodní akademie/cestovní ruch</w:t>
            </w:r>
            <w:r>
              <w:rPr>
                <w:sz w:val="20"/>
                <w:szCs w:val="18"/>
                <w:lang w:eastAsia="en-US"/>
              </w:rPr>
              <w:t>)</w:t>
            </w:r>
          </w:p>
          <w:p w14:paraId="3008E4F3" w14:textId="77777777" w:rsidR="00C079B6" w:rsidRDefault="00C079B6">
            <w:pPr>
              <w:widowControl w:val="0"/>
              <w:spacing w:line="252" w:lineRule="auto"/>
              <w:jc w:val="both"/>
              <w:rPr>
                <w:sz w:val="20"/>
                <w:szCs w:val="18"/>
                <w:lang w:eastAsia="en-US"/>
              </w:rPr>
            </w:pPr>
            <w:r>
              <w:rPr>
                <w:sz w:val="20"/>
                <w:szCs w:val="18"/>
                <w:lang w:eastAsia="en-US"/>
              </w:rPr>
              <w:t>Préteritum slabých, silných a nepravidelných sloves</w:t>
            </w:r>
          </w:p>
          <w:p w14:paraId="604412B8" w14:textId="77777777" w:rsidR="00C079B6" w:rsidRDefault="00C079B6">
            <w:pPr>
              <w:widowControl w:val="0"/>
              <w:spacing w:line="252" w:lineRule="auto"/>
              <w:jc w:val="both"/>
              <w:rPr>
                <w:sz w:val="20"/>
                <w:szCs w:val="18"/>
                <w:lang w:eastAsia="en-US"/>
              </w:rPr>
            </w:pPr>
            <w:proofErr w:type="spellStart"/>
            <w:proofErr w:type="gramStart"/>
            <w:r>
              <w:rPr>
                <w:sz w:val="20"/>
                <w:szCs w:val="18"/>
                <w:lang w:eastAsia="en-US"/>
              </w:rPr>
              <w:t>Geld</w:t>
            </w:r>
            <w:proofErr w:type="spellEnd"/>
            <w:r>
              <w:rPr>
                <w:sz w:val="20"/>
                <w:szCs w:val="18"/>
                <w:lang w:eastAsia="en-US"/>
              </w:rPr>
              <w:t xml:space="preserve"> ,</w:t>
            </w:r>
            <w:proofErr w:type="gramEnd"/>
            <w:r>
              <w:rPr>
                <w:sz w:val="20"/>
                <w:szCs w:val="18"/>
                <w:lang w:eastAsia="en-US"/>
              </w:rPr>
              <w:t xml:space="preserve"> </w:t>
            </w:r>
            <w:proofErr w:type="spellStart"/>
            <w:r>
              <w:rPr>
                <w:sz w:val="20"/>
                <w:szCs w:val="18"/>
                <w:lang w:eastAsia="en-US"/>
              </w:rPr>
              <w:t>Währung</w:t>
            </w:r>
            <w:proofErr w:type="spellEnd"/>
            <w:r>
              <w:rPr>
                <w:sz w:val="20"/>
                <w:szCs w:val="18"/>
                <w:lang w:eastAsia="en-US"/>
              </w:rPr>
              <w:t xml:space="preserve">. </w:t>
            </w:r>
            <w:proofErr w:type="spellStart"/>
            <w:r>
              <w:rPr>
                <w:sz w:val="20"/>
                <w:szCs w:val="18"/>
                <w:lang w:eastAsia="en-US"/>
              </w:rPr>
              <w:t>Telefonieren</w:t>
            </w:r>
            <w:proofErr w:type="spellEnd"/>
            <w:r>
              <w:rPr>
                <w:sz w:val="20"/>
                <w:szCs w:val="18"/>
                <w:lang w:eastAsia="en-US"/>
              </w:rPr>
              <w:t>.</w:t>
            </w:r>
          </w:p>
        </w:tc>
      </w:tr>
      <w:tr w:rsidR="00C079B6" w14:paraId="37D1B80E"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41ADDA4D" w14:textId="77777777" w:rsidR="00C079B6" w:rsidRDefault="00C079B6">
            <w:pPr>
              <w:widowControl w:val="0"/>
              <w:spacing w:line="252" w:lineRule="auto"/>
              <w:jc w:val="both"/>
              <w:rPr>
                <w:sz w:val="20"/>
                <w:szCs w:val="18"/>
                <w:lang w:eastAsia="en-US"/>
              </w:rPr>
            </w:pPr>
            <w:r>
              <w:rPr>
                <w:sz w:val="20"/>
                <w:szCs w:val="18"/>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459C9596" w14:textId="77777777" w:rsidR="00C079B6" w:rsidRDefault="00C079B6">
            <w:pPr>
              <w:widowControl w:val="0"/>
              <w:spacing w:line="252" w:lineRule="auto"/>
              <w:jc w:val="both"/>
              <w:rPr>
                <w:sz w:val="20"/>
                <w:szCs w:val="18"/>
                <w:lang w:eastAsia="en-US"/>
              </w:rPr>
            </w:pPr>
            <w:proofErr w:type="spellStart"/>
            <w:r>
              <w:rPr>
                <w:sz w:val="20"/>
                <w:szCs w:val="18"/>
                <w:lang w:eastAsia="en-US"/>
              </w:rPr>
              <w:t>Klassenarbeit</w:t>
            </w:r>
            <w:proofErr w:type="spellEnd"/>
            <w:r>
              <w:rPr>
                <w:sz w:val="20"/>
                <w:szCs w:val="18"/>
                <w:lang w:eastAsia="en-US"/>
              </w:rPr>
              <w:t xml:space="preserve"> 16.-17. l.</w:t>
            </w:r>
          </w:p>
          <w:p w14:paraId="23237EA0" w14:textId="77777777" w:rsidR="00C079B6" w:rsidRDefault="00C079B6">
            <w:pPr>
              <w:widowControl w:val="0"/>
              <w:spacing w:line="252" w:lineRule="auto"/>
              <w:jc w:val="both"/>
              <w:rPr>
                <w:sz w:val="20"/>
                <w:szCs w:val="18"/>
                <w:lang w:eastAsia="en-US"/>
              </w:rPr>
            </w:pPr>
            <w:proofErr w:type="spellStart"/>
            <w:r>
              <w:rPr>
                <w:sz w:val="20"/>
                <w:szCs w:val="18"/>
                <w:lang w:eastAsia="en-US"/>
              </w:rPr>
              <w:t>Weihnachten</w:t>
            </w:r>
            <w:proofErr w:type="spellEnd"/>
            <w:r>
              <w:rPr>
                <w:sz w:val="20"/>
                <w:szCs w:val="18"/>
                <w:lang w:eastAsia="en-US"/>
              </w:rPr>
              <w:t xml:space="preserve"> – opakování a doplnění.</w:t>
            </w:r>
          </w:p>
          <w:p w14:paraId="23BD7F84" w14:textId="77777777" w:rsidR="00C079B6" w:rsidRDefault="00C079B6">
            <w:pPr>
              <w:widowControl w:val="0"/>
              <w:spacing w:line="252" w:lineRule="auto"/>
              <w:jc w:val="both"/>
              <w:rPr>
                <w:sz w:val="20"/>
                <w:szCs w:val="18"/>
                <w:lang w:eastAsia="en-US"/>
              </w:rPr>
            </w:pPr>
            <w:r>
              <w:rPr>
                <w:sz w:val="20"/>
                <w:szCs w:val="18"/>
                <w:lang w:eastAsia="en-US"/>
              </w:rPr>
              <w:t xml:space="preserve">Konto, </w:t>
            </w:r>
            <w:proofErr w:type="spellStart"/>
            <w:r>
              <w:rPr>
                <w:sz w:val="20"/>
                <w:szCs w:val="18"/>
                <w:lang w:eastAsia="en-US"/>
              </w:rPr>
              <w:t>Kreditkarte</w:t>
            </w:r>
            <w:proofErr w:type="spellEnd"/>
            <w:r>
              <w:rPr>
                <w:sz w:val="20"/>
                <w:szCs w:val="18"/>
                <w:lang w:eastAsia="en-US"/>
              </w:rPr>
              <w:t>. Internet.</w:t>
            </w:r>
          </w:p>
        </w:tc>
      </w:tr>
      <w:tr w:rsidR="00C079B6" w14:paraId="5025CAD8"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038EC768" w14:textId="77777777" w:rsidR="00C079B6" w:rsidRDefault="00C079B6">
            <w:pPr>
              <w:widowControl w:val="0"/>
              <w:spacing w:line="252" w:lineRule="auto"/>
              <w:jc w:val="both"/>
              <w:rPr>
                <w:sz w:val="20"/>
                <w:szCs w:val="18"/>
                <w:lang w:eastAsia="en-US"/>
              </w:rPr>
            </w:pPr>
            <w:r>
              <w:rPr>
                <w:sz w:val="20"/>
                <w:szCs w:val="18"/>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17849DDA" w14:textId="77777777" w:rsidR="00C079B6" w:rsidRDefault="00C079B6">
            <w:pPr>
              <w:widowControl w:val="0"/>
              <w:spacing w:line="252" w:lineRule="auto"/>
              <w:jc w:val="both"/>
              <w:rPr>
                <w:sz w:val="20"/>
                <w:szCs w:val="18"/>
                <w:lang w:eastAsia="en-US"/>
              </w:rPr>
            </w:pPr>
            <w:r>
              <w:rPr>
                <w:sz w:val="20"/>
                <w:szCs w:val="18"/>
                <w:lang w:eastAsia="en-US"/>
              </w:rPr>
              <w:t xml:space="preserve"> 18. </w:t>
            </w:r>
            <w:proofErr w:type="gramStart"/>
            <w:r>
              <w:rPr>
                <w:sz w:val="20"/>
                <w:szCs w:val="18"/>
                <w:lang w:eastAsia="en-US"/>
              </w:rPr>
              <w:t xml:space="preserve">lekce  </w:t>
            </w:r>
            <w:proofErr w:type="spellStart"/>
            <w:r>
              <w:rPr>
                <w:sz w:val="20"/>
                <w:szCs w:val="18"/>
                <w:lang w:eastAsia="en-US"/>
              </w:rPr>
              <w:t>Schulwesen</w:t>
            </w:r>
            <w:proofErr w:type="spellEnd"/>
            <w:proofErr w:type="gramEnd"/>
            <w:r>
              <w:rPr>
                <w:sz w:val="20"/>
                <w:szCs w:val="18"/>
                <w:lang w:eastAsia="en-US"/>
              </w:rPr>
              <w:t> (</w:t>
            </w:r>
            <w:r>
              <w:rPr>
                <w:sz w:val="20"/>
                <w:szCs w:val="20"/>
                <w:lang w:eastAsia="en-US"/>
              </w:rPr>
              <w:t>zaměření ŠVP pro obor obchodní akademie/cestovní ruch</w:t>
            </w:r>
            <w:r>
              <w:rPr>
                <w:sz w:val="20"/>
                <w:szCs w:val="18"/>
                <w:lang w:eastAsia="en-US"/>
              </w:rPr>
              <w:t>)</w:t>
            </w:r>
          </w:p>
          <w:p w14:paraId="55A86918" w14:textId="77777777" w:rsidR="00C079B6" w:rsidRDefault="00C079B6">
            <w:pPr>
              <w:widowControl w:val="0"/>
              <w:spacing w:line="252" w:lineRule="auto"/>
              <w:jc w:val="both"/>
              <w:rPr>
                <w:sz w:val="20"/>
                <w:szCs w:val="18"/>
                <w:lang w:eastAsia="en-US"/>
              </w:rPr>
            </w:pPr>
            <w:r>
              <w:rPr>
                <w:sz w:val="20"/>
                <w:szCs w:val="18"/>
                <w:lang w:eastAsia="en-US"/>
              </w:rPr>
              <w:t xml:space="preserve">G: podmiň </w:t>
            </w:r>
            <w:proofErr w:type="spellStart"/>
            <w:r>
              <w:rPr>
                <w:sz w:val="20"/>
                <w:szCs w:val="18"/>
                <w:lang w:eastAsia="en-US"/>
              </w:rPr>
              <w:t>zp</w:t>
            </w:r>
            <w:proofErr w:type="spellEnd"/>
            <w:r>
              <w:rPr>
                <w:sz w:val="20"/>
                <w:szCs w:val="18"/>
                <w:lang w:eastAsia="en-US"/>
              </w:rPr>
              <w:t>.</w:t>
            </w:r>
          </w:p>
          <w:p w14:paraId="38D4A0B3" w14:textId="77777777" w:rsidR="00C079B6" w:rsidRDefault="00C079B6">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w:t>
            </w:r>
            <w:proofErr w:type="spellStart"/>
            <w:r>
              <w:rPr>
                <w:sz w:val="20"/>
                <w:szCs w:val="18"/>
                <w:lang w:eastAsia="en-US"/>
              </w:rPr>
              <w:t>Kündigung.Lebenslauf</w:t>
            </w:r>
            <w:proofErr w:type="spellEnd"/>
            <w:r>
              <w:rPr>
                <w:sz w:val="20"/>
                <w:szCs w:val="18"/>
                <w:lang w:eastAsia="en-US"/>
              </w:rPr>
              <w:t>.</w:t>
            </w:r>
          </w:p>
        </w:tc>
      </w:tr>
      <w:tr w:rsidR="00C079B6" w14:paraId="4CE8980E"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54E395D0" w14:textId="77777777" w:rsidR="00C079B6" w:rsidRDefault="00C079B6">
            <w:pPr>
              <w:widowControl w:val="0"/>
              <w:spacing w:line="252" w:lineRule="auto"/>
              <w:jc w:val="both"/>
              <w:rPr>
                <w:sz w:val="20"/>
                <w:szCs w:val="18"/>
                <w:lang w:eastAsia="en-US"/>
              </w:rPr>
            </w:pPr>
            <w:r>
              <w:rPr>
                <w:sz w:val="20"/>
                <w:szCs w:val="18"/>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39F72222" w14:textId="77777777" w:rsidR="00C079B6" w:rsidRDefault="00C079B6">
            <w:pPr>
              <w:widowControl w:val="0"/>
              <w:spacing w:line="252" w:lineRule="auto"/>
              <w:jc w:val="both"/>
              <w:rPr>
                <w:sz w:val="20"/>
                <w:szCs w:val="18"/>
                <w:lang w:eastAsia="en-US"/>
              </w:rPr>
            </w:pPr>
            <w:r>
              <w:rPr>
                <w:sz w:val="20"/>
                <w:szCs w:val="18"/>
                <w:lang w:eastAsia="en-US"/>
              </w:rPr>
              <w:t>Opakování učiva 1. pololetí</w:t>
            </w:r>
          </w:p>
          <w:p w14:paraId="58E53676" w14:textId="77777777" w:rsidR="00C079B6" w:rsidRDefault="00C079B6">
            <w:pPr>
              <w:widowControl w:val="0"/>
              <w:spacing w:line="252" w:lineRule="auto"/>
              <w:jc w:val="both"/>
              <w:rPr>
                <w:sz w:val="20"/>
                <w:szCs w:val="18"/>
                <w:lang w:eastAsia="en-US"/>
              </w:rPr>
            </w:pPr>
            <w:r>
              <w:rPr>
                <w:sz w:val="20"/>
                <w:szCs w:val="18"/>
                <w:lang w:eastAsia="en-US"/>
              </w:rPr>
              <w:t xml:space="preserve">G: </w:t>
            </w:r>
            <w:proofErr w:type="spellStart"/>
            <w:r>
              <w:rPr>
                <w:sz w:val="20"/>
                <w:szCs w:val="18"/>
                <w:lang w:eastAsia="en-US"/>
              </w:rPr>
              <w:t>Konjuktiv</w:t>
            </w:r>
            <w:proofErr w:type="spellEnd"/>
            <w:r>
              <w:rPr>
                <w:sz w:val="20"/>
                <w:szCs w:val="18"/>
                <w:lang w:eastAsia="en-US"/>
              </w:rPr>
              <w:t xml:space="preserve"> modálních sloves</w:t>
            </w:r>
          </w:p>
          <w:p w14:paraId="6C672AFA" w14:textId="77777777" w:rsidR="00C079B6" w:rsidRDefault="00C079B6">
            <w:pPr>
              <w:widowControl w:val="0"/>
              <w:spacing w:line="252" w:lineRule="auto"/>
              <w:jc w:val="both"/>
              <w:rPr>
                <w:sz w:val="20"/>
                <w:szCs w:val="18"/>
                <w:lang w:eastAsia="en-US"/>
              </w:rPr>
            </w:pPr>
            <w:r>
              <w:rPr>
                <w:sz w:val="20"/>
                <w:szCs w:val="18"/>
                <w:lang w:eastAsia="en-US"/>
              </w:rPr>
              <w:t xml:space="preserve"> EU. </w:t>
            </w:r>
            <w:proofErr w:type="spellStart"/>
            <w:r>
              <w:rPr>
                <w:sz w:val="20"/>
                <w:szCs w:val="18"/>
                <w:lang w:eastAsia="en-US"/>
              </w:rPr>
              <w:t>Auf</w:t>
            </w:r>
            <w:proofErr w:type="spellEnd"/>
            <w:r>
              <w:rPr>
                <w:sz w:val="20"/>
                <w:szCs w:val="18"/>
                <w:lang w:eastAsia="en-US"/>
              </w:rPr>
              <w:t xml:space="preserve"> der Post.</w:t>
            </w:r>
          </w:p>
        </w:tc>
      </w:tr>
      <w:tr w:rsidR="00C079B6" w14:paraId="57A18018"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121E25D5" w14:textId="77777777" w:rsidR="00C079B6" w:rsidRDefault="00C079B6">
            <w:pPr>
              <w:widowControl w:val="0"/>
              <w:spacing w:line="252" w:lineRule="auto"/>
              <w:jc w:val="both"/>
              <w:rPr>
                <w:sz w:val="20"/>
                <w:szCs w:val="18"/>
                <w:lang w:eastAsia="en-US"/>
              </w:rPr>
            </w:pPr>
            <w:r>
              <w:rPr>
                <w:sz w:val="20"/>
                <w:szCs w:val="18"/>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299E2091" w14:textId="77777777" w:rsidR="00C079B6" w:rsidRDefault="00C079B6">
            <w:pPr>
              <w:widowControl w:val="0"/>
              <w:spacing w:line="252" w:lineRule="auto"/>
              <w:jc w:val="both"/>
              <w:rPr>
                <w:sz w:val="20"/>
                <w:szCs w:val="18"/>
                <w:lang w:eastAsia="en-US"/>
              </w:rPr>
            </w:pPr>
            <w:r>
              <w:rPr>
                <w:sz w:val="20"/>
                <w:szCs w:val="18"/>
                <w:lang w:eastAsia="en-US"/>
              </w:rPr>
              <w:t>Opakování konverzačních témat. Poslech, čtení, psaní, mluvení. (</w:t>
            </w:r>
            <w:r>
              <w:rPr>
                <w:sz w:val="20"/>
                <w:szCs w:val="20"/>
                <w:lang w:eastAsia="en-US"/>
              </w:rPr>
              <w:t>zaměření ŠVP pro obor obchodní akademie/cestovní ruch</w:t>
            </w:r>
            <w:r>
              <w:rPr>
                <w:sz w:val="20"/>
                <w:szCs w:val="18"/>
                <w:lang w:eastAsia="en-US"/>
              </w:rPr>
              <w:t>)</w:t>
            </w:r>
          </w:p>
          <w:p w14:paraId="32541964" w14:textId="77777777" w:rsidR="00C079B6" w:rsidRDefault="00C079B6">
            <w:pPr>
              <w:widowControl w:val="0"/>
              <w:spacing w:line="252" w:lineRule="auto"/>
              <w:jc w:val="both"/>
              <w:rPr>
                <w:sz w:val="20"/>
                <w:szCs w:val="18"/>
                <w:lang w:eastAsia="en-US"/>
              </w:rPr>
            </w:pPr>
            <w:r>
              <w:rPr>
                <w:sz w:val="20"/>
                <w:szCs w:val="18"/>
                <w:lang w:eastAsia="en-US"/>
              </w:rPr>
              <w:t xml:space="preserve">G: Konjunktiv II. – Konjunktiv </w:t>
            </w:r>
            <w:proofErr w:type="gramStart"/>
            <w:r>
              <w:rPr>
                <w:sz w:val="20"/>
                <w:szCs w:val="18"/>
                <w:lang w:eastAsia="en-US"/>
              </w:rPr>
              <w:t>plusquamperfekta - tvoření</w:t>
            </w:r>
            <w:proofErr w:type="gramEnd"/>
            <w:r>
              <w:rPr>
                <w:sz w:val="20"/>
                <w:szCs w:val="18"/>
                <w:lang w:eastAsia="en-US"/>
              </w:rPr>
              <w:t xml:space="preserve"> a použití. </w:t>
            </w:r>
            <w:proofErr w:type="spellStart"/>
            <w:r>
              <w:rPr>
                <w:sz w:val="20"/>
                <w:szCs w:val="18"/>
                <w:lang w:eastAsia="en-US"/>
              </w:rPr>
              <w:t>Ostern</w:t>
            </w:r>
            <w:proofErr w:type="spellEnd"/>
            <w:r>
              <w:rPr>
                <w:sz w:val="20"/>
                <w:szCs w:val="18"/>
                <w:lang w:eastAsia="en-US"/>
              </w:rPr>
              <w:t xml:space="preserve"> – opakování.</w:t>
            </w:r>
          </w:p>
          <w:p w14:paraId="5F5EEC70" w14:textId="77777777" w:rsidR="00C079B6" w:rsidRDefault="00C079B6">
            <w:pPr>
              <w:widowControl w:val="0"/>
              <w:spacing w:line="252" w:lineRule="auto"/>
              <w:jc w:val="both"/>
              <w:rPr>
                <w:sz w:val="20"/>
                <w:szCs w:val="18"/>
                <w:lang w:eastAsia="en-US"/>
              </w:rPr>
            </w:pPr>
            <w:r>
              <w:rPr>
                <w:sz w:val="20"/>
                <w:szCs w:val="18"/>
                <w:lang w:eastAsia="en-US"/>
              </w:rPr>
              <w:t xml:space="preserve">. </w:t>
            </w:r>
            <w:proofErr w:type="spellStart"/>
            <w:r>
              <w:rPr>
                <w:sz w:val="20"/>
                <w:szCs w:val="18"/>
                <w:lang w:eastAsia="en-US"/>
              </w:rPr>
              <w:t>Bewerbung</w:t>
            </w:r>
            <w:proofErr w:type="spellEnd"/>
            <w:r>
              <w:rPr>
                <w:sz w:val="20"/>
                <w:szCs w:val="18"/>
                <w:lang w:eastAsia="en-US"/>
              </w:rPr>
              <w:t xml:space="preserve"> – </w:t>
            </w:r>
            <w:proofErr w:type="spellStart"/>
            <w:r>
              <w:rPr>
                <w:sz w:val="20"/>
                <w:szCs w:val="18"/>
                <w:lang w:eastAsia="en-US"/>
              </w:rPr>
              <w:t>Kündigung</w:t>
            </w:r>
            <w:proofErr w:type="spellEnd"/>
            <w:r>
              <w:rPr>
                <w:sz w:val="20"/>
                <w:szCs w:val="18"/>
                <w:lang w:eastAsia="en-US"/>
              </w:rPr>
              <w:t>.</w:t>
            </w:r>
          </w:p>
        </w:tc>
      </w:tr>
      <w:tr w:rsidR="00C079B6" w14:paraId="6BD638C6" w14:textId="77777777" w:rsidTr="00C079B6">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69BBF8C6" w14:textId="77777777" w:rsidR="00C079B6" w:rsidRDefault="00C079B6">
            <w:pPr>
              <w:widowControl w:val="0"/>
              <w:spacing w:line="252" w:lineRule="auto"/>
              <w:jc w:val="both"/>
              <w:rPr>
                <w:sz w:val="20"/>
                <w:szCs w:val="18"/>
                <w:lang w:eastAsia="en-US"/>
              </w:rPr>
            </w:pPr>
            <w:r>
              <w:rPr>
                <w:sz w:val="20"/>
                <w:szCs w:val="18"/>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6B43BEE2" w14:textId="77777777" w:rsidR="00C079B6" w:rsidRDefault="00C079B6">
            <w:pPr>
              <w:widowControl w:val="0"/>
              <w:spacing w:line="252" w:lineRule="auto"/>
              <w:jc w:val="both"/>
              <w:rPr>
                <w:sz w:val="20"/>
                <w:szCs w:val="18"/>
                <w:lang w:eastAsia="en-US"/>
              </w:rPr>
            </w:pPr>
            <w:r>
              <w:rPr>
                <w:sz w:val="20"/>
                <w:szCs w:val="18"/>
                <w:lang w:eastAsia="en-US"/>
              </w:rPr>
              <w:t xml:space="preserve">ABI – </w:t>
            </w:r>
            <w:proofErr w:type="spellStart"/>
            <w:r>
              <w:rPr>
                <w:sz w:val="20"/>
                <w:szCs w:val="18"/>
                <w:lang w:eastAsia="en-US"/>
              </w:rPr>
              <w:t>Training</w:t>
            </w:r>
            <w:proofErr w:type="spellEnd"/>
            <w:r>
              <w:rPr>
                <w:sz w:val="20"/>
                <w:szCs w:val="18"/>
                <w:lang w:eastAsia="en-US"/>
              </w:rPr>
              <w:t>.</w:t>
            </w:r>
          </w:p>
          <w:p w14:paraId="20FEE714" w14:textId="77777777" w:rsidR="00C079B6" w:rsidRDefault="00C079B6">
            <w:pPr>
              <w:widowControl w:val="0"/>
              <w:spacing w:line="252" w:lineRule="auto"/>
              <w:jc w:val="both"/>
              <w:rPr>
                <w:sz w:val="20"/>
                <w:szCs w:val="18"/>
                <w:lang w:eastAsia="en-US"/>
              </w:rPr>
            </w:pPr>
            <w:r>
              <w:rPr>
                <w:sz w:val="20"/>
                <w:szCs w:val="18"/>
                <w:lang w:eastAsia="en-US"/>
              </w:rPr>
              <w:t>G: cvičné opakovací testy.</w:t>
            </w:r>
          </w:p>
          <w:p w14:paraId="6DF3B138" w14:textId="77777777" w:rsidR="00C079B6" w:rsidRDefault="00C079B6">
            <w:pPr>
              <w:widowControl w:val="0"/>
              <w:spacing w:line="252" w:lineRule="auto"/>
              <w:jc w:val="both"/>
              <w:rPr>
                <w:sz w:val="20"/>
                <w:szCs w:val="18"/>
                <w:lang w:eastAsia="en-US"/>
              </w:rPr>
            </w:pPr>
            <w:proofErr w:type="spellStart"/>
            <w:r>
              <w:rPr>
                <w:sz w:val="20"/>
                <w:szCs w:val="18"/>
                <w:lang w:eastAsia="en-US"/>
              </w:rPr>
              <w:t>Umwelt</w:t>
            </w:r>
            <w:proofErr w:type="spellEnd"/>
            <w:r>
              <w:rPr>
                <w:sz w:val="20"/>
                <w:szCs w:val="18"/>
                <w:lang w:eastAsia="en-US"/>
              </w:rPr>
              <w:t xml:space="preserve"> – </w:t>
            </w:r>
            <w:proofErr w:type="spellStart"/>
            <w:r>
              <w:rPr>
                <w:sz w:val="20"/>
                <w:szCs w:val="18"/>
                <w:lang w:eastAsia="en-US"/>
              </w:rPr>
              <w:t>Natur</w:t>
            </w:r>
            <w:proofErr w:type="spellEnd"/>
            <w:r>
              <w:rPr>
                <w:sz w:val="20"/>
                <w:szCs w:val="18"/>
                <w:lang w:eastAsia="en-US"/>
              </w:rPr>
              <w:t xml:space="preserve">, </w:t>
            </w:r>
            <w:proofErr w:type="spellStart"/>
            <w:r>
              <w:rPr>
                <w:sz w:val="20"/>
                <w:szCs w:val="18"/>
                <w:lang w:eastAsia="en-US"/>
              </w:rPr>
              <w:t>Wetter</w:t>
            </w:r>
            <w:proofErr w:type="spellEnd"/>
            <w:r>
              <w:rPr>
                <w:sz w:val="20"/>
                <w:szCs w:val="18"/>
                <w:lang w:eastAsia="en-US"/>
              </w:rPr>
              <w:t xml:space="preserve">, </w:t>
            </w:r>
            <w:proofErr w:type="spellStart"/>
            <w:r>
              <w:rPr>
                <w:sz w:val="20"/>
                <w:szCs w:val="18"/>
                <w:lang w:eastAsia="en-US"/>
              </w:rPr>
              <w:t>Jahreszeiten</w:t>
            </w:r>
            <w:proofErr w:type="spellEnd"/>
            <w:r>
              <w:rPr>
                <w:sz w:val="20"/>
                <w:szCs w:val="18"/>
                <w:lang w:eastAsia="en-US"/>
              </w:rPr>
              <w:t xml:space="preserve">, </w:t>
            </w:r>
            <w:proofErr w:type="spellStart"/>
            <w:r>
              <w:rPr>
                <w:sz w:val="20"/>
                <w:szCs w:val="18"/>
                <w:lang w:eastAsia="en-US"/>
              </w:rPr>
              <w:t>Blumen</w:t>
            </w:r>
            <w:proofErr w:type="spellEnd"/>
            <w:r>
              <w:rPr>
                <w:sz w:val="20"/>
                <w:szCs w:val="18"/>
                <w:lang w:eastAsia="en-US"/>
              </w:rPr>
              <w:t xml:space="preserve">, </w:t>
            </w:r>
            <w:proofErr w:type="spellStart"/>
            <w:r>
              <w:rPr>
                <w:sz w:val="20"/>
                <w:szCs w:val="18"/>
                <w:lang w:eastAsia="en-US"/>
              </w:rPr>
              <w:t>Tiere</w:t>
            </w:r>
            <w:proofErr w:type="spellEnd"/>
          </w:p>
          <w:p w14:paraId="38E2B212" w14:textId="77777777" w:rsidR="00C079B6" w:rsidRDefault="00C079B6">
            <w:pPr>
              <w:widowControl w:val="0"/>
              <w:spacing w:line="252" w:lineRule="auto"/>
              <w:jc w:val="both"/>
              <w:rPr>
                <w:sz w:val="20"/>
                <w:szCs w:val="18"/>
                <w:lang w:eastAsia="en-US"/>
              </w:rPr>
            </w:pPr>
            <w:r>
              <w:rPr>
                <w:sz w:val="20"/>
                <w:szCs w:val="18"/>
                <w:lang w:eastAsia="en-US"/>
              </w:rPr>
              <w:t xml:space="preserve"> II. </w:t>
            </w:r>
            <w:proofErr w:type="spellStart"/>
            <w:r>
              <w:rPr>
                <w:sz w:val="20"/>
                <w:szCs w:val="18"/>
                <w:lang w:eastAsia="en-US"/>
              </w:rPr>
              <w:t>Klassenarbeit</w:t>
            </w:r>
            <w:proofErr w:type="spellEnd"/>
            <w:r>
              <w:rPr>
                <w:sz w:val="20"/>
                <w:szCs w:val="18"/>
                <w:lang w:eastAsia="en-US"/>
              </w:rPr>
              <w:t xml:space="preserve"> – závěrečný gramatický test.</w:t>
            </w:r>
          </w:p>
        </w:tc>
      </w:tr>
    </w:tbl>
    <w:p w14:paraId="144CF4C6" w14:textId="77777777" w:rsidR="00C079B6" w:rsidRDefault="00C079B6" w:rsidP="00C079B6">
      <w:pPr>
        <w:pStyle w:val="Nadpisvtextu"/>
      </w:pPr>
    </w:p>
    <w:p w14:paraId="675718AF" w14:textId="77777777" w:rsidR="00C079B6" w:rsidRDefault="00C079B6" w:rsidP="00C079B6">
      <w:pPr>
        <w:pStyle w:val="Nadpisvtextu"/>
        <w:rPr>
          <w:rFonts w:eastAsiaTheme="minorHAnsi"/>
          <w:lang w:eastAsia="en-US"/>
        </w:rPr>
      </w:pPr>
      <w:r>
        <w:t>Učebnice a další literatura:</w:t>
      </w:r>
    </w:p>
    <w:p w14:paraId="135AD9BA" w14:textId="77777777" w:rsidR="00C079B6" w:rsidRDefault="00C079B6" w:rsidP="00804E74">
      <w:pPr>
        <w:pStyle w:val="Odrka"/>
        <w:numPr>
          <w:ilvl w:val="0"/>
          <w:numId w:val="74"/>
        </w:numPr>
        <w:suppressAutoHyphens/>
        <w:rPr>
          <w:sz w:val="22"/>
          <w:szCs w:val="22"/>
        </w:rPr>
      </w:pPr>
      <w:r>
        <w:t xml:space="preserve">2 Direkt interaktiv. Němčina pro střední </w:t>
      </w:r>
      <w:proofErr w:type="gramStart"/>
      <w:r>
        <w:t>školy.(</w:t>
      </w:r>
      <w:proofErr w:type="gramEnd"/>
      <w:r>
        <w:t xml:space="preserve"> </w:t>
      </w:r>
      <w:proofErr w:type="spellStart"/>
      <w:r>
        <w:t>Klett</w:t>
      </w:r>
      <w:proofErr w:type="spellEnd"/>
      <w:r>
        <w:t>)</w:t>
      </w:r>
    </w:p>
    <w:p w14:paraId="1F5F7A7B" w14:textId="77777777" w:rsidR="00C079B6" w:rsidRDefault="00C079B6" w:rsidP="00804E74">
      <w:pPr>
        <w:pStyle w:val="Odrka"/>
        <w:numPr>
          <w:ilvl w:val="0"/>
          <w:numId w:val="74"/>
        </w:numPr>
        <w:suppressAutoHyphens/>
      </w:pPr>
      <w:proofErr w:type="spellStart"/>
      <w:r>
        <w:t>Wir</w:t>
      </w:r>
      <w:proofErr w:type="spellEnd"/>
      <w:r>
        <w:t xml:space="preserve"> </w:t>
      </w:r>
      <w:proofErr w:type="spellStart"/>
      <w:r>
        <w:t>wiederholen</w:t>
      </w:r>
      <w:proofErr w:type="spellEnd"/>
      <w:r>
        <w:t xml:space="preserve"> </w:t>
      </w:r>
      <w:proofErr w:type="spellStart"/>
      <w:r>
        <w:t>fürs</w:t>
      </w:r>
      <w:proofErr w:type="spellEnd"/>
      <w:r>
        <w:t xml:space="preserve"> </w:t>
      </w:r>
      <w:proofErr w:type="spellStart"/>
      <w:r>
        <w:t>Abitur</w:t>
      </w:r>
      <w:proofErr w:type="spellEnd"/>
      <w:r>
        <w:t xml:space="preserve"> (WWFA)</w:t>
      </w:r>
    </w:p>
    <w:p w14:paraId="2CEA8638" w14:textId="77777777" w:rsidR="00C079B6" w:rsidRDefault="00C079B6" w:rsidP="00804E74">
      <w:pPr>
        <w:pStyle w:val="Odrka"/>
        <w:numPr>
          <w:ilvl w:val="0"/>
          <w:numId w:val="74"/>
        </w:numPr>
        <w:suppressAutoHyphens/>
      </w:pPr>
      <w:proofErr w:type="spellStart"/>
      <w:r>
        <w:t>Deutschsprachige</w:t>
      </w:r>
      <w:proofErr w:type="spellEnd"/>
      <w:r>
        <w:t xml:space="preserve"> </w:t>
      </w:r>
      <w:proofErr w:type="spellStart"/>
      <w:r>
        <w:t>Länder</w:t>
      </w:r>
      <w:proofErr w:type="spellEnd"/>
      <w:r>
        <w:t xml:space="preserve"> (DSL)</w:t>
      </w:r>
    </w:p>
    <w:p w14:paraId="3C2BDB66" w14:textId="77777777" w:rsidR="00C079B6" w:rsidRDefault="00C079B6" w:rsidP="00804E74">
      <w:pPr>
        <w:pStyle w:val="Odrka"/>
        <w:numPr>
          <w:ilvl w:val="0"/>
          <w:numId w:val="74"/>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798CB5B6" w14:textId="77777777" w:rsidR="00C079B6" w:rsidRDefault="00C079B6" w:rsidP="00C079B6">
      <w:pPr>
        <w:pStyle w:val="Nadpisvtextu"/>
      </w:pPr>
      <w:r>
        <w:t xml:space="preserve">Upřesnění podmínek pro hodnocení: </w:t>
      </w:r>
    </w:p>
    <w:p w14:paraId="26240945" w14:textId="77777777" w:rsidR="00C079B6" w:rsidRDefault="00C079B6" w:rsidP="00C079B6">
      <w:pPr>
        <w:pStyle w:val="Text"/>
      </w:pPr>
      <w:r>
        <w:t>Žák je v každém pololetí školního roku klasifikován na základě</w:t>
      </w:r>
    </w:p>
    <w:p w14:paraId="4F84632C" w14:textId="77777777" w:rsidR="00C079B6" w:rsidRDefault="00C079B6" w:rsidP="00804E74">
      <w:pPr>
        <w:pStyle w:val="Odrka"/>
        <w:numPr>
          <w:ilvl w:val="0"/>
          <w:numId w:val="74"/>
        </w:numPr>
        <w:suppressAutoHyphens/>
        <w:rPr>
          <w:rFonts w:ascii="Arial" w:hAnsi="Arial" w:cs="Arial"/>
        </w:rPr>
      </w:pPr>
      <w:r>
        <w:t>1 pololetní písemné práce, váha každé známky je 3, </w:t>
      </w:r>
    </w:p>
    <w:p w14:paraId="24DD7749" w14:textId="77777777" w:rsidR="00C079B6" w:rsidRDefault="00C079B6" w:rsidP="00804E74">
      <w:pPr>
        <w:pStyle w:val="Odrka"/>
        <w:numPr>
          <w:ilvl w:val="0"/>
          <w:numId w:val="74"/>
        </w:numPr>
        <w:suppressAutoHyphens/>
        <w:rPr>
          <w:rFonts w:ascii="Arial" w:hAnsi="Arial" w:cs="Arial"/>
        </w:rPr>
      </w:pPr>
      <w:r>
        <w:t>min. 3 písemných testů, váha každé známky je 2, </w:t>
      </w:r>
    </w:p>
    <w:p w14:paraId="5F35FF5D" w14:textId="77777777" w:rsidR="00C079B6" w:rsidRDefault="00C079B6" w:rsidP="00804E74">
      <w:pPr>
        <w:pStyle w:val="Odrka"/>
        <w:numPr>
          <w:ilvl w:val="0"/>
          <w:numId w:val="74"/>
        </w:numPr>
        <w:suppressAutoHyphens/>
        <w:rPr>
          <w:rFonts w:ascii="Arial" w:hAnsi="Arial" w:cs="Arial"/>
        </w:rPr>
      </w:pPr>
      <w:r>
        <w:t>min. 1 ústního zkoušení, váha každé známky je 2 případně 3 </w:t>
      </w:r>
    </w:p>
    <w:p w14:paraId="35927671" w14:textId="77777777" w:rsidR="00C079B6" w:rsidRDefault="00C079B6" w:rsidP="00804E74">
      <w:pPr>
        <w:pStyle w:val="Odrka"/>
        <w:numPr>
          <w:ilvl w:val="0"/>
          <w:numId w:val="74"/>
        </w:numPr>
        <w:suppressAutoHyphens/>
        <w:rPr>
          <w:rFonts w:ascii="Arial" w:hAnsi="Arial" w:cs="Arial"/>
        </w:rPr>
      </w:pPr>
      <w:r>
        <w:t xml:space="preserve">ostatní testy mají váhu dle úvahy vyučujícího </w:t>
      </w:r>
      <w:proofErr w:type="gramStart"/>
      <w:r>
        <w:t>1 – 1</w:t>
      </w:r>
      <w:proofErr w:type="gramEnd"/>
      <w:r>
        <w:t>, 5. </w:t>
      </w:r>
    </w:p>
    <w:p w14:paraId="4ED696DB" w14:textId="77777777" w:rsidR="00C079B6" w:rsidRDefault="00C079B6" w:rsidP="00804E74">
      <w:pPr>
        <w:numPr>
          <w:ilvl w:val="0"/>
          <w:numId w:val="74"/>
        </w:numPr>
        <w:suppressAutoHyphens/>
        <w:rPr>
          <w:sz w:val="20"/>
          <w:szCs w:val="20"/>
        </w:rPr>
      </w:pPr>
      <w:r>
        <w:rPr>
          <w:rFonts w:cs="Arial"/>
          <w:sz w:val="20"/>
          <w:szCs w:val="20"/>
        </w:rPr>
        <w:t>písemnou formou je třeba hodnotit i jazykovou dovednost „poslech“</w:t>
      </w:r>
    </w:p>
    <w:p w14:paraId="7ED36549" w14:textId="77777777" w:rsidR="00C079B6" w:rsidRDefault="00C079B6" w:rsidP="00750163">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7EC44205" w14:textId="77777777" w:rsidR="00C079B6" w:rsidRDefault="00C079B6" w:rsidP="00C079B6">
      <w:pPr>
        <w:pStyle w:val="Text"/>
        <w:rPr>
          <w:rFonts w:asciiTheme="minorHAnsi" w:hAnsiTheme="minorHAnsi" w:cstheme="minorBidi"/>
        </w:rPr>
      </w:pPr>
      <w:r>
        <w:t>Žák je na konci pololetí v řádném termínu klasifikován, pokud byl klasifikován alespoň z 1 pololetní písemné práce, 3 písemných testů a 1 ústního zkoušení.</w:t>
      </w:r>
    </w:p>
    <w:p w14:paraId="4A25B7D8" w14:textId="77777777" w:rsidR="00C079B6" w:rsidRDefault="00C079B6" w:rsidP="00C079B6">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240AC764" w14:textId="77777777" w:rsidR="00C079B6" w:rsidRDefault="00C079B6" w:rsidP="00C079B6">
      <w:pPr>
        <w:pStyle w:val="Text"/>
      </w:pPr>
      <w:r>
        <w:t xml:space="preserve">Podmínky pro klasifikaci žáka v náhradním termínu stanoví vyučující. </w:t>
      </w:r>
    </w:p>
    <w:p w14:paraId="4C900CB6" w14:textId="77777777" w:rsidR="00C079B6" w:rsidRDefault="00C079B6" w:rsidP="00C079B6">
      <w:pPr>
        <w:pStyle w:val="Zpracovatel"/>
      </w:pPr>
      <w:r>
        <w:t>Zpracovala: Mgr. Yveta Vejtasová</w:t>
      </w:r>
    </w:p>
    <w:p w14:paraId="4D448399" w14:textId="77777777" w:rsidR="00C079B6" w:rsidRDefault="00C079B6" w:rsidP="00C079B6">
      <w:pPr>
        <w:pStyle w:val="Zpracovatel"/>
      </w:pPr>
      <w:r>
        <w:t>Projednáno předmětovou komisí dne 28. 8. 2024</w:t>
      </w:r>
    </w:p>
    <w:p w14:paraId="0472C043" w14:textId="77777777" w:rsidR="00E907D9" w:rsidRPr="00CA6ECB" w:rsidRDefault="00E907D9" w:rsidP="00AE0D97">
      <w:pPr>
        <w:pStyle w:val="Hlavnnadpis"/>
      </w:pPr>
      <w:bookmarkStart w:id="28" w:name="_Toc178578954"/>
      <w:r w:rsidRPr="00CA6ECB">
        <w:lastRenderedPageBreak/>
        <w:t>Španělský jazyk</w:t>
      </w:r>
      <w:bookmarkEnd w:id="24"/>
      <w:bookmarkEnd w:id="25"/>
      <w:bookmarkEnd w:id="26"/>
      <w:bookmarkEnd w:id="27"/>
      <w:bookmarkEnd w:id="28"/>
      <w:r w:rsidRPr="00CA6ECB">
        <w:t xml:space="preserve"> </w:t>
      </w:r>
    </w:p>
    <w:p w14:paraId="41468310" w14:textId="77777777" w:rsidR="00CE6775" w:rsidRPr="00CA6ECB" w:rsidRDefault="00CE6775" w:rsidP="00CE6775">
      <w:pPr>
        <w:pStyle w:val="Kdpedmtu"/>
      </w:pPr>
      <w:bookmarkStart w:id="29" w:name="_Toc211749045"/>
      <w:bookmarkStart w:id="30" w:name="_Toc147565515"/>
      <w:bookmarkStart w:id="31" w:name="_Toc149667849"/>
      <w:bookmarkStart w:id="32" w:name="_Toc149668460"/>
      <w:bookmarkStart w:id="33" w:name="_Toc149668761"/>
      <w:bookmarkStart w:id="34" w:name="_Toc185039349"/>
      <w:bookmarkStart w:id="35" w:name="_Toc185039350"/>
      <w:r w:rsidRPr="00CA6ECB">
        <w:t>Kód předmětu: SPJ</w:t>
      </w:r>
    </w:p>
    <w:bookmarkEnd w:id="29"/>
    <w:bookmarkEnd w:id="30"/>
    <w:bookmarkEnd w:id="31"/>
    <w:bookmarkEnd w:id="32"/>
    <w:bookmarkEnd w:id="33"/>
    <w:p w14:paraId="1A307AC2" w14:textId="77777777" w:rsidR="00CA6ECB" w:rsidRDefault="00CA6ECB" w:rsidP="00CA6ECB">
      <w:pPr>
        <w:pStyle w:val="Ronk"/>
      </w:pPr>
      <w:r>
        <w:t>SPJ, ročník: 1. - druhý cizí jazyk</w:t>
      </w:r>
    </w:p>
    <w:p w14:paraId="50E22271" w14:textId="77777777" w:rsidR="00CA6ECB" w:rsidRDefault="00CA6ECB" w:rsidP="00CA6ECB">
      <w:pPr>
        <w:pStyle w:val="Tdy"/>
        <w:rPr>
          <w:b/>
        </w:rPr>
      </w:pPr>
      <w:r>
        <w:t>Třídy:  1. A, 1. B, 1. D</w:t>
      </w:r>
      <w:r>
        <w:tab/>
        <w:t>Počet hodin za týden: 4</w:t>
      </w:r>
      <w:r>
        <w:tab/>
      </w:r>
    </w:p>
    <w:p w14:paraId="0E502B36" w14:textId="77777777" w:rsidR="00CA6ECB" w:rsidRDefault="00CA6ECB" w:rsidP="00CA6ECB">
      <w:pPr>
        <w:pStyle w:val="Nadpisvtextu"/>
      </w:pPr>
      <w:r>
        <w:t xml:space="preserve">Tematické celky: </w:t>
      </w:r>
    </w:p>
    <w:p w14:paraId="34966825" w14:textId="77777777" w:rsidR="00CA6ECB" w:rsidRPr="00CA6ECB" w:rsidRDefault="00CA6ECB" w:rsidP="00804E74">
      <w:pPr>
        <w:pStyle w:val="slovanpoloka"/>
        <w:numPr>
          <w:ilvl w:val="0"/>
          <w:numId w:val="96"/>
        </w:numPr>
      </w:pPr>
      <w:r w:rsidRPr="00CA6ECB">
        <w:t>Jazyky, země, národnosti</w:t>
      </w:r>
    </w:p>
    <w:p w14:paraId="09262FC2" w14:textId="77777777" w:rsidR="00CA6ECB" w:rsidRPr="00CA6ECB" w:rsidRDefault="00CA6ECB" w:rsidP="00804E74">
      <w:pPr>
        <w:pStyle w:val="slovanpoloka"/>
        <w:numPr>
          <w:ilvl w:val="0"/>
          <w:numId w:val="96"/>
        </w:numPr>
      </w:pPr>
      <w:r w:rsidRPr="00CA6ECB">
        <w:t>Naše třída</w:t>
      </w:r>
    </w:p>
    <w:p w14:paraId="1902D090" w14:textId="77777777" w:rsidR="00CA6ECB" w:rsidRPr="00CA6ECB" w:rsidRDefault="00CA6ECB" w:rsidP="00804E74">
      <w:pPr>
        <w:pStyle w:val="slovanpoloka"/>
        <w:numPr>
          <w:ilvl w:val="0"/>
          <w:numId w:val="96"/>
        </w:numPr>
      </w:pPr>
      <w:r w:rsidRPr="00CA6ECB">
        <w:t>Každodenní život, popis míst</w:t>
      </w:r>
    </w:p>
    <w:p w14:paraId="1C07E8CD" w14:textId="77777777" w:rsidR="00CA6ECB" w:rsidRPr="00CA6ECB" w:rsidRDefault="00CA6ECB" w:rsidP="00804E74">
      <w:pPr>
        <w:pStyle w:val="slovanpoloka"/>
        <w:numPr>
          <w:ilvl w:val="0"/>
          <w:numId w:val="96"/>
        </w:numPr>
      </w:pPr>
      <w:r w:rsidRPr="00CA6ECB">
        <w:t>Profese, zaměstnání</w:t>
      </w:r>
    </w:p>
    <w:p w14:paraId="767AB4B2" w14:textId="77777777" w:rsidR="00CA6ECB" w:rsidRPr="00CA6ECB" w:rsidRDefault="00CA6ECB" w:rsidP="00804E74">
      <w:pPr>
        <w:pStyle w:val="slovanpoloka"/>
        <w:numPr>
          <w:ilvl w:val="0"/>
          <w:numId w:val="96"/>
        </w:numPr>
      </w:pPr>
      <w:r w:rsidRPr="00CA6ECB">
        <w:t>Rodina a popis osoby</w:t>
      </w:r>
    </w:p>
    <w:p w14:paraId="5C7301A8" w14:textId="77777777" w:rsidR="00CA6ECB" w:rsidRPr="00CA6ECB" w:rsidRDefault="00CA6ECB" w:rsidP="00804E74">
      <w:pPr>
        <w:pStyle w:val="slovanpoloka"/>
        <w:numPr>
          <w:ilvl w:val="0"/>
          <w:numId w:val="96"/>
        </w:numPr>
      </w:pPr>
      <w:r w:rsidRPr="00CA6ECB">
        <w:t>Volný čas, zábava a kultura</w:t>
      </w:r>
    </w:p>
    <w:p w14:paraId="43136093" w14:textId="77777777" w:rsidR="00CA6ECB" w:rsidRPr="00CA6ECB" w:rsidRDefault="00CA6ECB" w:rsidP="00804E74">
      <w:pPr>
        <w:pStyle w:val="slovanpoloka"/>
        <w:numPr>
          <w:ilvl w:val="0"/>
          <w:numId w:val="96"/>
        </w:numPr>
      </w:pPr>
      <w:r w:rsidRPr="00CA6ECB">
        <w:t>Nedávná minulost</w:t>
      </w:r>
    </w:p>
    <w:p w14:paraId="596CB95F" w14:textId="77777777" w:rsidR="00CA6ECB" w:rsidRPr="00CA6ECB" w:rsidRDefault="00CA6ECB" w:rsidP="00804E74">
      <w:pPr>
        <w:pStyle w:val="slovanpoloka"/>
        <w:numPr>
          <w:ilvl w:val="0"/>
          <w:numId w:val="96"/>
        </w:numPr>
      </w:pPr>
      <w:r w:rsidRPr="00CA6ECB">
        <w:t>Informace ze sociokulturního prostředí v kontextu znalostí o ČR (zaměření ŠVP)</w:t>
      </w:r>
    </w:p>
    <w:p w14:paraId="3B1066C6" w14:textId="77777777" w:rsidR="00CA6ECB" w:rsidRPr="00CA6ECB" w:rsidRDefault="00CA6ECB" w:rsidP="00804E74">
      <w:pPr>
        <w:pStyle w:val="slovanpoloka"/>
        <w:numPr>
          <w:ilvl w:val="0"/>
          <w:numId w:val="96"/>
        </w:numPr>
      </w:pPr>
      <w:r w:rsidRPr="00CA6ECB">
        <w:t>Vybrané poznatky všeobecného i odborného charakteru k poznání země, reálie Španělska (zaměření ŠVP)</w:t>
      </w:r>
    </w:p>
    <w:p w14:paraId="7F439E08" w14:textId="77777777" w:rsidR="00CA6ECB" w:rsidRDefault="00CA6ECB" w:rsidP="00CA6ECB">
      <w:pPr>
        <w:pStyle w:val="slovanpoloka"/>
        <w:numPr>
          <w:ilvl w:val="0"/>
          <w:numId w:val="0"/>
        </w:numPr>
        <w:tabs>
          <w:tab w:val="left" w:pos="708"/>
        </w:tabs>
        <w:ind w:left="720"/>
      </w:pPr>
    </w:p>
    <w:p w14:paraId="60128C85" w14:textId="77777777" w:rsidR="00CA6ECB" w:rsidRDefault="00CA6ECB" w:rsidP="00CA6ECB">
      <w:pPr>
        <w:pStyle w:val="slovanpoloka"/>
        <w:numPr>
          <w:ilvl w:val="0"/>
          <w:numId w:val="0"/>
        </w:numPr>
        <w:tabs>
          <w:tab w:val="left" w:pos="708"/>
        </w:tabs>
        <w:ind w:left="720"/>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CA6ECB" w14:paraId="3B81A5C7"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42A5AEA5" w14:textId="77777777" w:rsidR="00CA6ECB" w:rsidRDefault="00CA6ECB">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6929D218" w14:textId="77777777" w:rsidR="00CA6ECB" w:rsidRDefault="00CA6ECB">
            <w:pPr>
              <w:pStyle w:val="Tabulka"/>
              <w:widowControl w:val="0"/>
              <w:spacing w:line="276" w:lineRule="auto"/>
              <w:rPr>
                <w:lang w:eastAsia="en-US"/>
              </w:rPr>
            </w:pPr>
            <w:r>
              <w:rPr>
                <w:lang w:eastAsia="en-US"/>
              </w:rPr>
              <w:t>Lekce 0</w:t>
            </w:r>
          </w:p>
          <w:p w14:paraId="046DE0FA" w14:textId="77777777" w:rsidR="00CA6ECB" w:rsidRDefault="00CA6ECB">
            <w:pPr>
              <w:pStyle w:val="Tabulka"/>
              <w:widowControl w:val="0"/>
              <w:spacing w:line="276" w:lineRule="auto"/>
              <w:rPr>
                <w:lang w:eastAsia="en-US"/>
              </w:rPr>
            </w:pPr>
            <w:r>
              <w:rPr>
                <w:lang w:eastAsia="en-US"/>
              </w:rPr>
              <w:t>Úvod do cizího jazyka; španělská výslovnost; abeceda</w:t>
            </w:r>
          </w:p>
          <w:p w14:paraId="065C8CC6" w14:textId="77777777" w:rsidR="00CA6ECB" w:rsidRDefault="00CA6ECB">
            <w:pPr>
              <w:pStyle w:val="Tabulka"/>
              <w:widowControl w:val="0"/>
              <w:spacing w:line="276" w:lineRule="auto"/>
              <w:rPr>
                <w:lang w:eastAsia="en-US"/>
              </w:rPr>
            </w:pPr>
            <w:r>
              <w:rPr>
                <w:lang w:eastAsia="en-US"/>
              </w:rPr>
              <w:t>G: Číslovky 1-10</w:t>
            </w:r>
          </w:p>
          <w:p w14:paraId="27913304" w14:textId="77777777" w:rsidR="00CA6ECB" w:rsidRDefault="00CA6ECB">
            <w:pPr>
              <w:pStyle w:val="Tabulka"/>
              <w:widowControl w:val="0"/>
              <w:spacing w:line="276" w:lineRule="auto"/>
              <w:rPr>
                <w:lang w:eastAsia="en-US"/>
              </w:rPr>
            </w:pPr>
            <w:r>
              <w:rPr>
                <w:lang w:eastAsia="en-US"/>
              </w:rPr>
              <w:t>Lekce 1</w:t>
            </w:r>
          </w:p>
          <w:p w14:paraId="085EE4F1" w14:textId="77777777" w:rsidR="00CA6ECB" w:rsidRDefault="00CA6ECB">
            <w:pPr>
              <w:pStyle w:val="Tabulka"/>
              <w:widowControl w:val="0"/>
              <w:spacing w:line="276" w:lineRule="auto"/>
              <w:rPr>
                <w:lang w:eastAsia="en-US"/>
              </w:rPr>
            </w:pPr>
            <w:r>
              <w:rPr>
                <w:lang w:eastAsia="en-US"/>
              </w:rPr>
              <w:t>K: Základní fráze pro společenský kontakt</w:t>
            </w:r>
          </w:p>
        </w:tc>
      </w:tr>
      <w:tr w:rsidR="00CA6ECB" w14:paraId="208E1C9B"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77C18DEB" w14:textId="77777777" w:rsidR="00CA6ECB" w:rsidRDefault="00CA6ECB">
            <w:pPr>
              <w:pStyle w:val="Tabulka"/>
              <w:widowControl w:val="0"/>
              <w:spacing w:line="276" w:lineRule="auto"/>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hideMark/>
          </w:tcPr>
          <w:p w14:paraId="576E6D47" w14:textId="77777777" w:rsidR="00CA6ECB" w:rsidRDefault="00CA6ECB">
            <w:pPr>
              <w:pStyle w:val="Tabulka"/>
              <w:widowControl w:val="0"/>
              <w:spacing w:line="276" w:lineRule="auto"/>
              <w:rPr>
                <w:lang w:eastAsia="en-US"/>
              </w:rPr>
            </w:pPr>
            <w:r>
              <w:rPr>
                <w:lang w:eastAsia="en-US"/>
              </w:rPr>
              <w:t>Lekce 1</w:t>
            </w:r>
          </w:p>
          <w:p w14:paraId="42630ED7" w14:textId="77777777" w:rsidR="00CA6ECB" w:rsidRDefault="00CA6ECB">
            <w:pPr>
              <w:pStyle w:val="Tabulka"/>
              <w:widowControl w:val="0"/>
              <w:spacing w:line="276" w:lineRule="auto"/>
              <w:rPr>
                <w:lang w:eastAsia="en-US"/>
              </w:rPr>
            </w:pPr>
            <w:r>
              <w:rPr>
                <w:lang w:eastAsia="en-US"/>
              </w:rPr>
              <w:t>K: Jazyky, země a národnosti</w:t>
            </w:r>
          </w:p>
          <w:p w14:paraId="6D3D23F9" w14:textId="77777777" w:rsidR="00CA6ECB" w:rsidRDefault="00CA6ECB">
            <w:pPr>
              <w:pStyle w:val="Tabulka"/>
              <w:widowControl w:val="0"/>
              <w:spacing w:line="276" w:lineRule="auto"/>
              <w:rPr>
                <w:lang w:eastAsia="en-US"/>
              </w:rPr>
            </w:pPr>
            <w:r>
              <w:rPr>
                <w:lang w:eastAsia="en-US"/>
              </w:rPr>
              <w:t xml:space="preserve">G: Slovesa </w:t>
            </w:r>
            <w:proofErr w:type="spellStart"/>
            <w:r>
              <w:rPr>
                <w:lang w:eastAsia="en-US"/>
              </w:rPr>
              <w:t>llamarse</w:t>
            </w:r>
            <w:proofErr w:type="spellEnd"/>
            <w:r>
              <w:rPr>
                <w:lang w:eastAsia="en-US"/>
              </w:rPr>
              <w:t xml:space="preserve">, ser; zápor; tázací zájmena </w:t>
            </w:r>
          </w:p>
          <w:p w14:paraId="5D99E770" w14:textId="77777777" w:rsidR="00CA6ECB" w:rsidRDefault="00CA6ECB">
            <w:pPr>
              <w:pStyle w:val="Tabulka"/>
              <w:widowControl w:val="0"/>
              <w:spacing w:line="276" w:lineRule="auto"/>
              <w:rPr>
                <w:lang w:eastAsia="en-US"/>
              </w:rPr>
            </w:pPr>
            <w:r>
              <w:rPr>
                <w:lang w:eastAsia="en-US"/>
              </w:rPr>
              <w:t>Oficiální jazyky Španělska (zaměření ŠVP pro obor ekonomika a podnikání v EU, cestovní ruch)</w:t>
            </w:r>
          </w:p>
          <w:p w14:paraId="7450A7C0" w14:textId="77777777" w:rsidR="00CA6ECB" w:rsidRDefault="00CA6ECB">
            <w:pPr>
              <w:pStyle w:val="Tabulka"/>
              <w:widowControl w:val="0"/>
              <w:spacing w:line="276" w:lineRule="auto"/>
              <w:rPr>
                <w:lang w:eastAsia="en-US"/>
              </w:rPr>
            </w:pPr>
            <w:r>
              <w:rPr>
                <w:lang w:eastAsia="en-US"/>
              </w:rPr>
              <w:t>Lekce 2</w:t>
            </w:r>
          </w:p>
          <w:p w14:paraId="55405873" w14:textId="77777777" w:rsidR="00CA6ECB" w:rsidRDefault="00CA6ECB">
            <w:pPr>
              <w:pStyle w:val="Tabulka"/>
              <w:widowControl w:val="0"/>
              <w:spacing w:line="276" w:lineRule="auto"/>
              <w:rPr>
                <w:lang w:eastAsia="en-US"/>
              </w:rPr>
            </w:pPr>
            <w:r>
              <w:rPr>
                <w:lang w:eastAsia="en-US"/>
              </w:rPr>
              <w:t>K: Naše třída</w:t>
            </w:r>
          </w:p>
        </w:tc>
      </w:tr>
      <w:tr w:rsidR="00CA6ECB" w14:paraId="680EDB91"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6EC1E35" w14:textId="77777777" w:rsidR="00CA6ECB" w:rsidRDefault="00CA6ECB">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2B4F9E10" w14:textId="77777777" w:rsidR="00CA6ECB" w:rsidRDefault="00CA6ECB">
            <w:pPr>
              <w:pStyle w:val="Tabulka"/>
              <w:widowControl w:val="0"/>
              <w:spacing w:line="276" w:lineRule="auto"/>
              <w:rPr>
                <w:lang w:eastAsia="en-US"/>
              </w:rPr>
            </w:pPr>
            <w:r>
              <w:rPr>
                <w:lang w:eastAsia="en-US"/>
              </w:rPr>
              <w:t>Lekce 2</w:t>
            </w:r>
          </w:p>
          <w:p w14:paraId="286F983E" w14:textId="77777777" w:rsidR="00CA6ECB" w:rsidRDefault="00CA6ECB">
            <w:pPr>
              <w:pStyle w:val="Tabulka"/>
              <w:widowControl w:val="0"/>
              <w:spacing w:line="276" w:lineRule="auto"/>
              <w:rPr>
                <w:lang w:eastAsia="en-US"/>
              </w:rPr>
            </w:pPr>
            <w:r>
              <w:rPr>
                <w:lang w:eastAsia="en-US"/>
              </w:rPr>
              <w:t>K: Barvy, vlastnosti věcí</w:t>
            </w:r>
          </w:p>
          <w:p w14:paraId="5C30407D" w14:textId="77777777" w:rsidR="00CA6ECB" w:rsidRDefault="00CA6ECB">
            <w:pPr>
              <w:pStyle w:val="Tabulka"/>
              <w:widowControl w:val="0"/>
              <w:spacing w:line="276" w:lineRule="auto"/>
              <w:rPr>
                <w:lang w:eastAsia="en-US"/>
              </w:rPr>
            </w:pPr>
            <w:proofErr w:type="gramStart"/>
            <w:r>
              <w:rPr>
                <w:lang w:eastAsia="en-US"/>
              </w:rPr>
              <w:t>G:Ženský</w:t>
            </w:r>
            <w:proofErr w:type="gramEnd"/>
            <w:r>
              <w:rPr>
                <w:lang w:eastAsia="en-US"/>
              </w:rPr>
              <w:t xml:space="preserve"> a mužský rod podstatných a přídavných jmen; členy;  slovesa </w:t>
            </w:r>
            <w:proofErr w:type="spellStart"/>
            <w:r>
              <w:rPr>
                <w:lang w:eastAsia="en-US"/>
              </w:rPr>
              <w:t>tener</w:t>
            </w:r>
            <w:proofErr w:type="spellEnd"/>
            <w:r>
              <w:rPr>
                <w:lang w:eastAsia="en-US"/>
              </w:rPr>
              <w:t xml:space="preserve">; ver,  časování pravidelných sloves,  </w:t>
            </w:r>
            <w:proofErr w:type="spellStart"/>
            <w:r>
              <w:rPr>
                <w:lang w:eastAsia="en-US"/>
              </w:rPr>
              <w:t>porque</w:t>
            </w:r>
            <w:proofErr w:type="spellEnd"/>
            <w:r>
              <w:rPr>
                <w:lang w:eastAsia="en-US"/>
              </w:rPr>
              <w:t xml:space="preserve"> a para</w:t>
            </w:r>
          </w:p>
          <w:p w14:paraId="4226DD91" w14:textId="77777777" w:rsidR="00CA6ECB" w:rsidRDefault="00CA6ECB">
            <w:pPr>
              <w:pStyle w:val="Tabulka"/>
              <w:widowControl w:val="0"/>
              <w:spacing w:line="276" w:lineRule="auto"/>
              <w:rPr>
                <w:lang w:eastAsia="en-US"/>
              </w:rPr>
            </w:pPr>
            <w:r>
              <w:rPr>
                <w:lang w:eastAsia="en-US"/>
              </w:rPr>
              <w:t>Španělština ve světě (zaměření ŠVP pro obor ekonomika a podnikání v EU, cestovní ruch)</w:t>
            </w:r>
          </w:p>
        </w:tc>
      </w:tr>
      <w:tr w:rsidR="00CA6ECB" w14:paraId="2EBA661F"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D0A25FD" w14:textId="77777777" w:rsidR="00CA6ECB" w:rsidRDefault="00CA6ECB">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29602C5C" w14:textId="77777777" w:rsidR="00CA6ECB" w:rsidRDefault="00CA6ECB">
            <w:pPr>
              <w:pStyle w:val="Tabulka"/>
              <w:widowControl w:val="0"/>
              <w:spacing w:line="276" w:lineRule="auto"/>
              <w:rPr>
                <w:lang w:eastAsia="en-US"/>
              </w:rPr>
            </w:pPr>
            <w:r>
              <w:rPr>
                <w:lang w:eastAsia="en-US"/>
              </w:rPr>
              <w:t>Lekce 3</w:t>
            </w:r>
          </w:p>
          <w:p w14:paraId="699289E7" w14:textId="77777777" w:rsidR="00CA6ECB" w:rsidRDefault="00CA6ECB">
            <w:pPr>
              <w:pStyle w:val="Tabulka"/>
              <w:widowControl w:val="0"/>
              <w:spacing w:line="276" w:lineRule="auto"/>
              <w:rPr>
                <w:lang w:eastAsia="en-US"/>
              </w:rPr>
            </w:pPr>
            <w:r>
              <w:rPr>
                <w:lang w:eastAsia="en-US"/>
              </w:rPr>
              <w:t>K: Každodenní činnosti</w:t>
            </w:r>
          </w:p>
          <w:p w14:paraId="35C163DF" w14:textId="77777777" w:rsidR="00CA6ECB" w:rsidRDefault="00CA6ECB">
            <w:pPr>
              <w:pStyle w:val="Tabulka"/>
              <w:widowControl w:val="0"/>
              <w:spacing w:line="276" w:lineRule="auto"/>
              <w:rPr>
                <w:lang w:eastAsia="en-US"/>
              </w:rPr>
            </w:pPr>
            <w:r>
              <w:rPr>
                <w:lang w:eastAsia="en-US"/>
              </w:rPr>
              <w:t xml:space="preserve">G: Rozdíl mezi ser, </w:t>
            </w:r>
            <w:proofErr w:type="spellStart"/>
            <w:r>
              <w:rPr>
                <w:lang w:eastAsia="en-US"/>
              </w:rPr>
              <w:t>estar</w:t>
            </w:r>
            <w:proofErr w:type="spellEnd"/>
            <w:r>
              <w:rPr>
                <w:lang w:eastAsia="en-US"/>
              </w:rPr>
              <w:t xml:space="preserve"> a </w:t>
            </w:r>
            <w:proofErr w:type="spellStart"/>
            <w:r>
              <w:rPr>
                <w:lang w:eastAsia="en-US"/>
              </w:rPr>
              <w:t>hay</w:t>
            </w:r>
            <w:proofErr w:type="spellEnd"/>
            <w:r>
              <w:rPr>
                <w:lang w:eastAsia="en-US"/>
              </w:rPr>
              <w:t xml:space="preserve">; slovesa </w:t>
            </w:r>
            <w:proofErr w:type="spellStart"/>
            <w:r>
              <w:rPr>
                <w:lang w:eastAsia="en-US"/>
              </w:rPr>
              <w:t>ir</w:t>
            </w:r>
            <w:proofErr w:type="spellEnd"/>
            <w:r>
              <w:rPr>
                <w:lang w:eastAsia="en-US"/>
              </w:rPr>
              <w:t xml:space="preserve">, </w:t>
            </w:r>
            <w:proofErr w:type="spellStart"/>
            <w:r>
              <w:rPr>
                <w:lang w:eastAsia="en-US"/>
              </w:rPr>
              <w:t>querer</w:t>
            </w:r>
            <w:proofErr w:type="spellEnd"/>
            <w:r>
              <w:rPr>
                <w:lang w:eastAsia="en-US"/>
              </w:rPr>
              <w:t xml:space="preserve">, </w:t>
            </w:r>
            <w:proofErr w:type="spellStart"/>
            <w:r>
              <w:rPr>
                <w:lang w:eastAsia="en-US"/>
              </w:rPr>
              <w:t>preferir</w:t>
            </w:r>
            <w:proofErr w:type="spellEnd"/>
            <w:r>
              <w:rPr>
                <w:lang w:eastAsia="en-US"/>
              </w:rPr>
              <w:t xml:space="preserve">, </w:t>
            </w:r>
            <w:proofErr w:type="spellStart"/>
            <w:r>
              <w:rPr>
                <w:lang w:eastAsia="en-US"/>
              </w:rPr>
              <w:t>hacer</w:t>
            </w:r>
            <w:proofErr w:type="spellEnd"/>
            <w:r>
              <w:rPr>
                <w:lang w:eastAsia="en-US"/>
              </w:rPr>
              <w:t xml:space="preserve"> </w:t>
            </w:r>
          </w:p>
          <w:p w14:paraId="57212CA4" w14:textId="77777777" w:rsidR="00CA6ECB" w:rsidRDefault="00CA6ECB">
            <w:pPr>
              <w:pStyle w:val="Tabulka"/>
              <w:widowControl w:val="0"/>
              <w:spacing w:line="276" w:lineRule="auto"/>
              <w:rPr>
                <w:lang w:eastAsia="en-US"/>
              </w:rPr>
            </w:pPr>
            <w:r>
              <w:rPr>
                <w:lang w:eastAsia="en-US"/>
              </w:rPr>
              <w:t>Pololetní písemná práce</w:t>
            </w:r>
          </w:p>
        </w:tc>
      </w:tr>
      <w:tr w:rsidR="00CA6ECB" w14:paraId="12B43CE7"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3FEC853C" w14:textId="77777777" w:rsidR="00CA6ECB" w:rsidRDefault="00CA6ECB">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6FC01DB2" w14:textId="77777777" w:rsidR="00CA6ECB" w:rsidRDefault="00CA6ECB">
            <w:pPr>
              <w:pStyle w:val="Tabulka"/>
              <w:widowControl w:val="0"/>
              <w:spacing w:line="276" w:lineRule="auto"/>
              <w:rPr>
                <w:lang w:eastAsia="en-US"/>
              </w:rPr>
            </w:pPr>
            <w:r>
              <w:rPr>
                <w:lang w:eastAsia="en-US"/>
              </w:rPr>
              <w:t>Lekce 3</w:t>
            </w:r>
          </w:p>
          <w:p w14:paraId="384019C5" w14:textId="77777777" w:rsidR="00CA6ECB" w:rsidRDefault="00CA6ECB">
            <w:pPr>
              <w:pStyle w:val="Tabulka"/>
              <w:widowControl w:val="0"/>
              <w:spacing w:line="276" w:lineRule="auto"/>
              <w:rPr>
                <w:lang w:eastAsia="en-US"/>
              </w:rPr>
            </w:pPr>
            <w:r>
              <w:rPr>
                <w:lang w:eastAsia="en-US"/>
              </w:rPr>
              <w:t xml:space="preserve">K: Popis míst </w:t>
            </w:r>
          </w:p>
          <w:p w14:paraId="0E2967D2" w14:textId="77777777" w:rsidR="00CA6ECB" w:rsidRDefault="00CA6ECB">
            <w:pPr>
              <w:pStyle w:val="Tabulka"/>
              <w:widowControl w:val="0"/>
              <w:spacing w:line="276" w:lineRule="auto"/>
              <w:rPr>
                <w:lang w:eastAsia="en-US"/>
              </w:rPr>
            </w:pPr>
            <w:r>
              <w:rPr>
                <w:lang w:eastAsia="en-US"/>
              </w:rPr>
              <w:t xml:space="preserve">G: Nepravidelná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 Porovnávání – 2. stupeň přídavných jmen a příslovcí</w:t>
            </w:r>
          </w:p>
          <w:p w14:paraId="6580A12E" w14:textId="77777777" w:rsidR="00CA6ECB" w:rsidRDefault="00CA6ECB">
            <w:pPr>
              <w:pStyle w:val="Tabulka"/>
              <w:widowControl w:val="0"/>
              <w:spacing w:line="276" w:lineRule="auto"/>
              <w:rPr>
                <w:lang w:eastAsia="en-US"/>
              </w:rPr>
            </w:pPr>
            <w:r>
              <w:rPr>
                <w:lang w:eastAsia="en-US"/>
              </w:rPr>
              <w:t>Granada (zaměření ŠVP pro obor cestovní ruch)</w:t>
            </w:r>
          </w:p>
        </w:tc>
      </w:tr>
      <w:tr w:rsidR="00CA6ECB" w14:paraId="6388CBAA"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7911F92" w14:textId="77777777" w:rsidR="00CA6ECB" w:rsidRDefault="00CA6ECB">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0574D99E" w14:textId="77777777" w:rsidR="00CA6ECB" w:rsidRDefault="00CA6ECB">
            <w:pPr>
              <w:pStyle w:val="Tabulka"/>
              <w:widowControl w:val="0"/>
              <w:spacing w:line="276" w:lineRule="auto"/>
              <w:rPr>
                <w:lang w:eastAsia="en-US"/>
              </w:rPr>
            </w:pPr>
            <w:r>
              <w:rPr>
                <w:lang w:eastAsia="en-US"/>
              </w:rPr>
              <w:t>Opakování učiva 1. pololetí</w:t>
            </w:r>
          </w:p>
          <w:p w14:paraId="6ECD3100" w14:textId="77777777" w:rsidR="00CA6ECB" w:rsidRDefault="00CA6ECB">
            <w:pPr>
              <w:pStyle w:val="Tabulka"/>
              <w:widowControl w:val="0"/>
              <w:spacing w:line="276" w:lineRule="auto"/>
              <w:rPr>
                <w:lang w:eastAsia="en-US"/>
              </w:rPr>
            </w:pPr>
            <w:r>
              <w:rPr>
                <w:lang w:eastAsia="en-US"/>
              </w:rPr>
              <w:t>Lekce 4</w:t>
            </w:r>
          </w:p>
          <w:p w14:paraId="50DDCC74" w14:textId="77777777" w:rsidR="00CA6ECB" w:rsidRDefault="00CA6ECB">
            <w:pPr>
              <w:pStyle w:val="Tabulka"/>
              <w:widowControl w:val="0"/>
              <w:spacing w:line="276" w:lineRule="auto"/>
              <w:rPr>
                <w:lang w:eastAsia="en-US"/>
              </w:rPr>
            </w:pPr>
            <w:r>
              <w:rPr>
                <w:lang w:eastAsia="en-US"/>
              </w:rPr>
              <w:t>K: Povolání</w:t>
            </w:r>
          </w:p>
          <w:p w14:paraId="67F956EE" w14:textId="77777777" w:rsidR="00CA6ECB" w:rsidRDefault="00CA6ECB">
            <w:pPr>
              <w:pStyle w:val="Tabulka"/>
              <w:widowControl w:val="0"/>
              <w:spacing w:line="276" w:lineRule="auto"/>
              <w:rPr>
                <w:lang w:eastAsia="en-US"/>
              </w:rPr>
            </w:pPr>
            <w:proofErr w:type="gramStart"/>
            <w:r>
              <w:rPr>
                <w:lang w:eastAsia="en-US"/>
              </w:rPr>
              <w:t>G:Číslovky</w:t>
            </w:r>
            <w:proofErr w:type="gramEnd"/>
            <w:r>
              <w:rPr>
                <w:lang w:eastAsia="en-US"/>
              </w:rPr>
              <w:t xml:space="preserve"> do 199; vykání ve španělštině; slovesa se změnou </w:t>
            </w:r>
            <w:proofErr w:type="spellStart"/>
            <w:r>
              <w:rPr>
                <w:i/>
                <w:lang w:eastAsia="en-US"/>
              </w:rPr>
              <w:t>zc</w:t>
            </w:r>
            <w:proofErr w:type="spellEnd"/>
          </w:p>
        </w:tc>
      </w:tr>
      <w:tr w:rsidR="00CA6ECB" w14:paraId="692F6512"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1FA257B" w14:textId="77777777" w:rsidR="00CA6ECB" w:rsidRDefault="00CA6ECB">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447CA8AA" w14:textId="77777777" w:rsidR="00CA6ECB" w:rsidRDefault="00CA6ECB">
            <w:pPr>
              <w:pStyle w:val="Tabulka"/>
              <w:widowControl w:val="0"/>
              <w:spacing w:line="276" w:lineRule="auto"/>
              <w:rPr>
                <w:lang w:eastAsia="en-US"/>
              </w:rPr>
            </w:pPr>
            <w:r>
              <w:rPr>
                <w:lang w:eastAsia="en-US"/>
              </w:rPr>
              <w:t>Lekce 4</w:t>
            </w:r>
          </w:p>
          <w:p w14:paraId="7D5F5872" w14:textId="77777777" w:rsidR="00CA6ECB" w:rsidRDefault="00CA6ECB">
            <w:pPr>
              <w:pStyle w:val="Tabulka"/>
              <w:widowControl w:val="0"/>
              <w:spacing w:line="276" w:lineRule="auto"/>
              <w:rPr>
                <w:lang w:eastAsia="en-US"/>
              </w:rPr>
            </w:pPr>
            <w:r>
              <w:rPr>
                <w:lang w:eastAsia="en-US"/>
              </w:rPr>
              <w:t>K: Adresa, e-mail, telefonní číslo</w:t>
            </w:r>
          </w:p>
          <w:p w14:paraId="4DD113AF" w14:textId="77777777" w:rsidR="00CA6ECB" w:rsidRDefault="00CA6ECB">
            <w:pPr>
              <w:pStyle w:val="Tabulka"/>
              <w:widowControl w:val="0"/>
              <w:spacing w:line="276" w:lineRule="auto"/>
              <w:rPr>
                <w:lang w:eastAsia="en-US"/>
              </w:rPr>
            </w:pPr>
            <w:r>
              <w:rPr>
                <w:lang w:eastAsia="en-US"/>
              </w:rPr>
              <w:t xml:space="preserve">G: Tázací zájmeno </w:t>
            </w:r>
            <w:proofErr w:type="spellStart"/>
            <w:r>
              <w:rPr>
                <w:lang w:eastAsia="en-US"/>
              </w:rPr>
              <w:t>cuál</w:t>
            </w:r>
            <w:proofErr w:type="spellEnd"/>
            <w:r>
              <w:rPr>
                <w:lang w:eastAsia="en-US"/>
              </w:rPr>
              <w:t xml:space="preserve"> a rozdíl mezi </w:t>
            </w:r>
            <w:proofErr w:type="spellStart"/>
            <w:r>
              <w:rPr>
                <w:lang w:eastAsia="en-US"/>
              </w:rPr>
              <w:t>cuál</w:t>
            </w:r>
            <w:proofErr w:type="spellEnd"/>
            <w:r>
              <w:rPr>
                <w:lang w:eastAsia="en-US"/>
              </w:rPr>
              <w:t xml:space="preserve"> a </w:t>
            </w:r>
            <w:proofErr w:type="spellStart"/>
            <w:r>
              <w:rPr>
                <w:lang w:eastAsia="en-US"/>
              </w:rPr>
              <w:t>qué</w:t>
            </w:r>
            <w:proofErr w:type="spellEnd"/>
          </w:p>
          <w:p w14:paraId="68ED0D98" w14:textId="77777777" w:rsidR="00CA6ECB" w:rsidRDefault="00CA6ECB">
            <w:pPr>
              <w:pStyle w:val="Tabulka"/>
              <w:widowControl w:val="0"/>
              <w:spacing w:line="276" w:lineRule="auto"/>
              <w:rPr>
                <w:lang w:eastAsia="en-US"/>
              </w:rPr>
            </w:pPr>
            <w:r>
              <w:rPr>
                <w:lang w:eastAsia="en-US"/>
              </w:rPr>
              <w:t>Autonomní oblasti Španělska, počasí a příroda ve Španělsku (zaměření ŠVP pro obor cestovní ruch)</w:t>
            </w:r>
          </w:p>
        </w:tc>
      </w:tr>
      <w:tr w:rsidR="00CA6ECB" w14:paraId="55545A6A"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5A45501C" w14:textId="77777777" w:rsidR="00CA6ECB" w:rsidRDefault="00CA6ECB">
            <w:pPr>
              <w:pStyle w:val="Tabulka"/>
              <w:widowControl w:val="0"/>
              <w:spacing w:line="276" w:lineRule="auto"/>
              <w:rPr>
                <w:lang w:eastAsia="en-US"/>
              </w:rPr>
            </w:pPr>
            <w:r>
              <w:rPr>
                <w:lang w:eastAsia="en-US"/>
              </w:rPr>
              <w:lastRenderedPageBreak/>
              <w:t>Duben</w:t>
            </w:r>
          </w:p>
        </w:tc>
        <w:tc>
          <w:tcPr>
            <w:tcW w:w="8313" w:type="dxa"/>
            <w:tcBorders>
              <w:top w:val="single" w:sz="8" w:space="0" w:color="000000"/>
              <w:left w:val="single" w:sz="8" w:space="0" w:color="000000"/>
              <w:bottom w:val="single" w:sz="8" w:space="0" w:color="000000"/>
              <w:right w:val="single" w:sz="8" w:space="0" w:color="000000"/>
            </w:tcBorders>
            <w:hideMark/>
          </w:tcPr>
          <w:p w14:paraId="301F2394" w14:textId="77777777" w:rsidR="00CA6ECB" w:rsidRDefault="00CA6ECB">
            <w:pPr>
              <w:pStyle w:val="Tabulka"/>
              <w:widowControl w:val="0"/>
              <w:spacing w:line="276" w:lineRule="auto"/>
              <w:rPr>
                <w:lang w:eastAsia="en-US"/>
              </w:rPr>
            </w:pPr>
            <w:r>
              <w:rPr>
                <w:lang w:eastAsia="en-US"/>
              </w:rPr>
              <w:t>Lekce 5</w:t>
            </w:r>
          </w:p>
          <w:p w14:paraId="35A4C3B3" w14:textId="77777777" w:rsidR="00CA6ECB" w:rsidRDefault="00CA6ECB">
            <w:pPr>
              <w:pStyle w:val="Tabulka"/>
              <w:widowControl w:val="0"/>
              <w:spacing w:line="276" w:lineRule="auto"/>
              <w:rPr>
                <w:lang w:eastAsia="en-US"/>
              </w:rPr>
            </w:pPr>
            <w:r>
              <w:rPr>
                <w:lang w:eastAsia="en-US"/>
              </w:rPr>
              <w:t>K: Rodina, popis osob, datum, narozeniny</w:t>
            </w:r>
          </w:p>
          <w:p w14:paraId="0CF48931" w14:textId="77777777" w:rsidR="00CA6ECB" w:rsidRDefault="00CA6ECB">
            <w:pPr>
              <w:pStyle w:val="Tabulka"/>
              <w:widowControl w:val="0"/>
              <w:spacing w:line="276" w:lineRule="auto"/>
              <w:rPr>
                <w:lang w:eastAsia="en-US"/>
              </w:rPr>
            </w:pPr>
            <w:proofErr w:type="gramStart"/>
            <w:r>
              <w:rPr>
                <w:lang w:eastAsia="en-US"/>
              </w:rPr>
              <w:t>G:Přivlastňovací</w:t>
            </w:r>
            <w:proofErr w:type="gramEnd"/>
            <w:r>
              <w:rPr>
                <w:lang w:eastAsia="en-US"/>
              </w:rPr>
              <w:t xml:space="preserve"> zájmena nesamostatná; příslovce </w:t>
            </w:r>
            <w:proofErr w:type="spellStart"/>
            <w:r>
              <w:rPr>
                <w:lang w:eastAsia="en-US"/>
              </w:rPr>
              <w:t>muy</w:t>
            </w:r>
            <w:proofErr w:type="spellEnd"/>
            <w:r>
              <w:rPr>
                <w:lang w:eastAsia="en-US"/>
              </w:rPr>
              <w:t xml:space="preserve">, </w:t>
            </w:r>
            <w:proofErr w:type="spellStart"/>
            <w:r>
              <w:rPr>
                <w:lang w:eastAsia="en-US"/>
              </w:rPr>
              <w:t>mucho</w:t>
            </w:r>
            <w:proofErr w:type="spellEnd"/>
            <w:r>
              <w:rPr>
                <w:lang w:eastAsia="en-US"/>
              </w:rPr>
              <w:t xml:space="preserve">, </w:t>
            </w:r>
            <w:proofErr w:type="spellStart"/>
            <w:r>
              <w:rPr>
                <w:lang w:eastAsia="en-US"/>
              </w:rPr>
              <w:t>bastante</w:t>
            </w:r>
            <w:proofErr w:type="spellEnd"/>
            <w:r>
              <w:rPr>
                <w:lang w:eastAsia="en-US"/>
              </w:rPr>
              <w:t xml:space="preserve">, </w:t>
            </w:r>
            <w:proofErr w:type="spellStart"/>
            <w:r>
              <w:rPr>
                <w:lang w:eastAsia="en-US"/>
              </w:rPr>
              <w:t>poco</w:t>
            </w:r>
            <w:proofErr w:type="spellEnd"/>
            <w:r>
              <w:rPr>
                <w:lang w:eastAsia="en-US"/>
              </w:rPr>
              <w:t xml:space="preserve">, </w:t>
            </w:r>
            <w:proofErr w:type="spellStart"/>
            <w:r>
              <w:rPr>
                <w:lang w:eastAsia="en-US"/>
              </w:rPr>
              <w:t>un</w:t>
            </w:r>
            <w:proofErr w:type="spellEnd"/>
            <w:r>
              <w:rPr>
                <w:lang w:eastAsia="en-US"/>
              </w:rPr>
              <w:t xml:space="preserve"> </w:t>
            </w:r>
            <w:proofErr w:type="spellStart"/>
            <w:r>
              <w:rPr>
                <w:lang w:eastAsia="en-US"/>
              </w:rPr>
              <w:t>poco</w:t>
            </w:r>
            <w:proofErr w:type="spellEnd"/>
            <w:r>
              <w:rPr>
                <w:lang w:eastAsia="en-US"/>
              </w:rPr>
              <w:t>; stupňování přídavných jmen – 3. stupeň</w:t>
            </w:r>
          </w:p>
          <w:p w14:paraId="1C3FC424" w14:textId="77777777" w:rsidR="00CA6ECB" w:rsidRDefault="00CA6ECB">
            <w:pPr>
              <w:pStyle w:val="Tabulka"/>
              <w:widowControl w:val="0"/>
              <w:spacing w:line="276" w:lineRule="auto"/>
              <w:rPr>
                <w:lang w:eastAsia="en-US"/>
              </w:rPr>
            </w:pPr>
            <w:r>
              <w:rPr>
                <w:lang w:eastAsia="en-US"/>
              </w:rPr>
              <w:t>Španělské svátky (zaměření ŠVP pro obor ekonomika a podnikání v EU, cestovní ruch)</w:t>
            </w:r>
          </w:p>
        </w:tc>
      </w:tr>
      <w:tr w:rsidR="00CA6ECB" w14:paraId="2D097629"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01D7D56" w14:textId="77777777" w:rsidR="00CA6ECB" w:rsidRDefault="00CA6ECB">
            <w:pPr>
              <w:pStyle w:val="Tabulka"/>
              <w:widowControl w:val="0"/>
              <w:spacing w:line="276" w:lineRule="auto"/>
              <w:rPr>
                <w:lang w:eastAsia="en-US"/>
              </w:rPr>
            </w:pPr>
            <w:r>
              <w:rPr>
                <w:lang w:eastAsia="en-US"/>
              </w:rPr>
              <w:t>Květen</w:t>
            </w:r>
          </w:p>
        </w:tc>
        <w:tc>
          <w:tcPr>
            <w:tcW w:w="8313" w:type="dxa"/>
            <w:tcBorders>
              <w:top w:val="single" w:sz="8" w:space="0" w:color="000000"/>
              <w:left w:val="single" w:sz="8" w:space="0" w:color="000000"/>
              <w:bottom w:val="single" w:sz="8" w:space="0" w:color="000000"/>
              <w:right w:val="single" w:sz="8" w:space="0" w:color="000000"/>
            </w:tcBorders>
            <w:hideMark/>
          </w:tcPr>
          <w:p w14:paraId="265E0424" w14:textId="77777777" w:rsidR="00CA6ECB" w:rsidRDefault="00CA6ECB">
            <w:pPr>
              <w:pStyle w:val="Tabulka"/>
              <w:widowControl w:val="0"/>
              <w:spacing w:line="276" w:lineRule="auto"/>
              <w:rPr>
                <w:lang w:eastAsia="en-US"/>
              </w:rPr>
            </w:pPr>
            <w:r>
              <w:rPr>
                <w:lang w:eastAsia="en-US"/>
              </w:rPr>
              <w:t>Lekce 6</w:t>
            </w:r>
          </w:p>
          <w:p w14:paraId="7FD19FE2" w14:textId="77777777" w:rsidR="00CA6ECB" w:rsidRDefault="00CA6ECB">
            <w:pPr>
              <w:pStyle w:val="Tabulka"/>
              <w:widowControl w:val="0"/>
              <w:spacing w:line="276" w:lineRule="auto"/>
              <w:rPr>
                <w:lang w:eastAsia="en-US"/>
              </w:rPr>
            </w:pPr>
            <w:r>
              <w:rPr>
                <w:lang w:eastAsia="en-US"/>
              </w:rPr>
              <w:t>K: Zájmy a záliby. Vyjádřit co se líbí a nelíbí. Druhy filmů, výrazy spojené s frekvencí</w:t>
            </w:r>
          </w:p>
          <w:p w14:paraId="27EF93E5" w14:textId="77777777" w:rsidR="00CA6ECB" w:rsidRDefault="00CA6ECB">
            <w:pPr>
              <w:pStyle w:val="Tabulka"/>
              <w:widowControl w:val="0"/>
              <w:spacing w:line="276" w:lineRule="auto"/>
              <w:rPr>
                <w:lang w:eastAsia="en-US"/>
              </w:rPr>
            </w:pPr>
            <w:r>
              <w:rPr>
                <w:lang w:eastAsia="en-US"/>
              </w:rPr>
              <w:t xml:space="preserve">G: Dvojí zápor ve větě; </w:t>
            </w:r>
            <w:proofErr w:type="spellStart"/>
            <w:r>
              <w:rPr>
                <w:lang w:eastAsia="en-US"/>
              </w:rPr>
              <w:t>gustar</w:t>
            </w:r>
            <w:proofErr w:type="spellEnd"/>
            <w:r>
              <w:rPr>
                <w:lang w:eastAsia="en-US"/>
              </w:rPr>
              <w:t xml:space="preserve">, </w:t>
            </w:r>
            <w:proofErr w:type="spellStart"/>
            <w:r>
              <w:rPr>
                <w:lang w:eastAsia="en-US"/>
              </w:rPr>
              <w:t>interesar</w:t>
            </w:r>
            <w:proofErr w:type="spellEnd"/>
            <w:r>
              <w:rPr>
                <w:lang w:eastAsia="en-US"/>
              </w:rPr>
              <w:t xml:space="preserve">, </w:t>
            </w:r>
            <w:proofErr w:type="spellStart"/>
            <w:r>
              <w:rPr>
                <w:lang w:eastAsia="en-US"/>
              </w:rPr>
              <w:t>encantar</w:t>
            </w:r>
            <w:proofErr w:type="spellEnd"/>
            <w:r>
              <w:rPr>
                <w:lang w:eastAsia="en-US"/>
              </w:rPr>
              <w:t>; příslovce</w:t>
            </w:r>
            <w:r>
              <w:rPr>
                <w:lang w:eastAsia="en-US"/>
              </w:rPr>
              <w:tab/>
            </w:r>
          </w:p>
        </w:tc>
      </w:tr>
      <w:tr w:rsidR="00CA6ECB" w14:paraId="2B4CCD37" w14:textId="77777777" w:rsidTr="00CA6ECB">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5F06BEB0" w14:textId="77777777" w:rsidR="00CA6ECB" w:rsidRDefault="00CA6ECB">
            <w:pPr>
              <w:pStyle w:val="Tabulka"/>
              <w:widowControl w:val="0"/>
              <w:spacing w:line="276" w:lineRule="auto"/>
              <w:rPr>
                <w:lang w:eastAsia="en-US"/>
              </w:rPr>
            </w:pPr>
            <w:r>
              <w:rPr>
                <w:lang w:eastAsia="en-US"/>
              </w:rPr>
              <w:t>Červen</w:t>
            </w:r>
          </w:p>
        </w:tc>
        <w:tc>
          <w:tcPr>
            <w:tcW w:w="8313" w:type="dxa"/>
            <w:tcBorders>
              <w:top w:val="single" w:sz="8" w:space="0" w:color="000000"/>
              <w:left w:val="single" w:sz="8" w:space="0" w:color="000000"/>
              <w:bottom w:val="single" w:sz="8" w:space="0" w:color="000000"/>
              <w:right w:val="single" w:sz="8" w:space="0" w:color="000000"/>
            </w:tcBorders>
            <w:hideMark/>
          </w:tcPr>
          <w:p w14:paraId="20CE3DD5" w14:textId="77777777" w:rsidR="00CA6ECB" w:rsidRDefault="00CA6ECB">
            <w:pPr>
              <w:pStyle w:val="Tabulka"/>
              <w:widowControl w:val="0"/>
              <w:spacing w:line="276" w:lineRule="auto"/>
              <w:rPr>
                <w:color w:val="000000" w:themeColor="text1"/>
                <w:lang w:eastAsia="en-US"/>
              </w:rPr>
            </w:pPr>
            <w:r>
              <w:rPr>
                <w:color w:val="000000" w:themeColor="text1"/>
                <w:lang w:eastAsia="en-US"/>
              </w:rPr>
              <w:t>K: Nedávné děje</w:t>
            </w:r>
          </w:p>
          <w:p w14:paraId="2326CA54" w14:textId="77777777" w:rsidR="00CA6ECB" w:rsidRDefault="00CA6ECB">
            <w:pPr>
              <w:pStyle w:val="Tabulka"/>
              <w:widowControl w:val="0"/>
              <w:spacing w:line="276" w:lineRule="auto"/>
              <w:rPr>
                <w:color w:val="000000" w:themeColor="text1"/>
                <w:lang w:eastAsia="en-US"/>
              </w:rPr>
            </w:pPr>
            <w:r>
              <w:rPr>
                <w:color w:val="000000" w:themeColor="text1"/>
                <w:lang w:eastAsia="en-US"/>
              </w:rPr>
              <w:t>G: Předpřítomný čas (</w:t>
            </w:r>
            <w:proofErr w:type="spellStart"/>
            <w:r>
              <w:rPr>
                <w:color w:val="000000" w:themeColor="text1"/>
                <w:lang w:eastAsia="en-US"/>
              </w:rPr>
              <w:t>préterito</w:t>
            </w:r>
            <w:proofErr w:type="spellEnd"/>
            <w:r>
              <w:rPr>
                <w:color w:val="000000" w:themeColor="text1"/>
                <w:lang w:eastAsia="en-US"/>
              </w:rPr>
              <w:t xml:space="preserve"> </w:t>
            </w:r>
            <w:proofErr w:type="spellStart"/>
            <w:r>
              <w:rPr>
                <w:color w:val="000000" w:themeColor="text1"/>
                <w:lang w:eastAsia="en-US"/>
              </w:rPr>
              <w:t>perfecto</w:t>
            </w:r>
            <w:proofErr w:type="spellEnd"/>
            <w:r>
              <w:rPr>
                <w:color w:val="000000" w:themeColor="text1"/>
                <w:lang w:eastAsia="en-US"/>
              </w:rPr>
              <w:t>)</w:t>
            </w:r>
          </w:p>
          <w:p w14:paraId="222CC9F7" w14:textId="77777777" w:rsidR="00CA6ECB" w:rsidRDefault="00CA6ECB">
            <w:pPr>
              <w:pStyle w:val="Tabulka"/>
              <w:widowControl w:val="0"/>
              <w:spacing w:line="276" w:lineRule="auto"/>
              <w:rPr>
                <w:lang w:eastAsia="en-US"/>
              </w:rPr>
            </w:pPr>
            <w:r>
              <w:rPr>
                <w:color w:val="000000" w:themeColor="text1"/>
                <w:lang w:eastAsia="en-US"/>
              </w:rPr>
              <w:t>Pololetní písemná práce</w:t>
            </w:r>
          </w:p>
        </w:tc>
      </w:tr>
    </w:tbl>
    <w:p w14:paraId="3C699192" w14:textId="77777777" w:rsidR="00CA6ECB" w:rsidRDefault="00CA6ECB" w:rsidP="00CA6ECB">
      <w:pPr>
        <w:jc w:val="both"/>
        <w:rPr>
          <w:b/>
          <w:sz w:val="20"/>
          <w:szCs w:val="20"/>
        </w:rPr>
      </w:pPr>
    </w:p>
    <w:p w14:paraId="390258AB" w14:textId="77777777" w:rsidR="00CA6ECB" w:rsidRDefault="00CA6ECB" w:rsidP="00CA6ECB">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2A106EAA" w14:textId="77777777" w:rsidR="00CA6ECB" w:rsidRDefault="00CA6ECB" w:rsidP="00CA6ECB">
      <w:pPr>
        <w:pStyle w:val="Nadpisvtextu"/>
      </w:pPr>
      <w:r>
        <w:t xml:space="preserve">Učebnice a další literatura: </w:t>
      </w:r>
    </w:p>
    <w:p w14:paraId="537241BA" w14:textId="77777777" w:rsidR="00CA6ECB" w:rsidRDefault="00CA6ECB" w:rsidP="00804E74">
      <w:pPr>
        <w:pStyle w:val="Odrka"/>
        <w:numPr>
          <w:ilvl w:val="0"/>
          <w:numId w:val="95"/>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615071D5" w14:textId="77777777" w:rsidR="00CA6ECB" w:rsidRDefault="00CA6ECB" w:rsidP="00CA6ECB">
      <w:pPr>
        <w:pStyle w:val="Nadpisvtextu"/>
      </w:pPr>
      <w:r>
        <w:t xml:space="preserve">Upřesnění podmínek pro hodnocení: </w:t>
      </w:r>
    </w:p>
    <w:p w14:paraId="662BDC7B" w14:textId="77777777" w:rsidR="00CA6ECB" w:rsidRDefault="00CA6ECB" w:rsidP="00CA6ECB">
      <w:pPr>
        <w:pStyle w:val="Text"/>
      </w:pPr>
      <w:r>
        <w:t>Žák je v každém pololetí školního roku klasifikován na základě</w:t>
      </w:r>
    </w:p>
    <w:p w14:paraId="3BB64E4C" w14:textId="77777777" w:rsidR="00CA6ECB" w:rsidRDefault="00CA6ECB" w:rsidP="00804E74">
      <w:pPr>
        <w:pStyle w:val="Odrka"/>
        <w:numPr>
          <w:ilvl w:val="0"/>
          <w:numId w:val="95"/>
        </w:numPr>
        <w:suppressAutoHyphens/>
      </w:pPr>
      <w:r>
        <w:t xml:space="preserve">1 pololetní písemné práce, váha každé známky je 3, </w:t>
      </w:r>
    </w:p>
    <w:p w14:paraId="5BE69DDD" w14:textId="77777777" w:rsidR="00CA6ECB" w:rsidRDefault="00CA6ECB" w:rsidP="00804E74">
      <w:pPr>
        <w:pStyle w:val="Odrka"/>
        <w:numPr>
          <w:ilvl w:val="0"/>
          <w:numId w:val="95"/>
        </w:numPr>
        <w:suppressAutoHyphens/>
      </w:pPr>
      <w:r>
        <w:t xml:space="preserve">min. 3 písemných testů, váha každé známky je 2, </w:t>
      </w:r>
    </w:p>
    <w:p w14:paraId="39430279" w14:textId="77777777" w:rsidR="00CA6ECB" w:rsidRDefault="00CA6ECB" w:rsidP="00804E74">
      <w:pPr>
        <w:pStyle w:val="Odrka"/>
        <w:numPr>
          <w:ilvl w:val="0"/>
          <w:numId w:val="95"/>
        </w:numPr>
        <w:suppressAutoHyphens/>
      </w:pPr>
      <w:r>
        <w:t xml:space="preserve">min. 1 ústního zkoušení váha každé známky je </w:t>
      </w:r>
      <w:proofErr w:type="gramStart"/>
      <w:r>
        <w:t>2 - 3</w:t>
      </w:r>
      <w:proofErr w:type="gramEnd"/>
      <w:r>
        <w:t xml:space="preserve">, </w:t>
      </w:r>
    </w:p>
    <w:p w14:paraId="5AC2B7F8" w14:textId="77777777" w:rsidR="00CA6ECB" w:rsidRDefault="00CA6ECB" w:rsidP="00804E74">
      <w:pPr>
        <w:pStyle w:val="Odrka"/>
        <w:numPr>
          <w:ilvl w:val="0"/>
          <w:numId w:val="95"/>
        </w:numPr>
        <w:suppressAutoHyphens/>
      </w:pPr>
      <w:r>
        <w:t xml:space="preserve">ostatní testy mají váhu dle úvahy vyučujícího </w:t>
      </w:r>
      <w:proofErr w:type="gramStart"/>
      <w:r>
        <w:t>1 – 2</w:t>
      </w:r>
      <w:proofErr w:type="gramEnd"/>
      <w:r>
        <w:t xml:space="preserve">. </w:t>
      </w:r>
    </w:p>
    <w:p w14:paraId="7B188107" w14:textId="77777777" w:rsidR="00CA6ECB" w:rsidRDefault="00CA6ECB" w:rsidP="00804E74">
      <w:pPr>
        <w:pStyle w:val="Odrka"/>
        <w:numPr>
          <w:ilvl w:val="0"/>
          <w:numId w:val="95"/>
        </w:numPr>
        <w:suppressAutoHyphens/>
      </w:pPr>
      <w:r>
        <w:t>písemnou formou je třeba hodnotit i jazykovou dovednost „poslech“</w:t>
      </w:r>
    </w:p>
    <w:p w14:paraId="00CB3E9E" w14:textId="77777777" w:rsidR="00CA6ECB" w:rsidRDefault="00CA6ECB" w:rsidP="00384DEC">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4DED5ACE" w14:textId="77777777" w:rsidR="00CA6ECB" w:rsidRDefault="00CA6ECB" w:rsidP="00CA6ECB">
      <w:pPr>
        <w:pStyle w:val="Text"/>
      </w:pPr>
      <w:r>
        <w:t>Žák je na konci pololetí v řádném termínu klasifikován, pokud byl klasifikován alespoň z 1 pololetní písemné práce, 3 písemných testů a 1 ústního zkoušení.</w:t>
      </w:r>
    </w:p>
    <w:p w14:paraId="25C16372" w14:textId="77777777" w:rsidR="00CA6ECB" w:rsidRDefault="00CA6ECB" w:rsidP="00CA6ECB">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710DD0A" w14:textId="77777777" w:rsidR="00CA6ECB" w:rsidRDefault="00CA6ECB" w:rsidP="00CA6ECB">
      <w:pPr>
        <w:pStyle w:val="Text"/>
      </w:pPr>
      <w:r>
        <w:t xml:space="preserve">Podmínky pro klasifikaci žáka v náhradním termínu stanoví vyučující. </w:t>
      </w:r>
    </w:p>
    <w:p w14:paraId="2CFC8D32" w14:textId="77777777" w:rsidR="00CA6ECB" w:rsidRDefault="00CA6ECB" w:rsidP="00CA6ECB">
      <w:pPr>
        <w:pStyle w:val="Zpracovatel"/>
      </w:pPr>
      <w:r>
        <w:t>Zpracovala: Mgr. Dagmar Kolářová</w:t>
      </w:r>
    </w:p>
    <w:p w14:paraId="6FC1725B" w14:textId="77777777" w:rsidR="00CA6ECB" w:rsidRDefault="00CA6ECB" w:rsidP="00CA6ECB">
      <w:pPr>
        <w:pStyle w:val="Zpracovatel"/>
      </w:pPr>
      <w:r>
        <w:t>Projednáno předmětovou komisí jazyků dne 28. 8. 2024</w:t>
      </w:r>
    </w:p>
    <w:p w14:paraId="6B4CF9ED" w14:textId="77777777" w:rsidR="00CA6ECB" w:rsidRDefault="00CA6ECB" w:rsidP="00CA6ECB">
      <w:pPr>
        <w:pStyle w:val="Ronk"/>
      </w:pPr>
      <w:r>
        <w:t>SPJ, ročník: 2. - druhý cizí jazyk</w:t>
      </w:r>
    </w:p>
    <w:p w14:paraId="031CF675" w14:textId="77777777" w:rsidR="00CA6ECB" w:rsidRDefault="00CA6ECB" w:rsidP="00CA6ECB">
      <w:pPr>
        <w:pStyle w:val="Tdy"/>
        <w:rPr>
          <w:b/>
        </w:rPr>
      </w:pPr>
      <w:r>
        <w:t>Třídy: 2. A, 2. C, 2. D</w:t>
      </w:r>
      <w:r>
        <w:tab/>
        <w:t>Počet hodin za týden: 3</w:t>
      </w:r>
    </w:p>
    <w:p w14:paraId="092795A3" w14:textId="77777777" w:rsidR="00CA6ECB" w:rsidRDefault="00CA6ECB" w:rsidP="00CA6ECB">
      <w:pPr>
        <w:pStyle w:val="Nadpisvtextu"/>
      </w:pPr>
      <w:r>
        <w:t xml:space="preserve">Tematické celky: </w:t>
      </w:r>
    </w:p>
    <w:p w14:paraId="4EA44B5C" w14:textId="77777777" w:rsidR="00CA6ECB" w:rsidRPr="00CA6ECB" w:rsidRDefault="00CA6ECB" w:rsidP="00804E74">
      <w:pPr>
        <w:pStyle w:val="slovanpoloka"/>
        <w:numPr>
          <w:ilvl w:val="0"/>
          <w:numId w:val="97"/>
        </w:numPr>
      </w:pPr>
      <w:r w:rsidRPr="00CA6ECB">
        <w:t>Čas, schůzka, orientace ve městě</w:t>
      </w:r>
    </w:p>
    <w:p w14:paraId="0FEBDB49" w14:textId="77777777" w:rsidR="00CA6ECB" w:rsidRPr="00CA6ECB" w:rsidRDefault="00CA6ECB" w:rsidP="00804E74">
      <w:pPr>
        <w:pStyle w:val="slovanpoloka"/>
        <w:numPr>
          <w:ilvl w:val="0"/>
          <w:numId w:val="97"/>
        </w:numPr>
      </w:pPr>
      <w:r w:rsidRPr="00CA6ECB">
        <w:t>Bydlení</w:t>
      </w:r>
    </w:p>
    <w:p w14:paraId="66484606" w14:textId="77777777" w:rsidR="00CA6ECB" w:rsidRPr="00CA6ECB" w:rsidRDefault="00CA6ECB" w:rsidP="00804E74">
      <w:pPr>
        <w:pStyle w:val="slovanpoloka"/>
        <w:numPr>
          <w:ilvl w:val="0"/>
          <w:numId w:val="97"/>
        </w:numPr>
      </w:pPr>
      <w:r w:rsidRPr="00CA6ECB">
        <w:t>Potraviny, životní styl, restaurace</w:t>
      </w:r>
    </w:p>
    <w:p w14:paraId="7DB35175" w14:textId="77777777" w:rsidR="00CA6ECB" w:rsidRPr="00CA6ECB" w:rsidRDefault="00CA6ECB" w:rsidP="00804E74">
      <w:pPr>
        <w:pStyle w:val="slovanpoloka"/>
        <w:numPr>
          <w:ilvl w:val="0"/>
          <w:numId w:val="97"/>
        </w:numPr>
      </w:pPr>
      <w:r w:rsidRPr="00CA6ECB">
        <w:t>Zážitky z minulosti</w:t>
      </w:r>
    </w:p>
    <w:p w14:paraId="6348EA51" w14:textId="77777777" w:rsidR="00CA6ECB" w:rsidRPr="00CA6ECB" w:rsidRDefault="00CA6ECB" w:rsidP="00804E74">
      <w:pPr>
        <w:pStyle w:val="slovanpoloka"/>
        <w:numPr>
          <w:ilvl w:val="0"/>
          <w:numId w:val="97"/>
        </w:numPr>
      </w:pPr>
      <w:r w:rsidRPr="00CA6ECB">
        <w:t>Reálie Španělska, turistické cíle ve Španělsku (zaměření ŠVP)</w:t>
      </w:r>
    </w:p>
    <w:p w14:paraId="7F520628" w14:textId="77777777" w:rsidR="00CA6ECB" w:rsidRDefault="00CA6ECB" w:rsidP="00CA6ECB">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CA6ECB" w14:paraId="29DEC4B9"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8C3197B" w14:textId="77777777" w:rsidR="00CA6ECB" w:rsidRDefault="00CA6ECB">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3FB53B5B" w14:textId="77777777" w:rsidR="00CA6ECB" w:rsidRDefault="00CA6ECB">
            <w:pPr>
              <w:pStyle w:val="Tabulka"/>
              <w:widowControl w:val="0"/>
              <w:spacing w:line="276" w:lineRule="auto"/>
              <w:rPr>
                <w:lang w:eastAsia="en-US"/>
              </w:rPr>
            </w:pPr>
            <w:r>
              <w:rPr>
                <w:lang w:eastAsia="en-US"/>
              </w:rPr>
              <w:t>Opakování látky 1. ročníku</w:t>
            </w:r>
          </w:p>
          <w:p w14:paraId="26B2EA53" w14:textId="77777777" w:rsidR="00CA6ECB" w:rsidRDefault="00CA6ECB">
            <w:pPr>
              <w:pStyle w:val="Tabulka"/>
              <w:widowControl w:val="0"/>
              <w:spacing w:line="276" w:lineRule="auto"/>
              <w:rPr>
                <w:lang w:eastAsia="en-US"/>
              </w:rPr>
            </w:pPr>
            <w:r>
              <w:rPr>
                <w:lang w:eastAsia="en-US"/>
              </w:rPr>
              <w:t>Lekce 7</w:t>
            </w:r>
          </w:p>
          <w:p w14:paraId="38D44AF1" w14:textId="77777777" w:rsidR="00CA6ECB" w:rsidRDefault="00CA6ECB">
            <w:pPr>
              <w:pStyle w:val="Tabulka"/>
              <w:widowControl w:val="0"/>
              <w:spacing w:line="276" w:lineRule="auto"/>
              <w:rPr>
                <w:lang w:eastAsia="en-US"/>
              </w:rPr>
            </w:pPr>
            <w:r>
              <w:rPr>
                <w:lang w:eastAsia="en-US"/>
              </w:rPr>
              <w:t>K: Hodiny, schůzka</w:t>
            </w:r>
          </w:p>
          <w:p w14:paraId="434BE2C2" w14:textId="77777777" w:rsidR="00CA6ECB" w:rsidRDefault="00CA6ECB">
            <w:pPr>
              <w:pStyle w:val="Tabulka"/>
              <w:widowControl w:val="0"/>
              <w:spacing w:line="276" w:lineRule="auto"/>
              <w:rPr>
                <w:lang w:eastAsia="en-US"/>
              </w:rPr>
            </w:pPr>
            <w:r>
              <w:rPr>
                <w:lang w:eastAsia="en-US"/>
              </w:rPr>
              <w:t xml:space="preserve">G: Slovesné vazby: </w:t>
            </w:r>
            <w:proofErr w:type="spellStart"/>
            <w:r>
              <w:rPr>
                <w:lang w:eastAsia="en-US"/>
              </w:rPr>
              <w:t>ir</w:t>
            </w:r>
            <w:proofErr w:type="spellEnd"/>
            <w:r>
              <w:rPr>
                <w:lang w:eastAsia="en-US"/>
              </w:rPr>
              <w:t xml:space="preserve"> a, </w:t>
            </w:r>
            <w:proofErr w:type="spellStart"/>
            <w:r>
              <w:rPr>
                <w:lang w:eastAsia="en-US"/>
              </w:rPr>
              <w:t>tener</w:t>
            </w:r>
            <w:proofErr w:type="spellEnd"/>
            <w:r>
              <w:rPr>
                <w:lang w:eastAsia="en-US"/>
              </w:rPr>
              <w:t xml:space="preserve"> </w:t>
            </w:r>
            <w:proofErr w:type="spellStart"/>
            <w:r>
              <w:rPr>
                <w:lang w:eastAsia="en-US"/>
              </w:rPr>
              <w:t>que</w:t>
            </w:r>
            <w:proofErr w:type="spellEnd"/>
            <w:r>
              <w:rPr>
                <w:lang w:eastAsia="en-US"/>
              </w:rPr>
              <w:t xml:space="preserve">, poder, </w:t>
            </w:r>
            <w:proofErr w:type="spellStart"/>
            <w:r>
              <w:rPr>
                <w:lang w:eastAsia="en-US"/>
              </w:rPr>
              <w:t>querer</w:t>
            </w:r>
            <w:proofErr w:type="spellEnd"/>
            <w:r>
              <w:rPr>
                <w:lang w:eastAsia="en-US"/>
              </w:rPr>
              <w:t xml:space="preserve"> + infinitiv, sloveso ser pro vyjádření místa a času konání, </w:t>
            </w:r>
            <w:proofErr w:type="spellStart"/>
            <w:r>
              <w:rPr>
                <w:lang w:eastAsia="en-US"/>
              </w:rPr>
              <w:t>quedar</w:t>
            </w:r>
            <w:proofErr w:type="spellEnd"/>
            <w:r>
              <w:rPr>
                <w:lang w:eastAsia="en-US"/>
              </w:rPr>
              <w:t xml:space="preserve">. Vazby </w:t>
            </w:r>
            <w:proofErr w:type="spellStart"/>
            <w:r>
              <w:rPr>
                <w:lang w:eastAsia="en-US"/>
              </w:rPr>
              <w:t>antes</w:t>
            </w:r>
            <w:proofErr w:type="spellEnd"/>
            <w:r>
              <w:rPr>
                <w:lang w:eastAsia="en-US"/>
              </w:rPr>
              <w:t xml:space="preserve"> de, </w:t>
            </w:r>
            <w:proofErr w:type="spellStart"/>
            <w:r>
              <w:rPr>
                <w:lang w:eastAsia="en-US"/>
              </w:rPr>
              <w:t>después</w:t>
            </w:r>
            <w:proofErr w:type="spellEnd"/>
            <w:r>
              <w:rPr>
                <w:lang w:eastAsia="en-US"/>
              </w:rPr>
              <w:t xml:space="preserve"> de + infinitiv</w:t>
            </w:r>
          </w:p>
          <w:p w14:paraId="5146F2D5" w14:textId="77777777" w:rsidR="00CA6ECB" w:rsidRDefault="00CA6ECB">
            <w:pPr>
              <w:pStyle w:val="Tabulka"/>
              <w:widowControl w:val="0"/>
              <w:spacing w:line="276" w:lineRule="auto"/>
              <w:rPr>
                <w:lang w:eastAsia="en-US"/>
              </w:rPr>
            </w:pPr>
            <w:r>
              <w:rPr>
                <w:lang w:eastAsia="en-US"/>
              </w:rPr>
              <w:t xml:space="preserve">Denní režim ve Španělsku v porovnání s ČR (zaměření ŠVP pro obor ekonomika a podnikání v EU, </w:t>
            </w:r>
            <w:r>
              <w:rPr>
                <w:lang w:eastAsia="en-US"/>
              </w:rPr>
              <w:lastRenderedPageBreak/>
              <w:t>cestovní ruch)</w:t>
            </w:r>
          </w:p>
        </w:tc>
      </w:tr>
      <w:tr w:rsidR="00CA6ECB" w14:paraId="554B110B"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22DC3E6" w14:textId="77777777" w:rsidR="00CA6ECB" w:rsidRDefault="00CA6ECB">
            <w:pPr>
              <w:pStyle w:val="Tabulka"/>
              <w:widowControl w:val="0"/>
              <w:spacing w:line="276" w:lineRule="auto"/>
              <w:rPr>
                <w:lang w:eastAsia="en-US"/>
              </w:rPr>
            </w:pPr>
            <w:r>
              <w:rPr>
                <w:lang w:eastAsia="en-US"/>
              </w:rPr>
              <w:lastRenderedPageBreak/>
              <w:t>Říjen</w:t>
            </w:r>
          </w:p>
        </w:tc>
        <w:tc>
          <w:tcPr>
            <w:tcW w:w="8313" w:type="dxa"/>
            <w:tcBorders>
              <w:top w:val="single" w:sz="8" w:space="0" w:color="000000"/>
              <w:left w:val="single" w:sz="8" w:space="0" w:color="000000"/>
              <w:bottom w:val="single" w:sz="8" w:space="0" w:color="000000"/>
              <w:right w:val="single" w:sz="8" w:space="0" w:color="000000"/>
            </w:tcBorders>
            <w:hideMark/>
          </w:tcPr>
          <w:p w14:paraId="10C12E77" w14:textId="77777777" w:rsidR="00CA6ECB" w:rsidRDefault="00CA6ECB">
            <w:pPr>
              <w:pStyle w:val="Tabulka"/>
              <w:widowControl w:val="0"/>
              <w:spacing w:line="276" w:lineRule="auto"/>
              <w:rPr>
                <w:lang w:eastAsia="en-US"/>
              </w:rPr>
            </w:pPr>
            <w:r>
              <w:rPr>
                <w:lang w:eastAsia="en-US"/>
              </w:rPr>
              <w:t>Lekce 7</w:t>
            </w:r>
          </w:p>
          <w:p w14:paraId="5E2051E3" w14:textId="77777777" w:rsidR="00CA6ECB" w:rsidRDefault="00CA6ECB">
            <w:pPr>
              <w:pStyle w:val="Tabulka"/>
              <w:widowControl w:val="0"/>
              <w:spacing w:line="276" w:lineRule="auto"/>
              <w:rPr>
                <w:lang w:eastAsia="en-US"/>
              </w:rPr>
            </w:pPr>
            <w:r>
              <w:rPr>
                <w:lang w:eastAsia="en-US"/>
              </w:rPr>
              <w:t>K: Orientace ve městě, zeptat se na cestu a poradit, dopravní prostředky. Dny v týdnu</w:t>
            </w:r>
          </w:p>
          <w:p w14:paraId="18F25652" w14:textId="77777777" w:rsidR="00CA6ECB" w:rsidRDefault="00CA6ECB">
            <w:pPr>
              <w:pStyle w:val="Tabulka"/>
              <w:widowControl w:val="0"/>
              <w:tabs>
                <w:tab w:val="left" w:pos="3090"/>
              </w:tabs>
              <w:spacing w:line="276" w:lineRule="auto"/>
              <w:rPr>
                <w:lang w:eastAsia="en-US"/>
              </w:rPr>
            </w:pPr>
            <w:r>
              <w:rPr>
                <w:lang w:eastAsia="en-US"/>
              </w:rPr>
              <w:t xml:space="preserve">G: Předložky v příslovečných určeních času a místa </w:t>
            </w:r>
          </w:p>
          <w:p w14:paraId="23E64E00" w14:textId="77777777" w:rsidR="00CA6ECB" w:rsidRDefault="00CA6ECB">
            <w:pPr>
              <w:pStyle w:val="Tabulka"/>
              <w:widowControl w:val="0"/>
              <w:tabs>
                <w:tab w:val="left" w:pos="3090"/>
              </w:tabs>
              <w:spacing w:line="276" w:lineRule="auto"/>
              <w:rPr>
                <w:lang w:eastAsia="en-US"/>
              </w:rPr>
            </w:pPr>
            <w:r>
              <w:rPr>
                <w:lang w:eastAsia="en-US"/>
              </w:rPr>
              <w:t>Škola, rozvrh hodin</w:t>
            </w:r>
          </w:p>
        </w:tc>
      </w:tr>
      <w:tr w:rsidR="00CA6ECB" w14:paraId="6A0DB88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BD9B1EE" w14:textId="77777777" w:rsidR="00CA6ECB" w:rsidRDefault="00CA6ECB">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298BD69F" w14:textId="77777777" w:rsidR="00CA6ECB" w:rsidRDefault="00CA6ECB">
            <w:pPr>
              <w:pStyle w:val="Tabulka"/>
              <w:widowControl w:val="0"/>
              <w:spacing w:line="276" w:lineRule="auto"/>
              <w:rPr>
                <w:lang w:eastAsia="en-US"/>
              </w:rPr>
            </w:pPr>
            <w:r>
              <w:rPr>
                <w:lang w:eastAsia="en-US"/>
              </w:rPr>
              <w:t>Lekce 8</w:t>
            </w:r>
          </w:p>
          <w:p w14:paraId="74B55F76" w14:textId="77777777" w:rsidR="00CA6ECB" w:rsidRDefault="00CA6ECB">
            <w:pPr>
              <w:pStyle w:val="Tabulka"/>
              <w:widowControl w:val="0"/>
              <w:spacing w:line="276" w:lineRule="auto"/>
              <w:rPr>
                <w:lang w:eastAsia="en-US"/>
              </w:rPr>
            </w:pPr>
            <w:r>
              <w:rPr>
                <w:lang w:eastAsia="en-US"/>
              </w:rPr>
              <w:t xml:space="preserve">K: Předměty používané na cestách </w:t>
            </w:r>
          </w:p>
          <w:p w14:paraId="6D1C1991" w14:textId="77777777" w:rsidR="00CA6ECB" w:rsidRDefault="00CA6ECB">
            <w:pPr>
              <w:pStyle w:val="Tabulka"/>
              <w:widowControl w:val="0"/>
              <w:spacing w:line="276" w:lineRule="auto"/>
              <w:rPr>
                <w:lang w:eastAsia="en-US"/>
              </w:rPr>
            </w:pPr>
            <w:r>
              <w:rPr>
                <w:lang w:eastAsia="en-US"/>
              </w:rPr>
              <w:t xml:space="preserve">G: Zájmena </w:t>
            </w:r>
            <w:proofErr w:type="spellStart"/>
            <w:r>
              <w:rPr>
                <w:lang w:eastAsia="en-US"/>
              </w:rPr>
              <w:t>alguno</w:t>
            </w:r>
            <w:proofErr w:type="spellEnd"/>
            <w:r>
              <w:rPr>
                <w:lang w:eastAsia="en-US"/>
              </w:rPr>
              <w:t xml:space="preserve">, </w:t>
            </w:r>
            <w:proofErr w:type="spellStart"/>
            <w:r>
              <w:rPr>
                <w:lang w:eastAsia="en-US"/>
              </w:rPr>
              <w:t>ninguno</w:t>
            </w:r>
            <w:proofErr w:type="spellEnd"/>
            <w:r>
              <w:rPr>
                <w:lang w:eastAsia="en-US"/>
              </w:rPr>
              <w:t>, přivlastňovací zájmena samostatná, předložky místa</w:t>
            </w:r>
          </w:p>
        </w:tc>
      </w:tr>
      <w:tr w:rsidR="00CA6ECB" w14:paraId="531437EF"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B6BE4D6" w14:textId="77777777" w:rsidR="00CA6ECB" w:rsidRDefault="00CA6ECB">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6536B384" w14:textId="77777777" w:rsidR="00CA6ECB" w:rsidRDefault="00CA6ECB">
            <w:pPr>
              <w:pStyle w:val="Tabulka"/>
              <w:widowControl w:val="0"/>
              <w:spacing w:line="276" w:lineRule="auto"/>
              <w:rPr>
                <w:lang w:eastAsia="en-US"/>
              </w:rPr>
            </w:pPr>
            <w:r>
              <w:rPr>
                <w:lang w:eastAsia="en-US"/>
              </w:rPr>
              <w:t>Lekce 8</w:t>
            </w:r>
          </w:p>
          <w:p w14:paraId="7E91BD9E" w14:textId="77777777" w:rsidR="00CA6ECB" w:rsidRDefault="00CA6ECB">
            <w:pPr>
              <w:pStyle w:val="Tabulka"/>
              <w:widowControl w:val="0"/>
              <w:spacing w:line="276" w:lineRule="auto"/>
              <w:rPr>
                <w:lang w:eastAsia="en-US"/>
              </w:rPr>
            </w:pPr>
            <w:r>
              <w:rPr>
                <w:lang w:eastAsia="en-US"/>
              </w:rPr>
              <w:t>K: Byt, dům, pokoj, typy bydlení, jejich výhody a nevýhody, návštěva</w:t>
            </w:r>
          </w:p>
          <w:p w14:paraId="38246177" w14:textId="77777777" w:rsidR="00CA6ECB" w:rsidRDefault="00CA6ECB">
            <w:pPr>
              <w:pStyle w:val="Tabulka"/>
              <w:widowControl w:val="0"/>
              <w:spacing w:line="276" w:lineRule="auto"/>
              <w:rPr>
                <w:lang w:eastAsia="en-US"/>
              </w:rPr>
            </w:pPr>
            <w:r>
              <w:rPr>
                <w:lang w:eastAsia="en-US"/>
              </w:rPr>
              <w:t xml:space="preserve">G: Neosobní vazby </w:t>
            </w:r>
            <w:proofErr w:type="spellStart"/>
            <w:r>
              <w:rPr>
                <w:lang w:eastAsia="en-US"/>
              </w:rPr>
              <w:t>hay</w:t>
            </w:r>
            <w:proofErr w:type="spellEnd"/>
            <w:r>
              <w:rPr>
                <w:lang w:eastAsia="en-US"/>
              </w:rPr>
              <w:t xml:space="preserve"> </w:t>
            </w:r>
            <w:proofErr w:type="spellStart"/>
            <w:r>
              <w:rPr>
                <w:lang w:eastAsia="en-US"/>
              </w:rPr>
              <w:t>que</w:t>
            </w:r>
            <w:proofErr w:type="spellEnd"/>
            <w:r>
              <w:rPr>
                <w:lang w:eastAsia="en-US"/>
              </w:rPr>
              <w:t xml:space="preserve">, se </w:t>
            </w:r>
            <w:proofErr w:type="spellStart"/>
            <w:r>
              <w:rPr>
                <w:lang w:eastAsia="en-US"/>
              </w:rPr>
              <w:t>puede</w:t>
            </w:r>
            <w:proofErr w:type="spellEnd"/>
            <w:r>
              <w:rPr>
                <w:lang w:eastAsia="en-US"/>
              </w:rPr>
              <w:t xml:space="preserve">, </w:t>
            </w:r>
            <w:proofErr w:type="spellStart"/>
            <w:r>
              <w:rPr>
                <w:lang w:eastAsia="en-US"/>
              </w:rPr>
              <w:t>está</w:t>
            </w:r>
            <w:proofErr w:type="spellEnd"/>
            <w:r>
              <w:rPr>
                <w:lang w:eastAsia="en-US"/>
              </w:rPr>
              <w:t xml:space="preserve"> </w:t>
            </w:r>
            <w:proofErr w:type="spellStart"/>
            <w:r>
              <w:rPr>
                <w:lang w:eastAsia="en-US"/>
              </w:rPr>
              <w:t>prohibido</w:t>
            </w:r>
            <w:proofErr w:type="spellEnd"/>
            <w:r>
              <w:rPr>
                <w:lang w:eastAsia="en-US"/>
              </w:rPr>
              <w:t xml:space="preserve"> </w:t>
            </w:r>
          </w:p>
          <w:p w14:paraId="66BBF0DD" w14:textId="77777777" w:rsidR="00CA6ECB" w:rsidRDefault="00CA6ECB">
            <w:pPr>
              <w:pStyle w:val="Tabulka"/>
              <w:widowControl w:val="0"/>
              <w:spacing w:line="276" w:lineRule="auto"/>
              <w:rPr>
                <w:lang w:eastAsia="en-US"/>
              </w:rPr>
            </w:pPr>
            <w:r>
              <w:rPr>
                <w:lang w:eastAsia="en-US"/>
              </w:rPr>
              <w:t>Pololetní písemná práce</w:t>
            </w:r>
          </w:p>
        </w:tc>
      </w:tr>
      <w:tr w:rsidR="00CA6ECB" w14:paraId="2685C00A"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9B2AA02" w14:textId="77777777" w:rsidR="00CA6ECB" w:rsidRDefault="00CA6ECB">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6630F4ED" w14:textId="77777777" w:rsidR="00CA6ECB" w:rsidRDefault="00CA6ECB">
            <w:pPr>
              <w:pStyle w:val="Tabulka"/>
              <w:widowControl w:val="0"/>
              <w:spacing w:line="276" w:lineRule="auto"/>
              <w:rPr>
                <w:lang w:eastAsia="en-US"/>
              </w:rPr>
            </w:pPr>
            <w:r>
              <w:rPr>
                <w:lang w:eastAsia="en-US"/>
              </w:rPr>
              <w:t>Lekce 9</w:t>
            </w:r>
          </w:p>
          <w:p w14:paraId="7F311F01" w14:textId="77777777" w:rsidR="00CA6ECB" w:rsidRDefault="00CA6ECB">
            <w:pPr>
              <w:pStyle w:val="Tabulka"/>
              <w:widowControl w:val="0"/>
              <w:spacing w:line="276" w:lineRule="auto"/>
              <w:rPr>
                <w:lang w:eastAsia="en-US"/>
              </w:rPr>
            </w:pPr>
            <w:r>
              <w:rPr>
                <w:lang w:eastAsia="en-US"/>
              </w:rPr>
              <w:t>K: Potraviny, životní styl</w:t>
            </w:r>
          </w:p>
          <w:p w14:paraId="1A7F73AF" w14:textId="77777777" w:rsidR="00CA6ECB" w:rsidRDefault="00CA6ECB">
            <w:pPr>
              <w:pStyle w:val="Tabulka"/>
              <w:widowControl w:val="0"/>
              <w:spacing w:line="276" w:lineRule="auto"/>
              <w:rPr>
                <w:lang w:eastAsia="en-US"/>
              </w:rPr>
            </w:pPr>
            <w:r>
              <w:rPr>
                <w:lang w:eastAsia="en-US"/>
              </w:rPr>
              <w:t xml:space="preserve">G: Rozkazovací způsob kladný a záporný pro 2. osobu čísla jednotného, zájmeno </w:t>
            </w:r>
            <w:proofErr w:type="spellStart"/>
            <w:r>
              <w:rPr>
                <w:lang w:eastAsia="en-US"/>
              </w:rPr>
              <w:t>ese</w:t>
            </w:r>
            <w:proofErr w:type="spellEnd"/>
            <w:r>
              <w:rPr>
                <w:lang w:eastAsia="en-US"/>
              </w:rPr>
              <w:t>, zvolací věty</w:t>
            </w:r>
          </w:p>
        </w:tc>
      </w:tr>
      <w:tr w:rsidR="00CA6ECB" w14:paraId="5164E089" w14:textId="77777777" w:rsidTr="00CA6ECB">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742513B3" w14:textId="77777777" w:rsidR="00CA6ECB" w:rsidRDefault="00CA6ECB">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4D71B296" w14:textId="77777777" w:rsidR="00CA6ECB" w:rsidRDefault="00CA6ECB">
            <w:pPr>
              <w:pStyle w:val="Tabulka"/>
              <w:widowControl w:val="0"/>
              <w:spacing w:line="276" w:lineRule="auto"/>
              <w:rPr>
                <w:lang w:eastAsia="en-US"/>
              </w:rPr>
            </w:pPr>
            <w:r>
              <w:rPr>
                <w:lang w:eastAsia="en-US"/>
              </w:rPr>
              <w:t>Opakování učiva 1. pololetí</w:t>
            </w:r>
          </w:p>
          <w:p w14:paraId="1DDD0860" w14:textId="77777777" w:rsidR="00CA6ECB" w:rsidRDefault="00CA6ECB">
            <w:pPr>
              <w:pStyle w:val="Tabulka"/>
              <w:widowControl w:val="0"/>
              <w:spacing w:line="276" w:lineRule="auto"/>
              <w:rPr>
                <w:lang w:eastAsia="en-US"/>
              </w:rPr>
            </w:pPr>
            <w:r>
              <w:rPr>
                <w:lang w:eastAsia="en-US"/>
              </w:rPr>
              <w:t>Lekce 9</w:t>
            </w:r>
          </w:p>
          <w:p w14:paraId="43970339" w14:textId="77777777" w:rsidR="00CA6ECB" w:rsidRDefault="00CA6ECB">
            <w:pPr>
              <w:pStyle w:val="Tabulka"/>
              <w:widowControl w:val="0"/>
              <w:spacing w:line="276" w:lineRule="auto"/>
              <w:rPr>
                <w:lang w:eastAsia="en-US"/>
              </w:rPr>
            </w:pPr>
            <w:r>
              <w:rPr>
                <w:lang w:eastAsia="en-US"/>
              </w:rPr>
              <w:t>K: Restaurace</w:t>
            </w:r>
          </w:p>
          <w:p w14:paraId="13636BF7" w14:textId="77777777" w:rsidR="00CA6ECB" w:rsidRDefault="00CA6ECB">
            <w:pPr>
              <w:pStyle w:val="Tabulka"/>
              <w:widowControl w:val="0"/>
              <w:spacing w:line="276" w:lineRule="auto"/>
              <w:rPr>
                <w:lang w:eastAsia="en-US"/>
              </w:rPr>
            </w:pPr>
            <w:r>
              <w:rPr>
                <w:lang w:eastAsia="en-US"/>
              </w:rPr>
              <w:t xml:space="preserve">G: Podmínka v současnosti a budoucnosti, trpný rod vyjádřený zájmenem se </w:t>
            </w:r>
          </w:p>
          <w:p w14:paraId="6831966E" w14:textId="77777777" w:rsidR="00CA6ECB" w:rsidRDefault="00CA6ECB">
            <w:pPr>
              <w:pStyle w:val="Tabulka"/>
              <w:widowControl w:val="0"/>
              <w:spacing w:line="276" w:lineRule="auto"/>
              <w:rPr>
                <w:color w:val="FF0000"/>
                <w:lang w:eastAsia="en-US"/>
              </w:rPr>
            </w:pPr>
            <w:r>
              <w:rPr>
                <w:lang w:eastAsia="en-US"/>
              </w:rPr>
              <w:t>Španělská a česká kuchyně (zaměření ŠVP pro obor ekonomika a podnikání v EU, cestovní ruch)</w:t>
            </w:r>
          </w:p>
        </w:tc>
      </w:tr>
      <w:tr w:rsidR="00CA6ECB" w14:paraId="5982C3A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606DB29" w14:textId="77777777" w:rsidR="00CA6ECB" w:rsidRDefault="00CA6ECB">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7012833E" w14:textId="77777777" w:rsidR="00CA6ECB" w:rsidRDefault="00CA6ECB">
            <w:pPr>
              <w:pStyle w:val="Tabulka"/>
              <w:widowControl w:val="0"/>
              <w:spacing w:line="276" w:lineRule="auto"/>
              <w:rPr>
                <w:b/>
                <w:color w:val="FF0000"/>
                <w:lang w:eastAsia="en-US"/>
              </w:rPr>
            </w:pPr>
            <w:r>
              <w:rPr>
                <w:lang w:eastAsia="en-US"/>
              </w:rPr>
              <w:t xml:space="preserve">Lekce 10 </w:t>
            </w:r>
          </w:p>
          <w:p w14:paraId="1141C914" w14:textId="77777777" w:rsidR="00CA6ECB" w:rsidRDefault="00CA6ECB">
            <w:pPr>
              <w:pStyle w:val="Tabulka"/>
              <w:widowControl w:val="0"/>
              <w:tabs>
                <w:tab w:val="left" w:pos="2610"/>
              </w:tabs>
              <w:spacing w:line="276" w:lineRule="auto"/>
              <w:rPr>
                <w:color w:val="000000" w:themeColor="text1"/>
                <w:lang w:eastAsia="en-US"/>
              </w:rPr>
            </w:pPr>
            <w:r>
              <w:rPr>
                <w:color w:val="000000" w:themeColor="text1"/>
                <w:lang w:eastAsia="en-US"/>
              </w:rPr>
              <w:t>K: Zážitky z minulosti</w:t>
            </w:r>
            <w:r>
              <w:rPr>
                <w:color w:val="000000" w:themeColor="text1"/>
                <w:lang w:eastAsia="en-US"/>
              </w:rPr>
              <w:tab/>
            </w:r>
          </w:p>
          <w:p w14:paraId="23CBB8F1" w14:textId="77777777" w:rsidR="00CA6ECB" w:rsidRDefault="00CA6ECB">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 pravidelná a nepravidelná slovesa. Příslovečná určení pro minulý čas jednoduchý</w:t>
            </w:r>
          </w:p>
        </w:tc>
      </w:tr>
      <w:tr w:rsidR="00CA6ECB" w14:paraId="2554B0C3"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897B54F" w14:textId="77777777" w:rsidR="00CA6ECB" w:rsidRDefault="00CA6ECB">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3F13458E" w14:textId="77777777" w:rsidR="00CA6ECB" w:rsidRDefault="00CA6ECB">
            <w:pPr>
              <w:pStyle w:val="Tabulka"/>
              <w:widowControl w:val="0"/>
              <w:spacing w:line="276" w:lineRule="auto"/>
              <w:rPr>
                <w:lang w:eastAsia="en-US"/>
              </w:rPr>
            </w:pPr>
            <w:r>
              <w:rPr>
                <w:lang w:eastAsia="en-US"/>
              </w:rPr>
              <w:t>Lekce 10</w:t>
            </w:r>
          </w:p>
          <w:p w14:paraId="616038B8" w14:textId="77777777" w:rsidR="00CA6ECB" w:rsidRDefault="00CA6ECB">
            <w:pPr>
              <w:pStyle w:val="Tabulka"/>
              <w:widowControl w:val="0"/>
              <w:spacing w:line="276" w:lineRule="auto"/>
              <w:rPr>
                <w:lang w:eastAsia="en-US"/>
              </w:rPr>
            </w:pPr>
            <w:r>
              <w:rPr>
                <w:lang w:eastAsia="en-US"/>
              </w:rPr>
              <w:t>K: Vyprávění o zážitcích z prázdnin, zhodnocení zážitku</w:t>
            </w:r>
          </w:p>
          <w:p w14:paraId="436CC668" w14:textId="77777777" w:rsidR="00CA6ECB" w:rsidRDefault="00CA6ECB">
            <w:pPr>
              <w:pStyle w:val="Tabulka"/>
              <w:widowControl w:val="0"/>
              <w:spacing w:line="276" w:lineRule="auto"/>
              <w:rPr>
                <w:lang w:eastAsia="en-US"/>
              </w:rPr>
            </w:pPr>
            <w:r>
              <w:rPr>
                <w:lang w:eastAsia="en-US"/>
              </w:rPr>
              <w:t>G: Minulý čas jednoduchý pravidelných i nepravidelných sloves, příslovečná určení pro minulý čas</w:t>
            </w:r>
          </w:p>
          <w:p w14:paraId="3F045C46" w14:textId="77777777" w:rsidR="00CA6ECB" w:rsidRDefault="00CA6ECB">
            <w:pPr>
              <w:pStyle w:val="Tabulka"/>
              <w:widowControl w:val="0"/>
              <w:spacing w:line="276" w:lineRule="auto"/>
              <w:rPr>
                <w:lang w:eastAsia="en-US"/>
              </w:rPr>
            </w:pPr>
            <w:r>
              <w:rPr>
                <w:lang w:eastAsia="en-US"/>
              </w:rPr>
              <w:t>Turistické zajímavosti Španělska (zaměření ŠVP pro obor cestovní ruch)</w:t>
            </w:r>
          </w:p>
        </w:tc>
      </w:tr>
      <w:tr w:rsidR="00CA6ECB" w14:paraId="0F76D9FF"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D0DFFAF" w14:textId="77777777" w:rsidR="00CA6ECB" w:rsidRDefault="00CA6ECB">
            <w:pPr>
              <w:pStyle w:val="Tabulka"/>
              <w:widowControl w:val="0"/>
              <w:spacing w:line="276" w:lineRule="auto"/>
              <w:rPr>
                <w:lang w:eastAsia="en-US"/>
              </w:rPr>
            </w:pPr>
            <w:r>
              <w:rPr>
                <w:lang w:eastAsia="en-US"/>
              </w:rPr>
              <w:t>Květen</w:t>
            </w:r>
          </w:p>
        </w:tc>
        <w:tc>
          <w:tcPr>
            <w:tcW w:w="8313" w:type="dxa"/>
            <w:tcBorders>
              <w:top w:val="single" w:sz="8" w:space="0" w:color="000000"/>
              <w:left w:val="single" w:sz="8" w:space="0" w:color="000000"/>
              <w:bottom w:val="single" w:sz="8" w:space="0" w:color="000000"/>
              <w:right w:val="single" w:sz="8" w:space="0" w:color="000000"/>
            </w:tcBorders>
            <w:hideMark/>
          </w:tcPr>
          <w:p w14:paraId="5D16A40E" w14:textId="77777777" w:rsidR="00CA6ECB" w:rsidRDefault="00CA6ECB">
            <w:pPr>
              <w:pStyle w:val="Tabulka"/>
              <w:widowControl w:val="0"/>
              <w:spacing w:line="276" w:lineRule="auto"/>
              <w:rPr>
                <w:lang w:eastAsia="en-US"/>
              </w:rPr>
            </w:pPr>
            <w:r>
              <w:rPr>
                <w:lang w:eastAsia="en-US"/>
              </w:rPr>
              <w:t>Lekce 10</w:t>
            </w:r>
          </w:p>
          <w:p w14:paraId="48A091DD" w14:textId="77777777" w:rsidR="00CA6ECB" w:rsidRDefault="00CA6ECB">
            <w:pPr>
              <w:pStyle w:val="Tabulka"/>
              <w:widowControl w:val="0"/>
              <w:spacing w:line="276" w:lineRule="auto"/>
              <w:rPr>
                <w:lang w:eastAsia="en-US"/>
              </w:rPr>
            </w:pPr>
            <w:r>
              <w:rPr>
                <w:lang w:eastAsia="en-US"/>
              </w:rPr>
              <w:t>K: Zážitky z </w:t>
            </w:r>
            <w:proofErr w:type="gramStart"/>
            <w:r>
              <w:rPr>
                <w:lang w:eastAsia="en-US"/>
              </w:rPr>
              <w:t>minulosti - procvičování</w:t>
            </w:r>
            <w:proofErr w:type="gramEnd"/>
          </w:p>
          <w:p w14:paraId="5308B0E3" w14:textId="77777777" w:rsidR="00CA6ECB" w:rsidRDefault="00CA6ECB">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další nepravidelná slovesa</w:t>
            </w:r>
          </w:p>
        </w:tc>
      </w:tr>
      <w:tr w:rsidR="00CA6ECB" w14:paraId="132F00A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D95C3D5" w14:textId="77777777" w:rsidR="00CA6ECB" w:rsidRDefault="00CA6ECB">
            <w:pPr>
              <w:pStyle w:val="Tabulka"/>
              <w:widowControl w:val="0"/>
              <w:spacing w:line="276" w:lineRule="auto"/>
              <w:rPr>
                <w:lang w:eastAsia="en-US"/>
              </w:rPr>
            </w:pPr>
            <w:r>
              <w:rPr>
                <w:lang w:eastAsia="en-US"/>
              </w:rPr>
              <w:t>Červen</w:t>
            </w:r>
          </w:p>
        </w:tc>
        <w:tc>
          <w:tcPr>
            <w:tcW w:w="8313" w:type="dxa"/>
            <w:tcBorders>
              <w:top w:val="single" w:sz="8" w:space="0" w:color="000000"/>
              <w:left w:val="single" w:sz="8" w:space="0" w:color="000000"/>
              <w:bottom w:val="single" w:sz="8" w:space="0" w:color="000000"/>
              <w:right w:val="single" w:sz="8" w:space="0" w:color="000000"/>
            </w:tcBorders>
            <w:hideMark/>
          </w:tcPr>
          <w:p w14:paraId="5586A50F" w14:textId="77777777" w:rsidR="00CA6ECB" w:rsidRDefault="00CA6ECB">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297712C2" w14:textId="77777777" w:rsidR="00CA6ECB" w:rsidRDefault="00CA6ECB">
            <w:pPr>
              <w:pStyle w:val="Tabulka"/>
              <w:widowControl w:val="0"/>
              <w:spacing w:line="276" w:lineRule="auto"/>
              <w:rPr>
                <w:lang w:eastAsia="en-US"/>
              </w:rPr>
            </w:pPr>
            <w:r>
              <w:rPr>
                <w:lang w:eastAsia="en-US"/>
              </w:rPr>
              <w:t>Seznámení s učebnicí, opakování látky 2. ročníku</w:t>
            </w:r>
          </w:p>
          <w:p w14:paraId="58175BF1" w14:textId="77777777" w:rsidR="00CA6ECB" w:rsidRDefault="00CA6ECB">
            <w:pPr>
              <w:pStyle w:val="Tabulka"/>
              <w:widowControl w:val="0"/>
              <w:spacing w:line="276" w:lineRule="auto"/>
              <w:rPr>
                <w:lang w:eastAsia="en-US"/>
              </w:rPr>
            </w:pPr>
            <w:r>
              <w:rPr>
                <w:lang w:eastAsia="en-US"/>
              </w:rPr>
              <w:t>Pololetní písemná práce</w:t>
            </w:r>
          </w:p>
        </w:tc>
      </w:tr>
    </w:tbl>
    <w:p w14:paraId="0D37A5F6" w14:textId="77777777" w:rsidR="00CA6ECB" w:rsidRDefault="00CA6ECB" w:rsidP="00CA6ECB">
      <w:pPr>
        <w:jc w:val="both"/>
        <w:rPr>
          <w:b/>
          <w:sz w:val="20"/>
          <w:szCs w:val="20"/>
        </w:rPr>
      </w:pPr>
    </w:p>
    <w:p w14:paraId="2AE68BCF" w14:textId="77777777" w:rsidR="00CA6ECB" w:rsidRDefault="00CA6ECB" w:rsidP="00CA6ECB">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698E5BF0" w14:textId="77777777" w:rsidR="00CA6ECB" w:rsidRDefault="00CA6ECB" w:rsidP="00CA6ECB">
      <w:pPr>
        <w:pStyle w:val="Nadpisvtextu"/>
      </w:pPr>
      <w:r>
        <w:t xml:space="preserve">Učebnice a další literatura: </w:t>
      </w:r>
    </w:p>
    <w:p w14:paraId="1569FAEE" w14:textId="77777777" w:rsidR="00CA6ECB" w:rsidRDefault="00CA6ECB" w:rsidP="00804E74">
      <w:pPr>
        <w:pStyle w:val="Odrka"/>
        <w:numPr>
          <w:ilvl w:val="0"/>
          <w:numId w:val="95"/>
        </w:numPr>
        <w:suppressAutoHyphens/>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1DCC2FCA" w14:textId="77777777" w:rsidR="00CA6ECB" w:rsidRDefault="00CA6ECB" w:rsidP="00804E74">
      <w:pPr>
        <w:pStyle w:val="Odrka"/>
        <w:numPr>
          <w:ilvl w:val="0"/>
          <w:numId w:val="95"/>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3D521C1E" w14:textId="77777777" w:rsidR="00CA6ECB" w:rsidRDefault="00CA6ECB" w:rsidP="00CA6ECB">
      <w:pPr>
        <w:pStyle w:val="Nadpisvtextu"/>
      </w:pPr>
      <w:r>
        <w:t xml:space="preserve">Upřesnění podmínek pro hodnocení: </w:t>
      </w:r>
    </w:p>
    <w:p w14:paraId="120D8C88" w14:textId="77777777" w:rsidR="00CA6ECB" w:rsidRDefault="00CA6ECB" w:rsidP="00CA6ECB">
      <w:pPr>
        <w:pStyle w:val="Text"/>
      </w:pPr>
      <w:r>
        <w:t>Žák je v každém pololetí školního roku klasifikován na základě</w:t>
      </w:r>
    </w:p>
    <w:p w14:paraId="2CD50AE2" w14:textId="77777777" w:rsidR="00CA6ECB" w:rsidRDefault="00CA6ECB" w:rsidP="00804E74">
      <w:pPr>
        <w:pStyle w:val="Odrka"/>
        <w:numPr>
          <w:ilvl w:val="0"/>
          <w:numId w:val="95"/>
        </w:numPr>
        <w:suppressAutoHyphens/>
      </w:pPr>
      <w:r>
        <w:t xml:space="preserve">1 pololetní písemné práce, váha každé známky je 3, </w:t>
      </w:r>
    </w:p>
    <w:p w14:paraId="040F52E7" w14:textId="77777777" w:rsidR="00CA6ECB" w:rsidRDefault="00CA6ECB" w:rsidP="00804E74">
      <w:pPr>
        <w:pStyle w:val="Odrka"/>
        <w:numPr>
          <w:ilvl w:val="0"/>
          <w:numId w:val="95"/>
        </w:numPr>
        <w:suppressAutoHyphens/>
      </w:pPr>
      <w:r>
        <w:t xml:space="preserve">min. 3 písemných testů, váha každé známky je 2, </w:t>
      </w:r>
    </w:p>
    <w:p w14:paraId="5AEC1061" w14:textId="77777777" w:rsidR="00CA6ECB" w:rsidRDefault="00CA6ECB" w:rsidP="00804E74">
      <w:pPr>
        <w:pStyle w:val="Odrka"/>
        <w:numPr>
          <w:ilvl w:val="0"/>
          <w:numId w:val="95"/>
        </w:numPr>
        <w:suppressAutoHyphens/>
      </w:pPr>
      <w:r>
        <w:t xml:space="preserve">min. 1 ústního zkoušení váha každé známky je </w:t>
      </w:r>
      <w:proofErr w:type="gramStart"/>
      <w:r>
        <w:t>2 - 3</w:t>
      </w:r>
      <w:proofErr w:type="gramEnd"/>
      <w:r>
        <w:t xml:space="preserve">, </w:t>
      </w:r>
    </w:p>
    <w:p w14:paraId="2D3D3660" w14:textId="77777777" w:rsidR="00CA6ECB" w:rsidRDefault="00CA6ECB" w:rsidP="00804E74">
      <w:pPr>
        <w:pStyle w:val="Odrka"/>
        <w:numPr>
          <w:ilvl w:val="0"/>
          <w:numId w:val="95"/>
        </w:numPr>
        <w:suppressAutoHyphens/>
      </w:pPr>
      <w:r>
        <w:t xml:space="preserve">ostatní testy mají váhu dle úvahy vyučujícího </w:t>
      </w:r>
      <w:proofErr w:type="gramStart"/>
      <w:r>
        <w:t>1 – 2</w:t>
      </w:r>
      <w:proofErr w:type="gramEnd"/>
      <w:r>
        <w:t xml:space="preserve">. </w:t>
      </w:r>
    </w:p>
    <w:p w14:paraId="205BD240" w14:textId="77777777" w:rsidR="00CA6ECB" w:rsidRDefault="00CA6ECB" w:rsidP="00804E74">
      <w:pPr>
        <w:pStyle w:val="Odrka"/>
        <w:numPr>
          <w:ilvl w:val="0"/>
          <w:numId w:val="95"/>
        </w:numPr>
        <w:suppressAutoHyphens/>
      </w:pPr>
      <w:r>
        <w:t>písemnou formou je třeba hodnotit i jazykovou dovednost „poslech“</w:t>
      </w:r>
    </w:p>
    <w:p w14:paraId="22E0A3EA" w14:textId="77777777" w:rsidR="00CA6ECB" w:rsidRDefault="00CA6ECB" w:rsidP="00B4680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6DB26E67" w14:textId="77777777" w:rsidR="00CA6ECB" w:rsidRDefault="00CA6ECB" w:rsidP="00CA6ECB">
      <w:pPr>
        <w:pStyle w:val="Text"/>
      </w:pPr>
      <w:r>
        <w:t>Žák je na konci pololetí v řádném termínu klasifikován, pokud byl klasifikován alespoň z 1 pololetní písemné práce, 3 písemných testů a 1 ústního zkoušení.</w:t>
      </w:r>
    </w:p>
    <w:p w14:paraId="71424BFE" w14:textId="77777777" w:rsidR="00CA6ECB" w:rsidRDefault="00CA6ECB" w:rsidP="00CA6ECB">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76A42BE" w14:textId="77777777" w:rsidR="00CA6ECB" w:rsidRDefault="00CA6ECB" w:rsidP="00CA6ECB">
      <w:pPr>
        <w:pStyle w:val="Text"/>
      </w:pPr>
      <w:r>
        <w:t xml:space="preserve">Podmínky pro klasifikaci žáka v náhradním termínu stanoví vyučující. </w:t>
      </w:r>
    </w:p>
    <w:p w14:paraId="628F230D" w14:textId="77777777" w:rsidR="00CA6ECB" w:rsidRDefault="00CA6ECB" w:rsidP="00CA6ECB">
      <w:pPr>
        <w:pStyle w:val="Zpracovatel"/>
      </w:pPr>
      <w:r>
        <w:t>Zpracovala: Mgr. Dagmar Kolářová</w:t>
      </w:r>
    </w:p>
    <w:p w14:paraId="2840941F" w14:textId="77777777" w:rsidR="00CA6ECB" w:rsidRDefault="00CA6ECB" w:rsidP="00CA6ECB">
      <w:pPr>
        <w:pStyle w:val="Zpracovatel"/>
        <w:rPr>
          <w:color w:val="FF0000"/>
        </w:rPr>
      </w:pPr>
      <w:r>
        <w:t>Projednáno předmětovou komisí jazyků dne 28. 8. 2024</w:t>
      </w:r>
    </w:p>
    <w:p w14:paraId="7DDB43A3" w14:textId="77777777" w:rsidR="00CA6ECB" w:rsidRDefault="00CA6ECB" w:rsidP="00CA6ECB">
      <w:pPr>
        <w:pStyle w:val="Ronk"/>
      </w:pPr>
      <w:r>
        <w:t>SPJ, ročník: 3. - druhý cizí jazyk</w:t>
      </w:r>
    </w:p>
    <w:p w14:paraId="5FBEC371" w14:textId="77777777" w:rsidR="00CA6ECB" w:rsidRDefault="00CA6ECB" w:rsidP="00CA6ECB">
      <w:pPr>
        <w:pStyle w:val="Tdy"/>
        <w:rPr>
          <w:b/>
        </w:rPr>
      </w:pPr>
      <w:proofErr w:type="gramStart"/>
      <w:r>
        <w:t>Třídy:  3.</w:t>
      </w:r>
      <w:proofErr w:type="gramEnd"/>
      <w:r>
        <w:t xml:space="preserve"> B, 3. C</w:t>
      </w:r>
      <w:r>
        <w:tab/>
        <w:t>Počet hodin za týden: 3</w:t>
      </w:r>
      <w:r>
        <w:tab/>
      </w:r>
    </w:p>
    <w:p w14:paraId="345CB060" w14:textId="77777777" w:rsidR="00CA6ECB" w:rsidRDefault="00CA6ECB" w:rsidP="00CA6ECB">
      <w:pPr>
        <w:pStyle w:val="Nadpisvtextu"/>
      </w:pPr>
      <w:r>
        <w:t xml:space="preserve">Tematické celky: </w:t>
      </w:r>
    </w:p>
    <w:p w14:paraId="62E7230C" w14:textId="77777777" w:rsidR="00CA6ECB" w:rsidRPr="00CA6ECB" w:rsidRDefault="00CA6ECB" w:rsidP="00804E74">
      <w:pPr>
        <w:pStyle w:val="slovanpoloka"/>
        <w:numPr>
          <w:ilvl w:val="0"/>
          <w:numId w:val="98"/>
        </w:numPr>
      </w:pPr>
      <w:r w:rsidRPr="00CA6ECB">
        <w:t>Ubytování a hotelové služby (zaměření ŠVP)</w:t>
      </w:r>
    </w:p>
    <w:p w14:paraId="58386AD6" w14:textId="77777777" w:rsidR="00CA6ECB" w:rsidRPr="00CA6ECB" w:rsidRDefault="00CA6ECB" w:rsidP="00804E74">
      <w:pPr>
        <w:pStyle w:val="slovanpoloka"/>
        <w:numPr>
          <w:ilvl w:val="0"/>
          <w:numId w:val="98"/>
        </w:numPr>
      </w:pPr>
      <w:r w:rsidRPr="00CA6ECB">
        <w:t>Nákupy, obchody, móda (zaměření ŠVP)</w:t>
      </w:r>
    </w:p>
    <w:p w14:paraId="076767AA" w14:textId="77777777" w:rsidR="00CA6ECB" w:rsidRPr="00CA6ECB" w:rsidRDefault="00CA6ECB" w:rsidP="00804E74">
      <w:pPr>
        <w:pStyle w:val="slovanpoloka"/>
        <w:numPr>
          <w:ilvl w:val="0"/>
          <w:numId w:val="98"/>
        </w:numPr>
      </w:pPr>
      <w:r w:rsidRPr="00CA6ECB">
        <w:t>Životní prostředí a zvířata</w:t>
      </w:r>
    </w:p>
    <w:p w14:paraId="2500A905" w14:textId="77777777" w:rsidR="00CA6ECB" w:rsidRPr="00CA6ECB" w:rsidRDefault="00CA6ECB" w:rsidP="00804E74">
      <w:pPr>
        <w:pStyle w:val="slovanpoloka"/>
        <w:numPr>
          <w:ilvl w:val="0"/>
          <w:numId w:val="98"/>
        </w:numPr>
      </w:pPr>
      <w:r w:rsidRPr="00CA6ECB">
        <w:t>Život dříve a nyní</w:t>
      </w:r>
    </w:p>
    <w:p w14:paraId="2560EA80" w14:textId="77777777" w:rsidR="00CA6ECB" w:rsidRPr="00CA6ECB" w:rsidRDefault="00CA6ECB" w:rsidP="00804E74">
      <w:pPr>
        <w:pStyle w:val="slovanpoloka"/>
        <w:numPr>
          <w:ilvl w:val="0"/>
          <w:numId w:val="98"/>
        </w:numPr>
      </w:pPr>
      <w:r w:rsidRPr="00CA6ECB">
        <w:t>Minulé události</w:t>
      </w:r>
    </w:p>
    <w:p w14:paraId="1211077F" w14:textId="77777777" w:rsidR="00CA6ECB" w:rsidRPr="00CA6ECB" w:rsidRDefault="00CA6ECB" w:rsidP="00804E74">
      <w:pPr>
        <w:pStyle w:val="slovanpoloka"/>
        <w:numPr>
          <w:ilvl w:val="0"/>
          <w:numId w:val="98"/>
        </w:numPr>
      </w:pPr>
      <w:r w:rsidRPr="00CA6ECB">
        <w:t>Reálie španělsky mluvících zemí Latinské Ameriky (zaměření ŠVP)</w:t>
      </w:r>
    </w:p>
    <w:p w14:paraId="32594231" w14:textId="77777777" w:rsidR="00CA6ECB" w:rsidRDefault="00CA6ECB" w:rsidP="00CA6ECB">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CA6ECB" w14:paraId="2EF370B2"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54D2E57" w14:textId="77777777" w:rsidR="00CA6ECB" w:rsidRDefault="00CA6ECB">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1CF77F99" w14:textId="77777777" w:rsidR="00CA6ECB" w:rsidRDefault="00CA6ECB">
            <w:pPr>
              <w:pStyle w:val="Tabulka"/>
              <w:widowControl w:val="0"/>
              <w:spacing w:line="276" w:lineRule="auto"/>
              <w:rPr>
                <w:lang w:eastAsia="en-US"/>
              </w:rPr>
            </w:pPr>
            <w:r>
              <w:rPr>
                <w:lang w:eastAsia="en-US"/>
              </w:rPr>
              <w:t xml:space="preserve">Opakování látky 2. ročníku </w:t>
            </w:r>
          </w:p>
          <w:p w14:paraId="5DE6C8B4" w14:textId="77777777" w:rsidR="00CA6ECB" w:rsidRDefault="00CA6ECB">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79AE7D1A" w14:textId="77777777" w:rsidR="00CA6ECB" w:rsidRDefault="00CA6ECB">
            <w:pPr>
              <w:pStyle w:val="Tabulka"/>
              <w:widowControl w:val="0"/>
              <w:spacing w:line="276" w:lineRule="auto"/>
              <w:rPr>
                <w:lang w:eastAsia="en-US"/>
              </w:rPr>
            </w:pPr>
            <w:r>
              <w:rPr>
                <w:lang w:eastAsia="en-US"/>
              </w:rPr>
              <w:t>Lekce 1</w:t>
            </w:r>
          </w:p>
          <w:p w14:paraId="360234E0" w14:textId="77777777" w:rsidR="00CA6ECB" w:rsidRDefault="00CA6ECB">
            <w:pPr>
              <w:pStyle w:val="Tabulka"/>
              <w:widowControl w:val="0"/>
              <w:tabs>
                <w:tab w:val="left" w:pos="1020"/>
              </w:tabs>
              <w:spacing w:line="276" w:lineRule="auto"/>
              <w:rPr>
                <w:lang w:eastAsia="en-US"/>
              </w:rPr>
            </w:pPr>
            <w:r>
              <w:rPr>
                <w:lang w:eastAsia="en-US"/>
              </w:rPr>
              <w:t xml:space="preserve"> K: Ubytování a hotelové služby (zaměření ŠVP pro obor ekonomika a podnikání v EU a cestovní ruch)</w:t>
            </w:r>
          </w:p>
          <w:p w14:paraId="0DB3348B" w14:textId="77777777" w:rsidR="00CA6ECB" w:rsidRDefault="00CA6ECB">
            <w:pPr>
              <w:pStyle w:val="Tabulka"/>
              <w:widowControl w:val="0"/>
              <w:spacing w:line="276" w:lineRule="auto"/>
              <w:rPr>
                <w:lang w:eastAsia="en-US"/>
              </w:rPr>
            </w:pPr>
            <w:r>
              <w:rPr>
                <w:lang w:eastAsia="en-US"/>
              </w:rPr>
              <w:t xml:space="preserve">G: Rozkazovací způsob pro </w:t>
            </w:r>
            <w:proofErr w:type="gramStart"/>
            <w:r>
              <w:rPr>
                <w:lang w:eastAsia="en-US"/>
              </w:rPr>
              <w:t>vykání,  předložky</w:t>
            </w:r>
            <w:proofErr w:type="gramEnd"/>
            <w:r>
              <w:rPr>
                <w:lang w:eastAsia="en-US"/>
              </w:rPr>
              <w:t xml:space="preserve"> </w:t>
            </w:r>
            <w:proofErr w:type="spellStart"/>
            <w:r>
              <w:rPr>
                <w:lang w:eastAsia="en-US"/>
              </w:rPr>
              <w:t>por</w:t>
            </w:r>
            <w:proofErr w:type="spellEnd"/>
            <w:r>
              <w:rPr>
                <w:lang w:eastAsia="en-US"/>
              </w:rPr>
              <w:t>/para, spojky pero/</w:t>
            </w:r>
            <w:proofErr w:type="spellStart"/>
            <w:r>
              <w:rPr>
                <w:lang w:eastAsia="en-US"/>
              </w:rPr>
              <w:t>sino</w:t>
            </w:r>
            <w:proofErr w:type="spellEnd"/>
          </w:p>
        </w:tc>
      </w:tr>
      <w:tr w:rsidR="00CA6ECB" w14:paraId="4611972F"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C3718FB" w14:textId="77777777" w:rsidR="00CA6ECB" w:rsidRDefault="00CA6ECB">
            <w:pPr>
              <w:pStyle w:val="Tabulka"/>
              <w:widowControl w:val="0"/>
              <w:spacing w:line="276" w:lineRule="auto"/>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tcPr>
          <w:p w14:paraId="78C6377D" w14:textId="77777777" w:rsidR="00CA6ECB" w:rsidRDefault="00CA6ECB">
            <w:pPr>
              <w:pStyle w:val="Tabulka"/>
              <w:widowControl w:val="0"/>
              <w:spacing w:line="276" w:lineRule="auto"/>
              <w:rPr>
                <w:lang w:eastAsia="en-US"/>
              </w:rPr>
            </w:pPr>
            <w:r>
              <w:rPr>
                <w:lang w:eastAsia="en-US"/>
              </w:rPr>
              <w:t>Lekce 1</w:t>
            </w:r>
          </w:p>
          <w:p w14:paraId="674B9C3C" w14:textId="77777777" w:rsidR="00CA6ECB" w:rsidRDefault="00CA6ECB">
            <w:pPr>
              <w:pStyle w:val="Tabulka"/>
              <w:widowControl w:val="0"/>
              <w:spacing w:line="276" w:lineRule="auto"/>
              <w:rPr>
                <w:lang w:eastAsia="en-US"/>
              </w:rPr>
            </w:pPr>
            <w:r>
              <w:rPr>
                <w:lang w:eastAsia="en-US"/>
              </w:rPr>
              <w:t>K: Popsat stav věcí, zdvořilá žádost</w:t>
            </w:r>
          </w:p>
          <w:p w14:paraId="5AB5A44E" w14:textId="77777777" w:rsidR="00CA6ECB" w:rsidRDefault="00CA6ECB">
            <w:pPr>
              <w:pStyle w:val="Tabulka"/>
              <w:widowControl w:val="0"/>
              <w:spacing w:line="276" w:lineRule="auto"/>
              <w:rPr>
                <w:lang w:eastAsia="en-US"/>
              </w:rPr>
            </w:pPr>
            <w:r>
              <w:rPr>
                <w:lang w:eastAsia="en-US"/>
              </w:rPr>
              <w:t xml:space="preserve">G: Sloveso </w:t>
            </w:r>
            <w:proofErr w:type="spellStart"/>
            <w:r>
              <w:rPr>
                <w:lang w:eastAsia="en-US"/>
              </w:rPr>
              <w:t>estar</w:t>
            </w:r>
            <w:proofErr w:type="spellEnd"/>
            <w:r>
              <w:rPr>
                <w:lang w:eastAsia="en-US"/>
              </w:rPr>
              <w:t xml:space="preserve"> + přídavné jméno</w:t>
            </w:r>
          </w:p>
          <w:p w14:paraId="056D1D81" w14:textId="77777777" w:rsidR="00CA6ECB" w:rsidRDefault="00CA6ECB">
            <w:pPr>
              <w:pStyle w:val="Tabulka"/>
              <w:widowControl w:val="0"/>
              <w:spacing w:line="276" w:lineRule="auto"/>
              <w:rPr>
                <w:lang w:eastAsia="en-US"/>
              </w:rPr>
            </w:pPr>
          </w:p>
        </w:tc>
      </w:tr>
      <w:tr w:rsidR="00CA6ECB" w14:paraId="11A5C941"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BE1BE31" w14:textId="77777777" w:rsidR="00CA6ECB" w:rsidRDefault="00CA6ECB">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0E4A28A8" w14:textId="77777777" w:rsidR="00CA6ECB" w:rsidRDefault="00CA6ECB">
            <w:pPr>
              <w:pStyle w:val="Tabulka"/>
              <w:widowControl w:val="0"/>
              <w:spacing w:line="276" w:lineRule="auto"/>
              <w:rPr>
                <w:lang w:eastAsia="en-US"/>
              </w:rPr>
            </w:pPr>
            <w:r>
              <w:rPr>
                <w:lang w:eastAsia="en-US"/>
              </w:rPr>
              <w:t>Lekce 2</w:t>
            </w:r>
          </w:p>
          <w:p w14:paraId="4E067A1D" w14:textId="77777777" w:rsidR="00CA6ECB" w:rsidRDefault="00CA6ECB">
            <w:pPr>
              <w:pStyle w:val="Tabulka"/>
              <w:widowControl w:val="0"/>
              <w:spacing w:line="276" w:lineRule="auto"/>
              <w:rPr>
                <w:lang w:eastAsia="en-US"/>
              </w:rPr>
            </w:pPr>
            <w:r>
              <w:rPr>
                <w:lang w:eastAsia="en-US"/>
              </w:rPr>
              <w:t>K: Nákupy, obchody (zaměření ŠVP pro obor ekonomika a podnikání v EU a cestovní ruch)</w:t>
            </w:r>
          </w:p>
          <w:p w14:paraId="69879681" w14:textId="77777777" w:rsidR="00CA6ECB" w:rsidRDefault="00CA6ECB">
            <w:pPr>
              <w:pStyle w:val="Tabulka"/>
              <w:widowControl w:val="0"/>
              <w:spacing w:line="276" w:lineRule="auto"/>
              <w:rPr>
                <w:lang w:eastAsia="en-US"/>
              </w:rPr>
            </w:pPr>
            <w:r>
              <w:rPr>
                <w:lang w:eastAsia="en-US"/>
              </w:rPr>
              <w:t xml:space="preserve">G: Neurčitá a záporná zájmena a příslovce, zájmena přímého a nepřímého předmětu, číslovky od 100 </w:t>
            </w:r>
          </w:p>
        </w:tc>
      </w:tr>
      <w:tr w:rsidR="00CA6ECB" w14:paraId="46FF8A9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02675CB" w14:textId="77777777" w:rsidR="00CA6ECB" w:rsidRDefault="00CA6ECB">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7E81A28B" w14:textId="77777777" w:rsidR="00CA6ECB" w:rsidRDefault="00CA6ECB">
            <w:pPr>
              <w:pStyle w:val="Tabulka"/>
              <w:widowControl w:val="0"/>
              <w:spacing w:line="276" w:lineRule="auto"/>
              <w:rPr>
                <w:lang w:eastAsia="en-US"/>
              </w:rPr>
            </w:pPr>
            <w:r>
              <w:rPr>
                <w:lang w:eastAsia="en-US"/>
              </w:rPr>
              <w:t>Lekce 2</w:t>
            </w:r>
          </w:p>
          <w:p w14:paraId="4E45985F" w14:textId="77777777" w:rsidR="00CA6ECB" w:rsidRDefault="00CA6ECB">
            <w:pPr>
              <w:pStyle w:val="Tabulka"/>
              <w:widowControl w:val="0"/>
              <w:spacing w:line="276" w:lineRule="auto"/>
              <w:rPr>
                <w:lang w:eastAsia="en-US"/>
              </w:rPr>
            </w:pPr>
            <w:r>
              <w:rPr>
                <w:lang w:eastAsia="en-US"/>
              </w:rPr>
              <w:t>K: Móda</w:t>
            </w:r>
          </w:p>
          <w:p w14:paraId="5EF34150" w14:textId="77777777" w:rsidR="00CA6ECB" w:rsidRDefault="00CA6ECB">
            <w:pPr>
              <w:pStyle w:val="Tabulka"/>
              <w:widowControl w:val="0"/>
              <w:spacing w:line="276" w:lineRule="auto"/>
              <w:rPr>
                <w:lang w:eastAsia="en-US"/>
              </w:rPr>
            </w:pPr>
            <w:r>
              <w:rPr>
                <w:lang w:eastAsia="en-US"/>
              </w:rPr>
              <w:t xml:space="preserve">G: Sloveso </w:t>
            </w:r>
            <w:proofErr w:type="spellStart"/>
            <w:r>
              <w:rPr>
                <w:lang w:eastAsia="en-US"/>
              </w:rPr>
              <w:t>parecer</w:t>
            </w:r>
            <w:proofErr w:type="spellEnd"/>
          </w:p>
          <w:p w14:paraId="351D7ADF" w14:textId="77777777" w:rsidR="00CA6ECB" w:rsidRDefault="00CA6ECB">
            <w:pPr>
              <w:pStyle w:val="Tabulka"/>
              <w:widowControl w:val="0"/>
              <w:spacing w:line="276" w:lineRule="auto"/>
              <w:rPr>
                <w:lang w:eastAsia="en-US"/>
              </w:rPr>
            </w:pPr>
            <w:r>
              <w:rPr>
                <w:lang w:eastAsia="en-US"/>
              </w:rPr>
              <w:t>Pololetní písemná práce</w:t>
            </w:r>
          </w:p>
        </w:tc>
      </w:tr>
      <w:tr w:rsidR="00CA6ECB" w14:paraId="4B6BD82B"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4739013" w14:textId="77777777" w:rsidR="00CA6ECB" w:rsidRDefault="00CA6ECB">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706B19F7" w14:textId="77777777" w:rsidR="00CA6ECB" w:rsidRDefault="00CA6ECB">
            <w:pPr>
              <w:pStyle w:val="Tabulka"/>
              <w:widowControl w:val="0"/>
              <w:spacing w:line="276" w:lineRule="auto"/>
              <w:rPr>
                <w:lang w:eastAsia="en-US"/>
              </w:rPr>
            </w:pPr>
            <w:r>
              <w:rPr>
                <w:lang w:eastAsia="en-US"/>
              </w:rPr>
              <w:t>Lekce 3</w:t>
            </w:r>
          </w:p>
          <w:p w14:paraId="57D01C9A" w14:textId="77777777" w:rsidR="00CA6ECB" w:rsidRDefault="00CA6ECB">
            <w:pPr>
              <w:pStyle w:val="Tabulka"/>
              <w:widowControl w:val="0"/>
              <w:spacing w:line="276" w:lineRule="auto"/>
              <w:rPr>
                <w:color w:val="FF0000"/>
                <w:lang w:eastAsia="en-US"/>
              </w:rPr>
            </w:pPr>
            <w:r>
              <w:rPr>
                <w:lang w:eastAsia="en-US"/>
              </w:rPr>
              <w:t xml:space="preserve">K: Péče o životní prostředí.  Vyjádřit názor, souhlas, nesouhlas. </w:t>
            </w:r>
          </w:p>
          <w:p w14:paraId="65E63428" w14:textId="77777777" w:rsidR="00CA6ECB" w:rsidRDefault="00CA6ECB">
            <w:pPr>
              <w:pStyle w:val="Tabulka"/>
              <w:widowControl w:val="0"/>
              <w:spacing w:line="276" w:lineRule="auto"/>
              <w:rPr>
                <w:lang w:eastAsia="en-US"/>
              </w:rPr>
            </w:pPr>
            <w:r>
              <w:rPr>
                <w:lang w:eastAsia="en-US"/>
              </w:rPr>
              <w:t>G: Gerundium, průběhový čas.</w:t>
            </w:r>
          </w:p>
        </w:tc>
      </w:tr>
      <w:tr w:rsidR="00CA6ECB" w14:paraId="59EA24CF" w14:textId="77777777" w:rsidTr="00CA6ECB">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0350CA35" w14:textId="77777777" w:rsidR="00CA6ECB" w:rsidRDefault="00CA6ECB">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4D6A0BE6" w14:textId="77777777" w:rsidR="00CA6ECB" w:rsidRDefault="00CA6ECB">
            <w:pPr>
              <w:pStyle w:val="Tabulka"/>
              <w:widowControl w:val="0"/>
              <w:spacing w:line="276" w:lineRule="auto"/>
              <w:rPr>
                <w:lang w:eastAsia="en-US"/>
              </w:rPr>
            </w:pPr>
            <w:r>
              <w:rPr>
                <w:lang w:eastAsia="en-US"/>
              </w:rPr>
              <w:t>Opakování učiva 1. pololetí</w:t>
            </w:r>
          </w:p>
          <w:p w14:paraId="78575CAE" w14:textId="77777777" w:rsidR="00CA6ECB" w:rsidRDefault="00CA6ECB">
            <w:pPr>
              <w:pStyle w:val="Tabulka"/>
              <w:widowControl w:val="0"/>
              <w:spacing w:line="276" w:lineRule="auto"/>
              <w:rPr>
                <w:lang w:eastAsia="en-US"/>
              </w:rPr>
            </w:pPr>
            <w:r>
              <w:rPr>
                <w:lang w:eastAsia="en-US"/>
              </w:rPr>
              <w:t>Lekce 3</w:t>
            </w:r>
          </w:p>
          <w:p w14:paraId="4A8B8628" w14:textId="77777777" w:rsidR="00CA6ECB" w:rsidRDefault="00CA6ECB">
            <w:pPr>
              <w:pStyle w:val="Tabulka"/>
              <w:widowControl w:val="0"/>
              <w:spacing w:line="276" w:lineRule="auto"/>
              <w:rPr>
                <w:lang w:eastAsia="en-US"/>
              </w:rPr>
            </w:pPr>
            <w:r>
              <w:rPr>
                <w:lang w:eastAsia="en-US"/>
              </w:rPr>
              <w:t xml:space="preserve">K: Zvířata. Vyjádřit city, pocity, náladu. </w:t>
            </w:r>
          </w:p>
          <w:p w14:paraId="65A68B9D" w14:textId="77777777" w:rsidR="00CA6ECB" w:rsidRDefault="00CA6ECB">
            <w:pPr>
              <w:pStyle w:val="Tabulka"/>
              <w:widowControl w:val="0"/>
              <w:spacing w:line="276" w:lineRule="auto"/>
              <w:rPr>
                <w:lang w:eastAsia="en-US"/>
              </w:rPr>
            </w:pPr>
            <w:r>
              <w:rPr>
                <w:lang w:eastAsia="en-US"/>
              </w:rPr>
              <w:t>G: Nepravidelná slovesa v přítomném čase (shrnutí).</w:t>
            </w:r>
          </w:p>
          <w:p w14:paraId="4146F322" w14:textId="77777777" w:rsidR="00CA6ECB" w:rsidRDefault="00CA6ECB">
            <w:pPr>
              <w:pStyle w:val="Tabulka"/>
              <w:widowControl w:val="0"/>
              <w:spacing w:line="276" w:lineRule="auto"/>
              <w:rPr>
                <w:lang w:eastAsia="en-US"/>
              </w:rPr>
            </w:pPr>
            <w:r>
              <w:rPr>
                <w:lang w:eastAsia="en-US"/>
              </w:rPr>
              <w:t>Problematika životního prostředí a příroda v Latinské Americe (zaměření ŠVP pro obor cestovní ruch)</w:t>
            </w:r>
          </w:p>
        </w:tc>
      </w:tr>
      <w:tr w:rsidR="00CA6ECB" w14:paraId="00D9CCD3"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69301A7" w14:textId="77777777" w:rsidR="00CA6ECB" w:rsidRDefault="00CA6ECB">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50B31F16" w14:textId="77777777" w:rsidR="00CA6ECB" w:rsidRDefault="00CA6ECB">
            <w:pPr>
              <w:pStyle w:val="Tabulka"/>
              <w:widowControl w:val="0"/>
              <w:spacing w:line="276" w:lineRule="auto"/>
              <w:rPr>
                <w:lang w:eastAsia="en-US"/>
              </w:rPr>
            </w:pPr>
            <w:r>
              <w:rPr>
                <w:lang w:eastAsia="en-US"/>
              </w:rPr>
              <w:t>Lekce 4</w:t>
            </w:r>
          </w:p>
          <w:p w14:paraId="02BC6A69" w14:textId="77777777" w:rsidR="00CA6ECB" w:rsidRDefault="00CA6ECB">
            <w:pPr>
              <w:pStyle w:val="Tabulka"/>
              <w:widowControl w:val="0"/>
              <w:spacing w:line="276" w:lineRule="auto"/>
              <w:rPr>
                <w:lang w:eastAsia="en-US"/>
              </w:rPr>
            </w:pPr>
            <w:r>
              <w:rPr>
                <w:lang w:eastAsia="en-US"/>
              </w:rPr>
              <w:t>K: Jak se žilo dříve a jak se žije nyní</w:t>
            </w:r>
          </w:p>
          <w:p w14:paraId="114AE257" w14:textId="77777777" w:rsidR="00CA6ECB" w:rsidRDefault="00CA6ECB">
            <w:pPr>
              <w:pStyle w:val="Tabulka"/>
              <w:widowControl w:val="0"/>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CA6ECB" w14:paraId="26E66F7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E935B06" w14:textId="77777777" w:rsidR="00CA6ECB" w:rsidRDefault="00CA6ECB">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3617BAA4" w14:textId="77777777" w:rsidR="00CA6ECB" w:rsidRDefault="00CA6ECB">
            <w:pPr>
              <w:pStyle w:val="Tabulka"/>
              <w:widowControl w:val="0"/>
              <w:spacing w:line="276" w:lineRule="auto"/>
              <w:rPr>
                <w:lang w:eastAsia="en-US"/>
              </w:rPr>
            </w:pPr>
            <w:r>
              <w:rPr>
                <w:lang w:eastAsia="en-US"/>
              </w:rPr>
              <w:t>Lekce 4</w:t>
            </w:r>
          </w:p>
          <w:p w14:paraId="475FF321" w14:textId="77777777" w:rsidR="00CA6ECB" w:rsidRDefault="00CA6ECB">
            <w:pPr>
              <w:pStyle w:val="Tabulka"/>
              <w:widowControl w:val="0"/>
              <w:spacing w:line="276" w:lineRule="auto"/>
              <w:rPr>
                <w:lang w:eastAsia="en-US"/>
              </w:rPr>
            </w:pPr>
            <w:r>
              <w:rPr>
                <w:lang w:eastAsia="en-US"/>
              </w:rPr>
              <w:t>K: Užitečné fráze pro společenský kontakt</w:t>
            </w:r>
          </w:p>
          <w:p w14:paraId="46FF12C1" w14:textId="77777777" w:rsidR="00CA6ECB" w:rsidRDefault="00CA6ECB">
            <w:pPr>
              <w:pStyle w:val="Tabulka"/>
              <w:widowControl w:val="0"/>
              <w:spacing w:line="276" w:lineRule="auto"/>
              <w:rPr>
                <w:lang w:eastAsia="en-US"/>
              </w:rPr>
            </w:pPr>
            <w:r>
              <w:rPr>
                <w:lang w:eastAsia="en-US"/>
              </w:rPr>
              <w:t>G: Slovesné vazby s infinitivem (</w:t>
            </w:r>
            <w:proofErr w:type="spellStart"/>
            <w:r>
              <w:rPr>
                <w:lang w:eastAsia="en-US"/>
              </w:rPr>
              <w:t>dejar</w:t>
            </w:r>
            <w:proofErr w:type="spellEnd"/>
            <w:r>
              <w:rPr>
                <w:lang w:eastAsia="en-US"/>
              </w:rPr>
              <w:t xml:space="preserve"> de, </w:t>
            </w:r>
            <w:proofErr w:type="spellStart"/>
            <w:r>
              <w:rPr>
                <w:lang w:eastAsia="en-US"/>
              </w:rPr>
              <w:t>empezar</w:t>
            </w:r>
            <w:proofErr w:type="spellEnd"/>
            <w:r>
              <w:rPr>
                <w:lang w:eastAsia="en-US"/>
              </w:rPr>
              <w:t xml:space="preserve"> a, </w:t>
            </w:r>
            <w:proofErr w:type="spellStart"/>
            <w:r>
              <w:rPr>
                <w:lang w:eastAsia="en-US"/>
              </w:rPr>
              <w:t>estar</w:t>
            </w:r>
            <w:proofErr w:type="spellEnd"/>
            <w:r>
              <w:rPr>
                <w:lang w:eastAsia="en-US"/>
              </w:rPr>
              <w:t xml:space="preserve"> a </w:t>
            </w:r>
            <w:proofErr w:type="spellStart"/>
            <w:r>
              <w:rPr>
                <w:lang w:eastAsia="en-US"/>
              </w:rPr>
              <w:t>punto</w:t>
            </w:r>
            <w:proofErr w:type="spellEnd"/>
            <w:r>
              <w:rPr>
                <w:lang w:eastAsia="en-US"/>
              </w:rPr>
              <w:t xml:space="preserve"> de, </w:t>
            </w:r>
            <w:proofErr w:type="spellStart"/>
            <w:r>
              <w:rPr>
                <w:lang w:eastAsia="en-US"/>
              </w:rPr>
              <w:t>acabar</w:t>
            </w:r>
            <w:proofErr w:type="spellEnd"/>
            <w:r>
              <w:rPr>
                <w:lang w:eastAsia="en-US"/>
              </w:rPr>
              <w:t xml:space="preserve"> de, </w:t>
            </w:r>
            <w:proofErr w:type="spellStart"/>
            <w:r>
              <w:rPr>
                <w:lang w:eastAsia="en-US"/>
              </w:rPr>
              <w:t>volver</w:t>
            </w:r>
            <w:proofErr w:type="spellEnd"/>
            <w:r>
              <w:rPr>
                <w:lang w:eastAsia="en-US"/>
              </w:rPr>
              <w:t xml:space="preserve"> a)</w:t>
            </w:r>
          </w:p>
          <w:p w14:paraId="427F40D1" w14:textId="77777777" w:rsidR="00CA6ECB" w:rsidRDefault="00CA6ECB">
            <w:pPr>
              <w:pStyle w:val="Tabulka"/>
              <w:widowControl w:val="0"/>
              <w:spacing w:line="276" w:lineRule="auto"/>
              <w:rPr>
                <w:lang w:eastAsia="en-US"/>
              </w:rPr>
            </w:pPr>
            <w:r>
              <w:rPr>
                <w:lang w:eastAsia="en-US"/>
              </w:rPr>
              <w:t>Předkolumbovské kultury (zaměření ŠVP pro obor cestovní ruch)</w:t>
            </w:r>
          </w:p>
        </w:tc>
      </w:tr>
      <w:tr w:rsidR="00CA6ECB" w14:paraId="53294BA7"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14DE989" w14:textId="77777777" w:rsidR="00CA6ECB" w:rsidRDefault="00CA6ECB">
            <w:pPr>
              <w:pStyle w:val="Tabulka"/>
              <w:widowControl w:val="0"/>
              <w:spacing w:line="276" w:lineRule="auto"/>
              <w:rPr>
                <w:lang w:eastAsia="en-US"/>
              </w:rPr>
            </w:pPr>
            <w:r>
              <w:rPr>
                <w:lang w:eastAsia="en-US"/>
              </w:rPr>
              <w:t>Květen</w:t>
            </w:r>
          </w:p>
        </w:tc>
        <w:tc>
          <w:tcPr>
            <w:tcW w:w="8313" w:type="dxa"/>
            <w:tcBorders>
              <w:top w:val="single" w:sz="8" w:space="0" w:color="000000"/>
              <w:left w:val="single" w:sz="8" w:space="0" w:color="000000"/>
              <w:bottom w:val="single" w:sz="8" w:space="0" w:color="000000"/>
              <w:right w:val="single" w:sz="8" w:space="0" w:color="000000"/>
            </w:tcBorders>
            <w:hideMark/>
          </w:tcPr>
          <w:p w14:paraId="55052268" w14:textId="77777777" w:rsidR="00CA6ECB" w:rsidRDefault="00CA6ECB">
            <w:pPr>
              <w:pStyle w:val="Tabulka"/>
              <w:widowControl w:val="0"/>
              <w:spacing w:line="276" w:lineRule="auto"/>
              <w:rPr>
                <w:lang w:eastAsia="en-US"/>
              </w:rPr>
            </w:pPr>
            <w:r>
              <w:rPr>
                <w:lang w:eastAsia="en-US"/>
              </w:rPr>
              <w:t>Lekce 5</w:t>
            </w:r>
          </w:p>
          <w:p w14:paraId="4105D084" w14:textId="77777777" w:rsidR="00CA6ECB" w:rsidRDefault="00CA6ECB">
            <w:pPr>
              <w:pStyle w:val="Tabulka"/>
              <w:widowControl w:val="0"/>
              <w:spacing w:line="276" w:lineRule="auto"/>
              <w:rPr>
                <w:color w:val="FF0000"/>
                <w:lang w:eastAsia="en-US"/>
              </w:rPr>
            </w:pPr>
            <w:r>
              <w:rPr>
                <w:lang w:eastAsia="en-US"/>
              </w:rPr>
              <w:lastRenderedPageBreak/>
              <w:t xml:space="preserve">K: Hovořit o minulých událostech </w:t>
            </w:r>
          </w:p>
          <w:p w14:paraId="171D1E8A" w14:textId="77777777" w:rsidR="00CA6ECB" w:rsidRDefault="00CA6ECB">
            <w:pPr>
              <w:pStyle w:val="Tabulka"/>
              <w:widowControl w:val="0"/>
              <w:spacing w:line="276" w:lineRule="auto"/>
              <w:rPr>
                <w:lang w:eastAsia="en-US"/>
              </w:rPr>
            </w:pPr>
            <w:r>
              <w:rPr>
                <w:lang w:eastAsia="en-US"/>
              </w:rPr>
              <w:t>G: Minulý čas jednoduchý – opakování a shrnutí, rozšíření o další nepravidelná slovesa</w:t>
            </w:r>
          </w:p>
        </w:tc>
      </w:tr>
      <w:tr w:rsidR="00CA6ECB" w14:paraId="52C29F06"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248365B" w14:textId="77777777" w:rsidR="00CA6ECB" w:rsidRDefault="00CA6ECB">
            <w:pPr>
              <w:pStyle w:val="Tabulka"/>
              <w:widowControl w:val="0"/>
              <w:spacing w:line="276" w:lineRule="auto"/>
              <w:rPr>
                <w:lang w:eastAsia="en-US"/>
              </w:rPr>
            </w:pPr>
            <w:r>
              <w:rPr>
                <w:lang w:eastAsia="en-US"/>
              </w:rPr>
              <w:lastRenderedPageBreak/>
              <w:t>Červen</w:t>
            </w:r>
          </w:p>
        </w:tc>
        <w:tc>
          <w:tcPr>
            <w:tcW w:w="8313" w:type="dxa"/>
            <w:tcBorders>
              <w:top w:val="single" w:sz="8" w:space="0" w:color="000000"/>
              <w:left w:val="single" w:sz="8" w:space="0" w:color="000000"/>
              <w:bottom w:val="single" w:sz="8" w:space="0" w:color="000000"/>
              <w:right w:val="single" w:sz="8" w:space="0" w:color="000000"/>
            </w:tcBorders>
            <w:hideMark/>
          </w:tcPr>
          <w:p w14:paraId="575A4874" w14:textId="77777777" w:rsidR="00CA6ECB" w:rsidRDefault="00CA6ECB">
            <w:pPr>
              <w:pStyle w:val="Tabulka"/>
              <w:widowControl w:val="0"/>
              <w:spacing w:line="276" w:lineRule="auto"/>
              <w:rPr>
                <w:lang w:eastAsia="en-US"/>
              </w:rPr>
            </w:pPr>
            <w:r>
              <w:rPr>
                <w:lang w:eastAsia="en-US"/>
              </w:rPr>
              <w:t>Lekce 5</w:t>
            </w:r>
          </w:p>
          <w:p w14:paraId="3D9A6CAC" w14:textId="77777777" w:rsidR="00CA6ECB" w:rsidRDefault="00CA6ECB">
            <w:pPr>
              <w:pStyle w:val="Tabulka"/>
              <w:widowControl w:val="0"/>
              <w:spacing w:line="276" w:lineRule="auto"/>
              <w:rPr>
                <w:color w:val="FF0000"/>
                <w:lang w:eastAsia="en-US"/>
              </w:rPr>
            </w:pPr>
            <w:r>
              <w:rPr>
                <w:lang w:eastAsia="en-US"/>
              </w:rPr>
              <w:t>K: Hovořit o minulých událostech, o vztazích</w:t>
            </w:r>
          </w:p>
          <w:p w14:paraId="6847D6DA" w14:textId="77777777" w:rsidR="00CA6ECB" w:rsidRDefault="00CA6ECB">
            <w:pPr>
              <w:pStyle w:val="Tabulka"/>
              <w:widowControl w:val="0"/>
              <w:spacing w:line="276" w:lineRule="auto"/>
              <w:rPr>
                <w:lang w:eastAsia="en-US"/>
              </w:rPr>
            </w:pPr>
            <w:r>
              <w:rPr>
                <w:lang w:eastAsia="en-US"/>
              </w:rPr>
              <w:t xml:space="preserve">G: Minulý čas jednoduchý – opakování a shrnutí, použití minulého času jednoduchého a </w:t>
            </w:r>
            <w:proofErr w:type="spellStart"/>
            <w:r>
              <w:rPr>
                <w:lang w:eastAsia="en-US"/>
              </w:rPr>
              <w:t>imperfecta</w:t>
            </w:r>
            <w:proofErr w:type="spellEnd"/>
          </w:p>
          <w:p w14:paraId="270A5744" w14:textId="77777777" w:rsidR="00CA6ECB" w:rsidRDefault="00CA6ECB">
            <w:pPr>
              <w:pStyle w:val="Tabulka"/>
              <w:widowControl w:val="0"/>
              <w:spacing w:line="276" w:lineRule="auto"/>
              <w:rPr>
                <w:lang w:eastAsia="en-US"/>
              </w:rPr>
            </w:pPr>
            <w:r>
              <w:rPr>
                <w:lang w:eastAsia="en-US"/>
              </w:rPr>
              <w:t>Pololetní písemná práce</w:t>
            </w:r>
          </w:p>
        </w:tc>
      </w:tr>
    </w:tbl>
    <w:p w14:paraId="0F5B826C" w14:textId="77777777" w:rsidR="00CA6ECB" w:rsidRDefault="00CA6ECB" w:rsidP="00CA6ECB">
      <w:pPr>
        <w:jc w:val="both"/>
        <w:rPr>
          <w:b/>
          <w:sz w:val="20"/>
          <w:szCs w:val="20"/>
        </w:rPr>
      </w:pPr>
    </w:p>
    <w:p w14:paraId="44A72986" w14:textId="77777777" w:rsidR="00CA6ECB" w:rsidRDefault="00CA6ECB" w:rsidP="00CA6ECB">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5BF0CDAC" w14:textId="77777777" w:rsidR="00CA6ECB" w:rsidRDefault="00CA6ECB" w:rsidP="00CA6ECB">
      <w:pPr>
        <w:pStyle w:val="Nadpisvtextu"/>
      </w:pPr>
      <w:r>
        <w:t xml:space="preserve">Učebnice a další literatura: </w:t>
      </w:r>
    </w:p>
    <w:p w14:paraId="400F3113" w14:textId="77777777" w:rsidR="00CA6ECB" w:rsidRDefault="00CA6ECB" w:rsidP="00804E74">
      <w:pPr>
        <w:pStyle w:val="Odrka"/>
        <w:numPr>
          <w:ilvl w:val="0"/>
          <w:numId w:val="95"/>
        </w:numPr>
        <w:suppressAutoHyphens/>
      </w:pPr>
      <w:r>
        <w:t xml:space="preserve">Zlesáková, K, </w:t>
      </w:r>
      <w:proofErr w:type="spellStart"/>
      <w:r>
        <w:t>Ferer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1</w:t>
      </w:r>
    </w:p>
    <w:p w14:paraId="21DA8DD4" w14:textId="77777777" w:rsidR="00CA6ECB" w:rsidRDefault="00CA6ECB" w:rsidP="00804E74">
      <w:pPr>
        <w:pStyle w:val="Odrka"/>
        <w:numPr>
          <w:ilvl w:val="0"/>
          <w:numId w:val="95"/>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587FD561" w14:textId="77777777" w:rsidR="00CA6ECB" w:rsidRDefault="00CA6ECB" w:rsidP="00804E74">
      <w:pPr>
        <w:pStyle w:val="Odrka"/>
        <w:numPr>
          <w:ilvl w:val="0"/>
          <w:numId w:val="95"/>
        </w:numPr>
        <w:suppressAutoHyphens/>
      </w:pPr>
      <w:r>
        <w:t xml:space="preserve">Gajdová, D. a </w:t>
      </w:r>
      <w:proofErr w:type="gramStart"/>
      <w:r>
        <w:t>kolektiv:  Španělština</w:t>
      </w:r>
      <w:proofErr w:type="gramEnd"/>
      <w:r>
        <w:t>. Otázky a odpovědi nejen k maturitě</w:t>
      </w:r>
    </w:p>
    <w:p w14:paraId="3B29E280" w14:textId="77777777" w:rsidR="00CA6ECB" w:rsidRDefault="00CA6ECB" w:rsidP="00CA6ECB">
      <w:pPr>
        <w:pStyle w:val="Nadpisvtextu"/>
      </w:pPr>
      <w:r>
        <w:t xml:space="preserve">Upřesnění podmínek pro hodnocení: </w:t>
      </w:r>
    </w:p>
    <w:p w14:paraId="50E3106E" w14:textId="77777777" w:rsidR="00CA6ECB" w:rsidRDefault="00CA6ECB" w:rsidP="00CA6ECB">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31FA3430" w14:textId="77777777" w:rsidR="00CA6ECB" w:rsidRDefault="00CA6ECB" w:rsidP="00804E74">
      <w:pPr>
        <w:pStyle w:val="Odrka"/>
        <w:numPr>
          <w:ilvl w:val="0"/>
          <w:numId w:val="95"/>
        </w:numPr>
        <w:suppressAutoHyphens/>
      </w:pPr>
      <w:r>
        <w:t xml:space="preserve">1 pololetní písemné práce, váha každé známky je 3, </w:t>
      </w:r>
    </w:p>
    <w:p w14:paraId="66B0E250" w14:textId="77777777" w:rsidR="00CA6ECB" w:rsidRDefault="00CA6ECB" w:rsidP="00804E74">
      <w:pPr>
        <w:pStyle w:val="Odrka"/>
        <w:numPr>
          <w:ilvl w:val="0"/>
          <w:numId w:val="95"/>
        </w:numPr>
        <w:suppressAutoHyphens/>
      </w:pPr>
      <w:r>
        <w:t xml:space="preserve">min. 3 písemných testů, váha každé známky je 2, </w:t>
      </w:r>
    </w:p>
    <w:p w14:paraId="2AE6FED7" w14:textId="77777777" w:rsidR="00CA6ECB" w:rsidRDefault="00CA6ECB" w:rsidP="00804E74">
      <w:pPr>
        <w:pStyle w:val="Odrka"/>
        <w:numPr>
          <w:ilvl w:val="0"/>
          <w:numId w:val="95"/>
        </w:numPr>
        <w:suppressAutoHyphens/>
      </w:pPr>
      <w:r>
        <w:t xml:space="preserve">min. 1 ústního zkoušení váha každé známky je </w:t>
      </w:r>
      <w:proofErr w:type="gramStart"/>
      <w:r>
        <w:t>2 - 3</w:t>
      </w:r>
      <w:proofErr w:type="gramEnd"/>
      <w:r>
        <w:t xml:space="preserve">, </w:t>
      </w:r>
    </w:p>
    <w:p w14:paraId="7ACB4788" w14:textId="77777777" w:rsidR="00CA6ECB" w:rsidRDefault="00CA6ECB" w:rsidP="00804E74">
      <w:pPr>
        <w:pStyle w:val="Odrka"/>
        <w:numPr>
          <w:ilvl w:val="0"/>
          <w:numId w:val="95"/>
        </w:numPr>
        <w:suppressAutoHyphens/>
      </w:pPr>
      <w:r>
        <w:t xml:space="preserve">ostatní testy mají váhu dle úvahy vyučujícího </w:t>
      </w:r>
      <w:proofErr w:type="gramStart"/>
      <w:r>
        <w:t>1 – 2</w:t>
      </w:r>
      <w:proofErr w:type="gramEnd"/>
      <w:r>
        <w:t xml:space="preserve">. </w:t>
      </w:r>
    </w:p>
    <w:p w14:paraId="63842CE8" w14:textId="77777777" w:rsidR="00CA6ECB" w:rsidRDefault="00CA6ECB" w:rsidP="00804E74">
      <w:pPr>
        <w:pStyle w:val="Odrka"/>
        <w:numPr>
          <w:ilvl w:val="0"/>
          <w:numId w:val="95"/>
        </w:numPr>
        <w:suppressAutoHyphens/>
      </w:pPr>
      <w:r>
        <w:t>písemnou formou je třeba hodnotit i jazykovou dovednost „poslech“</w:t>
      </w:r>
    </w:p>
    <w:p w14:paraId="1B0B46CB" w14:textId="77777777" w:rsidR="00CA6ECB" w:rsidRDefault="00CA6ECB" w:rsidP="00B80FE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C7F2BBD" w14:textId="77777777" w:rsidR="00CA6ECB" w:rsidRPr="00B80FE6" w:rsidRDefault="00CA6ECB" w:rsidP="00B80FE6">
      <w:pPr>
        <w:pStyle w:val="Text"/>
      </w:pPr>
      <w:r w:rsidRPr="00B80FE6">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5BDB46C" w14:textId="77777777" w:rsidR="00CA6ECB" w:rsidRPr="00B80FE6" w:rsidRDefault="00CA6ECB" w:rsidP="00B80FE6">
      <w:pPr>
        <w:pStyle w:val="Text"/>
      </w:pPr>
      <w:r w:rsidRPr="00B80FE6">
        <w:t xml:space="preserve">Podmínky pro klasifikaci žáka v náhradním termínu stanoví vyučující. </w:t>
      </w:r>
    </w:p>
    <w:p w14:paraId="79BF6700" w14:textId="77777777" w:rsidR="00CA6ECB" w:rsidRDefault="00CA6ECB" w:rsidP="00CA6ECB">
      <w:pPr>
        <w:pStyle w:val="Zpracovatel"/>
      </w:pPr>
      <w:r>
        <w:t>Zpracovala: Mgr. Dagmar Kolářová</w:t>
      </w:r>
    </w:p>
    <w:p w14:paraId="3EDF6E0D" w14:textId="77777777" w:rsidR="00CA6ECB" w:rsidRDefault="00CA6ECB" w:rsidP="00CA6ECB">
      <w:pPr>
        <w:pStyle w:val="Zpracovatel"/>
      </w:pPr>
      <w:r>
        <w:t>Projednáno předmětovou komisí jazyků dne 28. 8. 2024</w:t>
      </w:r>
    </w:p>
    <w:p w14:paraId="1C8DB6BA" w14:textId="77777777" w:rsidR="00CA6ECB" w:rsidRDefault="00CA6ECB" w:rsidP="00CA6ECB">
      <w:pPr>
        <w:pStyle w:val="Ronk"/>
      </w:pPr>
      <w:r>
        <w:t>SPJ, ročník: 4. - druhý cizí jazyk</w:t>
      </w:r>
    </w:p>
    <w:p w14:paraId="03A7B46C" w14:textId="77777777" w:rsidR="00CA6ECB" w:rsidRDefault="00CA6ECB" w:rsidP="00CA6ECB">
      <w:pPr>
        <w:pStyle w:val="Tdy"/>
        <w:rPr>
          <w:b/>
        </w:rPr>
      </w:pPr>
      <w:r>
        <w:t>Třídy: 4. B, 4. C</w:t>
      </w:r>
      <w:r>
        <w:tab/>
        <w:t>Počet hodin za týden: 3</w:t>
      </w:r>
      <w:r>
        <w:tab/>
        <w:t>.</w:t>
      </w:r>
    </w:p>
    <w:p w14:paraId="53C14536" w14:textId="77777777" w:rsidR="00CA6ECB" w:rsidRDefault="00CA6ECB" w:rsidP="00CA6ECB">
      <w:pPr>
        <w:pStyle w:val="Nadpisvtextu"/>
      </w:pPr>
      <w:r>
        <w:t xml:space="preserve">Tematické celky: </w:t>
      </w:r>
    </w:p>
    <w:p w14:paraId="38890860" w14:textId="77777777" w:rsidR="00CA6ECB" w:rsidRPr="00CA6ECB" w:rsidRDefault="00CA6ECB" w:rsidP="00804E74">
      <w:pPr>
        <w:pStyle w:val="slovanpoloka"/>
        <w:numPr>
          <w:ilvl w:val="0"/>
          <w:numId w:val="99"/>
        </w:numPr>
      </w:pPr>
      <w:r w:rsidRPr="00CA6ECB">
        <w:t>Minulé události</w:t>
      </w:r>
    </w:p>
    <w:p w14:paraId="7C1329F5" w14:textId="77777777" w:rsidR="00CA6ECB" w:rsidRPr="00CA6ECB" w:rsidRDefault="00CA6ECB" w:rsidP="00804E74">
      <w:pPr>
        <w:pStyle w:val="slovanpoloka"/>
        <w:numPr>
          <w:ilvl w:val="0"/>
          <w:numId w:val="99"/>
        </w:numPr>
      </w:pPr>
      <w:r w:rsidRPr="00CA6ECB">
        <w:t>Zážitky a zkušenosti</w:t>
      </w:r>
    </w:p>
    <w:p w14:paraId="063D891A" w14:textId="77777777" w:rsidR="00CA6ECB" w:rsidRPr="00CA6ECB" w:rsidRDefault="00CA6ECB" w:rsidP="00804E74">
      <w:pPr>
        <w:pStyle w:val="slovanpoloka"/>
        <w:numPr>
          <w:ilvl w:val="0"/>
          <w:numId w:val="99"/>
        </w:numPr>
      </w:pPr>
      <w:r w:rsidRPr="00CA6ECB">
        <w:t>Svátky a oslavy (zaměření ŠVP)</w:t>
      </w:r>
    </w:p>
    <w:p w14:paraId="01C16FE8" w14:textId="77777777" w:rsidR="00CA6ECB" w:rsidRPr="00CA6ECB" w:rsidRDefault="00CA6ECB" w:rsidP="00804E74">
      <w:pPr>
        <w:pStyle w:val="slovanpoloka"/>
        <w:numPr>
          <w:ilvl w:val="0"/>
          <w:numId w:val="99"/>
        </w:numPr>
      </w:pPr>
      <w:r w:rsidRPr="00CA6ECB">
        <w:t>Lidské tělo</w:t>
      </w:r>
    </w:p>
    <w:p w14:paraId="74EED95D" w14:textId="77777777" w:rsidR="00CA6ECB" w:rsidRPr="00CA6ECB" w:rsidRDefault="00CA6ECB" w:rsidP="00804E74">
      <w:pPr>
        <w:pStyle w:val="slovanpoloka"/>
        <w:numPr>
          <w:ilvl w:val="0"/>
          <w:numId w:val="99"/>
        </w:numPr>
      </w:pPr>
      <w:r w:rsidRPr="00CA6ECB">
        <w:t>Základy obchodní korespondence (zaměření ŠVP)</w:t>
      </w:r>
    </w:p>
    <w:p w14:paraId="0A15CCF0" w14:textId="77777777" w:rsidR="00CA6ECB" w:rsidRPr="00CA6ECB" w:rsidRDefault="00CA6ECB" w:rsidP="00804E74">
      <w:pPr>
        <w:pStyle w:val="slovanpoloka"/>
        <w:numPr>
          <w:ilvl w:val="0"/>
          <w:numId w:val="99"/>
        </w:numPr>
      </w:pPr>
      <w:r w:rsidRPr="00CA6ECB">
        <w:t>Reálie španělsky mluvících zemí Latinské Ameriky (zaměření ŠVP)</w:t>
      </w:r>
    </w:p>
    <w:p w14:paraId="0163B8E1" w14:textId="77777777" w:rsidR="00CA6ECB" w:rsidRDefault="00CA6ECB" w:rsidP="00CA6ECB">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9"/>
        <w:gridCol w:w="8316"/>
      </w:tblGrid>
      <w:tr w:rsidR="00CA6ECB" w14:paraId="0FFF6174"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9B85139" w14:textId="77777777" w:rsidR="00CA6ECB" w:rsidRDefault="00CA6ECB">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5F10EE78" w14:textId="77777777" w:rsidR="00CA6ECB" w:rsidRDefault="00CA6ECB">
            <w:pPr>
              <w:pStyle w:val="Tabulka"/>
              <w:keepNext/>
              <w:widowControl w:val="0"/>
              <w:tabs>
                <w:tab w:val="left" w:pos="7005"/>
              </w:tabs>
              <w:spacing w:line="276" w:lineRule="auto"/>
              <w:rPr>
                <w:lang w:eastAsia="en-US"/>
              </w:rPr>
            </w:pPr>
            <w:r>
              <w:rPr>
                <w:lang w:eastAsia="en-US"/>
              </w:rPr>
              <w:t xml:space="preserve">Opakování učiva 3. ročníku </w:t>
            </w:r>
          </w:p>
          <w:p w14:paraId="27995314" w14:textId="77777777" w:rsidR="00CA6ECB" w:rsidRDefault="00CA6ECB">
            <w:pPr>
              <w:pStyle w:val="Tabulka"/>
              <w:widowControl w:val="0"/>
              <w:spacing w:line="276" w:lineRule="auto"/>
              <w:rPr>
                <w:lang w:eastAsia="en-US"/>
              </w:rPr>
            </w:pPr>
            <w:r>
              <w:rPr>
                <w:lang w:eastAsia="en-US"/>
              </w:rPr>
              <w:t>Lekce 5</w:t>
            </w:r>
          </w:p>
          <w:p w14:paraId="4014E5CE" w14:textId="77777777" w:rsidR="00CA6ECB" w:rsidRDefault="00CA6ECB">
            <w:pPr>
              <w:pStyle w:val="Tabulka"/>
              <w:widowControl w:val="0"/>
              <w:spacing w:line="276" w:lineRule="auto"/>
              <w:rPr>
                <w:lang w:eastAsia="en-US"/>
              </w:rPr>
            </w:pPr>
            <w:r>
              <w:rPr>
                <w:lang w:eastAsia="en-US"/>
              </w:rPr>
              <w:t>K: Minulé události, zážitky</w:t>
            </w:r>
          </w:p>
          <w:p w14:paraId="7CC0EADF" w14:textId="77777777" w:rsidR="00CA6ECB" w:rsidRDefault="00CA6ECB">
            <w:pPr>
              <w:pStyle w:val="Tabulka"/>
              <w:widowControl w:val="0"/>
              <w:tabs>
                <w:tab w:val="left" w:pos="1110"/>
              </w:tabs>
              <w:spacing w:line="276" w:lineRule="auto"/>
              <w:rPr>
                <w:lang w:eastAsia="en-US"/>
              </w:rPr>
            </w:pPr>
            <w:r>
              <w:rPr>
                <w:lang w:eastAsia="en-US"/>
              </w:rPr>
              <w:t>G. Minulý čas jednoduchý – opakování a shrnutí, nepravidelná slovesa</w:t>
            </w:r>
          </w:p>
        </w:tc>
      </w:tr>
      <w:tr w:rsidR="00CA6ECB" w14:paraId="55222513"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34A5D1B" w14:textId="77777777" w:rsidR="00CA6ECB" w:rsidRDefault="00CA6ECB">
            <w:pPr>
              <w:pStyle w:val="Tabulka"/>
              <w:widowControl w:val="0"/>
              <w:spacing w:line="276" w:lineRule="auto"/>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hideMark/>
          </w:tcPr>
          <w:p w14:paraId="66E2B6F6" w14:textId="77777777" w:rsidR="00CA6ECB" w:rsidRDefault="00CA6ECB">
            <w:pPr>
              <w:pStyle w:val="Tabulka"/>
              <w:widowControl w:val="0"/>
              <w:spacing w:line="276" w:lineRule="auto"/>
              <w:rPr>
                <w:lang w:eastAsia="en-US"/>
              </w:rPr>
            </w:pPr>
            <w:r>
              <w:rPr>
                <w:lang w:eastAsia="en-US"/>
              </w:rPr>
              <w:t>K: Hovořit o minulých událostech</w:t>
            </w:r>
          </w:p>
          <w:p w14:paraId="2291F9A0" w14:textId="77777777" w:rsidR="00CA6ECB" w:rsidRDefault="00CA6ECB">
            <w:pPr>
              <w:pStyle w:val="Tabulka"/>
              <w:widowControl w:val="0"/>
              <w:spacing w:line="276" w:lineRule="auto"/>
              <w:rPr>
                <w:lang w:eastAsia="en-US"/>
              </w:rPr>
            </w:pPr>
            <w:r>
              <w:rPr>
                <w:lang w:eastAsia="en-US"/>
              </w:rPr>
              <w:t xml:space="preserve">G: Minulý čas jednoduchý – opakování, použití minulého času jednoduchého a </w:t>
            </w:r>
            <w:proofErr w:type="spellStart"/>
            <w:r>
              <w:rPr>
                <w:lang w:eastAsia="en-US"/>
              </w:rPr>
              <w:t>imperfecta</w:t>
            </w:r>
            <w:proofErr w:type="spellEnd"/>
          </w:p>
        </w:tc>
      </w:tr>
      <w:tr w:rsidR="00CA6ECB" w14:paraId="481A47AD" w14:textId="77777777" w:rsidTr="00CA6ECB">
        <w:trPr>
          <w:cantSplit/>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9F51B5A" w14:textId="77777777" w:rsidR="00CA6ECB" w:rsidRDefault="00CA6ECB">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6B27102D" w14:textId="77777777" w:rsidR="00CA6ECB" w:rsidRDefault="00CA6ECB">
            <w:pPr>
              <w:pStyle w:val="Tabulka"/>
              <w:widowControl w:val="0"/>
              <w:spacing w:line="276" w:lineRule="auto"/>
              <w:rPr>
                <w:lang w:eastAsia="en-US"/>
              </w:rPr>
            </w:pPr>
            <w:r>
              <w:rPr>
                <w:lang w:eastAsia="en-US"/>
              </w:rPr>
              <w:t>K: Zážitky a zkušenosti, nevšední zážitky</w:t>
            </w:r>
          </w:p>
          <w:p w14:paraId="54A48F4C" w14:textId="77777777" w:rsidR="00CA6ECB" w:rsidRDefault="00CA6ECB">
            <w:pPr>
              <w:pStyle w:val="Tabulka"/>
              <w:widowControl w:val="0"/>
              <w:spacing w:line="276" w:lineRule="auto"/>
              <w:rPr>
                <w:lang w:eastAsia="en-US"/>
              </w:rPr>
            </w:pPr>
            <w:r>
              <w:rPr>
                <w:lang w:eastAsia="en-US"/>
              </w:rPr>
              <w:t>G: Předpřítomný čas (</w:t>
            </w:r>
            <w:proofErr w:type="spellStart"/>
            <w:r>
              <w:rPr>
                <w:lang w:eastAsia="en-US"/>
              </w:rPr>
              <w:t>préterito</w:t>
            </w:r>
            <w:proofErr w:type="spellEnd"/>
            <w:r>
              <w:rPr>
                <w:lang w:eastAsia="en-US"/>
              </w:rPr>
              <w:t xml:space="preserve"> </w:t>
            </w:r>
            <w:proofErr w:type="spellStart"/>
            <w:r>
              <w:rPr>
                <w:lang w:eastAsia="en-US"/>
              </w:rPr>
              <w:t>perfecto</w:t>
            </w:r>
            <w:proofErr w:type="spellEnd"/>
            <w:r>
              <w:rPr>
                <w:lang w:eastAsia="en-US"/>
              </w:rPr>
              <w:t>)</w:t>
            </w:r>
          </w:p>
        </w:tc>
      </w:tr>
      <w:tr w:rsidR="00CA6ECB" w14:paraId="62850A00"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33C955C" w14:textId="77777777" w:rsidR="00CA6ECB" w:rsidRDefault="00CA6ECB">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363AB846" w14:textId="77777777" w:rsidR="00CA6ECB" w:rsidRDefault="00CA6ECB">
            <w:pPr>
              <w:pStyle w:val="Tabulka"/>
              <w:widowControl w:val="0"/>
              <w:spacing w:line="276" w:lineRule="auto"/>
              <w:rPr>
                <w:b/>
                <w:bCs/>
                <w:color w:val="FF0000"/>
                <w:lang w:val="es-ES_tradnl" w:eastAsia="en-US"/>
              </w:rPr>
            </w:pPr>
            <w:r>
              <w:rPr>
                <w:lang w:val="es-ES_tradnl" w:eastAsia="en-US"/>
              </w:rPr>
              <w:t xml:space="preserve">Lekce 6      </w:t>
            </w:r>
          </w:p>
          <w:p w14:paraId="05BC24B5" w14:textId="77777777" w:rsidR="00CA6ECB" w:rsidRDefault="00CA6ECB">
            <w:pPr>
              <w:pStyle w:val="Tabulka"/>
              <w:widowControl w:val="0"/>
              <w:spacing w:line="276" w:lineRule="auto"/>
              <w:rPr>
                <w:lang w:val="es-ES_tradnl" w:eastAsia="en-US"/>
              </w:rPr>
            </w:pPr>
            <w:r>
              <w:rPr>
                <w:lang w:val="es-ES_tradnl" w:eastAsia="en-US"/>
              </w:rPr>
              <w:lastRenderedPageBreak/>
              <w:t xml:space="preserve">K: Svátky a oslavy </w:t>
            </w:r>
          </w:p>
          <w:p w14:paraId="1DD8EDFA" w14:textId="77777777" w:rsidR="00CA6ECB" w:rsidRDefault="00CA6ECB">
            <w:pPr>
              <w:pStyle w:val="Tabulka"/>
              <w:widowControl w:val="0"/>
              <w:spacing w:line="276" w:lineRule="auto"/>
              <w:rPr>
                <w:lang w:val="es-ES_tradnl" w:eastAsia="en-US"/>
              </w:rPr>
            </w:pPr>
            <w:r>
              <w:rPr>
                <w:lang w:val="es-ES_tradnl" w:eastAsia="en-US"/>
              </w:rPr>
              <w:t>G: Sloveso soler + infinitiv. Subjunktiv – úvod, pravidelná a nepravidelná slovesa.</w:t>
            </w:r>
          </w:p>
          <w:p w14:paraId="262E4878" w14:textId="77777777" w:rsidR="00CA6ECB" w:rsidRDefault="00CA6ECB">
            <w:pPr>
              <w:pStyle w:val="Tabulka"/>
              <w:widowControl w:val="0"/>
              <w:spacing w:line="276" w:lineRule="auto"/>
              <w:rPr>
                <w:lang w:eastAsia="en-US"/>
              </w:rPr>
            </w:pPr>
            <w:r>
              <w:rPr>
                <w:lang w:val="es-ES_tradnl" w:eastAsia="en-US"/>
              </w:rPr>
              <w:t>Nejznámější španělské svátky, porovnání s českými svátky (zaměření ŠVP pro obor ekonomika a podnikání v EU,  cestovní ruch)</w:t>
            </w:r>
          </w:p>
          <w:p w14:paraId="589EE35B" w14:textId="77777777" w:rsidR="00CA6ECB" w:rsidRDefault="00CA6ECB">
            <w:pPr>
              <w:pStyle w:val="Tabulka"/>
              <w:widowControl w:val="0"/>
              <w:spacing w:line="276" w:lineRule="auto"/>
              <w:rPr>
                <w:color w:val="00B050"/>
                <w:lang w:eastAsia="en-US"/>
              </w:rPr>
            </w:pPr>
            <w:r>
              <w:rPr>
                <w:lang w:eastAsia="en-US"/>
              </w:rPr>
              <w:t>Pololetní písemná práce</w:t>
            </w:r>
          </w:p>
        </w:tc>
      </w:tr>
      <w:tr w:rsidR="00CA6ECB" w14:paraId="24612746"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4DD8A14" w14:textId="77777777" w:rsidR="00CA6ECB" w:rsidRDefault="00CA6ECB">
            <w:pPr>
              <w:pStyle w:val="Tabulka"/>
              <w:widowControl w:val="0"/>
              <w:spacing w:line="276" w:lineRule="auto"/>
              <w:rPr>
                <w:lang w:eastAsia="en-US"/>
              </w:rPr>
            </w:pPr>
            <w:r>
              <w:rPr>
                <w:lang w:eastAsia="en-US"/>
              </w:rPr>
              <w:lastRenderedPageBreak/>
              <w:t>Leden</w:t>
            </w:r>
          </w:p>
        </w:tc>
        <w:tc>
          <w:tcPr>
            <w:tcW w:w="8313" w:type="dxa"/>
            <w:tcBorders>
              <w:top w:val="single" w:sz="8" w:space="0" w:color="000000"/>
              <w:left w:val="single" w:sz="8" w:space="0" w:color="000000"/>
              <w:bottom w:val="single" w:sz="8" w:space="0" w:color="000000"/>
              <w:right w:val="single" w:sz="8" w:space="0" w:color="000000"/>
            </w:tcBorders>
            <w:hideMark/>
          </w:tcPr>
          <w:p w14:paraId="6206E034" w14:textId="77777777" w:rsidR="00CA6ECB" w:rsidRDefault="00CA6ECB">
            <w:pPr>
              <w:pStyle w:val="Tabulka"/>
              <w:widowControl w:val="0"/>
              <w:spacing w:line="276" w:lineRule="auto"/>
              <w:rPr>
                <w:lang w:eastAsia="en-US"/>
              </w:rPr>
            </w:pPr>
            <w:r>
              <w:rPr>
                <w:lang w:eastAsia="en-US"/>
              </w:rPr>
              <w:t xml:space="preserve"> Lekce 6</w:t>
            </w:r>
          </w:p>
          <w:p w14:paraId="3CD41AE9" w14:textId="77777777" w:rsidR="00CA6ECB" w:rsidRDefault="00CA6ECB">
            <w:pPr>
              <w:pStyle w:val="Tabulka"/>
              <w:widowControl w:val="0"/>
              <w:spacing w:line="276" w:lineRule="auto"/>
              <w:rPr>
                <w:lang w:eastAsia="en-US"/>
              </w:rPr>
            </w:pPr>
            <w:r>
              <w:rPr>
                <w:lang w:eastAsia="en-US"/>
              </w:rPr>
              <w:t>K: Vyjádřit přání, požadavek, účel</w:t>
            </w:r>
          </w:p>
          <w:p w14:paraId="30192554" w14:textId="77777777" w:rsidR="00CA6ECB" w:rsidRDefault="00CA6ECB">
            <w:pPr>
              <w:pStyle w:val="Tabulka"/>
              <w:widowControl w:val="0"/>
              <w:spacing w:line="276" w:lineRule="auto"/>
              <w:rPr>
                <w:lang w:eastAsia="en-US"/>
              </w:rPr>
            </w:pPr>
            <w:r>
              <w:rPr>
                <w:lang w:eastAsia="en-US"/>
              </w:rPr>
              <w:t xml:space="preserve">G: Subjunktiv ve vedlejších větách, užití subjunktivu a oznamovacího způsobu. Spojky </w:t>
            </w:r>
            <w:proofErr w:type="spellStart"/>
            <w:r>
              <w:rPr>
                <w:lang w:eastAsia="en-US"/>
              </w:rPr>
              <w:t>que</w:t>
            </w:r>
            <w:proofErr w:type="spellEnd"/>
            <w:r>
              <w:rPr>
                <w:lang w:eastAsia="en-US"/>
              </w:rPr>
              <w:t xml:space="preserve"> a para </w:t>
            </w:r>
            <w:proofErr w:type="spellStart"/>
            <w:r>
              <w:rPr>
                <w:lang w:eastAsia="en-US"/>
              </w:rPr>
              <w:t>que</w:t>
            </w:r>
            <w:proofErr w:type="spellEnd"/>
          </w:p>
          <w:p w14:paraId="4FB9C255" w14:textId="77777777" w:rsidR="00CA6ECB" w:rsidRDefault="00CA6ECB">
            <w:pPr>
              <w:pStyle w:val="Tabulka"/>
              <w:widowControl w:val="0"/>
              <w:spacing w:line="276" w:lineRule="auto"/>
              <w:rPr>
                <w:lang w:eastAsia="en-US"/>
              </w:rPr>
            </w:pPr>
            <w:r>
              <w:rPr>
                <w:lang w:eastAsia="en-US"/>
              </w:rPr>
              <w:t>Obchodní korespondence – úvod, části obchodního dopisu, typické obraty (zaměření ŠVP pro obor ekonomika a podnikání v EU, cestovní ruch)</w:t>
            </w:r>
          </w:p>
        </w:tc>
      </w:tr>
      <w:tr w:rsidR="00CA6ECB" w14:paraId="5F7DA65A" w14:textId="77777777" w:rsidTr="00CA6ECB">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3E2C6D97" w14:textId="77777777" w:rsidR="00CA6ECB" w:rsidRDefault="00CA6ECB">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4975066F" w14:textId="77777777" w:rsidR="00CA6ECB" w:rsidRDefault="00CA6ECB">
            <w:pPr>
              <w:pStyle w:val="Tabulka"/>
              <w:widowControl w:val="0"/>
              <w:tabs>
                <w:tab w:val="left" w:pos="1170"/>
              </w:tabs>
              <w:spacing w:line="276" w:lineRule="auto"/>
              <w:rPr>
                <w:lang w:eastAsia="en-US"/>
              </w:rPr>
            </w:pPr>
            <w:r>
              <w:rPr>
                <w:lang w:eastAsia="en-US"/>
              </w:rPr>
              <w:t>Opakování učiva 1. pololetí</w:t>
            </w:r>
          </w:p>
          <w:p w14:paraId="29849C3A" w14:textId="77777777" w:rsidR="00CA6ECB" w:rsidRDefault="00CA6ECB">
            <w:pPr>
              <w:pStyle w:val="Tabulka"/>
              <w:widowControl w:val="0"/>
              <w:tabs>
                <w:tab w:val="left" w:pos="1170"/>
              </w:tabs>
              <w:spacing w:line="276" w:lineRule="auto"/>
              <w:rPr>
                <w:lang w:eastAsia="en-US"/>
              </w:rPr>
            </w:pPr>
            <w:r>
              <w:rPr>
                <w:lang w:eastAsia="en-US"/>
              </w:rPr>
              <w:t>Plány do budoucnosti, podmínka</w:t>
            </w:r>
          </w:p>
          <w:p w14:paraId="5F6A36FC" w14:textId="77777777" w:rsidR="00CA6ECB" w:rsidRDefault="00CA6ECB">
            <w:pPr>
              <w:pStyle w:val="Tabulka"/>
              <w:widowControl w:val="0"/>
              <w:tabs>
                <w:tab w:val="left" w:pos="1170"/>
              </w:tabs>
              <w:spacing w:line="276" w:lineRule="auto"/>
              <w:rPr>
                <w:lang w:eastAsia="en-US"/>
              </w:rPr>
            </w:pPr>
            <w:r>
              <w:rPr>
                <w:lang w:eastAsia="en-US"/>
              </w:rPr>
              <w:t>K: Moje plány</w:t>
            </w:r>
          </w:p>
          <w:p w14:paraId="08CC3A31" w14:textId="77777777" w:rsidR="00CA6ECB" w:rsidRDefault="00CA6ECB">
            <w:pPr>
              <w:pStyle w:val="Tabulka"/>
              <w:widowControl w:val="0"/>
              <w:tabs>
                <w:tab w:val="left" w:pos="1170"/>
              </w:tabs>
              <w:spacing w:line="276" w:lineRule="auto"/>
              <w:rPr>
                <w:lang w:eastAsia="en-US"/>
              </w:rPr>
            </w:pPr>
            <w:r>
              <w:rPr>
                <w:lang w:eastAsia="en-US"/>
              </w:rPr>
              <w:t>G: Podmiňovací způsob a budoucí čas</w:t>
            </w:r>
          </w:p>
          <w:p w14:paraId="1DE118B5" w14:textId="77777777" w:rsidR="00CA6ECB" w:rsidRDefault="00CA6ECB">
            <w:pPr>
              <w:pStyle w:val="Tabulka"/>
              <w:widowControl w:val="0"/>
              <w:tabs>
                <w:tab w:val="left" w:pos="1170"/>
              </w:tabs>
              <w:spacing w:line="276" w:lineRule="auto"/>
              <w:rPr>
                <w:lang w:eastAsia="en-US"/>
              </w:rPr>
            </w:pPr>
            <w:r>
              <w:rPr>
                <w:lang w:eastAsia="en-US"/>
              </w:rPr>
              <w:t>Obchodní korespondence – poptávka (zaměření ŠVP pro obor ekonomika a podnikání v EU, cestovní ruch)</w:t>
            </w:r>
          </w:p>
        </w:tc>
      </w:tr>
      <w:tr w:rsidR="00CA6ECB" w14:paraId="56C9E2E2"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263B949" w14:textId="77777777" w:rsidR="00CA6ECB" w:rsidRDefault="00CA6ECB">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76C8299D" w14:textId="77777777" w:rsidR="00CA6ECB" w:rsidRDefault="00CA6ECB">
            <w:pPr>
              <w:pStyle w:val="Tabulka"/>
              <w:widowControl w:val="0"/>
              <w:spacing w:line="276" w:lineRule="auto"/>
              <w:rPr>
                <w:lang w:eastAsia="en-US"/>
              </w:rPr>
            </w:pPr>
            <w:r>
              <w:rPr>
                <w:lang w:eastAsia="en-US"/>
              </w:rPr>
              <w:t xml:space="preserve"> Lekce 8</w:t>
            </w:r>
          </w:p>
          <w:p w14:paraId="77F1753A" w14:textId="77777777" w:rsidR="00CA6ECB" w:rsidRDefault="00CA6ECB">
            <w:pPr>
              <w:pStyle w:val="Tabulka"/>
              <w:widowControl w:val="0"/>
              <w:spacing w:line="276" w:lineRule="auto"/>
              <w:rPr>
                <w:lang w:eastAsia="en-US"/>
              </w:rPr>
            </w:pPr>
            <w:r>
              <w:rPr>
                <w:lang w:eastAsia="en-US"/>
              </w:rPr>
              <w:t>K: U lékaře, lidské tělo</w:t>
            </w:r>
          </w:p>
          <w:p w14:paraId="052B2264" w14:textId="77777777" w:rsidR="00CA6ECB" w:rsidRDefault="00CA6ECB">
            <w:pPr>
              <w:pStyle w:val="Tabulka"/>
              <w:widowControl w:val="0"/>
              <w:spacing w:line="276" w:lineRule="auto"/>
              <w:rPr>
                <w:lang w:eastAsia="en-US"/>
              </w:rPr>
            </w:pPr>
            <w:r>
              <w:rPr>
                <w:lang w:eastAsia="en-US"/>
              </w:rPr>
              <w:t xml:space="preserve">G: Rozdíl mezi slovesy ser a </w:t>
            </w:r>
            <w:proofErr w:type="spellStart"/>
            <w:r>
              <w:rPr>
                <w:lang w:eastAsia="en-US"/>
              </w:rPr>
              <w:t>estar</w:t>
            </w:r>
            <w:proofErr w:type="spellEnd"/>
            <w:r>
              <w:rPr>
                <w:lang w:eastAsia="en-US"/>
              </w:rPr>
              <w:t xml:space="preserve"> (shrnutí)</w:t>
            </w:r>
          </w:p>
          <w:p w14:paraId="62D31497" w14:textId="77777777" w:rsidR="00CA6ECB" w:rsidRDefault="00CA6ECB">
            <w:pPr>
              <w:pStyle w:val="Tabulka"/>
              <w:widowControl w:val="0"/>
              <w:spacing w:line="276" w:lineRule="auto"/>
              <w:rPr>
                <w:lang w:eastAsia="en-US"/>
              </w:rPr>
            </w:pPr>
            <w:r>
              <w:rPr>
                <w:lang w:eastAsia="en-US"/>
              </w:rPr>
              <w:t xml:space="preserve">Obchodní korespondence – nabídka (zaměření ŠVP pro </w:t>
            </w:r>
            <w:proofErr w:type="gramStart"/>
            <w:r>
              <w:rPr>
                <w:lang w:eastAsia="en-US"/>
              </w:rPr>
              <w:t>obor  ekonomika</w:t>
            </w:r>
            <w:proofErr w:type="gramEnd"/>
            <w:r>
              <w:rPr>
                <w:lang w:eastAsia="en-US"/>
              </w:rPr>
              <w:t xml:space="preserve"> a podnikání v EU, cestovní ruch)</w:t>
            </w:r>
          </w:p>
        </w:tc>
      </w:tr>
      <w:tr w:rsidR="00CA6ECB" w14:paraId="3317D23B" w14:textId="77777777" w:rsidTr="00CA6ECB">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A11E5E0" w14:textId="77777777" w:rsidR="00CA6ECB" w:rsidRDefault="00CA6ECB">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3BAC79D3" w14:textId="77777777" w:rsidR="00CA6ECB" w:rsidRDefault="00CA6ECB">
            <w:pPr>
              <w:pStyle w:val="Tabulka"/>
              <w:widowControl w:val="0"/>
              <w:spacing w:line="276" w:lineRule="auto"/>
              <w:rPr>
                <w:lang w:eastAsia="en-US"/>
              </w:rPr>
            </w:pPr>
            <w:r>
              <w:rPr>
                <w:lang w:eastAsia="en-US"/>
              </w:rPr>
              <w:t>Lekce 8</w:t>
            </w:r>
          </w:p>
          <w:p w14:paraId="62CA5703" w14:textId="77777777" w:rsidR="00CA6ECB" w:rsidRDefault="00CA6ECB">
            <w:pPr>
              <w:pStyle w:val="Tabulka"/>
              <w:widowControl w:val="0"/>
              <w:spacing w:line="276" w:lineRule="auto"/>
              <w:rPr>
                <w:lang w:eastAsia="en-US"/>
              </w:rPr>
            </w:pPr>
            <w:r>
              <w:rPr>
                <w:lang w:eastAsia="en-US"/>
              </w:rPr>
              <w:t>K: Zdraví a nemoc</w:t>
            </w:r>
          </w:p>
          <w:p w14:paraId="0778F33F" w14:textId="77777777" w:rsidR="00CA6ECB" w:rsidRDefault="00CA6ECB">
            <w:pPr>
              <w:pStyle w:val="Tabulka"/>
              <w:widowControl w:val="0"/>
              <w:spacing w:line="276" w:lineRule="auto"/>
              <w:rPr>
                <w:lang w:eastAsia="en-US"/>
              </w:rPr>
            </w:pPr>
            <w:r>
              <w:rPr>
                <w:lang w:eastAsia="en-US"/>
              </w:rPr>
              <w:t xml:space="preserve">Obchodní korespondence – reklamace (zaměření ŠVP pro </w:t>
            </w:r>
            <w:proofErr w:type="gramStart"/>
            <w:r>
              <w:rPr>
                <w:lang w:eastAsia="en-US"/>
              </w:rPr>
              <w:t>obor  ekonomika</w:t>
            </w:r>
            <w:proofErr w:type="gramEnd"/>
            <w:r>
              <w:rPr>
                <w:lang w:eastAsia="en-US"/>
              </w:rPr>
              <w:t xml:space="preserve"> a podnikání v EU, cestovní ruch)</w:t>
            </w:r>
          </w:p>
          <w:p w14:paraId="4618739B" w14:textId="77777777" w:rsidR="00CA6ECB" w:rsidRDefault="00CA6ECB">
            <w:pPr>
              <w:pStyle w:val="Tabulka"/>
              <w:widowControl w:val="0"/>
              <w:spacing w:line="276" w:lineRule="auto"/>
              <w:rPr>
                <w:lang w:eastAsia="en-US"/>
              </w:rPr>
            </w:pPr>
            <w:r>
              <w:rPr>
                <w:lang w:eastAsia="en-US"/>
              </w:rPr>
              <w:t>Pololetní písemná práce</w:t>
            </w:r>
          </w:p>
        </w:tc>
      </w:tr>
    </w:tbl>
    <w:p w14:paraId="33E901DE" w14:textId="77777777" w:rsidR="00CA6ECB" w:rsidRDefault="00CA6ECB" w:rsidP="00CA6ECB">
      <w:pPr>
        <w:jc w:val="both"/>
        <w:rPr>
          <w:b/>
          <w:sz w:val="20"/>
          <w:szCs w:val="20"/>
        </w:rPr>
      </w:pPr>
    </w:p>
    <w:p w14:paraId="0CF972B9" w14:textId="77777777" w:rsidR="00CA6ECB" w:rsidRDefault="00CA6ECB" w:rsidP="00CA6ECB">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58B2EB36" w14:textId="77777777" w:rsidR="00CA6ECB" w:rsidRDefault="00CA6ECB" w:rsidP="00CA6ECB">
      <w:pPr>
        <w:pStyle w:val="Nadpisvtextu"/>
      </w:pPr>
      <w:r>
        <w:t xml:space="preserve">Učebnice a další literatura: </w:t>
      </w:r>
    </w:p>
    <w:p w14:paraId="62F665CF" w14:textId="77777777" w:rsidR="00CA6ECB" w:rsidRDefault="00CA6ECB" w:rsidP="00804E74">
      <w:pPr>
        <w:pStyle w:val="Odrka"/>
        <w:numPr>
          <w:ilvl w:val="0"/>
          <w:numId w:val="95"/>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Aventura</w:t>
      </w:r>
      <w:proofErr w:type="spellEnd"/>
      <w:r>
        <w:t xml:space="preserve"> 2</w:t>
      </w:r>
    </w:p>
    <w:p w14:paraId="21ACA552" w14:textId="77777777" w:rsidR="00CA6ECB" w:rsidRDefault="00CA6ECB" w:rsidP="00804E74">
      <w:pPr>
        <w:pStyle w:val="Odrka"/>
        <w:numPr>
          <w:ilvl w:val="0"/>
          <w:numId w:val="95"/>
        </w:numPr>
        <w:suppressAutoHyphens/>
      </w:pPr>
      <w:r>
        <w:t xml:space="preserve">Gajdová, D. a </w:t>
      </w:r>
      <w:proofErr w:type="gramStart"/>
      <w:r>
        <w:t>kolektiv:  Španělština</w:t>
      </w:r>
      <w:proofErr w:type="gramEnd"/>
      <w:r>
        <w:t>. Otázky a odpovědi nejen k maturitě</w:t>
      </w:r>
    </w:p>
    <w:p w14:paraId="774EFC93" w14:textId="77777777" w:rsidR="00CA6ECB" w:rsidRDefault="00CA6ECB" w:rsidP="00804E74">
      <w:pPr>
        <w:pStyle w:val="Odrka"/>
        <w:numPr>
          <w:ilvl w:val="0"/>
          <w:numId w:val="95"/>
        </w:numPr>
        <w:suppressAutoHyphens/>
      </w:pPr>
      <w:proofErr w:type="spellStart"/>
      <w:r>
        <w:t>Uritz</w:t>
      </w:r>
      <w:proofErr w:type="spellEnd"/>
      <w:r>
        <w:t xml:space="preserve"> J., F., </w:t>
      </w:r>
      <w:proofErr w:type="spellStart"/>
      <w:r>
        <w:t>Harling</w:t>
      </w:r>
      <w:proofErr w:type="spellEnd"/>
      <w:r>
        <w:t xml:space="preserve"> B.: En el </w:t>
      </w:r>
      <w:proofErr w:type="spellStart"/>
      <w:r>
        <w:t>mundo</w:t>
      </w:r>
      <w:proofErr w:type="spellEnd"/>
      <w:r>
        <w:t xml:space="preserve"> </w:t>
      </w:r>
      <w:proofErr w:type="spellStart"/>
      <w:r>
        <w:t>hispánico</w:t>
      </w:r>
      <w:proofErr w:type="spellEnd"/>
    </w:p>
    <w:p w14:paraId="2C3C7FAD" w14:textId="77777777" w:rsidR="00CA6ECB" w:rsidRDefault="00CA6ECB" w:rsidP="00CA6ECB">
      <w:pPr>
        <w:pStyle w:val="Nadpisvtextu"/>
      </w:pPr>
      <w:r>
        <w:t xml:space="preserve">Upřesnění podmínek pro hodnocení: </w:t>
      </w:r>
    </w:p>
    <w:p w14:paraId="27FAD575" w14:textId="77777777" w:rsidR="00CA6ECB" w:rsidRDefault="00CA6ECB" w:rsidP="00CA6ECB">
      <w:pPr>
        <w:pStyle w:val="Text"/>
      </w:pPr>
      <w:r>
        <w:t>Žák je v každém pololetí školního roku klasifikován na základě</w:t>
      </w:r>
    </w:p>
    <w:p w14:paraId="5CDBB987" w14:textId="77777777" w:rsidR="00CA6ECB" w:rsidRPr="00CA6ECB" w:rsidRDefault="00CA6ECB" w:rsidP="00CA6ECB">
      <w:pPr>
        <w:pStyle w:val="Odrka"/>
      </w:pPr>
      <w:r w:rsidRPr="00CA6ECB">
        <w:t xml:space="preserve">1 pololetní písemné práce, váha každé známky je 3, </w:t>
      </w:r>
    </w:p>
    <w:p w14:paraId="74694994" w14:textId="77777777" w:rsidR="00CA6ECB" w:rsidRPr="00CA6ECB" w:rsidRDefault="00CA6ECB" w:rsidP="00CA6ECB">
      <w:pPr>
        <w:pStyle w:val="Odrka"/>
      </w:pPr>
      <w:r w:rsidRPr="00CA6ECB">
        <w:t xml:space="preserve">min. 3 písemných testů, váha každé známky je 2, </w:t>
      </w:r>
    </w:p>
    <w:p w14:paraId="0638B54B" w14:textId="77777777" w:rsidR="00CA6ECB" w:rsidRPr="00CA6ECB" w:rsidRDefault="00CA6ECB" w:rsidP="00CA6ECB">
      <w:pPr>
        <w:pStyle w:val="Odrka"/>
      </w:pPr>
      <w:r w:rsidRPr="00CA6ECB">
        <w:t xml:space="preserve">min. 1 ústního zkoušení váha každé známky je </w:t>
      </w:r>
      <w:proofErr w:type="gramStart"/>
      <w:r w:rsidRPr="00CA6ECB">
        <w:t>2 - 3</w:t>
      </w:r>
      <w:proofErr w:type="gramEnd"/>
      <w:r w:rsidRPr="00CA6ECB">
        <w:t xml:space="preserve">, </w:t>
      </w:r>
    </w:p>
    <w:p w14:paraId="488FC1E8" w14:textId="77777777" w:rsidR="00CA6ECB" w:rsidRPr="00CA6ECB" w:rsidRDefault="00CA6ECB" w:rsidP="00CA6ECB">
      <w:pPr>
        <w:pStyle w:val="Odrka"/>
      </w:pPr>
      <w:r w:rsidRPr="00CA6ECB">
        <w:t xml:space="preserve">ostatní testy mají váhu dle úvahy vyučujícího </w:t>
      </w:r>
      <w:proofErr w:type="gramStart"/>
      <w:r w:rsidRPr="00CA6ECB">
        <w:t>1 – 2</w:t>
      </w:r>
      <w:proofErr w:type="gramEnd"/>
      <w:r w:rsidRPr="00CA6ECB">
        <w:t xml:space="preserve">. </w:t>
      </w:r>
    </w:p>
    <w:p w14:paraId="4E0EBBF2" w14:textId="77777777" w:rsidR="00CA6ECB" w:rsidRPr="00CA6ECB" w:rsidRDefault="00CA6ECB" w:rsidP="00CA6ECB">
      <w:pPr>
        <w:pStyle w:val="Odrka"/>
      </w:pPr>
      <w:r w:rsidRPr="00CA6ECB">
        <w:t>písemnou formou je třeba hodnotit i jazykovou dovednost „poslech“</w:t>
      </w:r>
    </w:p>
    <w:p w14:paraId="73B2E802" w14:textId="77777777" w:rsidR="00CA6ECB" w:rsidRDefault="00CA6ECB" w:rsidP="00CA6ECB">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6BEDCD23" w14:textId="77777777" w:rsidR="00CA6ECB" w:rsidRDefault="00CA6ECB" w:rsidP="00CA6ECB">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1CE3B48C" w14:textId="77777777" w:rsidR="00CA6ECB" w:rsidRDefault="00CA6ECB" w:rsidP="00CA6ECB">
      <w:pPr>
        <w:pStyle w:val="Text"/>
      </w:pPr>
      <w:r>
        <w:t>Podmínky pro klasifikaci žáka v náhradní</w:t>
      </w:r>
      <w:r>
        <w:rPr>
          <w:lang w:val="pt-PT"/>
        </w:rPr>
        <w:t>m term</w:t>
      </w:r>
      <w:proofErr w:type="spellStart"/>
      <w:r>
        <w:t>ínu</w:t>
      </w:r>
      <w:proofErr w:type="spellEnd"/>
      <w:r>
        <w:t xml:space="preserve"> stanoví vyučující. </w:t>
      </w:r>
    </w:p>
    <w:p w14:paraId="66922A03" w14:textId="77777777" w:rsidR="00CA6ECB" w:rsidRDefault="00CA6ECB" w:rsidP="00CA6ECB">
      <w:pPr>
        <w:pStyle w:val="Zpracovatel"/>
      </w:pPr>
      <w:r>
        <w:t>Zpracovala: Mgr. Dagmar Kolářová</w:t>
      </w:r>
    </w:p>
    <w:p w14:paraId="1062960D" w14:textId="77777777" w:rsidR="00CA6ECB" w:rsidRDefault="00CA6ECB" w:rsidP="00CA6ECB">
      <w:pPr>
        <w:pStyle w:val="Zpracovatel"/>
        <w:rPr>
          <w:highlight w:val="yellow"/>
        </w:rPr>
      </w:pPr>
      <w:bookmarkStart w:id="36" w:name="_Toc147565514"/>
      <w:bookmarkStart w:id="37" w:name="_Toc149667848"/>
      <w:bookmarkStart w:id="38" w:name="_Toc149668459"/>
      <w:bookmarkStart w:id="39" w:name="_Toc149668760"/>
      <w:r>
        <w:t>Projednáno předmětovou komisí jazyků dne</w:t>
      </w:r>
      <w:bookmarkEnd w:id="36"/>
      <w:bookmarkEnd w:id="37"/>
      <w:bookmarkEnd w:id="38"/>
      <w:bookmarkEnd w:id="39"/>
      <w:r>
        <w:t xml:space="preserve"> 28. 8. 2024</w:t>
      </w:r>
    </w:p>
    <w:p w14:paraId="38634A99" w14:textId="77777777" w:rsidR="00975418" w:rsidRPr="00E5330A" w:rsidRDefault="00975418" w:rsidP="002D4769">
      <w:pPr>
        <w:pStyle w:val="Hlavnnadpis"/>
      </w:pPr>
      <w:bookmarkStart w:id="40" w:name="_Toc178578955"/>
      <w:r w:rsidRPr="00E5330A">
        <w:lastRenderedPageBreak/>
        <w:t>Ruský jazyk</w:t>
      </w:r>
      <w:bookmarkEnd w:id="40"/>
      <w:r w:rsidR="004C134E" w:rsidRPr="00E5330A">
        <w:t xml:space="preserve"> </w:t>
      </w:r>
    </w:p>
    <w:p w14:paraId="5431AFB7" w14:textId="77777777" w:rsidR="00E847BA" w:rsidRPr="00E5330A" w:rsidRDefault="00E847BA" w:rsidP="00E847BA">
      <w:pPr>
        <w:pStyle w:val="Kdpedmtu"/>
      </w:pPr>
      <w:r w:rsidRPr="00E5330A">
        <w:t xml:space="preserve">Kód předmětu: RUJ </w:t>
      </w:r>
    </w:p>
    <w:p w14:paraId="6D6B3C92" w14:textId="77777777" w:rsidR="00E5330A" w:rsidRDefault="00E5330A" w:rsidP="00E5330A">
      <w:pPr>
        <w:pStyle w:val="Ronk"/>
      </w:pPr>
      <w:bookmarkStart w:id="41" w:name="_Toc526749706"/>
      <w:bookmarkStart w:id="42" w:name="_Toc370295219"/>
      <w:bookmarkStart w:id="43" w:name="_Toc147565519"/>
      <w:bookmarkStart w:id="44" w:name="_Toc149667851"/>
      <w:bookmarkStart w:id="45" w:name="_Toc149668462"/>
      <w:bookmarkStart w:id="46" w:name="_Toc149668763"/>
      <w:bookmarkStart w:id="47" w:name="_Toc185039352"/>
      <w:bookmarkStart w:id="48" w:name="_Toc147565520"/>
      <w:bookmarkStart w:id="49" w:name="_Toc149667852"/>
      <w:bookmarkStart w:id="50" w:name="_Toc149668463"/>
      <w:bookmarkStart w:id="51" w:name="_Toc149668764"/>
      <w:bookmarkEnd w:id="34"/>
      <w:bookmarkEnd w:id="35"/>
      <w:r>
        <w:t>RUJ, ročník: 3.</w:t>
      </w:r>
    </w:p>
    <w:p w14:paraId="45FF9A6F" w14:textId="77777777" w:rsidR="00E5330A" w:rsidRDefault="00E5330A" w:rsidP="00E5330A">
      <w:pPr>
        <w:pStyle w:val="Tdy"/>
      </w:pPr>
      <w:r>
        <w:t>Třída: 3. A                                                                             Počet hodin za týden: 3</w:t>
      </w:r>
    </w:p>
    <w:p w14:paraId="79D475A7" w14:textId="77777777" w:rsidR="00E5330A" w:rsidRDefault="00E5330A" w:rsidP="00E5330A">
      <w:pPr>
        <w:pStyle w:val="Nadpisvtextu"/>
      </w:pPr>
      <w:r>
        <w:t>Tematické celky:</w:t>
      </w:r>
    </w:p>
    <w:p w14:paraId="66B285FF" w14:textId="77777777" w:rsidR="00E5330A" w:rsidRPr="00E5330A" w:rsidRDefault="00E5330A" w:rsidP="00804E74">
      <w:pPr>
        <w:pStyle w:val="slovanpoloka"/>
        <w:numPr>
          <w:ilvl w:val="0"/>
          <w:numId w:val="82"/>
        </w:numPr>
      </w:pPr>
      <w:proofErr w:type="spellStart"/>
      <w:r w:rsidRPr="00E5330A">
        <w:t>Встреча</w:t>
      </w:r>
      <w:proofErr w:type="spellEnd"/>
      <w:r w:rsidRPr="00E5330A">
        <w:t xml:space="preserve"> (zaměření ŠVP pro obor obchodní akademie/cestovní ruch)</w:t>
      </w:r>
    </w:p>
    <w:p w14:paraId="69CB6B10" w14:textId="77777777" w:rsidR="00E5330A" w:rsidRPr="00E5330A" w:rsidRDefault="00E5330A" w:rsidP="00804E74">
      <w:pPr>
        <w:pStyle w:val="slovanpoloka"/>
        <w:numPr>
          <w:ilvl w:val="0"/>
          <w:numId w:val="82"/>
        </w:numPr>
      </w:pPr>
      <w:proofErr w:type="spellStart"/>
      <w:r w:rsidRPr="00E5330A">
        <w:t>Как</w:t>
      </w:r>
      <w:proofErr w:type="spellEnd"/>
      <w:r w:rsidRPr="00E5330A">
        <w:t xml:space="preserve"> </w:t>
      </w:r>
      <w:proofErr w:type="spellStart"/>
      <w:r w:rsidRPr="00E5330A">
        <w:t>кто</w:t>
      </w:r>
      <w:proofErr w:type="spellEnd"/>
      <w:r w:rsidRPr="00E5330A">
        <w:t xml:space="preserve"> </w:t>
      </w:r>
      <w:proofErr w:type="spellStart"/>
      <w:r w:rsidRPr="00E5330A">
        <w:t>выглядит</w:t>
      </w:r>
      <w:proofErr w:type="spellEnd"/>
      <w:r w:rsidRPr="00E5330A">
        <w:t>? (zaměření ŠVP pro obor obchodní akademie/cestovní ruch)</w:t>
      </w:r>
    </w:p>
    <w:p w14:paraId="3BD74670" w14:textId="77777777" w:rsidR="00E5330A" w:rsidRPr="00E5330A" w:rsidRDefault="00E5330A" w:rsidP="00804E74">
      <w:pPr>
        <w:pStyle w:val="slovanpoloka"/>
        <w:numPr>
          <w:ilvl w:val="0"/>
          <w:numId w:val="82"/>
        </w:numPr>
      </w:pPr>
      <w:proofErr w:type="spellStart"/>
      <w:r w:rsidRPr="00E5330A">
        <w:t>Одежда</w:t>
      </w:r>
      <w:proofErr w:type="spellEnd"/>
      <w:r w:rsidRPr="00E5330A">
        <w:t xml:space="preserve"> (zaměření ŠVP pro obor obchodní akademie/cestovní ruch)</w:t>
      </w:r>
    </w:p>
    <w:p w14:paraId="4CB619AB" w14:textId="77777777" w:rsidR="00E5330A" w:rsidRPr="00E5330A" w:rsidRDefault="00E5330A" w:rsidP="00804E74">
      <w:pPr>
        <w:pStyle w:val="slovanpoloka"/>
        <w:numPr>
          <w:ilvl w:val="0"/>
          <w:numId w:val="82"/>
        </w:numPr>
      </w:pPr>
      <w:proofErr w:type="spellStart"/>
      <w:r w:rsidRPr="00E5330A">
        <w:t>Мы</w:t>
      </w:r>
      <w:proofErr w:type="spellEnd"/>
      <w:r w:rsidRPr="00E5330A">
        <w:t xml:space="preserve"> </w:t>
      </w:r>
      <w:proofErr w:type="spellStart"/>
      <w:r w:rsidRPr="00E5330A">
        <w:t>разные</w:t>
      </w:r>
      <w:proofErr w:type="spellEnd"/>
    </w:p>
    <w:p w14:paraId="01038CF1" w14:textId="77777777" w:rsidR="00E5330A" w:rsidRPr="00E5330A" w:rsidRDefault="00E5330A" w:rsidP="00804E74">
      <w:pPr>
        <w:pStyle w:val="slovanpoloka"/>
        <w:numPr>
          <w:ilvl w:val="0"/>
          <w:numId w:val="82"/>
        </w:numPr>
      </w:pPr>
      <w:proofErr w:type="spellStart"/>
      <w:r w:rsidRPr="00E5330A">
        <w:t>Погода</w:t>
      </w:r>
      <w:proofErr w:type="spellEnd"/>
      <w:r w:rsidRPr="00E5330A">
        <w:t xml:space="preserve"> (zaměření ŠVP pro obor obchodní akademie/cestovní ruch)</w:t>
      </w:r>
    </w:p>
    <w:p w14:paraId="0042A889" w14:textId="77777777" w:rsidR="00E5330A" w:rsidRDefault="00E5330A" w:rsidP="00E5330A">
      <w:pPr>
        <w:pStyle w:val="Nadpisvtextu"/>
      </w:pPr>
      <w:r>
        <w:t>Časový plán:</w:t>
      </w:r>
    </w:p>
    <w:tbl>
      <w:tblPr>
        <w:tblStyle w:val="Mkatabulky"/>
        <w:tblW w:w="9060" w:type="dxa"/>
        <w:tblInd w:w="113" w:type="dxa"/>
        <w:tblLayout w:type="fixed"/>
        <w:tblLook w:val="04A0" w:firstRow="1" w:lastRow="0" w:firstColumn="1" w:lastColumn="0" w:noHBand="0" w:noVBand="1"/>
      </w:tblPr>
      <w:tblGrid>
        <w:gridCol w:w="1632"/>
        <w:gridCol w:w="7428"/>
      </w:tblGrid>
      <w:tr w:rsidR="00E5330A" w14:paraId="1B43709B" w14:textId="77777777" w:rsidTr="00E5330A">
        <w:tc>
          <w:tcPr>
            <w:tcW w:w="1632" w:type="dxa"/>
            <w:tcBorders>
              <w:top w:val="single" w:sz="4" w:space="0" w:color="auto"/>
              <w:left w:val="single" w:sz="4" w:space="0" w:color="auto"/>
              <w:bottom w:val="single" w:sz="4" w:space="0" w:color="auto"/>
              <w:right w:val="single" w:sz="4" w:space="0" w:color="auto"/>
            </w:tcBorders>
            <w:hideMark/>
          </w:tcPr>
          <w:p w14:paraId="18483EFA" w14:textId="77777777" w:rsidR="00E5330A" w:rsidRDefault="00E5330A">
            <w:pPr>
              <w:pStyle w:val="Tabulka"/>
              <w:jc w:val="left"/>
              <w:rPr>
                <w:szCs w:val="20"/>
              </w:rPr>
            </w:pPr>
            <w:proofErr w:type="gramStart"/>
            <w:r>
              <w:rPr>
                <w:rFonts w:ascii="Calibri" w:eastAsia="Calibri" w:hAnsi="Calibri"/>
                <w:szCs w:val="20"/>
              </w:rPr>
              <w:t>září - říjen</w:t>
            </w:r>
            <w:proofErr w:type="gramEnd"/>
          </w:p>
        </w:tc>
        <w:tc>
          <w:tcPr>
            <w:tcW w:w="7429" w:type="dxa"/>
            <w:tcBorders>
              <w:top w:val="single" w:sz="4" w:space="0" w:color="auto"/>
              <w:left w:val="single" w:sz="4" w:space="0" w:color="auto"/>
              <w:bottom w:val="single" w:sz="4" w:space="0" w:color="auto"/>
              <w:right w:val="single" w:sz="4" w:space="0" w:color="auto"/>
            </w:tcBorders>
            <w:hideMark/>
          </w:tcPr>
          <w:p w14:paraId="26A4CC6E" w14:textId="77777777" w:rsidR="00E5330A" w:rsidRDefault="00E5330A">
            <w:pPr>
              <w:pStyle w:val="Tabulka"/>
              <w:jc w:val="left"/>
              <w:rPr>
                <w:lang w:val="ru-RU"/>
              </w:rPr>
            </w:pPr>
            <w:r>
              <w:rPr>
                <w:rFonts w:ascii="Calibri" w:eastAsia="Calibri" w:hAnsi="Calibri"/>
                <w:szCs w:val="20"/>
              </w:rPr>
              <w:t xml:space="preserve">1. lekce: </w:t>
            </w:r>
            <w:proofErr w:type="spellStart"/>
            <w:proofErr w:type="gramStart"/>
            <w:r>
              <w:rPr>
                <w:rFonts w:ascii="Calibri" w:eastAsia="Calibri" w:hAnsi="Calibri"/>
                <w:b/>
                <w:szCs w:val="20"/>
              </w:rPr>
              <w:t>Встреча</w:t>
            </w:r>
            <w:proofErr w:type="spellEnd"/>
            <w:r>
              <w:rPr>
                <w:rFonts w:ascii="Calibri" w:eastAsia="Calibri" w:hAnsi="Calibri"/>
                <w:szCs w:val="20"/>
              </w:rPr>
              <w:t xml:space="preserve">  </w:t>
            </w:r>
            <w:r>
              <w:rPr>
                <w:rFonts w:ascii="Calibri" w:eastAsia="Calibri" w:hAnsi="Calibri"/>
                <w:i/>
                <w:szCs w:val="20"/>
              </w:rPr>
              <w:t>Řečové</w:t>
            </w:r>
            <w:proofErr w:type="gramEnd"/>
            <w:r>
              <w:rPr>
                <w:rFonts w:ascii="Calibri" w:eastAsia="Calibri" w:hAnsi="Calibri"/>
                <w:i/>
                <w:szCs w:val="20"/>
              </w:rPr>
              <w:t xml:space="preserve"> situace a intence:</w:t>
            </w:r>
            <w:r>
              <w:rPr>
                <w:rFonts w:ascii="Calibri" w:eastAsia="Calibri" w:hAnsi="Calibri"/>
                <w:szCs w:val="20"/>
              </w:rPr>
              <w:t xml:space="preserve"> Jak se kdo setkává se známými, které dávno neviděl? Jak se kdo má? </w:t>
            </w:r>
            <w:proofErr w:type="gramStart"/>
            <w:r>
              <w:rPr>
                <w:rFonts w:ascii="Calibri" w:eastAsia="Calibri" w:hAnsi="Calibri"/>
                <w:szCs w:val="20"/>
              </w:rPr>
              <w:t>Kde</w:t>
            </w:r>
            <w:proofErr w:type="gramEnd"/>
            <w:r>
              <w:rPr>
                <w:rFonts w:ascii="Calibri" w:eastAsia="Calibri" w:hAnsi="Calibri"/>
                <w:szCs w:val="20"/>
              </w:rPr>
              <w:t xml:space="preserve"> kdo byl a co dělal? </w:t>
            </w:r>
            <w:r>
              <w:rPr>
                <w:rFonts w:ascii="Calibri" w:eastAsia="Calibri" w:hAnsi="Calibri"/>
                <w:i/>
                <w:szCs w:val="20"/>
              </w:rPr>
              <w:t xml:space="preserve">Mluvnice: </w:t>
            </w:r>
            <w:r>
              <w:rPr>
                <w:rFonts w:ascii="Calibri" w:eastAsia="Calibri" w:hAnsi="Calibri"/>
                <w:szCs w:val="20"/>
              </w:rPr>
              <w:t xml:space="preserve">časování slovesa </w:t>
            </w:r>
            <w:r>
              <w:rPr>
                <w:rFonts w:ascii="Calibri" w:eastAsia="Calibri" w:hAnsi="Calibri"/>
                <w:szCs w:val="20"/>
                <w:lang w:val="ru-RU"/>
              </w:rPr>
              <w:t>вернуться</w:t>
            </w:r>
            <w:r>
              <w:rPr>
                <w:rFonts w:ascii="Calibri" w:eastAsia="Calibri" w:hAnsi="Calibri"/>
                <w:szCs w:val="20"/>
              </w:rPr>
              <w:t xml:space="preserve">. Věty typu </w:t>
            </w:r>
            <w:r>
              <w:rPr>
                <w:rFonts w:ascii="Calibri" w:eastAsia="Calibri" w:hAnsi="Calibri"/>
                <w:szCs w:val="20"/>
                <w:lang w:val="ru-RU"/>
              </w:rPr>
              <w:t>Мне придется</w:t>
            </w:r>
            <w:r>
              <w:rPr>
                <w:rFonts w:ascii="Calibri" w:eastAsia="Calibri" w:hAnsi="Calibri"/>
                <w:szCs w:val="20"/>
              </w:rPr>
              <w:t xml:space="preserve"> (</w:t>
            </w:r>
            <w:r>
              <w:rPr>
                <w:rFonts w:ascii="Calibri" w:eastAsia="Calibri" w:hAnsi="Calibri"/>
                <w:szCs w:val="20"/>
                <w:lang w:val="ru-RU"/>
              </w:rPr>
              <w:t>пришлось</w:t>
            </w:r>
            <w:r>
              <w:rPr>
                <w:rFonts w:ascii="Calibri" w:eastAsia="Calibri" w:hAnsi="Calibri"/>
                <w:szCs w:val="20"/>
              </w:rPr>
              <w:t xml:space="preserve">)…; </w:t>
            </w:r>
            <w:r>
              <w:rPr>
                <w:rFonts w:ascii="Calibri" w:eastAsia="Calibri" w:hAnsi="Calibri"/>
                <w:szCs w:val="20"/>
                <w:lang w:val="ru-RU"/>
              </w:rPr>
              <w:t>Здесь нет...</w:t>
            </w:r>
          </w:p>
        </w:tc>
      </w:tr>
      <w:tr w:rsidR="00E5330A" w14:paraId="4298995C" w14:textId="77777777" w:rsidTr="00E5330A">
        <w:tc>
          <w:tcPr>
            <w:tcW w:w="1632" w:type="dxa"/>
            <w:tcBorders>
              <w:top w:val="single" w:sz="4" w:space="0" w:color="auto"/>
              <w:left w:val="single" w:sz="4" w:space="0" w:color="auto"/>
              <w:bottom w:val="single" w:sz="4" w:space="0" w:color="auto"/>
              <w:right w:val="single" w:sz="4" w:space="0" w:color="auto"/>
            </w:tcBorders>
            <w:hideMark/>
          </w:tcPr>
          <w:p w14:paraId="05439938" w14:textId="77777777" w:rsidR="00E5330A" w:rsidRDefault="00E5330A">
            <w:pPr>
              <w:pStyle w:val="Tabulka"/>
              <w:jc w:val="left"/>
              <w:rPr>
                <w:szCs w:val="20"/>
              </w:rPr>
            </w:pPr>
            <w:proofErr w:type="gramStart"/>
            <w:r>
              <w:rPr>
                <w:rFonts w:ascii="Calibri" w:eastAsia="Calibri" w:hAnsi="Calibri"/>
                <w:szCs w:val="20"/>
              </w:rPr>
              <w:t>listopad - prosinec</w:t>
            </w:r>
            <w:proofErr w:type="gramEnd"/>
          </w:p>
        </w:tc>
        <w:tc>
          <w:tcPr>
            <w:tcW w:w="7429" w:type="dxa"/>
            <w:tcBorders>
              <w:top w:val="single" w:sz="4" w:space="0" w:color="auto"/>
              <w:left w:val="single" w:sz="4" w:space="0" w:color="auto"/>
              <w:bottom w:val="single" w:sz="4" w:space="0" w:color="auto"/>
              <w:right w:val="single" w:sz="4" w:space="0" w:color="auto"/>
            </w:tcBorders>
            <w:hideMark/>
          </w:tcPr>
          <w:p w14:paraId="0D59A195" w14:textId="77777777" w:rsidR="00E5330A" w:rsidRDefault="00E5330A">
            <w:pPr>
              <w:pStyle w:val="Tabulka"/>
              <w:jc w:val="left"/>
              <w:rPr>
                <w:szCs w:val="20"/>
              </w:rPr>
            </w:pPr>
            <w:r>
              <w:rPr>
                <w:rFonts w:ascii="Calibri" w:eastAsia="Calibri" w:hAnsi="Calibri"/>
                <w:szCs w:val="20"/>
              </w:rPr>
              <w:t xml:space="preserve">2. lekce: </w:t>
            </w:r>
            <w:proofErr w:type="spellStart"/>
            <w:r>
              <w:rPr>
                <w:rFonts w:ascii="Calibri" w:eastAsia="Calibri" w:hAnsi="Calibri"/>
                <w:b/>
                <w:szCs w:val="20"/>
              </w:rPr>
              <w:t>Как</w:t>
            </w:r>
            <w:proofErr w:type="spellEnd"/>
            <w:r>
              <w:rPr>
                <w:rFonts w:ascii="Calibri" w:eastAsia="Calibri" w:hAnsi="Calibri"/>
                <w:b/>
                <w:szCs w:val="20"/>
              </w:rPr>
              <w:t xml:space="preserve"> </w:t>
            </w:r>
            <w:proofErr w:type="spellStart"/>
            <w:r>
              <w:rPr>
                <w:rFonts w:ascii="Calibri" w:eastAsia="Calibri" w:hAnsi="Calibri"/>
                <w:b/>
                <w:szCs w:val="20"/>
              </w:rPr>
              <w:t>кто</w:t>
            </w:r>
            <w:proofErr w:type="spellEnd"/>
            <w:r>
              <w:rPr>
                <w:rFonts w:ascii="Calibri" w:eastAsia="Calibri" w:hAnsi="Calibri"/>
                <w:b/>
                <w:szCs w:val="20"/>
              </w:rPr>
              <w:t xml:space="preserve"> </w:t>
            </w:r>
            <w:proofErr w:type="spellStart"/>
            <w:r>
              <w:rPr>
                <w:rFonts w:ascii="Calibri" w:eastAsia="Calibri" w:hAnsi="Calibri"/>
                <w:b/>
                <w:szCs w:val="20"/>
              </w:rPr>
              <w:t>выглядит</w:t>
            </w:r>
            <w:proofErr w:type="spellEnd"/>
            <w:r>
              <w:rPr>
                <w:rFonts w:ascii="Calibri" w:eastAsia="Calibri" w:hAnsi="Calibri"/>
                <w:b/>
                <w:szCs w:val="20"/>
              </w:rPr>
              <w:t>?</w:t>
            </w:r>
            <w:r>
              <w:rPr>
                <w:rFonts w:ascii="Calibri" w:eastAsia="Calibri" w:hAnsi="Calibri"/>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 kdo vypadá? Kdo je komu podobný? Jak popsat vzhled člověka? </w:t>
            </w:r>
            <w:r>
              <w:rPr>
                <w:rFonts w:ascii="Calibri" w:eastAsia="Calibri" w:hAnsi="Calibri"/>
                <w:i/>
                <w:szCs w:val="20"/>
              </w:rPr>
              <w:t>Mluvnice:</w:t>
            </w:r>
            <w:r>
              <w:rPr>
                <w:rFonts w:ascii="Calibri" w:eastAsia="Calibri" w:hAnsi="Calibri"/>
                <w:szCs w:val="20"/>
              </w:rPr>
              <w:t xml:space="preserve"> Vyjádření podobnosti: </w:t>
            </w:r>
            <w:proofErr w:type="spellStart"/>
            <w:r>
              <w:rPr>
                <w:rFonts w:ascii="Calibri" w:eastAsia="Calibri" w:hAnsi="Calibri"/>
                <w:szCs w:val="20"/>
              </w:rPr>
              <w:t>похож</w:t>
            </w:r>
            <w:proofErr w:type="spellEnd"/>
            <w:r>
              <w:rPr>
                <w:rFonts w:ascii="Calibri" w:eastAsia="Calibri" w:hAnsi="Calibri"/>
                <w:szCs w:val="20"/>
              </w:rPr>
              <w:t xml:space="preserve"> </w:t>
            </w:r>
            <w:proofErr w:type="spellStart"/>
            <w:r>
              <w:rPr>
                <w:rFonts w:ascii="Calibri" w:eastAsia="Calibri" w:hAnsi="Calibri"/>
                <w:szCs w:val="20"/>
              </w:rPr>
              <w:t>на</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Skloňování přídavných jmen podle vzoru </w:t>
            </w:r>
            <w:proofErr w:type="spellStart"/>
            <w:r>
              <w:rPr>
                <w:rFonts w:ascii="Calibri" w:eastAsia="Calibri" w:hAnsi="Calibri"/>
                <w:szCs w:val="20"/>
              </w:rPr>
              <w:t>новый</w:t>
            </w:r>
            <w:proofErr w:type="spellEnd"/>
            <w:r>
              <w:rPr>
                <w:rFonts w:ascii="Calibri" w:eastAsia="Calibri" w:hAnsi="Calibri"/>
                <w:szCs w:val="20"/>
              </w:rPr>
              <w:t>. Skloňování řadových číslovek. Vyjádření data.</w:t>
            </w:r>
          </w:p>
        </w:tc>
      </w:tr>
      <w:tr w:rsidR="00E5330A" w14:paraId="7121B732" w14:textId="77777777" w:rsidTr="00E5330A">
        <w:tc>
          <w:tcPr>
            <w:tcW w:w="1632" w:type="dxa"/>
            <w:tcBorders>
              <w:top w:val="single" w:sz="4" w:space="0" w:color="auto"/>
              <w:left w:val="single" w:sz="4" w:space="0" w:color="auto"/>
              <w:bottom w:val="single" w:sz="4" w:space="0" w:color="auto"/>
              <w:right w:val="single" w:sz="4" w:space="0" w:color="auto"/>
            </w:tcBorders>
            <w:hideMark/>
          </w:tcPr>
          <w:p w14:paraId="73403C28" w14:textId="77777777" w:rsidR="00E5330A" w:rsidRDefault="00E5330A">
            <w:pPr>
              <w:pStyle w:val="Tabulka"/>
              <w:jc w:val="left"/>
              <w:rPr>
                <w:szCs w:val="20"/>
              </w:rPr>
            </w:pPr>
            <w:proofErr w:type="gramStart"/>
            <w:r>
              <w:rPr>
                <w:rFonts w:ascii="Calibri" w:eastAsia="Calibri" w:hAnsi="Calibri"/>
                <w:szCs w:val="20"/>
              </w:rPr>
              <w:t>leden - únor</w:t>
            </w:r>
            <w:proofErr w:type="gramEnd"/>
          </w:p>
        </w:tc>
        <w:tc>
          <w:tcPr>
            <w:tcW w:w="7429" w:type="dxa"/>
            <w:tcBorders>
              <w:top w:val="single" w:sz="4" w:space="0" w:color="auto"/>
              <w:left w:val="single" w:sz="4" w:space="0" w:color="auto"/>
              <w:bottom w:val="single" w:sz="4" w:space="0" w:color="auto"/>
              <w:right w:val="single" w:sz="4" w:space="0" w:color="auto"/>
            </w:tcBorders>
            <w:hideMark/>
          </w:tcPr>
          <w:p w14:paraId="0250AD4A" w14:textId="77777777" w:rsidR="00E5330A" w:rsidRDefault="00E5330A">
            <w:pPr>
              <w:pStyle w:val="Tabulka"/>
              <w:jc w:val="left"/>
              <w:rPr>
                <w:szCs w:val="20"/>
              </w:rPr>
            </w:pPr>
            <w:r>
              <w:rPr>
                <w:rFonts w:ascii="Calibri" w:eastAsia="Calibri" w:hAnsi="Calibri"/>
                <w:szCs w:val="20"/>
              </w:rPr>
              <w:t>Opakování učiva 1. pololetí</w:t>
            </w:r>
          </w:p>
          <w:p w14:paraId="6C14B2F1" w14:textId="77777777" w:rsidR="00E5330A" w:rsidRDefault="00E5330A">
            <w:pPr>
              <w:pStyle w:val="Tabulka"/>
              <w:jc w:val="left"/>
              <w:rPr>
                <w:lang w:val="ru-RU"/>
              </w:rPr>
            </w:pPr>
            <w:r>
              <w:rPr>
                <w:rFonts w:ascii="Calibri" w:eastAsia="Calibri" w:hAnsi="Calibri"/>
                <w:szCs w:val="20"/>
              </w:rPr>
              <w:t xml:space="preserve">3. lekce: </w:t>
            </w:r>
            <w:proofErr w:type="spellStart"/>
            <w:proofErr w:type="gramStart"/>
            <w:r>
              <w:rPr>
                <w:rFonts w:ascii="Calibri" w:eastAsia="Calibri" w:hAnsi="Calibri"/>
                <w:b/>
                <w:szCs w:val="20"/>
              </w:rPr>
              <w:t>Одежда</w:t>
            </w:r>
            <w:proofErr w:type="spellEnd"/>
            <w:r>
              <w:rPr>
                <w:rFonts w:ascii="Calibri" w:eastAsia="Calibri" w:hAnsi="Calibri"/>
                <w:szCs w:val="20"/>
              </w:rPr>
              <w:t xml:space="preserve">  </w:t>
            </w:r>
            <w:r>
              <w:rPr>
                <w:rFonts w:ascii="Calibri" w:eastAsia="Calibri" w:hAnsi="Calibri"/>
                <w:i/>
                <w:szCs w:val="20"/>
              </w:rPr>
              <w:t>Řečové</w:t>
            </w:r>
            <w:proofErr w:type="gramEnd"/>
            <w:r>
              <w:rPr>
                <w:rFonts w:ascii="Calibri" w:eastAsia="Calibri" w:hAnsi="Calibri"/>
                <w:i/>
                <w:szCs w:val="20"/>
              </w:rPr>
              <w:t xml:space="preserve"> situace a intence: </w:t>
            </w:r>
            <w:r>
              <w:rPr>
                <w:rFonts w:ascii="Calibri" w:eastAsia="Calibri" w:hAnsi="Calibri"/>
                <w:szCs w:val="20"/>
              </w:rPr>
              <w:t xml:space="preserve">Jak se připravuje školní (třídní) módní přehlídka? Jak se kdo oblékne (obléká)? Co má kdo na sobě? Co kdo potřebuje? </w:t>
            </w:r>
            <w:r>
              <w:rPr>
                <w:rFonts w:ascii="Calibri" w:eastAsia="Calibri" w:hAnsi="Calibri"/>
                <w:i/>
                <w:szCs w:val="20"/>
              </w:rPr>
              <w:t>Mluvnice:</w:t>
            </w:r>
            <w:r>
              <w:rPr>
                <w:rFonts w:ascii="Calibri" w:eastAsia="Calibri" w:hAnsi="Calibri"/>
                <w:szCs w:val="20"/>
              </w:rPr>
              <w:t xml:space="preserve"> Vazba </w:t>
            </w:r>
            <w:proofErr w:type="spellStart"/>
            <w:r>
              <w:rPr>
                <w:rFonts w:ascii="Calibri" w:eastAsia="Calibri" w:hAnsi="Calibri"/>
                <w:szCs w:val="20"/>
              </w:rPr>
              <w:t>учиться</w:t>
            </w:r>
            <w:proofErr w:type="spellEnd"/>
            <w:r>
              <w:rPr>
                <w:rFonts w:ascii="Calibri" w:eastAsia="Calibri" w:hAnsi="Calibri"/>
                <w:szCs w:val="20"/>
              </w:rPr>
              <w:t xml:space="preserve"> на </w:t>
            </w:r>
            <w:proofErr w:type="spellStart"/>
            <w:r>
              <w:rPr>
                <w:rFonts w:ascii="Calibri" w:eastAsia="Calibri" w:hAnsi="Calibri"/>
                <w:szCs w:val="20"/>
              </w:rPr>
              <w:t>кого</w:t>
            </w:r>
            <w:proofErr w:type="spellEnd"/>
            <w:r>
              <w:rPr>
                <w:rFonts w:ascii="Calibri" w:eastAsia="Calibri" w:hAnsi="Calibri"/>
                <w:szCs w:val="20"/>
              </w:rPr>
              <w:t>. Vyjádření vzájemnosti (</w:t>
            </w:r>
            <w:proofErr w:type="spellStart"/>
            <w:r>
              <w:rPr>
                <w:rFonts w:ascii="Calibri" w:eastAsia="Calibri" w:hAnsi="Calibri"/>
                <w:szCs w:val="20"/>
              </w:rPr>
              <w:t>друг</w:t>
            </w:r>
            <w:proofErr w:type="spellEnd"/>
            <w:r>
              <w:rPr>
                <w:rFonts w:ascii="Calibri" w:eastAsia="Calibri" w:hAnsi="Calibri"/>
                <w:szCs w:val="20"/>
              </w:rPr>
              <w:t xml:space="preserve"> </w:t>
            </w:r>
            <w:proofErr w:type="spellStart"/>
            <w:r>
              <w:rPr>
                <w:rFonts w:ascii="Calibri" w:eastAsia="Calibri" w:hAnsi="Calibri"/>
                <w:szCs w:val="20"/>
              </w:rPr>
              <w:t>другу</w:t>
            </w:r>
            <w:proofErr w:type="spellEnd"/>
            <w:r>
              <w:rPr>
                <w:rFonts w:ascii="Calibri" w:eastAsia="Calibri" w:hAnsi="Calibri"/>
                <w:szCs w:val="20"/>
              </w:rPr>
              <w:t xml:space="preserve">) Použití zájmen </w:t>
            </w:r>
            <w:proofErr w:type="spellStart"/>
            <w:r>
              <w:rPr>
                <w:rFonts w:ascii="Calibri" w:eastAsia="Calibri" w:hAnsi="Calibri"/>
                <w:szCs w:val="20"/>
              </w:rPr>
              <w:t>какой</w:t>
            </w:r>
            <w:proofErr w:type="spellEnd"/>
            <w:r>
              <w:rPr>
                <w:rFonts w:ascii="Calibri" w:eastAsia="Calibri" w:hAnsi="Calibri"/>
                <w:szCs w:val="20"/>
              </w:rPr>
              <w:t xml:space="preserve">, </w:t>
            </w:r>
            <w:proofErr w:type="spellStart"/>
            <w:r>
              <w:rPr>
                <w:rFonts w:ascii="Calibri" w:eastAsia="Calibri" w:hAnsi="Calibri"/>
                <w:szCs w:val="20"/>
              </w:rPr>
              <w:t>коеорый</w:t>
            </w:r>
            <w:proofErr w:type="spellEnd"/>
            <w:r>
              <w:rPr>
                <w:rFonts w:ascii="Calibri" w:eastAsia="Calibri" w:hAnsi="Calibri"/>
                <w:szCs w:val="20"/>
              </w:rPr>
              <w:t>. Časování sloves</w:t>
            </w:r>
            <w:r>
              <w:rPr>
                <w:rFonts w:ascii="Calibri" w:eastAsia="Calibri" w:hAnsi="Calibri"/>
                <w:szCs w:val="20"/>
                <w:lang w:val="ru-RU"/>
              </w:rPr>
              <w:t xml:space="preserve"> одеться, надеть, снять</w:t>
            </w:r>
            <w:r>
              <w:rPr>
                <w:rFonts w:ascii="Calibri" w:eastAsia="Calibri" w:hAnsi="Calibri"/>
                <w:szCs w:val="20"/>
              </w:rPr>
              <w:t xml:space="preserve">. Použití předložky </w:t>
            </w:r>
            <w:r>
              <w:rPr>
                <w:rFonts w:ascii="Calibri" w:eastAsia="Calibri" w:hAnsi="Calibri"/>
                <w:szCs w:val="20"/>
                <w:lang w:val="ru-RU"/>
              </w:rPr>
              <w:t>для.</w:t>
            </w:r>
          </w:p>
        </w:tc>
      </w:tr>
      <w:tr w:rsidR="00E5330A" w14:paraId="73D0F3C0" w14:textId="77777777" w:rsidTr="00E5330A">
        <w:tc>
          <w:tcPr>
            <w:tcW w:w="1632" w:type="dxa"/>
            <w:tcBorders>
              <w:top w:val="single" w:sz="4" w:space="0" w:color="auto"/>
              <w:left w:val="single" w:sz="4" w:space="0" w:color="auto"/>
              <w:bottom w:val="single" w:sz="4" w:space="0" w:color="auto"/>
              <w:right w:val="single" w:sz="4" w:space="0" w:color="auto"/>
            </w:tcBorders>
            <w:hideMark/>
          </w:tcPr>
          <w:p w14:paraId="357DDC72" w14:textId="77777777" w:rsidR="00E5330A" w:rsidRDefault="00E5330A">
            <w:pPr>
              <w:pStyle w:val="Tabulka"/>
              <w:jc w:val="left"/>
              <w:rPr>
                <w:szCs w:val="20"/>
              </w:rPr>
            </w:pPr>
            <w:proofErr w:type="gramStart"/>
            <w:r>
              <w:rPr>
                <w:rFonts w:ascii="Calibri" w:eastAsia="Calibri" w:hAnsi="Calibri"/>
                <w:szCs w:val="20"/>
              </w:rPr>
              <w:t>březen - duben</w:t>
            </w:r>
            <w:proofErr w:type="gramEnd"/>
          </w:p>
        </w:tc>
        <w:tc>
          <w:tcPr>
            <w:tcW w:w="7429" w:type="dxa"/>
            <w:tcBorders>
              <w:top w:val="single" w:sz="4" w:space="0" w:color="auto"/>
              <w:left w:val="single" w:sz="4" w:space="0" w:color="auto"/>
              <w:bottom w:val="single" w:sz="4" w:space="0" w:color="auto"/>
              <w:right w:val="single" w:sz="4" w:space="0" w:color="auto"/>
            </w:tcBorders>
            <w:hideMark/>
          </w:tcPr>
          <w:p w14:paraId="387ECED1" w14:textId="77777777" w:rsidR="00E5330A" w:rsidRDefault="00E5330A">
            <w:pPr>
              <w:pStyle w:val="Tabulka"/>
              <w:jc w:val="left"/>
              <w:rPr>
                <w:szCs w:val="20"/>
              </w:rPr>
            </w:pPr>
            <w:r>
              <w:rPr>
                <w:rFonts w:ascii="Calibri" w:eastAsia="Calibri" w:hAnsi="Calibri"/>
                <w:szCs w:val="20"/>
              </w:rPr>
              <w:t xml:space="preserve">4. lekce: </w:t>
            </w:r>
            <w:proofErr w:type="spellStart"/>
            <w:r>
              <w:rPr>
                <w:rFonts w:ascii="Calibri" w:eastAsia="Calibri" w:hAnsi="Calibri"/>
                <w:b/>
                <w:szCs w:val="20"/>
              </w:rPr>
              <w:t>Мы</w:t>
            </w:r>
            <w:proofErr w:type="spellEnd"/>
            <w:r>
              <w:rPr>
                <w:rFonts w:ascii="Calibri" w:eastAsia="Calibri" w:hAnsi="Calibri"/>
                <w:b/>
                <w:szCs w:val="20"/>
              </w:rPr>
              <w:t xml:space="preserve"> </w:t>
            </w:r>
            <w:proofErr w:type="spellStart"/>
            <w:r>
              <w:rPr>
                <w:rFonts w:ascii="Calibri" w:eastAsia="Calibri" w:hAnsi="Calibri"/>
                <w:b/>
                <w:szCs w:val="20"/>
              </w:rPr>
              <w:t>разные</w:t>
            </w:r>
            <w:proofErr w:type="spellEnd"/>
            <w:r>
              <w:rPr>
                <w:rFonts w:ascii="Calibri" w:eastAsia="Calibri" w:hAnsi="Calibri"/>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Jaké má kdo povahové vlastnosti? Komu je a komu není možné důvěřovat? S kým je (není možné) souhlasit? Komu je třeba pomáhat? </w:t>
            </w:r>
            <w:r>
              <w:rPr>
                <w:rFonts w:ascii="Calibri" w:eastAsia="Calibri" w:hAnsi="Calibri"/>
                <w:i/>
                <w:szCs w:val="20"/>
              </w:rPr>
              <w:t xml:space="preserve">Mluvnice: </w:t>
            </w:r>
            <w:r>
              <w:rPr>
                <w:rFonts w:ascii="Calibri" w:eastAsia="Calibri" w:hAnsi="Calibri"/>
                <w:szCs w:val="20"/>
              </w:rPr>
              <w:t xml:space="preserve">Slovesné vazby </w:t>
            </w:r>
            <w:proofErr w:type="spellStart"/>
            <w:r>
              <w:rPr>
                <w:rFonts w:ascii="Calibri" w:eastAsia="Calibri" w:hAnsi="Calibri"/>
                <w:szCs w:val="20"/>
              </w:rPr>
              <w:t>ждать</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w:t>
            </w:r>
            <w:proofErr w:type="spellStart"/>
            <w:r>
              <w:rPr>
                <w:rFonts w:ascii="Calibri" w:eastAsia="Calibri" w:hAnsi="Calibri"/>
                <w:szCs w:val="20"/>
              </w:rPr>
              <w:t>что</w:t>
            </w:r>
            <w:proofErr w:type="spellEnd"/>
            <w:r>
              <w:rPr>
                <w:rFonts w:ascii="Calibri" w:eastAsia="Calibri" w:hAnsi="Calibri"/>
                <w:szCs w:val="20"/>
              </w:rPr>
              <w:t xml:space="preserve"> (</w:t>
            </w:r>
            <w:proofErr w:type="spellStart"/>
            <w:r>
              <w:rPr>
                <w:rFonts w:ascii="Calibri" w:eastAsia="Calibri" w:hAnsi="Calibri"/>
                <w:szCs w:val="20"/>
              </w:rPr>
              <w:t>чего</w:t>
            </w:r>
            <w:proofErr w:type="spellEnd"/>
            <w:r>
              <w:rPr>
                <w:rFonts w:ascii="Calibri" w:eastAsia="Calibri" w:hAnsi="Calibri"/>
                <w:szCs w:val="20"/>
              </w:rPr>
              <w:t xml:space="preserve">) </w:t>
            </w:r>
            <w:r>
              <w:rPr>
                <w:rFonts w:ascii="Calibri" w:eastAsia="Calibri" w:hAnsi="Calibri"/>
                <w:szCs w:val="20"/>
                <w:lang w:val="ru-RU"/>
              </w:rPr>
              <w:t>понимать кого, что</w:t>
            </w:r>
            <w:r>
              <w:rPr>
                <w:rFonts w:ascii="Calibri" w:eastAsia="Calibri" w:hAnsi="Calibri"/>
                <w:szCs w:val="20"/>
              </w:rPr>
              <w:t>. Psaní data. Skloňování zpodstatnělých přídavných jmen. Vyjádření možnosti, nemožnosti, nutnosti.</w:t>
            </w:r>
          </w:p>
        </w:tc>
      </w:tr>
      <w:tr w:rsidR="00E5330A" w14:paraId="1E73AE62" w14:textId="77777777" w:rsidTr="00E5330A">
        <w:tc>
          <w:tcPr>
            <w:tcW w:w="1632" w:type="dxa"/>
            <w:tcBorders>
              <w:top w:val="single" w:sz="4" w:space="0" w:color="auto"/>
              <w:left w:val="single" w:sz="4" w:space="0" w:color="auto"/>
              <w:bottom w:val="single" w:sz="4" w:space="0" w:color="auto"/>
              <w:right w:val="single" w:sz="4" w:space="0" w:color="auto"/>
            </w:tcBorders>
            <w:hideMark/>
          </w:tcPr>
          <w:p w14:paraId="3224060F" w14:textId="77777777" w:rsidR="00E5330A" w:rsidRDefault="00E5330A">
            <w:pPr>
              <w:pStyle w:val="Tabulka"/>
              <w:jc w:val="left"/>
              <w:rPr>
                <w:szCs w:val="20"/>
              </w:rPr>
            </w:pPr>
            <w:proofErr w:type="gramStart"/>
            <w:r>
              <w:rPr>
                <w:rFonts w:ascii="Calibri" w:eastAsia="Calibri" w:hAnsi="Calibri"/>
                <w:szCs w:val="20"/>
              </w:rPr>
              <w:t>květen - červen</w:t>
            </w:r>
            <w:proofErr w:type="gramEnd"/>
          </w:p>
        </w:tc>
        <w:tc>
          <w:tcPr>
            <w:tcW w:w="7429" w:type="dxa"/>
            <w:tcBorders>
              <w:top w:val="single" w:sz="4" w:space="0" w:color="auto"/>
              <w:left w:val="single" w:sz="4" w:space="0" w:color="auto"/>
              <w:bottom w:val="single" w:sz="4" w:space="0" w:color="auto"/>
              <w:right w:val="single" w:sz="4" w:space="0" w:color="auto"/>
            </w:tcBorders>
            <w:hideMark/>
          </w:tcPr>
          <w:p w14:paraId="2B094A49" w14:textId="77777777" w:rsidR="00E5330A" w:rsidRDefault="00E5330A">
            <w:pPr>
              <w:pStyle w:val="Tabulka"/>
              <w:jc w:val="left"/>
              <w:rPr>
                <w:szCs w:val="20"/>
              </w:rPr>
            </w:pPr>
            <w:r>
              <w:rPr>
                <w:rFonts w:ascii="Calibri" w:eastAsia="Calibri" w:hAnsi="Calibri"/>
                <w:szCs w:val="20"/>
              </w:rPr>
              <w:t xml:space="preserve">5. lekce: </w:t>
            </w:r>
            <w:proofErr w:type="gramStart"/>
            <w:r>
              <w:rPr>
                <w:rFonts w:ascii="Calibri" w:eastAsia="Calibri" w:hAnsi="Calibri"/>
                <w:b/>
                <w:szCs w:val="20"/>
                <w:lang w:val="ru-RU"/>
              </w:rPr>
              <w:t>Погода</w:t>
            </w:r>
            <w:r>
              <w:rPr>
                <w:rFonts w:ascii="Calibri" w:eastAsia="Calibri" w:hAnsi="Calibri"/>
                <w:b/>
                <w:szCs w:val="20"/>
              </w:rPr>
              <w:t xml:space="preserve">  </w:t>
            </w:r>
            <w:r>
              <w:rPr>
                <w:rFonts w:ascii="Calibri" w:eastAsia="Calibri" w:hAnsi="Calibri"/>
                <w:i/>
                <w:szCs w:val="20"/>
              </w:rPr>
              <w:t>Řečové</w:t>
            </w:r>
            <w:proofErr w:type="gramEnd"/>
            <w:r>
              <w:rPr>
                <w:rFonts w:ascii="Calibri" w:eastAsia="Calibri" w:hAnsi="Calibri"/>
                <w:i/>
                <w:szCs w:val="20"/>
              </w:rPr>
              <w:t xml:space="preserve"> situace a intence: </w:t>
            </w:r>
            <w:r>
              <w:rPr>
                <w:rFonts w:ascii="Calibri" w:eastAsia="Calibri" w:hAnsi="Calibri"/>
                <w:szCs w:val="20"/>
              </w:rPr>
              <w:t xml:space="preserve">Jaké je a jaké kdy bylo počasí? Jaké počasí bývá v různých ročních obdobích? Jaká je předpověď počasí na zítřek? </w:t>
            </w:r>
            <w:r>
              <w:rPr>
                <w:rFonts w:ascii="Calibri" w:eastAsia="Calibri" w:hAnsi="Calibri"/>
                <w:i/>
                <w:szCs w:val="20"/>
              </w:rPr>
              <w:t xml:space="preserve">Mluvnice: </w:t>
            </w:r>
            <w:r>
              <w:rPr>
                <w:rFonts w:ascii="Calibri" w:eastAsia="Calibri" w:hAnsi="Calibri"/>
                <w:szCs w:val="20"/>
              </w:rPr>
              <w:t xml:space="preserve">Skloňování přídavných jmen podle vzoru </w:t>
            </w:r>
            <w:proofErr w:type="spellStart"/>
            <w:r>
              <w:rPr>
                <w:rFonts w:ascii="Calibri" w:eastAsia="Calibri" w:hAnsi="Calibri"/>
                <w:szCs w:val="20"/>
              </w:rPr>
              <w:t>летний</w:t>
            </w:r>
            <w:proofErr w:type="spellEnd"/>
            <w:r>
              <w:rPr>
                <w:rFonts w:ascii="Calibri" w:eastAsia="Calibri" w:hAnsi="Calibri"/>
                <w:szCs w:val="20"/>
              </w:rPr>
              <w:t>. Vyjádření data a letopočtu.</w:t>
            </w:r>
          </w:p>
        </w:tc>
      </w:tr>
    </w:tbl>
    <w:p w14:paraId="56F5B39A" w14:textId="77777777" w:rsidR="00E5330A" w:rsidRDefault="00E5330A" w:rsidP="00E5330A">
      <w:pPr>
        <w:pStyle w:val="Nadpisvtextu"/>
      </w:pPr>
      <w:r>
        <w:t xml:space="preserve">Učebnice a další literatura: </w:t>
      </w:r>
    </w:p>
    <w:p w14:paraId="2AF7F828" w14:textId="77777777" w:rsidR="00E5330A" w:rsidRDefault="00E5330A" w:rsidP="00804E74">
      <w:pPr>
        <w:pStyle w:val="Odrka"/>
        <w:numPr>
          <w:ilvl w:val="0"/>
          <w:numId w:val="81"/>
        </w:numPr>
        <w:suppressAutoHyphens/>
      </w:pPr>
      <w:proofErr w:type="spellStart"/>
      <w:r>
        <w:t>Радуга</w:t>
      </w:r>
      <w:proofErr w:type="spellEnd"/>
      <w:r>
        <w:t xml:space="preserve"> </w:t>
      </w:r>
      <w:proofErr w:type="spellStart"/>
      <w:r>
        <w:t>по-новому</w:t>
      </w:r>
      <w:proofErr w:type="spellEnd"/>
      <w:r>
        <w:t xml:space="preserve"> 3 + pracovní sešit</w:t>
      </w:r>
    </w:p>
    <w:p w14:paraId="05F7EEE0" w14:textId="77777777" w:rsidR="00E5330A" w:rsidRDefault="00E5330A" w:rsidP="00E5330A">
      <w:pPr>
        <w:pStyle w:val="Nadpisvtextu"/>
      </w:pPr>
      <w:r>
        <w:t>Upřesnění podmínek pro hodnocení:</w:t>
      </w:r>
    </w:p>
    <w:p w14:paraId="1393C0C6" w14:textId="77777777" w:rsidR="00E5330A" w:rsidRDefault="00E5330A" w:rsidP="00E5330A">
      <w:pPr>
        <w:pStyle w:val="Text"/>
      </w:pPr>
      <w:r>
        <w:t>Žák je v každém pololetí školního roku klasifikován na základě</w:t>
      </w:r>
    </w:p>
    <w:p w14:paraId="265724A7" w14:textId="77777777" w:rsidR="00E5330A" w:rsidRDefault="00E5330A" w:rsidP="00804E74">
      <w:pPr>
        <w:pStyle w:val="Odrka"/>
        <w:numPr>
          <w:ilvl w:val="0"/>
          <w:numId w:val="81"/>
        </w:numPr>
        <w:suppressAutoHyphens/>
      </w:pPr>
      <w:r>
        <w:t>písemných prací (písemnou formou je třeba hodnotit i jazykovou dovednost „poslech“)</w:t>
      </w:r>
    </w:p>
    <w:p w14:paraId="7825E166" w14:textId="77777777" w:rsidR="00E5330A" w:rsidRDefault="00E5330A" w:rsidP="00804E74">
      <w:pPr>
        <w:pStyle w:val="Odrka"/>
        <w:numPr>
          <w:ilvl w:val="0"/>
          <w:numId w:val="81"/>
        </w:numPr>
        <w:suppressAutoHyphens/>
      </w:pPr>
      <w:r>
        <w:t>ústního zkoušení</w:t>
      </w:r>
    </w:p>
    <w:p w14:paraId="500006E6" w14:textId="77777777" w:rsidR="00E5330A" w:rsidRDefault="00E5330A" w:rsidP="00E4230B">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52011DA0" w14:textId="77777777" w:rsidR="00E5330A" w:rsidRDefault="00E5330A" w:rsidP="00E5330A">
      <w:pPr>
        <w:pStyle w:val="Text"/>
      </w:pPr>
      <w:r>
        <w:t>Žák je na konci pololetí v řádném termínu klasifikován, pokud byl alespoň 1x klasifikován z písemné práce a 2x z ústního zkoušení.</w:t>
      </w:r>
    </w:p>
    <w:p w14:paraId="0FDA746B" w14:textId="77777777" w:rsidR="00E5330A" w:rsidRDefault="00E5330A" w:rsidP="00E5330A">
      <w:pPr>
        <w:pStyle w:val="Text"/>
      </w:pPr>
      <w:r>
        <w:t xml:space="preserve">Podmínky pro klasifikaci žáka v náhradním termínu stanoví vyučující. </w:t>
      </w:r>
    </w:p>
    <w:p w14:paraId="4AB0F8EC" w14:textId="77777777" w:rsidR="00E5330A" w:rsidRDefault="00E5330A" w:rsidP="00E5330A">
      <w:pPr>
        <w:pStyle w:val="Zpracovatel"/>
      </w:pPr>
      <w:r>
        <w:t>Zpracoval: Peter Kadlec</w:t>
      </w:r>
    </w:p>
    <w:p w14:paraId="024A5D97" w14:textId="77777777" w:rsidR="00E5330A" w:rsidRDefault="00E5330A" w:rsidP="00E5330A">
      <w:pPr>
        <w:pStyle w:val="Zpracovatel"/>
      </w:pPr>
      <w:r>
        <w:t>Projednáno předmětovou komisí dne 28. 8. 2024</w:t>
      </w:r>
    </w:p>
    <w:p w14:paraId="79F513E3" w14:textId="77777777" w:rsidR="00E5330A" w:rsidRDefault="00E5330A" w:rsidP="00E5330A">
      <w:pPr>
        <w:pStyle w:val="Ronk"/>
      </w:pPr>
      <w:r>
        <w:lastRenderedPageBreak/>
        <w:t>RUJ, ročník: 4.</w:t>
      </w:r>
    </w:p>
    <w:p w14:paraId="4A08E7D9" w14:textId="77777777" w:rsidR="00E5330A" w:rsidRDefault="00E5330A" w:rsidP="00E5330A">
      <w:pPr>
        <w:pStyle w:val="Tdy"/>
      </w:pPr>
      <w:r>
        <w:t>Třída: 4. D                                                 Počet hodin za týden: 3</w:t>
      </w:r>
    </w:p>
    <w:p w14:paraId="52B34E77" w14:textId="77777777" w:rsidR="00E5330A" w:rsidRDefault="00E5330A" w:rsidP="00E5330A">
      <w:pPr>
        <w:pStyle w:val="Nadpisvtextu"/>
      </w:pPr>
      <w:r>
        <w:t>Tematické celky:</w:t>
      </w:r>
    </w:p>
    <w:p w14:paraId="43D614E1" w14:textId="77777777" w:rsidR="00E5330A" w:rsidRPr="00E5330A" w:rsidRDefault="00E5330A" w:rsidP="00804E74">
      <w:pPr>
        <w:pStyle w:val="slovanpoloka"/>
        <w:numPr>
          <w:ilvl w:val="0"/>
          <w:numId w:val="83"/>
        </w:numPr>
      </w:pPr>
      <w:proofErr w:type="spellStart"/>
      <w:r w:rsidRPr="00E5330A">
        <w:t>Сибирь</w:t>
      </w:r>
      <w:proofErr w:type="spellEnd"/>
      <w:r w:rsidRPr="00E5330A">
        <w:t xml:space="preserve"> (zaměření ŠVP pro obor obchodní akademie/cestovní ruch)</w:t>
      </w:r>
    </w:p>
    <w:p w14:paraId="06EBD9ED" w14:textId="77777777" w:rsidR="00E5330A" w:rsidRPr="00E5330A" w:rsidRDefault="00E5330A" w:rsidP="00804E74">
      <w:pPr>
        <w:pStyle w:val="slovanpoloka"/>
        <w:numPr>
          <w:ilvl w:val="0"/>
          <w:numId w:val="83"/>
        </w:numPr>
      </w:pPr>
      <w:proofErr w:type="spellStart"/>
      <w:r w:rsidRPr="00E5330A">
        <w:t>Экология</w:t>
      </w:r>
      <w:proofErr w:type="spellEnd"/>
      <w:r w:rsidRPr="00E5330A">
        <w:t xml:space="preserve"> – </w:t>
      </w:r>
      <w:proofErr w:type="spellStart"/>
      <w:r w:rsidRPr="00E5330A">
        <w:t>мое</w:t>
      </w:r>
      <w:proofErr w:type="spellEnd"/>
      <w:r w:rsidRPr="00E5330A">
        <w:t xml:space="preserve"> </w:t>
      </w:r>
      <w:proofErr w:type="spellStart"/>
      <w:r w:rsidRPr="00E5330A">
        <w:t>призвание</w:t>
      </w:r>
      <w:proofErr w:type="spellEnd"/>
      <w:r w:rsidRPr="00E5330A">
        <w:t xml:space="preserve"> (zaměření ŠVP pro obor obchodní akademie/cestovní ruch)</w:t>
      </w:r>
    </w:p>
    <w:p w14:paraId="211418F0" w14:textId="77777777" w:rsidR="00E5330A" w:rsidRPr="00E5330A" w:rsidRDefault="00E5330A" w:rsidP="00804E74">
      <w:pPr>
        <w:pStyle w:val="slovanpoloka"/>
        <w:numPr>
          <w:ilvl w:val="0"/>
          <w:numId w:val="83"/>
        </w:numPr>
      </w:pPr>
      <w:proofErr w:type="spellStart"/>
      <w:r w:rsidRPr="00E5330A">
        <w:t>Добро</w:t>
      </w:r>
      <w:proofErr w:type="spellEnd"/>
      <w:r w:rsidRPr="00E5330A">
        <w:t xml:space="preserve"> </w:t>
      </w:r>
      <w:proofErr w:type="spellStart"/>
      <w:r w:rsidRPr="00E5330A">
        <w:t>пожаловать</w:t>
      </w:r>
      <w:proofErr w:type="spellEnd"/>
      <w:r w:rsidRPr="00E5330A">
        <w:t xml:space="preserve"> в </w:t>
      </w:r>
      <w:proofErr w:type="spellStart"/>
      <w:r w:rsidRPr="00E5330A">
        <w:t>Москву</w:t>
      </w:r>
      <w:proofErr w:type="spellEnd"/>
      <w:r w:rsidRPr="00E5330A">
        <w:t>! (zaměření ŠVP pro obor obchodní akademie/cestovní ruch)</w:t>
      </w:r>
    </w:p>
    <w:p w14:paraId="1B0D7FBD" w14:textId="77777777" w:rsidR="00E5330A" w:rsidRPr="00E5330A" w:rsidRDefault="00E5330A" w:rsidP="00804E74">
      <w:pPr>
        <w:pStyle w:val="slovanpoloka"/>
        <w:numPr>
          <w:ilvl w:val="0"/>
          <w:numId w:val="83"/>
        </w:numPr>
      </w:pPr>
      <w:proofErr w:type="spellStart"/>
      <w:r w:rsidRPr="00E5330A">
        <w:t>Где</w:t>
      </w:r>
      <w:proofErr w:type="spellEnd"/>
      <w:r w:rsidRPr="00E5330A">
        <w:t xml:space="preserve"> </w:t>
      </w:r>
      <w:proofErr w:type="spellStart"/>
      <w:r w:rsidRPr="00E5330A">
        <w:t>мы</w:t>
      </w:r>
      <w:proofErr w:type="spellEnd"/>
      <w:r w:rsidRPr="00E5330A">
        <w:t xml:space="preserve"> </w:t>
      </w:r>
      <w:proofErr w:type="spellStart"/>
      <w:r w:rsidRPr="00E5330A">
        <w:t>пообедаем</w:t>
      </w:r>
      <w:proofErr w:type="spellEnd"/>
      <w:r w:rsidRPr="00E5330A">
        <w:t>? (zaměření ŠVP pro obor obchodní akademie/cestovní ruch)</w:t>
      </w:r>
    </w:p>
    <w:p w14:paraId="6FEA3340" w14:textId="77777777" w:rsidR="00E5330A" w:rsidRPr="00E5330A" w:rsidRDefault="00E5330A" w:rsidP="00804E74">
      <w:pPr>
        <w:pStyle w:val="slovanpoloka"/>
        <w:numPr>
          <w:ilvl w:val="0"/>
          <w:numId w:val="83"/>
        </w:numPr>
      </w:pPr>
      <w:proofErr w:type="spellStart"/>
      <w:r w:rsidRPr="00E5330A">
        <w:t>Прочь</w:t>
      </w:r>
      <w:proofErr w:type="spellEnd"/>
      <w:r w:rsidRPr="00E5330A">
        <w:t xml:space="preserve"> </w:t>
      </w:r>
      <w:proofErr w:type="spellStart"/>
      <w:r w:rsidRPr="00E5330A">
        <w:t>от</w:t>
      </w:r>
      <w:proofErr w:type="spellEnd"/>
      <w:r w:rsidRPr="00E5330A">
        <w:t xml:space="preserve"> </w:t>
      </w:r>
      <w:proofErr w:type="spellStart"/>
      <w:r w:rsidRPr="00E5330A">
        <w:t>этих</w:t>
      </w:r>
      <w:proofErr w:type="spellEnd"/>
      <w:r w:rsidRPr="00E5330A">
        <w:t xml:space="preserve"> </w:t>
      </w:r>
      <w:proofErr w:type="spellStart"/>
      <w:r w:rsidRPr="00E5330A">
        <w:t>серых</w:t>
      </w:r>
      <w:proofErr w:type="spellEnd"/>
      <w:r w:rsidRPr="00E5330A">
        <w:t xml:space="preserve"> </w:t>
      </w:r>
      <w:proofErr w:type="spellStart"/>
      <w:r w:rsidRPr="00E5330A">
        <w:t>будней</w:t>
      </w:r>
      <w:proofErr w:type="spellEnd"/>
      <w:r w:rsidRPr="00E5330A">
        <w:t>!</w:t>
      </w:r>
    </w:p>
    <w:p w14:paraId="06BD03EE" w14:textId="77777777" w:rsidR="00E5330A" w:rsidRDefault="00E5330A" w:rsidP="00E5330A">
      <w:pPr>
        <w:pStyle w:val="Nadpisvtextu"/>
      </w:pPr>
      <w:r>
        <w:t>Časový plán:</w:t>
      </w:r>
    </w:p>
    <w:tbl>
      <w:tblPr>
        <w:tblStyle w:val="Mkatabulky"/>
        <w:tblW w:w="9060" w:type="dxa"/>
        <w:tblInd w:w="113" w:type="dxa"/>
        <w:tblLayout w:type="fixed"/>
        <w:tblLook w:val="04A0" w:firstRow="1" w:lastRow="0" w:firstColumn="1" w:lastColumn="0" w:noHBand="0" w:noVBand="1"/>
      </w:tblPr>
      <w:tblGrid>
        <w:gridCol w:w="1062"/>
        <w:gridCol w:w="7998"/>
      </w:tblGrid>
      <w:tr w:rsidR="00E5330A" w14:paraId="2004F5FB" w14:textId="77777777" w:rsidTr="00E5330A">
        <w:tc>
          <w:tcPr>
            <w:tcW w:w="1062" w:type="dxa"/>
            <w:tcBorders>
              <w:top w:val="single" w:sz="4" w:space="0" w:color="auto"/>
              <w:left w:val="single" w:sz="4" w:space="0" w:color="auto"/>
              <w:bottom w:val="single" w:sz="4" w:space="0" w:color="auto"/>
              <w:right w:val="single" w:sz="4" w:space="0" w:color="auto"/>
            </w:tcBorders>
            <w:hideMark/>
          </w:tcPr>
          <w:p w14:paraId="1C4C87AC" w14:textId="77777777" w:rsidR="00E5330A" w:rsidRDefault="00E5330A">
            <w:pPr>
              <w:pStyle w:val="Tabulka"/>
              <w:jc w:val="left"/>
              <w:rPr>
                <w:szCs w:val="20"/>
              </w:rPr>
            </w:pPr>
            <w:proofErr w:type="gramStart"/>
            <w:r>
              <w:rPr>
                <w:rFonts w:ascii="Calibri" w:eastAsia="Calibri" w:hAnsi="Calibri"/>
                <w:szCs w:val="20"/>
              </w:rPr>
              <w:t>září - říjen</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3EFD8C87" w14:textId="77777777" w:rsidR="00E5330A" w:rsidRDefault="00E5330A">
            <w:pPr>
              <w:pStyle w:val="Tabulka"/>
              <w:jc w:val="left"/>
              <w:rPr>
                <w:szCs w:val="20"/>
              </w:rPr>
            </w:pPr>
            <w:r>
              <w:rPr>
                <w:rFonts w:ascii="Calibri" w:eastAsia="Calibri" w:hAnsi="Calibri"/>
                <w:szCs w:val="20"/>
              </w:rPr>
              <w:t xml:space="preserve">1. lekce: </w:t>
            </w:r>
            <w:proofErr w:type="spellStart"/>
            <w:r>
              <w:rPr>
                <w:rFonts w:ascii="Calibri" w:eastAsia="Calibri" w:hAnsi="Calibri"/>
                <w:b/>
                <w:szCs w:val="20"/>
              </w:rPr>
              <w:t>Сибирь</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Jaké podnebí je na Sibiři? Jaká je tam příroda? Jaké je tam nerostné bohatství? Jak je kam daleko? </w:t>
            </w:r>
            <w:r>
              <w:rPr>
                <w:rFonts w:ascii="Calibri" w:eastAsia="Calibri" w:hAnsi="Calibri"/>
                <w:i/>
                <w:szCs w:val="20"/>
              </w:rPr>
              <w:t xml:space="preserve">Mluvnice: </w:t>
            </w:r>
            <w:r>
              <w:rPr>
                <w:rFonts w:ascii="Calibri" w:eastAsia="Calibri" w:hAnsi="Calibri"/>
                <w:szCs w:val="20"/>
              </w:rPr>
              <w:t>Určování hodin. Vyjádření přibližnosti. Základní číslovky od 100 výše. 3. stupeň přídavných jmen (</w:t>
            </w:r>
            <w:proofErr w:type="spellStart"/>
            <w:r>
              <w:rPr>
                <w:rFonts w:ascii="Calibri" w:eastAsia="Calibri" w:hAnsi="Calibri"/>
                <w:szCs w:val="20"/>
              </w:rPr>
              <w:t>самый</w:t>
            </w:r>
            <w:proofErr w:type="spellEnd"/>
            <w:r>
              <w:rPr>
                <w:rFonts w:ascii="Calibri" w:eastAsia="Calibri" w:hAnsi="Calibri"/>
                <w:szCs w:val="20"/>
              </w:rPr>
              <w:t xml:space="preserve"> + 1. stupeň)</w:t>
            </w:r>
          </w:p>
        </w:tc>
      </w:tr>
      <w:tr w:rsidR="00E5330A" w14:paraId="5501CDE0" w14:textId="77777777" w:rsidTr="00E5330A">
        <w:tc>
          <w:tcPr>
            <w:tcW w:w="1062" w:type="dxa"/>
            <w:tcBorders>
              <w:top w:val="single" w:sz="4" w:space="0" w:color="auto"/>
              <w:left w:val="single" w:sz="4" w:space="0" w:color="auto"/>
              <w:bottom w:val="single" w:sz="4" w:space="0" w:color="auto"/>
              <w:right w:val="single" w:sz="4" w:space="0" w:color="auto"/>
            </w:tcBorders>
            <w:hideMark/>
          </w:tcPr>
          <w:p w14:paraId="795D56FA" w14:textId="77777777" w:rsidR="00E5330A" w:rsidRDefault="00E5330A">
            <w:pPr>
              <w:pStyle w:val="Tabulka"/>
              <w:jc w:val="left"/>
              <w:rPr>
                <w:szCs w:val="20"/>
              </w:rPr>
            </w:pPr>
            <w:proofErr w:type="gramStart"/>
            <w:r>
              <w:rPr>
                <w:rFonts w:ascii="Calibri" w:eastAsia="Calibri" w:hAnsi="Calibri"/>
                <w:szCs w:val="20"/>
              </w:rPr>
              <w:t>říjen - listopad</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0CDEA8E3" w14:textId="77777777" w:rsidR="00E5330A" w:rsidRDefault="00E5330A">
            <w:pPr>
              <w:pStyle w:val="Tabulka"/>
              <w:jc w:val="left"/>
              <w:rPr>
                <w:szCs w:val="20"/>
              </w:rPr>
            </w:pPr>
            <w:r>
              <w:rPr>
                <w:rFonts w:ascii="Calibri" w:eastAsia="Calibri" w:hAnsi="Calibri"/>
                <w:szCs w:val="20"/>
              </w:rPr>
              <w:t xml:space="preserve">2. lekce: </w:t>
            </w:r>
            <w:proofErr w:type="spellStart"/>
            <w:r>
              <w:rPr>
                <w:rFonts w:ascii="Calibri" w:eastAsia="Calibri" w:hAnsi="Calibri"/>
                <w:b/>
                <w:szCs w:val="20"/>
              </w:rPr>
              <w:t>Экология</w:t>
            </w:r>
            <w:proofErr w:type="spellEnd"/>
            <w:r>
              <w:rPr>
                <w:rFonts w:ascii="Calibri" w:eastAsia="Calibri" w:hAnsi="Calibri"/>
                <w:b/>
                <w:szCs w:val="20"/>
              </w:rPr>
              <w:t xml:space="preserve"> – </w:t>
            </w:r>
            <w:proofErr w:type="spellStart"/>
            <w:r>
              <w:rPr>
                <w:rFonts w:ascii="Calibri" w:eastAsia="Calibri" w:hAnsi="Calibri"/>
                <w:b/>
                <w:szCs w:val="20"/>
              </w:rPr>
              <w:t>мое</w:t>
            </w:r>
            <w:proofErr w:type="spellEnd"/>
            <w:r>
              <w:rPr>
                <w:rFonts w:ascii="Calibri" w:eastAsia="Calibri" w:hAnsi="Calibri"/>
                <w:b/>
                <w:szCs w:val="20"/>
              </w:rPr>
              <w:t xml:space="preserve"> </w:t>
            </w:r>
            <w:proofErr w:type="spellStart"/>
            <w:r>
              <w:rPr>
                <w:rFonts w:ascii="Calibri" w:eastAsia="Calibri" w:hAnsi="Calibri"/>
                <w:b/>
                <w:szCs w:val="20"/>
              </w:rPr>
              <w:t>призвание</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Co znamená žít v souladu s přírodou? Jaké problémy řeší ekologie? Jak se zhoršuje současná ekologická situace? Co je třeba (možno) dělat pro ochranu životního prostředí? </w:t>
            </w:r>
            <w:r>
              <w:rPr>
                <w:rFonts w:ascii="Calibri" w:eastAsia="Calibri" w:hAnsi="Calibri"/>
                <w:i/>
                <w:szCs w:val="20"/>
              </w:rPr>
              <w:t xml:space="preserve">Mluvnice: </w:t>
            </w:r>
            <w:r>
              <w:rPr>
                <w:rFonts w:ascii="Calibri" w:eastAsia="Calibri" w:hAnsi="Calibri"/>
                <w:szCs w:val="20"/>
              </w:rPr>
              <w:t xml:space="preserve">Slovesné vazby </w:t>
            </w:r>
            <w:proofErr w:type="spellStart"/>
            <w:r>
              <w:rPr>
                <w:rFonts w:ascii="Calibri" w:eastAsia="Calibri" w:hAnsi="Calibri"/>
                <w:szCs w:val="20"/>
              </w:rPr>
              <w:t>участвовать</w:t>
            </w:r>
            <w:proofErr w:type="spellEnd"/>
            <w:r>
              <w:rPr>
                <w:rFonts w:ascii="Calibri" w:eastAsia="Calibri" w:hAnsi="Calibri"/>
                <w:szCs w:val="20"/>
              </w:rPr>
              <w:t xml:space="preserve"> в </w:t>
            </w:r>
            <w:proofErr w:type="spellStart"/>
            <w:r>
              <w:rPr>
                <w:rFonts w:ascii="Calibri" w:eastAsia="Calibri" w:hAnsi="Calibri"/>
                <w:szCs w:val="20"/>
              </w:rPr>
              <w:t>чем</w:t>
            </w:r>
            <w:proofErr w:type="spellEnd"/>
            <w:r>
              <w:rPr>
                <w:rFonts w:ascii="Calibri" w:eastAsia="Calibri" w:hAnsi="Calibri"/>
                <w:szCs w:val="20"/>
              </w:rPr>
              <w:t xml:space="preserve">, </w:t>
            </w:r>
            <w:proofErr w:type="spellStart"/>
            <w:r>
              <w:rPr>
                <w:rFonts w:ascii="Calibri" w:eastAsia="Calibri" w:hAnsi="Calibri"/>
                <w:szCs w:val="20"/>
              </w:rPr>
              <w:t>принимать</w:t>
            </w:r>
            <w:proofErr w:type="spellEnd"/>
            <w:r>
              <w:rPr>
                <w:rFonts w:ascii="Calibri" w:eastAsia="Calibri" w:hAnsi="Calibri"/>
                <w:szCs w:val="20"/>
              </w:rPr>
              <w:t xml:space="preserve"> </w:t>
            </w:r>
            <w:proofErr w:type="spellStart"/>
            <w:r>
              <w:rPr>
                <w:rFonts w:ascii="Calibri" w:eastAsia="Calibri" w:hAnsi="Calibri"/>
                <w:szCs w:val="20"/>
              </w:rPr>
              <w:t>участие</w:t>
            </w:r>
            <w:proofErr w:type="spellEnd"/>
            <w:r>
              <w:rPr>
                <w:rFonts w:ascii="Calibri" w:eastAsia="Calibri" w:hAnsi="Calibri"/>
                <w:szCs w:val="20"/>
              </w:rPr>
              <w:t xml:space="preserve"> в </w:t>
            </w:r>
            <w:proofErr w:type="spellStart"/>
            <w:r>
              <w:rPr>
                <w:rFonts w:ascii="Calibri" w:eastAsia="Calibri" w:hAnsi="Calibri"/>
                <w:szCs w:val="20"/>
              </w:rPr>
              <w:t>чем</w:t>
            </w:r>
            <w:proofErr w:type="spellEnd"/>
            <w:r>
              <w:rPr>
                <w:rFonts w:ascii="Calibri" w:eastAsia="Calibri" w:hAnsi="Calibri"/>
                <w:szCs w:val="20"/>
              </w:rPr>
              <w:t xml:space="preserve">. Časování slovesa </w:t>
            </w:r>
            <w:proofErr w:type="spellStart"/>
            <w:r>
              <w:rPr>
                <w:rFonts w:ascii="Calibri" w:eastAsia="Calibri" w:hAnsi="Calibri"/>
                <w:szCs w:val="20"/>
              </w:rPr>
              <w:t>давать</w:t>
            </w:r>
            <w:proofErr w:type="spellEnd"/>
            <w:r>
              <w:rPr>
                <w:rFonts w:ascii="Calibri" w:eastAsia="Calibri" w:hAnsi="Calibri"/>
                <w:szCs w:val="20"/>
              </w:rPr>
              <w:t xml:space="preserve"> a sloves odvozených. Skloňování podstatných jmen typu </w:t>
            </w:r>
            <w:proofErr w:type="spellStart"/>
            <w:r>
              <w:rPr>
                <w:rFonts w:ascii="Calibri" w:eastAsia="Calibri" w:hAnsi="Calibri"/>
                <w:szCs w:val="20"/>
              </w:rPr>
              <w:t>тетрадь</w:t>
            </w:r>
            <w:proofErr w:type="spellEnd"/>
            <w:r>
              <w:rPr>
                <w:rFonts w:ascii="Calibri" w:eastAsia="Calibri" w:hAnsi="Calibri"/>
                <w:szCs w:val="20"/>
              </w:rPr>
              <w:t>.</w:t>
            </w:r>
          </w:p>
        </w:tc>
      </w:tr>
      <w:tr w:rsidR="00E5330A" w14:paraId="423F8906" w14:textId="77777777" w:rsidTr="00E5330A">
        <w:tc>
          <w:tcPr>
            <w:tcW w:w="1062" w:type="dxa"/>
            <w:tcBorders>
              <w:top w:val="single" w:sz="4" w:space="0" w:color="auto"/>
              <w:left w:val="single" w:sz="4" w:space="0" w:color="auto"/>
              <w:bottom w:val="single" w:sz="4" w:space="0" w:color="auto"/>
              <w:right w:val="single" w:sz="4" w:space="0" w:color="auto"/>
            </w:tcBorders>
            <w:hideMark/>
          </w:tcPr>
          <w:p w14:paraId="4143FA2B" w14:textId="77777777" w:rsidR="00E5330A" w:rsidRDefault="00E5330A">
            <w:pPr>
              <w:pStyle w:val="Tabulka"/>
              <w:jc w:val="left"/>
              <w:rPr>
                <w:szCs w:val="20"/>
              </w:rPr>
            </w:pPr>
            <w:proofErr w:type="gramStart"/>
            <w:r>
              <w:rPr>
                <w:rFonts w:ascii="Calibri" w:eastAsia="Calibri" w:hAnsi="Calibri"/>
                <w:szCs w:val="20"/>
              </w:rPr>
              <w:t>listopad - prosinec</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67E11DC2" w14:textId="77777777" w:rsidR="00E5330A" w:rsidRDefault="00E5330A">
            <w:pPr>
              <w:pStyle w:val="Tabulka"/>
              <w:jc w:val="left"/>
              <w:rPr>
                <w:lang w:val="ru-RU"/>
              </w:rPr>
            </w:pPr>
            <w:r>
              <w:rPr>
                <w:rFonts w:ascii="Calibri" w:eastAsia="Calibri" w:hAnsi="Calibri"/>
                <w:szCs w:val="20"/>
              </w:rPr>
              <w:t xml:space="preserve">3. lekce: </w:t>
            </w:r>
            <w:r>
              <w:rPr>
                <w:rFonts w:ascii="Calibri" w:eastAsia="Calibri" w:hAnsi="Calibri"/>
                <w:b/>
                <w:szCs w:val="20"/>
                <w:lang w:val="ru-RU"/>
              </w:rPr>
              <w:t xml:space="preserve">Добро пожаловать в Москву! </w:t>
            </w:r>
            <w:r>
              <w:rPr>
                <w:rFonts w:ascii="Calibri" w:eastAsia="Calibri" w:hAnsi="Calibri"/>
                <w:i/>
                <w:szCs w:val="20"/>
              </w:rPr>
              <w:t>Řečové situace a intence:</w:t>
            </w:r>
            <w:r>
              <w:rPr>
                <w:rFonts w:ascii="Calibri" w:eastAsia="Calibri" w:hAnsi="Calibri"/>
                <w:szCs w:val="20"/>
              </w:rPr>
              <w:t xml:space="preserve"> Jak se informovat o příletu a odletu letadla? Jak rezervovat pokoj v hotelu a jak se ubytovat? Co dělat, nevíte-li, co se stalo s vašimi zavazadly? </w:t>
            </w:r>
            <w:r>
              <w:rPr>
                <w:rFonts w:ascii="Calibri" w:eastAsia="Calibri" w:hAnsi="Calibri"/>
                <w:i/>
                <w:szCs w:val="20"/>
              </w:rPr>
              <w:t>Mluvnice:</w:t>
            </w:r>
            <w:r>
              <w:rPr>
                <w:rFonts w:ascii="Calibri" w:eastAsia="Calibri" w:hAnsi="Calibri"/>
                <w:szCs w:val="20"/>
              </w:rPr>
              <w:t xml:space="preserve"> Určování hodin (pokračování). Slovesné vazby </w:t>
            </w:r>
            <w:proofErr w:type="spellStart"/>
            <w:r>
              <w:rPr>
                <w:rFonts w:ascii="Calibri" w:eastAsia="Calibri" w:hAnsi="Calibri"/>
                <w:szCs w:val="20"/>
              </w:rPr>
              <w:t>благодарить</w:t>
            </w:r>
            <w:proofErr w:type="spellEnd"/>
            <w:r>
              <w:rPr>
                <w:rFonts w:ascii="Calibri" w:eastAsia="Calibri" w:hAnsi="Calibri"/>
                <w:szCs w:val="20"/>
              </w:rPr>
              <w:t xml:space="preserve"> (</w:t>
            </w:r>
            <w:proofErr w:type="spellStart"/>
            <w:r>
              <w:rPr>
                <w:rFonts w:ascii="Calibri" w:eastAsia="Calibri" w:hAnsi="Calibri"/>
                <w:szCs w:val="20"/>
              </w:rPr>
              <w:t>поблагодарить</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w:t>
            </w:r>
            <w:proofErr w:type="spellStart"/>
            <w:r>
              <w:rPr>
                <w:rFonts w:ascii="Calibri" w:eastAsia="Calibri" w:hAnsi="Calibri"/>
                <w:szCs w:val="20"/>
              </w:rPr>
              <w:t>за</w:t>
            </w:r>
            <w:proofErr w:type="spellEnd"/>
            <w:r>
              <w:rPr>
                <w:rFonts w:ascii="Calibri" w:eastAsia="Calibri" w:hAnsi="Calibri"/>
                <w:szCs w:val="20"/>
              </w:rPr>
              <w:t xml:space="preserve"> </w:t>
            </w:r>
            <w:proofErr w:type="spellStart"/>
            <w:r>
              <w:rPr>
                <w:rFonts w:ascii="Calibri" w:eastAsia="Calibri" w:hAnsi="Calibri"/>
                <w:szCs w:val="20"/>
              </w:rPr>
              <w:t>что</w:t>
            </w:r>
            <w:proofErr w:type="spellEnd"/>
            <w:r>
              <w:rPr>
                <w:rFonts w:ascii="Calibri" w:eastAsia="Calibri" w:hAnsi="Calibri"/>
                <w:szCs w:val="20"/>
              </w:rPr>
              <w:t xml:space="preserve">. Časování sloves </w:t>
            </w:r>
            <w:proofErr w:type="spellStart"/>
            <w:r>
              <w:rPr>
                <w:rFonts w:ascii="Calibri" w:eastAsia="Calibri" w:hAnsi="Calibri"/>
                <w:szCs w:val="20"/>
              </w:rPr>
              <w:t>открыть</w:t>
            </w:r>
            <w:proofErr w:type="spellEnd"/>
            <w:r>
              <w:rPr>
                <w:rFonts w:ascii="Calibri" w:eastAsia="Calibri" w:hAnsi="Calibri"/>
                <w:szCs w:val="20"/>
              </w:rPr>
              <w:t xml:space="preserve">, </w:t>
            </w:r>
            <w:proofErr w:type="spellStart"/>
            <w:r>
              <w:rPr>
                <w:rFonts w:ascii="Calibri" w:eastAsia="Calibri" w:hAnsi="Calibri"/>
                <w:szCs w:val="20"/>
              </w:rPr>
              <w:t>закрыть</w:t>
            </w:r>
            <w:proofErr w:type="spellEnd"/>
            <w:r>
              <w:rPr>
                <w:rFonts w:ascii="Calibri" w:eastAsia="Calibri" w:hAnsi="Calibri"/>
                <w:szCs w:val="20"/>
              </w:rPr>
              <w:t xml:space="preserve">. Použití částice </w:t>
            </w:r>
            <w:proofErr w:type="spellStart"/>
            <w:r>
              <w:rPr>
                <w:rFonts w:ascii="Calibri" w:eastAsia="Calibri" w:hAnsi="Calibri"/>
                <w:szCs w:val="20"/>
              </w:rPr>
              <w:t>ли</w:t>
            </w:r>
            <w:proofErr w:type="spellEnd"/>
            <w:r>
              <w:rPr>
                <w:rFonts w:ascii="Calibri" w:eastAsia="Calibri" w:hAnsi="Calibri"/>
                <w:szCs w:val="20"/>
              </w:rPr>
              <w:t xml:space="preserve"> a spojky </w:t>
            </w:r>
            <w:proofErr w:type="spellStart"/>
            <w:r>
              <w:rPr>
                <w:rFonts w:ascii="Calibri" w:eastAsia="Calibri" w:hAnsi="Calibri"/>
                <w:szCs w:val="20"/>
              </w:rPr>
              <w:t>если</w:t>
            </w:r>
            <w:proofErr w:type="spellEnd"/>
            <w:r>
              <w:rPr>
                <w:rFonts w:ascii="Calibri" w:eastAsia="Calibri" w:hAnsi="Calibri"/>
                <w:szCs w:val="20"/>
              </w:rPr>
              <w:t xml:space="preserve">. Podmiňovací způsob. Podmínkové věty se spojkou </w:t>
            </w:r>
            <w:r>
              <w:rPr>
                <w:rFonts w:ascii="Calibri" w:eastAsia="Calibri" w:hAnsi="Calibri"/>
                <w:szCs w:val="20"/>
                <w:lang w:val="ru-RU"/>
              </w:rPr>
              <w:t>если бы.</w:t>
            </w:r>
          </w:p>
        </w:tc>
      </w:tr>
      <w:tr w:rsidR="00E5330A" w14:paraId="7833EEDF" w14:textId="77777777" w:rsidTr="00E5330A">
        <w:tc>
          <w:tcPr>
            <w:tcW w:w="1062" w:type="dxa"/>
            <w:tcBorders>
              <w:top w:val="single" w:sz="4" w:space="0" w:color="auto"/>
              <w:left w:val="single" w:sz="4" w:space="0" w:color="auto"/>
              <w:bottom w:val="single" w:sz="4" w:space="0" w:color="auto"/>
              <w:right w:val="single" w:sz="4" w:space="0" w:color="auto"/>
            </w:tcBorders>
            <w:hideMark/>
          </w:tcPr>
          <w:p w14:paraId="1A787416" w14:textId="77777777" w:rsidR="00E5330A" w:rsidRDefault="00E5330A">
            <w:pPr>
              <w:pStyle w:val="Tabulka"/>
              <w:jc w:val="left"/>
              <w:rPr>
                <w:szCs w:val="20"/>
              </w:rPr>
            </w:pPr>
            <w:proofErr w:type="gramStart"/>
            <w:r>
              <w:rPr>
                <w:rFonts w:ascii="Calibri" w:eastAsia="Calibri" w:hAnsi="Calibri"/>
                <w:szCs w:val="20"/>
              </w:rPr>
              <w:t>leden - únor</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1A0A3FB8" w14:textId="77777777" w:rsidR="00E5330A" w:rsidRDefault="00E5330A">
            <w:pPr>
              <w:pStyle w:val="Tabulka"/>
              <w:jc w:val="left"/>
              <w:rPr>
                <w:szCs w:val="20"/>
              </w:rPr>
            </w:pPr>
            <w:r>
              <w:rPr>
                <w:rFonts w:ascii="Calibri" w:eastAsia="Calibri" w:hAnsi="Calibri"/>
                <w:szCs w:val="20"/>
              </w:rPr>
              <w:t>Opakování učiva 1. pololetí</w:t>
            </w:r>
          </w:p>
          <w:p w14:paraId="163B3383" w14:textId="77777777" w:rsidR="00E5330A" w:rsidRDefault="00E5330A">
            <w:pPr>
              <w:pStyle w:val="Tabulka"/>
              <w:jc w:val="left"/>
              <w:rPr>
                <w:szCs w:val="20"/>
              </w:rPr>
            </w:pPr>
            <w:r>
              <w:rPr>
                <w:rFonts w:ascii="Calibri" w:eastAsia="Calibri" w:hAnsi="Calibri"/>
                <w:szCs w:val="20"/>
              </w:rPr>
              <w:t xml:space="preserve">4. lekce: </w:t>
            </w:r>
            <w:proofErr w:type="spellStart"/>
            <w:r>
              <w:rPr>
                <w:rFonts w:ascii="Calibri" w:eastAsia="Calibri" w:hAnsi="Calibri"/>
                <w:b/>
                <w:szCs w:val="20"/>
              </w:rPr>
              <w:t>Где</w:t>
            </w:r>
            <w:proofErr w:type="spellEnd"/>
            <w:r>
              <w:rPr>
                <w:rFonts w:ascii="Calibri" w:eastAsia="Calibri" w:hAnsi="Calibri"/>
                <w:b/>
                <w:szCs w:val="20"/>
              </w:rPr>
              <w:t xml:space="preserve"> </w:t>
            </w:r>
            <w:proofErr w:type="spellStart"/>
            <w:r>
              <w:rPr>
                <w:rFonts w:ascii="Calibri" w:eastAsia="Calibri" w:hAnsi="Calibri"/>
                <w:b/>
                <w:szCs w:val="20"/>
              </w:rPr>
              <w:t>мы</w:t>
            </w:r>
            <w:proofErr w:type="spellEnd"/>
            <w:r>
              <w:rPr>
                <w:rFonts w:ascii="Calibri" w:eastAsia="Calibri" w:hAnsi="Calibri"/>
                <w:b/>
                <w:szCs w:val="20"/>
              </w:rPr>
              <w:t xml:space="preserve"> </w:t>
            </w:r>
            <w:proofErr w:type="spellStart"/>
            <w:r>
              <w:rPr>
                <w:rFonts w:ascii="Calibri" w:eastAsia="Calibri" w:hAnsi="Calibri"/>
                <w:b/>
                <w:szCs w:val="20"/>
              </w:rPr>
              <w:t>пообедаем</w:t>
            </w:r>
            <w:proofErr w:type="spellEnd"/>
            <w:r>
              <w:rPr>
                <w:rFonts w:ascii="Calibri" w:eastAsia="Calibri" w:hAnsi="Calibri"/>
                <w:b/>
                <w:szCs w:val="20"/>
              </w:rPr>
              <w:t xml:space="preserve">? </w:t>
            </w:r>
            <w:r>
              <w:rPr>
                <w:rFonts w:ascii="Calibri" w:eastAsia="Calibri" w:hAnsi="Calibri"/>
                <w:i/>
                <w:szCs w:val="20"/>
              </w:rPr>
              <w:t xml:space="preserve">Řečové situace a intence: </w:t>
            </w:r>
            <w:r>
              <w:rPr>
                <w:rFonts w:ascii="Calibri" w:eastAsia="Calibri" w:hAnsi="Calibri"/>
                <w:szCs w:val="20"/>
              </w:rPr>
              <w:t xml:space="preserve">Jak poradit, kde je možno poobědvat? Jak si v restauraci objednat večeři? Jak hovořit s hosty (přáteli) u stolu? Jak komunikovat při nákupu potravin? </w:t>
            </w:r>
            <w:r>
              <w:rPr>
                <w:rFonts w:ascii="Calibri" w:eastAsia="Calibri" w:hAnsi="Calibri"/>
                <w:i/>
                <w:szCs w:val="20"/>
              </w:rPr>
              <w:t xml:space="preserve">Mluvnice: </w:t>
            </w:r>
            <w:r>
              <w:rPr>
                <w:rFonts w:ascii="Calibri" w:eastAsia="Calibri" w:hAnsi="Calibri"/>
                <w:szCs w:val="20"/>
              </w:rPr>
              <w:t xml:space="preserve">Rozkazovací způsob. Časování sloves </w:t>
            </w:r>
            <w:proofErr w:type="spellStart"/>
            <w:r>
              <w:rPr>
                <w:rFonts w:ascii="Calibri" w:eastAsia="Calibri" w:hAnsi="Calibri"/>
                <w:szCs w:val="20"/>
              </w:rPr>
              <w:t>есть</w:t>
            </w:r>
            <w:proofErr w:type="spellEnd"/>
            <w:r>
              <w:rPr>
                <w:rFonts w:ascii="Calibri" w:eastAsia="Calibri" w:hAnsi="Calibri"/>
                <w:szCs w:val="20"/>
              </w:rPr>
              <w:t xml:space="preserve">, </w:t>
            </w:r>
            <w:proofErr w:type="spellStart"/>
            <w:r>
              <w:rPr>
                <w:rFonts w:ascii="Calibri" w:eastAsia="Calibri" w:hAnsi="Calibri"/>
                <w:szCs w:val="20"/>
              </w:rPr>
              <w:t>пить</w:t>
            </w:r>
            <w:proofErr w:type="spellEnd"/>
            <w:r>
              <w:rPr>
                <w:rFonts w:ascii="Calibri" w:eastAsia="Calibri" w:hAnsi="Calibri"/>
                <w:szCs w:val="20"/>
              </w:rPr>
              <w:t>.</w:t>
            </w:r>
            <w:r>
              <w:rPr>
                <w:rFonts w:ascii="Calibri" w:eastAsia="Calibri" w:hAnsi="Calibri"/>
                <w:i/>
                <w:szCs w:val="20"/>
              </w:rPr>
              <w:t xml:space="preserve"> Obchodní korespondence: </w:t>
            </w:r>
            <w:r>
              <w:rPr>
                <w:rFonts w:ascii="Calibri" w:eastAsia="Calibri" w:hAnsi="Calibri"/>
                <w:szCs w:val="20"/>
              </w:rPr>
              <w:t>Poptávka a nabídka.</w:t>
            </w:r>
          </w:p>
        </w:tc>
      </w:tr>
      <w:tr w:rsidR="00E5330A" w14:paraId="1CF652C6" w14:textId="77777777" w:rsidTr="00E5330A">
        <w:tc>
          <w:tcPr>
            <w:tcW w:w="1062" w:type="dxa"/>
            <w:tcBorders>
              <w:top w:val="single" w:sz="4" w:space="0" w:color="auto"/>
              <w:left w:val="single" w:sz="4" w:space="0" w:color="auto"/>
              <w:bottom w:val="single" w:sz="4" w:space="0" w:color="auto"/>
              <w:right w:val="single" w:sz="4" w:space="0" w:color="auto"/>
            </w:tcBorders>
            <w:hideMark/>
          </w:tcPr>
          <w:p w14:paraId="7B5FC962" w14:textId="77777777" w:rsidR="00E5330A" w:rsidRDefault="00E5330A">
            <w:pPr>
              <w:pStyle w:val="Tabulka"/>
              <w:jc w:val="left"/>
              <w:rPr>
                <w:szCs w:val="20"/>
              </w:rPr>
            </w:pPr>
            <w:proofErr w:type="gramStart"/>
            <w:r>
              <w:rPr>
                <w:rFonts w:ascii="Calibri" w:eastAsia="Calibri" w:hAnsi="Calibri"/>
                <w:szCs w:val="20"/>
              </w:rPr>
              <w:t>březen - duben</w:t>
            </w:r>
            <w:proofErr w:type="gramEnd"/>
          </w:p>
        </w:tc>
        <w:tc>
          <w:tcPr>
            <w:tcW w:w="7999" w:type="dxa"/>
            <w:tcBorders>
              <w:top w:val="single" w:sz="4" w:space="0" w:color="auto"/>
              <w:left w:val="single" w:sz="4" w:space="0" w:color="auto"/>
              <w:bottom w:val="single" w:sz="4" w:space="0" w:color="auto"/>
              <w:right w:val="single" w:sz="4" w:space="0" w:color="auto"/>
            </w:tcBorders>
            <w:hideMark/>
          </w:tcPr>
          <w:p w14:paraId="24BDB5DB" w14:textId="77777777" w:rsidR="00E5330A" w:rsidRDefault="00E5330A">
            <w:pPr>
              <w:pStyle w:val="Tabulka"/>
              <w:jc w:val="left"/>
              <w:rPr>
                <w:szCs w:val="20"/>
              </w:rPr>
            </w:pPr>
            <w:r>
              <w:rPr>
                <w:rFonts w:ascii="Calibri" w:eastAsia="Calibri" w:hAnsi="Calibri"/>
                <w:szCs w:val="20"/>
              </w:rPr>
              <w:t xml:space="preserve">5. lekce: </w:t>
            </w:r>
            <w:r>
              <w:rPr>
                <w:rFonts w:ascii="Calibri" w:eastAsia="Calibri" w:hAnsi="Calibri"/>
                <w:b/>
                <w:szCs w:val="20"/>
                <w:lang w:val="ru-RU"/>
              </w:rPr>
              <w:t xml:space="preserve">Прочь от этих серых будней! </w:t>
            </w:r>
            <w:r>
              <w:rPr>
                <w:rFonts w:ascii="Calibri" w:eastAsia="Calibri" w:hAnsi="Calibri"/>
                <w:i/>
                <w:szCs w:val="20"/>
              </w:rPr>
              <w:t xml:space="preserve">Řečové situace a intence: </w:t>
            </w:r>
            <w:r>
              <w:rPr>
                <w:rFonts w:ascii="Calibri" w:eastAsia="Calibri" w:hAnsi="Calibri"/>
                <w:szCs w:val="20"/>
              </w:rPr>
              <w:t xml:space="preserve">Kdo (ne)žije jednotvárně? Co </w:t>
            </w:r>
            <w:proofErr w:type="gramStart"/>
            <w:r>
              <w:rPr>
                <w:rFonts w:ascii="Calibri" w:eastAsia="Calibri" w:hAnsi="Calibri"/>
                <w:szCs w:val="20"/>
              </w:rPr>
              <w:t>je</w:t>
            </w:r>
            <w:proofErr w:type="gramEnd"/>
            <w:r>
              <w:rPr>
                <w:rFonts w:ascii="Calibri" w:eastAsia="Calibri" w:hAnsi="Calibri"/>
                <w:szCs w:val="20"/>
              </w:rPr>
              <w:t xml:space="preserve"> pro koho důležité? Co komu pomáhá? Z čeho je možno se </w:t>
            </w:r>
            <w:proofErr w:type="spellStart"/>
            <w:proofErr w:type="gramStart"/>
            <w:r>
              <w:rPr>
                <w:rFonts w:ascii="Calibri" w:eastAsia="Calibri" w:hAnsi="Calibri"/>
                <w:szCs w:val="20"/>
              </w:rPr>
              <w:t>radovat?</w:t>
            </w:r>
            <w:r>
              <w:rPr>
                <w:rFonts w:ascii="Calibri" w:eastAsia="Calibri" w:hAnsi="Calibri"/>
                <w:i/>
                <w:szCs w:val="20"/>
              </w:rPr>
              <w:t>Mluvnice</w:t>
            </w:r>
            <w:proofErr w:type="spellEnd"/>
            <w:proofErr w:type="gramEnd"/>
            <w:r>
              <w:rPr>
                <w:rFonts w:ascii="Calibri" w:eastAsia="Calibri" w:hAnsi="Calibri"/>
                <w:i/>
                <w:szCs w:val="20"/>
              </w:rPr>
              <w:t xml:space="preserve">: </w:t>
            </w:r>
            <w:r>
              <w:rPr>
                <w:rFonts w:ascii="Calibri" w:eastAsia="Calibri" w:hAnsi="Calibri"/>
                <w:szCs w:val="20"/>
              </w:rPr>
              <w:t xml:space="preserve">Slovesné vazby </w:t>
            </w:r>
            <w:proofErr w:type="spellStart"/>
            <w:r>
              <w:rPr>
                <w:rFonts w:ascii="Calibri" w:eastAsia="Calibri" w:hAnsi="Calibri"/>
                <w:szCs w:val="20"/>
              </w:rPr>
              <w:t>радоваться</w:t>
            </w:r>
            <w:proofErr w:type="spellEnd"/>
            <w:r>
              <w:rPr>
                <w:rFonts w:ascii="Calibri" w:eastAsia="Calibri" w:hAnsi="Calibri"/>
                <w:szCs w:val="20"/>
              </w:rPr>
              <w:t xml:space="preserve"> </w:t>
            </w:r>
            <w:proofErr w:type="spellStart"/>
            <w:r>
              <w:rPr>
                <w:rFonts w:ascii="Calibri" w:eastAsia="Calibri" w:hAnsi="Calibri"/>
                <w:szCs w:val="20"/>
              </w:rPr>
              <w:t>чему</w:t>
            </w:r>
            <w:proofErr w:type="spellEnd"/>
            <w:r>
              <w:rPr>
                <w:rFonts w:ascii="Calibri" w:eastAsia="Calibri" w:hAnsi="Calibri"/>
                <w:szCs w:val="20"/>
              </w:rPr>
              <w:t xml:space="preserve">, </w:t>
            </w:r>
            <w:proofErr w:type="spellStart"/>
            <w:r>
              <w:rPr>
                <w:rFonts w:ascii="Calibri" w:eastAsia="Calibri" w:hAnsi="Calibri"/>
                <w:szCs w:val="20"/>
              </w:rPr>
              <w:t>вспоминать</w:t>
            </w:r>
            <w:proofErr w:type="spellEnd"/>
            <w:r>
              <w:rPr>
                <w:rFonts w:ascii="Calibri" w:eastAsia="Calibri" w:hAnsi="Calibri"/>
                <w:szCs w:val="20"/>
              </w:rPr>
              <w:t xml:space="preserve"> о </w:t>
            </w:r>
            <w:proofErr w:type="spellStart"/>
            <w:r>
              <w:rPr>
                <w:rFonts w:ascii="Calibri" w:eastAsia="Calibri" w:hAnsi="Calibri"/>
                <w:szCs w:val="20"/>
              </w:rPr>
              <w:t>ком</w:t>
            </w:r>
            <w:proofErr w:type="spellEnd"/>
            <w:r>
              <w:rPr>
                <w:rFonts w:ascii="Calibri" w:eastAsia="Calibri" w:hAnsi="Calibri"/>
                <w:szCs w:val="20"/>
              </w:rPr>
              <w:t xml:space="preserve">, о </w:t>
            </w:r>
            <w:proofErr w:type="spellStart"/>
            <w:r>
              <w:rPr>
                <w:rFonts w:ascii="Calibri" w:eastAsia="Calibri" w:hAnsi="Calibri"/>
                <w:szCs w:val="20"/>
              </w:rPr>
              <w:t>чем</w:t>
            </w:r>
            <w:proofErr w:type="spellEnd"/>
            <w:r>
              <w:rPr>
                <w:rFonts w:ascii="Calibri" w:eastAsia="Calibri" w:hAnsi="Calibri"/>
                <w:szCs w:val="20"/>
              </w:rPr>
              <w:t xml:space="preserve"> (</w:t>
            </w:r>
            <w:proofErr w:type="spellStart"/>
            <w:r>
              <w:rPr>
                <w:rFonts w:ascii="Calibri" w:eastAsia="Calibri" w:hAnsi="Calibri"/>
                <w:szCs w:val="20"/>
              </w:rPr>
              <w:t>кого</w:t>
            </w:r>
            <w:proofErr w:type="spellEnd"/>
            <w:r>
              <w:rPr>
                <w:rFonts w:ascii="Calibri" w:eastAsia="Calibri" w:hAnsi="Calibri"/>
                <w:szCs w:val="20"/>
              </w:rPr>
              <w:t xml:space="preserve">, </w:t>
            </w:r>
            <w:proofErr w:type="spellStart"/>
            <w:r>
              <w:rPr>
                <w:rFonts w:ascii="Calibri" w:eastAsia="Calibri" w:hAnsi="Calibri"/>
                <w:szCs w:val="20"/>
              </w:rPr>
              <w:t>что</w:t>
            </w:r>
            <w:proofErr w:type="spellEnd"/>
            <w:r>
              <w:rPr>
                <w:rFonts w:ascii="Calibri" w:eastAsia="Calibri" w:hAnsi="Calibri"/>
                <w:szCs w:val="20"/>
              </w:rPr>
              <w:t>). Neurčitá zájmena a příslovce s </w:t>
            </w:r>
            <w:proofErr w:type="gramStart"/>
            <w:r>
              <w:rPr>
                <w:rFonts w:ascii="Calibri" w:eastAsia="Calibri" w:hAnsi="Calibri"/>
                <w:szCs w:val="20"/>
              </w:rPr>
              <w:t>částicemi -</w:t>
            </w:r>
            <w:proofErr w:type="spellStart"/>
            <w:r>
              <w:rPr>
                <w:rFonts w:ascii="Calibri" w:eastAsia="Calibri" w:hAnsi="Calibri"/>
                <w:szCs w:val="20"/>
              </w:rPr>
              <w:t>то</w:t>
            </w:r>
            <w:proofErr w:type="spellEnd"/>
            <w:proofErr w:type="gramEnd"/>
            <w:r>
              <w:rPr>
                <w:rFonts w:ascii="Calibri" w:eastAsia="Calibri" w:hAnsi="Calibri"/>
                <w:szCs w:val="20"/>
              </w:rPr>
              <w:t xml:space="preserve"> а -</w:t>
            </w:r>
            <w:proofErr w:type="spellStart"/>
            <w:r>
              <w:rPr>
                <w:rFonts w:ascii="Calibri" w:eastAsia="Calibri" w:hAnsi="Calibri"/>
                <w:szCs w:val="20"/>
              </w:rPr>
              <w:t>нибудь</w:t>
            </w:r>
            <w:proofErr w:type="spellEnd"/>
            <w:r>
              <w:rPr>
                <w:rFonts w:ascii="Calibri" w:eastAsia="Calibri" w:hAnsi="Calibri"/>
                <w:szCs w:val="20"/>
              </w:rPr>
              <w:t xml:space="preserve">. 2. stupeň přídavných jmen a některých příslovcí. </w:t>
            </w:r>
            <w:r>
              <w:rPr>
                <w:rFonts w:ascii="Calibri" w:eastAsia="Calibri" w:hAnsi="Calibri"/>
                <w:i/>
                <w:szCs w:val="20"/>
              </w:rPr>
              <w:t xml:space="preserve">Obchodní korespondence: </w:t>
            </w:r>
            <w:r>
              <w:rPr>
                <w:rFonts w:ascii="Calibri" w:eastAsia="Calibri" w:hAnsi="Calibri"/>
                <w:szCs w:val="20"/>
              </w:rPr>
              <w:t>Objednávka a reklamace.</w:t>
            </w:r>
          </w:p>
        </w:tc>
      </w:tr>
    </w:tbl>
    <w:p w14:paraId="30D242F5" w14:textId="77777777" w:rsidR="00E5330A" w:rsidRDefault="00E5330A" w:rsidP="00E5330A">
      <w:pPr>
        <w:pStyle w:val="Nadpisvtextu"/>
      </w:pPr>
      <w:r>
        <w:t>Učebnice a další literatura:</w:t>
      </w:r>
    </w:p>
    <w:p w14:paraId="0D5F805B" w14:textId="77777777" w:rsidR="00E5330A" w:rsidRDefault="00E5330A" w:rsidP="00804E74">
      <w:pPr>
        <w:pStyle w:val="Odrka"/>
        <w:numPr>
          <w:ilvl w:val="0"/>
          <w:numId w:val="81"/>
        </w:numPr>
        <w:suppressAutoHyphens/>
      </w:pPr>
      <w:proofErr w:type="spellStart"/>
      <w:r>
        <w:t>Радуга</w:t>
      </w:r>
      <w:proofErr w:type="spellEnd"/>
      <w:r>
        <w:t xml:space="preserve"> </w:t>
      </w:r>
      <w:proofErr w:type="spellStart"/>
      <w:r>
        <w:t>по-новому</w:t>
      </w:r>
      <w:proofErr w:type="spellEnd"/>
      <w:r>
        <w:t xml:space="preserve"> 4 + pracovní sešit</w:t>
      </w:r>
    </w:p>
    <w:p w14:paraId="23CBE440" w14:textId="77777777" w:rsidR="00E5330A" w:rsidRDefault="00E5330A" w:rsidP="00E5330A">
      <w:pPr>
        <w:pStyle w:val="Nadpisvtextu"/>
      </w:pPr>
      <w:r>
        <w:t>Upřesnění podmínek pro hodnocení:</w:t>
      </w:r>
    </w:p>
    <w:p w14:paraId="60001FC6" w14:textId="77777777" w:rsidR="00E5330A" w:rsidRDefault="00E5330A" w:rsidP="00E5330A">
      <w:pPr>
        <w:pStyle w:val="Text"/>
      </w:pPr>
      <w:r>
        <w:t>Žák je v každém pololetí školního roku klasifikován na základě</w:t>
      </w:r>
    </w:p>
    <w:p w14:paraId="7FCFD56E" w14:textId="77777777" w:rsidR="00E5330A" w:rsidRDefault="00E5330A" w:rsidP="00804E74">
      <w:pPr>
        <w:pStyle w:val="Odrka"/>
        <w:numPr>
          <w:ilvl w:val="0"/>
          <w:numId w:val="81"/>
        </w:numPr>
        <w:suppressAutoHyphens/>
      </w:pPr>
      <w:r>
        <w:t>písemných prací (písemnou formou je třeba hodnotit i jazykovou dovednost „poslech“)</w:t>
      </w:r>
    </w:p>
    <w:p w14:paraId="633BC961" w14:textId="77777777" w:rsidR="00E5330A" w:rsidRDefault="00E5330A" w:rsidP="00804E74">
      <w:pPr>
        <w:pStyle w:val="Odrka"/>
        <w:numPr>
          <w:ilvl w:val="0"/>
          <w:numId w:val="81"/>
        </w:numPr>
        <w:suppressAutoHyphens/>
      </w:pPr>
      <w:r>
        <w:t>ústního zkoušení</w:t>
      </w:r>
    </w:p>
    <w:p w14:paraId="0DD8E197" w14:textId="77777777" w:rsidR="00E5330A" w:rsidRDefault="00E5330A" w:rsidP="00B46800">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11DDFAC7" w14:textId="77777777" w:rsidR="00E5330A" w:rsidRDefault="00E5330A" w:rsidP="00E5330A">
      <w:pPr>
        <w:pStyle w:val="Text"/>
      </w:pPr>
      <w:r>
        <w:t>Žák je na konci pololetí v řádném termínu klasifikován, pokud byl alespoň 1x klasifikován z písemné práce a 2x z ústního zkoušení.</w:t>
      </w:r>
    </w:p>
    <w:p w14:paraId="0BEA64F6" w14:textId="77777777" w:rsidR="00E5330A" w:rsidRDefault="00E5330A" w:rsidP="00E5330A">
      <w:pPr>
        <w:pStyle w:val="Text"/>
      </w:pPr>
      <w:r>
        <w:t xml:space="preserve">Podmínky pro klasifikaci žáka v náhradním termínu stanoví vyučující. </w:t>
      </w:r>
    </w:p>
    <w:p w14:paraId="3A2FDB7A" w14:textId="77777777" w:rsidR="00E5330A" w:rsidRDefault="00E5330A" w:rsidP="00E5330A">
      <w:pPr>
        <w:pStyle w:val="Zpracovatel"/>
      </w:pPr>
      <w:r>
        <w:t>Zpracoval: Peter Kadlec</w:t>
      </w:r>
    </w:p>
    <w:p w14:paraId="5903B44E" w14:textId="77777777" w:rsidR="00E5330A" w:rsidRDefault="00E5330A" w:rsidP="00E5330A">
      <w:pPr>
        <w:pStyle w:val="Zpracovatel"/>
      </w:pPr>
      <w:r>
        <w:t>Projednáno předmětovou komisí dne 28. 8. 2024</w:t>
      </w:r>
    </w:p>
    <w:p w14:paraId="3C3E2737" w14:textId="77777777" w:rsidR="005B6149" w:rsidRPr="001E3067" w:rsidRDefault="005B6149" w:rsidP="005B6149">
      <w:pPr>
        <w:pStyle w:val="Hlavnnadpis"/>
      </w:pPr>
      <w:bookmarkStart w:id="52" w:name="_Toc178578956"/>
      <w:r w:rsidRPr="001E3067">
        <w:lastRenderedPageBreak/>
        <w:t>Základy společenských věd</w:t>
      </w:r>
      <w:bookmarkEnd w:id="41"/>
      <w:bookmarkEnd w:id="52"/>
    </w:p>
    <w:p w14:paraId="37733CD3" w14:textId="77777777" w:rsidR="005B6149" w:rsidRPr="001E3067" w:rsidRDefault="005B6149" w:rsidP="005B6149">
      <w:pPr>
        <w:pStyle w:val="Kdpedmtu"/>
        <w:rPr>
          <w:b/>
        </w:rPr>
      </w:pPr>
      <w:r w:rsidRPr="001E3067">
        <w:t xml:space="preserve">Kód předmětu: </w:t>
      </w:r>
      <w:r w:rsidRPr="001E3067">
        <w:rPr>
          <w:b/>
        </w:rPr>
        <w:t xml:space="preserve">ZSV </w:t>
      </w:r>
    </w:p>
    <w:p w14:paraId="5C58CCF2" w14:textId="77777777" w:rsidR="001E3067" w:rsidRPr="000928B4" w:rsidRDefault="001E3067" w:rsidP="00C0469F">
      <w:pPr>
        <w:pStyle w:val="Ronk"/>
      </w:pPr>
      <w:bookmarkStart w:id="53" w:name="_Toc526749707"/>
      <w:bookmarkStart w:id="54" w:name="_Toc370295218"/>
      <w:r w:rsidRPr="000928B4">
        <w:t xml:space="preserve">ZSV, ročník: 2. </w:t>
      </w:r>
    </w:p>
    <w:p w14:paraId="55BB3E79" w14:textId="77777777" w:rsidR="001E3067" w:rsidRPr="000928B4" w:rsidRDefault="001E3067" w:rsidP="001E3067">
      <w:pPr>
        <w:keepNext/>
        <w:tabs>
          <w:tab w:val="left" w:pos="4139"/>
        </w:tabs>
        <w:jc w:val="both"/>
        <w:rPr>
          <w:b/>
          <w:sz w:val="20"/>
          <w:szCs w:val="20"/>
        </w:rPr>
      </w:pPr>
      <w:r w:rsidRPr="000928B4">
        <w:rPr>
          <w:sz w:val="20"/>
          <w:szCs w:val="20"/>
        </w:rPr>
        <w:t>Třídy: 2. A, 2. C, 2. D</w:t>
      </w:r>
      <w:r w:rsidRPr="000928B4">
        <w:rPr>
          <w:sz w:val="20"/>
          <w:szCs w:val="20"/>
        </w:rPr>
        <w:tab/>
        <w:t>Počet hodin za týden: 2</w:t>
      </w:r>
      <w:r w:rsidRPr="000928B4">
        <w:rPr>
          <w:sz w:val="20"/>
          <w:szCs w:val="20"/>
        </w:rPr>
        <w:tab/>
      </w:r>
    </w:p>
    <w:p w14:paraId="0B588AA4"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Tematické celky: </w:t>
      </w:r>
    </w:p>
    <w:p w14:paraId="5ECB7185" w14:textId="77777777" w:rsidR="001E3067" w:rsidRPr="000928B4" w:rsidRDefault="001E3067" w:rsidP="00804E74">
      <w:pPr>
        <w:numPr>
          <w:ilvl w:val="0"/>
          <w:numId w:val="159"/>
        </w:numPr>
        <w:jc w:val="both"/>
        <w:rPr>
          <w:sz w:val="20"/>
          <w:szCs w:val="20"/>
        </w:rPr>
      </w:pPr>
      <w:r w:rsidRPr="000928B4">
        <w:rPr>
          <w:snapToGrid w:val="0"/>
          <w:sz w:val="20"/>
          <w:szCs w:val="20"/>
        </w:rPr>
        <w:t>Základy psychologie</w:t>
      </w:r>
      <w:r w:rsidRPr="000928B4">
        <w:rPr>
          <w:sz w:val="20"/>
          <w:szCs w:val="20"/>
        </w:rPr>
        <w:t xml:space="preserve"> </w:t>
      </w:r>
    </w:p>
    <w:p w14:paraId="3DCEE125" w14:textId="77777777" w:rsidR="001E3067" w:rsidRPr="000928B4" w:rsidRDefault="001E3067" w:rsidP="00804E74">
      <w:pPr>
        <w:numPr>
          <w:ilvl w:val="0"/>
          <w:numId w:val="159"/>
        </w:numPr>
        <w:jc w:val="both"/>
        <w:rPr>
          <w:sz w:val="20"/>
          <w:szCs w:val="20"/>
        </w:rPr>
      </w:pPr>
      <w:r w:rsidRPr="000928B4">
        <w:rPr>
          <w:sz w:val="20"/>
          <w:szCs w:val="20"/>
        </w:rPr>
        <w:t xml:space="preserve">Základy sociologie </w:t>
      </w:r>
    </w:p>
    <w:p w14:paraId="44A01C83" w14:textId="77777777" w:rsidR="001E3067" w:rsidRPr="000928B4" w:rsidRDefault="001E3067" w:rsidP="00804E74">
      <w:pPr>
        <w:numPr>
          <w:ilvl w:val="0"/>
          <w:numId w:val="159"/>
        </w:numPr>
        <w:jc w:val="both"/>
        <w:rPr>
          <w:sz w:val="20"/>
          <w:szCs w:val="20"/>
        </w:rPr>
      </w:pPr>
      <w:r w:rsidRPr="000928B4">
        <w:rPr>
          <w:sz w:val="20"/>
          <w:szCs w:val="20"/>
        </w:rPr>
        <w:t xml:space="preserve">Základy náboženství </w:t>
      </w:r>
    </w:p>
    <w:p w14:paraId="4D729FC9" w14:textId="77777777" w:rsidR="001E3067" w:rsidRPr="000928B4" w:rsidRDefault="001E3067" w:rsidP="00804E74">
      <w:pPr>
        <w:numPr>
          <w:ilvl w:val="0"/>
          <w:numId w:val="159"/>
        </w:numPr>
        <w:jc w:val="both"/>
        <w:rPr>
          <w:sz w:val="20"/>
          <w:szCs w:val="20"/>
        </w:rPr>
      </w:pPr>
      <w:r w:rsidRPr="000928B4">
        <w:rPr>
          <w:sz w:val="20"/>
          <w:szCs w:val="20"/>
        </w:rPr>
        <w:t xml:space="preserve">Základy estetiky </w:t>
      </w:r>
    </w:p>
    <w:p w14:paraId="4168C5D3" w14:textId="77777777" w:rsidR="001E3067" w:rsidRPr="000928B4" w:rsidRDefault="001E3067" w:rsidP="00804E74">
      <w:pPr>
        <w:numPr>
          <w:ilvl w:val="0"/>
          <w:numId w:val="159"/>
        </w:numPr>
        <w:jc w:val="both"/>
        <w:rPr>
          <w:sz w:val="20"/>
          <w:szCs w:val="20"/>
        </w:rPr>
      </w:pPr>
      <w:r w:rsidRPr="000928B4">
        <w:rPr>
          <w:sz w:val="20"/>
          <w:szCs w:val="20"/>
        </w:rPr>
        <w:t xml:space="preserve">Etika </w:t>
      </w:r>
    </w:p>
    <w:p w14:paraId="6B7A0764"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E3067" w:rsidRPr="000928B4" w14:paraId="5A7D0603"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437A7C11" w14:textId="77777777" w:rsidR="001E3067" w:rsidRPr="000928B4" w:rsidRDefault="001E3067" w:rsidP="0057444D">
            <w:pPr>
              <w:contextualSpacing/>
              <w:jc w:val="both"/>
              <w:rPr>
                <w:sz w:val="20"/>
                <w:szCs w:val="18"/>
              </w:rPr>
            </w:pPr>
            <w:bookmarkStart w:id="55" w:name="_Hlk175733147"/>
            <w:r w:rsidRPr="000928B4">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4CF67204" w14:textId="77777777" w:rsidR="001E3067" w:rsidRPr="000928B4" w:rsidRDefault="001E3067" w:rsidP="0057444D">
            <w:pPr>
              <w:contextualSpacing/>
              <w:jc w:val="both"/>
              <w:rPr>
                <w:snapToGrid w:val="0"/>
                <w:sz w:val="20"/>
                <w:szCs w:val="18"/>
              </w:rPr>
            </w:pPr>
            <w:r w:rsidRPr="000928B4">
              <w:rPr>
                <w:snapToGrid w:val="0"/>
                <w:sz w:val="20"/>
                <w:szCs w:val="18"/>
              </w:rPr>
              <w:t xml:space="preserve">Základy psychologie, předmět psychologie, základní psychologické disciplíny </w:t>
            </w:r>
          </w:p>
          <w:p w14:paraId="2580D520" w14:textId="77777777" w:rsidR="001E3067" w:rsidRPr="000928B4" w:rsidRDefault="001E3067" w:rsidP="0057444D">
            <w:pPr>
              <w:contextualSpacing/>
              <w:jc w:val="both"/>
              <w:rPr>
                <w:snapToGrid w:val="0"/>
                <w:sz w:val="20"/>
                <w:szCs w:val="18"/>
              </w:rPr>
            </w:pPr>
            <w:proofErr w:type="gramStart"/>
            <w:r w:rsidRPr="000928B4">
              <w:rPr>
                <w:snapToGrid w:val="0"/>
                <w:sz w:val="20"/>
                <w:szCs w:val="18"/>
              </w:rPr>
              <w:t>Osobnost - charakteristika</w:t>
            </w:r>
            <w:proofErr w:type="gramEnd"/>
            <w:r w:rsidRPr="000928B4">
              <w:rPr>
                <w:snapToGrid w:val="0"/>
                <w:sz w:val="20"/>
                <w:szCs w:val="18"/>
              </w:rPr>
              <w:t xml:space="preserve"> osobnosti, struktura osobnosti</w:t>
            </w:r>
          </w:p>
        </w:tc>
      </w:tr>
      <w:tr w:rsidR="001E3067" w:rsidRPr="000928B4" w14:paraId="589B6AA3"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095C95AF" w14:textId="77777777" w:rsidR="001E3067" w:rsidRPr="000928B4" w:rsidRDefault="001E3067" w:rsidP="0057444D">
            <w:pPr>
              <w:contextualSpacing/>
              <w:jc w:val="both"/>
              <w:rPr>
                <w:sz w:val="20"/>
                <w:szCs w:val="18"/>
              </w:rPr>
            </w:pPr>
            <w:r w:rsidRPr="000928B4">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3FE6FFF7" w14:textId="77777777" w:rsidR="001E3067" w:rsidRPr="000928B4" w:rsidRDefault="001E3067" w:rsidP="0057444D">
            <w:pPr>
              <w:contextualSpacing/>
              <w:jc w:val="both"/>
              <w:rPr>
                <w:snapToGrid w:val="0"/>
                <w:sz w:val="20"/>
                <w:szCs w:val="18"/>
              </w:rPr>
            </w:pPr>
            <w:r w:rsidRPr="000928B4">
              <w:rPr>
                <w:snapToGrid w:val="0"/>
                <w:sz w:val="20"/>
                <w:szCs w:val="18"/>
              </w:rPr>
              <w:t xml:space="preserve">Zaměřenost osobnosti – potřeby, motivace, zájmy </w:t>
            </w:r>
          </w:p>
          <w:p w14:paraId="1BF672B6" w14:textId="77777777" w:rsidR="001E3067" w:rsidRPr="000928B4" w:rsidRDefault="001E3067" w:rsidP="0057444D">
            <w:pPr>
              <w:contextualSpacing/>
              <w:jc w:val="both"/>
              <w:rPr>
                <w:snapToGrid w:val="0"/>
                <w:color w:val="000000"/>
                <w:sz w:val="20"/>
                <w:szCs w:val="18"/>
              </w:rPr>
            </w:pPr>
            <w:r w:rsidRPr="000928B4">
              <w:rPr>
                <w:snapToGrid w:val="0"/>
                <w:sz w:val="20"/>
                <w:szCs w:val="18"/>
              </w:rPr>
              <w:t>Poruchy zaměřenosti, citové deprivace, frustrace</w:t>
            </w:r>
            <w:r w:rsidRPr="000928B4">
              <w:rPr>
                <w:snapToGrid w:val="0"/>
                <w:color w:val="000000"/>
                <w:sz w:val="20"/>
                <w:szCs w:val="18"/>
              </w:rPr>
              <w:t xml:space="preserve"> </w:t>
            </w:r>
          </w:p>
        </w:tc>
      </w:tr>
      <w:tr w:rsidR="001E3067" w:rsidRPr="000928B4" w14:paraId="635260A1"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5D56C3BC" w14:textId="77777777" w:rsidR="001E3067" w:rsidRPr="000928B4" w:rsidRDefault="001E3067" w:rsidP="0057444D">
            <w:pPr>
              <w:contextualSpacing/>
              <w:jc w:val="both"/>
              <w:rPr>
                <w:sz w:val="20"/>
                <w:szCs w:val="18"/>
              </w:rPr>
            </w:pPr>
            <w:r w:rsidRPr="000928B4">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649FD8F0" w14:textId="77777777" w:rsidR="001E3067" w:rsidRPr="000928B4" w:rsidRDefault="001E3067" w:rsidP="0057444D">
            <w:pPr>
              <w:contextualSpacing/>
              <w:jc w:val="both"/>
              <w:rPr>
                <w:sz w:val="20"/>
                <w:szCs w:val="18"/>
              </w:rPr>
            </w:pPr>
            <w:r w:rsidRPr="000928B4">
              <w:rPr>
                <w:sz w:val="20"/>
                <w:szCs w:val="18"/>
              </w:rPr>
              <w:t>Základy sociologie – předmět sociologie, socializace, sociální pozice</w:t>
            </w:r>
          </w:p>
        </w:tc>
      </w:tr>
      <w:tr w:rsidR="001E3067" w:rsidRPr="000928B4" w14:paraId="3DC10804"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6A51DA7A" w14:textId="77777777" w:rsidR="001E3067" w:rsidRPr="000928B4" w:rsidRDefault="001E3067" w:rsidP="0057444D">
            <w:pPr>
              <w:contextualSpacing/>
              <w:jc w:val="both"/>
              <w:rPr>
                <w:sz w:val="20"/>
                <w:szCs w:val="18"/>
              </w:rPr>
            </w:pPr>
            <w:r w:rsidRPr="000928B4">
              <w:rPr>
                <w:sz w:val="20"/>
                <w:szCs w:val="18"/>
              </w:rPr>
              <w:t>Prosinec</w:t>
            </w:r>
          </w:p>
          <w:p w14:paraId="613759ED" w14:textId="77777777" w:rsidR="001E3067" w:rsidRPr="000928B4" w:rsidRDefault="001E3067" w:rsidP="0057444D">
            <w:pPr>
              <w:contextualSpacing/>
              <w:jc w:val="both"/>
              <w:rPr>
                <w:sz w:val="20"/>
                <w:szCs w:val="18"/>
              </w:rPr>
            </w:pPr>
            <w:r w:rsidRPr="000928B4">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2381D09C" w14:textId="77777777" w:rsidR="001E3067" w:rsidRPr="000928B4" w:rsidRDefault="001E3067" w:rsidP="0057444D">
            <w:pPr>
              <w:contextualSpacing/>
              <w:jc w:val="both"/>
              <w:rPr>
                <w:sz w:val="20"/>
                <w:szCs w:val="18"/>
              </w:rPr>
            </w:pPr>
            <w:r w:rsidRPr="000928B4">
              <w:rPr>
                <w:sz w:val="20"/>
                <w:szCs w:val="18"/>
              </w:rPr>
              <w:t>Společnost, kultura, sociální skupiny</w:t>
            </w:r>
          </w:p>
          <w:p w14:paraId="462CBFA5" w14:textId="77777777" w:rsidR="001E3067" w:rsidRPr="000928B4" w:rsidRDefault="001E3067" w:rsidP="0057444D">
            <w:pPr>
              <w:contextualSpacing/>
              <w:jc w:val="both"/>
              <w:rPr>
                <w:sz w:val="20"/>
                <w:szCs w:val="18"/>
              </w:rPr>
            </w:pPr>
            <w:r w:rsidRPr="000928B4">
              <w:rPr>
                <w:sz w:val="20"/>
                <w:szCs w:val="18"/>
              </w:rPr>
              <w:t xml:space="preserve">Základy </w:t>
            </w:r>
            <w:proofErr w:type="gramStart"/>
            <w:r w:rsidRPr="000928B4">
              <w:rPr>
                <w:sz w:val="20"/>
                <w:szCs w:val="18"/>
              </w:rPr>
              <w:t>náboženství - podstata</w:t>
            </w:r>
            <w:proofErr w:type="gramEnd"/>
            <w:r w:rsidRPr="000928B4">
              <w:rPr>
                <w:sz w:val="20"/>
                <w:szCs w:val="18"/>
              </w:rPr>
              <w:t xml:space="preserve"> a původ, funkce víry v životě člověka</w:t>
            </w:r>
          </w:p>
        </w:tc>
      </w:tr>
      <w:tr w:rsidR="001E3067" w:rsidRPr="000928B4" w14:paraId="26BA454E"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315D4A96" w14:textId="77777777" w:rsidR="001E3067" w:rsidRPr="000928B4" w:rsidRDefault="001E3067" w:rsidP="0057444D">
            <w:pPr>
              <w:contextualSpacing/>
              <w:jc w:val="both"/>
              <w:rPr>
                <w:sz w:val="20"/>
                <w:szCs w:val="18"/>
              </w:rPr>
            </w:pPr>
            <w:r w:rsidRPr="000928B4">
              <w:rPr>
                <w:sz w:val="20"/>
                <w:szCs w:val="18"/>
              </w:rPr>
              <w:t>Únor</w:t>
            </w:r>
          </w:p>
          <w:p w14:paraId="63031AC1" w14:textId="77777777" w:rsidR="001E3067" w:rsidRPr="000928B4" w:rsidRDefault="001E3067" w:rsidP="0057444D">
            <w:pPr>
              <w:contextualSpacing/>
              <w:jc w:val="both"/>
              <w:rPr>
                <w:sz w:val="20"/>
                <w:szCs w:val="18"/>
              </w:rPr>
            </w:pPr>
            <w:r w:rsidRPr="000928B4">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09265C25" w14:textId="77777777" w:rsidR="001E3067" w:rsidRPr="000928B4" w:rsidRDefault="001E3067" w:rsidP="0057444D">
            <w:pPr>
              <w:contextualSpacing/>
              <w:jc w:val="both"/>
              <w:rPr>
                <w:sz w:val="20"/>
                <w:szCs w:val="18"/>
              </w:rPr>
            </w:pPr>
            <w:r w:rsidRPr="000928B4">
              <w:rPr>
                <w:sz w:val="20"/>
                <w:szCs w:val="18"/>
              </w:rPr>
              <w:t>Opakování látky 1. pololetí</w:t>
            </w:r>
          </w:p>
          <w:p w14:paraId="1FA9BEDA" w14:textId="77777777" w:rsidR="001E3067" w:rsidRPr="000928B4" w:rsidRDefault="001E3067" w:rsidP="0057444D">
            <w:pPr>
              <w:contextualSpacing/>
              <w:jc w:val="both"/>
              <w:rPr>
                <w:sz w:val="20"/>
                <w:szCs w:val="18"/>
              </w:rPr>
            </w:pPr>
            <w:r w:rsidRPr="000928B4">
              <w:rPr>
                <w:sz w:val="20"/>
                <w:szCs w:val="18"/>
              </w:rPr>
              <w:t xml:space="preserve">Světová náboženství </w:t>
            </w:r>
          </w:p>
          <w:p w14:paraId="4E0B68A4" w14:textId="77777777" w:rsidR="001E3067" w:rsidRPr="000928B4" w:rsidRDefault="001E3067" w:rsidP="0057444D">
            <w:pPr>
              <w:contextualSpacing/>
              <w:jc w:val="both"/>
              <w:rPr>
                <w:sz w:val="20"/>
                <w:szCs w:val="18"/>
              </w:rPr>
            </w:pPr>
            <w:r w:rsidRPr="000928B4">
              <w:rPr>
                <w:sz w:val="20"/>
                <w:szCs w:val="18"/>
              </w:rPr>
              <w:t>(křesťanství, judaismus, islám, hinduismus, buddhismus)</w:t>
            </w:r>
          </w:p>
        </w:tc>
      </w:tr>
      <w:tr w:rsidR="001E3067" w:rsidRPr="000928B4" w14:paraId="11EA5249"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53018020" w14:textId="77777777" w:rsidR="001E3067" w:rsidRPr="000928B4" w:rsidRDefault="001E3067" w:rsidP="0057444D">
            <w:pPr>
              <w:contextualSpacing/>
              <w:jc w:val="both"/>
              <w:rPr>
                <w:sz w:val="20"/>
                <w:szCs w:val="18"/>
              </w:rPr>
            </w:pPr>
            <w:r w:rsidRPr="000928B4">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7B9D2DB4" w14:textId="77777777" w:rsidR="001E3067" w:rsidRPr="000928B4" w:rsidRDefault="001E3067" w:rsidP="0057444D">
            <w:pPr>
              <w:contextualSpacing/>
              <w:jc w:val="both"/>
              <w:rPr>
                <w:sz w:val="20"/>
                <w:szCs w:val="18"/>
              </w:rPr>
            </w:pPr>
            <w:r w:rsidRPr="000928B4">
              <w:rPr>
                <w:sz w:val="20"/>
                <w:szCs w:val="18"/>
              </w:rPr>
              <w:t>Náboženské sekty</w:t>
            </w:r>
          </w:p>
          <w:p w14:paraId="57EF49AD" w14:textId="77777777" w:rsidR="001E3067" w:rsidRPr="000928B4" w:rsidRDefault="001E3067" w:rsidP="0057444D">
            <w:pPr>
              <w:contextualSpacing/>
              <w:jc w:val="both"/>
              <w:rPr>
                <w:sz w:val="20"/>
                <w:szCs w:val="18"/>
              </w:rPr>
            </w:pPr>
            <w:r w:rsidRPr="000928B4">
              <w:rPr>
                <w:sz w:val="20"/>
                <w:szCs w:val="18"/>
              </w:rPr>
              <w:t>Základy estetiky, předmět estetiky, umění</w:t>
            </w:r>
          </w:p>
        </w:tc>
      </w:tr>
      <w:tr w:rsidR="001E3067" w:rsidRPr="000928B4" w14:paraId="1A59F1DC"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6563653A" w14:textId="77777777" w:rsidR="001E3067" w:rsidRPr="000928B4" w:rsidRDefault="001E3067" w:rsidP="0057444D">
            <w:pPr>
              <w:contextualSpacing/>
              <w:jc w:val="both"/>
              <w:rPr>
                <w:sz w:val="20"/>
                <w:szCs w:val="18"/>
              </w:rPr>
            </w:pPr>
            <w:r w:rsidRPr="000928B4">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312F5071" w14:textId="77777777" w:rsidR="001E3067" w:rsidRPr="000928B4" w:rsidRDefault="001E3067" w:rsidP="0057444D">
            <w:pPr>
              <w:contextualSpacing/>
              <w:jc w:val="both"/>
              <w:rPr>
                <w:sz w:val="20"/>
                <w:szCs w:val="18"/>
              </w:rPr>
            </w:pPr>
            <w:r w:rsidRPr="000928B4">
              <w:rPr>
                <w:sz w:val="20"/>
                <w:szCs w:val="18"/>
              </w:rPr>
              <w:t>Umělecké dílo, základní klasifikace</w:t>
            </w:r>
          </w:p>
          <w:p w14:paraId="7F2DC7E1" w14:textId="77777777" w:rsidR="001E3067" w:rsidRPr="000928B4" w:rsidRDefault="001E3067" w:rsidP="0057444D">
            <w:pPr>
              <w:contextualSpacing/>
              <w:jc w:val="both"/>
              <w:rPr>
                <w:sz w:val="20"/>
                <w:szCs w:val="18"/>
              </w:rPr>
            </w:pPr>
            <w:r w:rsidRPr="000928B4">
              <w:rPr>
                <w:sz w:val="20"/>
                <w:szCs w:val="18"/>
              </w:rPr>
              <w:t>Etika Předmět etiky, vznik a vývoj</w:t>
            </w:r>
          </w:p>
        </w:tc>
      </w:tr>
      <w:tr w:rsidR="001E3067" w:rsidRPr="000928B4" w14:paraId="632D8DF7"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07A046CA" w14:textId="77777777" w:rsidR="001E3067" w:rsidRPr="000928B4" w:rsidRDefault="001E3067" w:rsidP="0057444D">
            <w:pPr>
              <w:contextualSpacing/>
              <w:jc w:val="both"/>
              <w:rPr>
                <w:sz w:val="20"/>
                <w:szCs w:val="18"/>
              </w:rPr>
            </w:pPr>
            <w:r w:rsidRPr="000928B4">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2AC859E6" w14:textId="77777777" w:rsidR="001E3067" w:rsidRPr="000928B4" w:rsidRDefault="001E3067" w:rsidP="0057444D">
            <w:pPr>
              <w:contextualSpacing/>
              <w:jc w:val="both"/>
              <w:rPr>
                <w:sz w:val="20"/>
                <w:szCs w:val="18"/>
              </w:rPr>
            </w:pPr>
            <w:r w:rsidRPr="000928B4">
              <w:rPr>
                <w:sz w:val="20"/>
                <w:szCs w:val="18"/>
              </w:rPr>
              <w:t>Společenské chování</w:t>
            </w:r>
          </w:p>
        </w:tc>
      </w:tr>
    </w:tbl>
    <w:bookmarkEnd w:id="55"/>
    <w:p w14:paraId="65AC2C86" w14:textId="77777777" w:rsidR="001E3067" w:rsidRPr="000928B4" w:rsidRDefault="001E3067" w:rsidP="001E3067">
      <w:pPr>
        <w:keepNext/>
        <w:spacing w:before="240" w:after="120"/>
        <w:jc w:val="both"/>
        <w:outlineLvl w:val="0"/>
        <w:rPr>
          <w:b/>
          <w:sz w:val="20"/>
          <w:szCs w:val="20"/>
        </w:rPr>
      </w:pPr>
      <w:r w:rsidRPr="000928B4">
        <w:rPr>
          <w:b/>
          <w:sz w:val="20"/>
          <w:szCs w:val="20"/>
        </w:rPr>
        <w:t>Učebnice a další literatura:</w:t>
      </w:r>
    </w:p>
    <w:p w14:paraId="1934EAD2" w14:textId="77777777" w:rsidR="001E3067" w:rsidRPr="000928B4" w:rsidRDefault="001E3067" w:rsidP="001E3067">
      <w:pPr>
        <w:tabs>
          <w:tab w:val="num" w:pos="720"/>
        </w:tabs>
        <w:ind w:left="720" w:hanging="360"/>
        <w:jc w:val="both"/>
        <w:rPr>
          <w:sz w:val="20"/>
          <w:szCs w:val="20"/>
        </w:rPr>
      </w:pPr>
      <w:r w:rsidRPr="000928B4">
        <w:rPr>
          <w:sz w:val="20"/>
          <w:szCs w:val="20"/>
        </w:rPr>
        <w:t>Hladík, J.: Společenské vědy v kostce</w:t>
      </w:r>
    </w:p>
    <w:p w14:paraId="1E214179" w14:textId="77777777" w:rsidR="001E3067" w:rsidRPr="000928B4" w:rsidRDefault="001E3067" w:rsidP="001E3067">
      <w:pPr>
        <w:tabs>
          <w:tab w:val="num" w:pos="720"/>
        </w:tabs>
        <w:ind w:left="720" w:hanging="360"/>
        <w:jc w:val="both"/>
        <w:rPr>
          <w:sz w:val="20"/>
          <w:szCs w:val="20"/>
        </w:rPr>
      </w:pPr>
      <w:r w:rsidRPr="000928B4">
        <w:rPr>
          <w:sz w:val="20"/>
          <w:szCs w:val="20"/>
        </w:rPr>
        <w:t>Bartoníčková, K.: Občanský a společenskovědní základ. Přehled středoškolského učiva</w:t>
      </w:r>
    </w:p>
    <w:p w14:paraId="7CD987DC" w14:textId="77777777" w:rsidR="001E3067" w:rsidRPr="000928B4" w:rsidRDefault="001E3067" w:rsidP="001E3067">
      <w:pPr>
        <w:tabs>
          <w:tab w:val="num" w:pos="720"/>
        </w:tabs>
        <w:ind w:left="720" w:hanging="360"/>
        <w:jc w:val="both"/>
        <w:rPr>
          <w:sz w:val="20"/>
          <w:szCs w:val="20"/>
        </w:rPr>
      </w:pPr>
      <w:r w:rsidRPr="000928B4">
        <w:rPr>
          <w:sz w:val="20"/>
          <w:szCs w:val="20"/>
        </w:rPr>
        <w:t>Adamová, L.: Základy společenských věd pro střední školy. Základy filosofie a etiky</w:t>
      </w:r>
    </w:p>
    <w:p w14:paraId="403DF902"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Upřesnění podmínek pro hodnocení: </w:t>
      </w:r>
    </w:p>
    <w:p w14:paraId="2486A5C2" w14:textId="77777777" w:rsidR="001E3067" w:rsidRPr="000928B4" w:rsidRDefault="001E3067" w:rsidP="001E3067">
      <w:pPr>
        <w:ind w:left="720"/>
        <w:jc w:val="both"/>
        <w:rPr>
          <w:sz w:val="20"/>
          <w:szCs w:val="20"/>
        </w:rPr>
      </w:pPr>
      <w:r w:rsidRPr="000928B4">
        <w:rPr>
          <w:sz w:val="20"/>
          <w:szCs w:val="20"/>
        </w:rPr>
        <w:t>Žák je v každém pololetí školního roku klasifikován na základě</w:t>
      </w:r>
    </w:p>
    <w:p w14:paraId="5C91C9C2" w14:textId="77777777" w:rsidR="001E3067" w:rsidRPr="000928B4" w:rsidRDefault="001E3067" w:rsidP="00804E74">
      <w:pPr>
        <w:pStyle w:val="Odstavecseseznamem"/>
        <w:numPr>
          <w:ilvl w:val="0"/>
          <w:numId w:val="157"/>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nejméně tří známek z ústního či písemného zkoušení, jejichž váhu učitel stanovil vyšší než 1,</w:t>
      </w:r>
    </w:p>
    <w:p w14:paraId="5FF5FFDA" w14:textId="77777777" w:rsidR="001E3067" w:rsidRDefault="001E3067" w:rsidP="00804E74">
      <w:pPr>
        <w:pStyle w:val="Odstavecseseznamem"/>
        <w:numPr>
          <w:ilvl w:val="0"/>
          <w:numId w:val="157"/>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 xml:space="preserve">dalších doplňkových známek za referáty, testy a práci v hodině, váha každé známky je 1. </w:t>
      </w:r>
    </w:p>
    <w:p w14:paraId="7B652901" w14:textId="77777777" w:rsidR="001E3067" w:rsidRDefault="001E3067" w:rsidP="00804E74">
      <w:pPr>
        <w:pStyle w:val="Odstavecseseznamem"/>
        <w:numPr>
          <w:ilvl w:val="0"/>
          <w:numId w:val="157"/>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 xml:space="preserve">Žák je na konci pololetí v řádném termínu klasifikován, pokud byl alespoň dvakrát písemně nebo ústně vyzkoušen. </w:t>
      </w:r>
    </w:p>
    <w:p w14:paraId="72E31142" w14:textId="77777777" w:rsidR="001E3067" w:rsidRDefault="001E3067" w:rsidP="00804E74">
      <w:pPr>
        <w:pStyle w:val="Odstavecseseznamem"/>
        <w:numPr>
          <w:ilvl w:val="0"/>
          <w:numId w:val="157"/>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C1A0199" w14:textId="77777777" w:rsidR="001E3067" w:rsidRPr="000928B4" w:rsidRDefault="001E3067" w:rsidP="00804E74">
      <w:pPr>
        <w:pStyle w:val="Odstavecseseznamem"/>
        <w:numPr>
          <w:ilvl w:val="0"/>
          <w:numId w:val="157"/>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Podmínky pro klasifikaci žáka v náhradním termínu stanoví vyučující</w:t>
      </w:r>
      <w:r w:rsidRPr="000928B4">
        <w:rPr>
          <w:sz w:val="20"/>
          <w:szCs w:val="20"/>
        </w:rPr>
        <w:t xml:space="preserve">. </w:t>
      </w:r>
    </w:p>
    <w:p w14:paraId="5CBBFE5B" w14:textId="77777777" w:rsidR="001E3067" w:rsidRDefault="001E3067" w:rsidP="001E3067">
      <w:pPr>
        <w:keepLines/>
        <w:spacing w:before="240" w:after="480"/>
        <w:contextualSpacing/>
        <w:jc w:val="both"/>
        <w:outlineLvl w:val="0"/>
        <w:rPr>
          <w:sz w:val="20"/>
          <w:szCs w:val="20"/>
        </w:rPr>
      </w:pPr>
    </w:p>
    <w:p w14:paraId="3319D69B" w14:textId="77777777" w:rsidR="001E3067" w:rsidRPr="000928B4" w:rsidRDefault="001E3067" w:rsidP="001E3067">
      <w:pPr>
        <w:keepLines/>
        <w:spacing w:before="240" w:after="480"/>
        <w:contextualSpacing/>
        <w:jc w:val="both"/>
        <w:outlineLvl w:val="0"/>
        <w:rPr>
          <w:sz w:val="20"/>
          <w:szCs w:val="20"/>
        </w:rPr>
      </w:pPr>
      <w:r w:rsidRPr="000928B4">
        <w:rPr>
          <w:sz w:val="20"/>
          <w:szCs w:val="20"/>
        </w:rPr>
        <w:t>Zpracovala: Mgr. Lenka Spurná</w:t>
      </w:r>
    </w:p>
    <w:p w14:paraId="014AC138" w14:textId="77777777" w:rsidR="001E3067" w:rsidRDefault="001E3067" w:rsidP="001E3067">
      <w:pPr>
        <w:keepLines/>
        <w:spacing w:before="240" w:after="480"/>
        <w:contextualSpacing/>
        <w:jc w:val="both"/>
        <w:outlineLvl w:val="0"/>
        <w:rPr>
          <w:sz w:val="20"/>
          <w:szCs w:val="20"/>
        </w:rPr>
      </w:pPr>
      <w:r w:rsidRPr="000928B4">
        <w:rPr>
          <w:sz w:val="20"/>
          <w:szCs w:val="20"/>
        </w:rPr>
        <w:t>Projednáno předmětovou komisí dne: 28. 8. 2024</w:t>
      </w:r>
    </w:p>
    <w:p w14:paraId="44EA1F6C" w14:textId="2683330A" w:rsidR="001E3067" w:rsidRPr="000928B4" w:rsidRDefault="001E3067" w:rsidP="00C0469F">
      <w:pPr>
        <w:pStyle w:val="Ronk"/>
      </w:pPr>
      <w:r w:rsidRPr="000928B4">
        <w:lastRenderedPageBreak/>
        <w:t xml:space="preserve">ZSV, ročník: 3. </w:t>
      </w:r>
    </w:p>
    <w:p w14:paraId="64C44404" w14:textId="77777777" w:rsidR="001E3067" w:rsidRPr="000928B4" w:rsidRDefault="001E3067" w:rsidP="001E3067">
      <w:pPr>
        <w:keepNext/>
        <w:tabs>
          <w:tab w:val="left" w:pos="4139"/>
        </w:tabs>
        <w:jc w:val="both"/>
        <w:rPr>
          <w:b/>
          <w:sz w:val="20"/>
          <w:szCs w:val="20"/>
        </w:rPr>
      </w:pPr>
      <w:r w:rsidRPr="000928B4">
        <w:rPr>
          <w:sz w:val="20"/>
          <w:szCs w:val="20"/>
        </w:rPr>
        <w:t>Třídy: 3. A, 3. B, 3. C, 3. D</w:t>
      </w:r>
      <w:r w:rsidRPr="000928B4">
        <w:rPr>
          <w:sz w:val="20"/>
          <w:szCs w:val="20"/>
        </w:rPr>
        <w:tab/>
        <w:t>Počet hodin za týden: 2</w:t>
      </w:r>
      <w:r w:rsidRPr="000928B4">
        <w:rPr>
          <w:sz w:val="20"/>
          <w:szCs w:val="20"/>
        </w:rPr>
        <w:tab/>
      </w:r>
    </w:p>
    <w:p w14:paraId="58724470"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Tematické celky: </w:t>
      </w:r>
    </w:p>
    <w:p w14:paraId="32B8679C" w14:textId="77777777" w:rsidR="001E3067" w:rsidRPr="000928B4" w:rsidRDefault="001E3067" w:rsidP="00804E74">
      <w:pPr>
        <w:pStyle w:val="slovanpoloka"/>
        <w:numPr>
          <w:ilvl w:val="0"/>
          <w:numId w:val="160"/>
        </w:numPr>
      </w:pPr>
      <w:r w:rsidRPr="000928B4">
        <w:t xml:space="preserve">Politologie </w:t>
      </w:r>
    </w:p>
    <w:p w14:paraId="676BAD3A" w14:textId="77777777" w:rsidR="001E3067" w:rsidRPr="000928B4" w:rsidRDefault="001E3067" w:rsidP="00804E74">
      <w:pPr>
        <w:pStyle w:val="slovanpoloka"/>
        <w:numPr>
          <w:ilvl w:val="0"/>
          <w:numId w:val="160"/>
        </w:numPr>
      </w:pPr>
      <w:r w:rsidRPr="000928B4">
        <w:t xml:space="preserve">Základy filosofie </w:t>
      </w:r>
    </w:p>
    <w:p w14:paraId="28E176F1" w14:textId="77777777" w:rsidR="001E3067" w:rsidRPr="000928B4" w:rsidRDefault="001E3067" w:rsidP="00804E74">
      <w:pPr>
        <w:pStyle w:val="slovanpoloka"/>
        <w:numPr>
          <w:ilvl w:val="0"/>
          <w:numId w:val="160"/>
        </w:numPr>
      </w:pPr>
      <w:r w:rsidRPr="000928B4">
        <w:t>Základy práva</w:t>
      </w:r>
    </w:p>
    <w:p w14:paraId="6C9CD277" w14:textId="77777777" w:rsidR="001E3067" w:rsidRPr="000928B4" w:rsidRDefault="001E3067" w:rsidP="001E3067">
      <w:pPr>
        <w:keepNext/>
        <w:spacing w:before="240" w:after="120"/>
        <w:jc w:val="both"/>
        <w:outlineLvl w:val="0"/>
        <w:rPr>
          <w:b/>
          <w:sz w:val="20"/>
          <w:szCs w:val="20"/>
        </w:rPr>
      </w:pPr>
      <w:bookmarkStart w:id="56" w:name="_Hlk175733823"/>
      <w:r w:rsidRPr="000928B4">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1E3067" w:rsidRPr="000928B4" w14:paraId="0CC22E85"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5743140B" w14:textId="77777777" w:rsidR="001E3067" w:rsidRPr="000928B4" w:rsidRDefault="001E3067" w:rsidP="0057444D">
            <w:pPr>
              <w:contextualSpacing/>
              <w:jc w:val="both"/>
              <w:rPr>
                <w:sz w:val="20"/>
                <w:szCs w:val="18"/>
              </w:rPr>
            </w:pPr>
            <w:r w:rsidRPr="000928B4">
              <w:rPr>
                <w:sz w:val="20"/>
                <w:szCs w:val="18"/>
              </w:rPr>
              <w:t>Září</w:t>
            </w:r>
          </w:p>
        </w:tc>
        <w:tc>
          <w:tcPr>
            <w:tcW w:w="8319" w:type="dxa"/>
            <w:tcBorders>
              <w:top w:val="single" w:sz="8" w:space="0" w:color="auto"/>
              <w:left w:val="single" w:sz="8" w:space="0" w:color="auto"/>
              <w:bottom w:val="single" w:sz="8" w:space="0" w:color="auto"/>
              <w:right w:val="single" w:sz="8" w:space="0" w:color="auto"/>
            </w:tcBorders>
          </w:tcPr>
          <w:p w14:paraId="4364CABB" w14:textId="77777777" w:rsidR="001E3067" w:rsidRPr="000928B4" w:rsidRDefault="001E3067" w:rsidP="0057444D">
            <w:pPr>
              <w:contextualSpacing/>
              <w:jc w:val="both"/>
              <w:rPr>
                <w:snapToGrid w:val="0"/>
                <w:sz w:val="20"/>
                <w:szCs w:val="18"/>
              </w:rPr>
            </w:pPr>
            <w:r w:rsidRPr="000928B4">
              <w:rPr>
                <w:snapToGrid w:val="0"/>
                <w:sz w:val="20"/>
                <w:szCs w:val="18"/>
              </w:rPr>
              <w:t>1. Teorie státu a práva. Vznik a vývoj státu. Formy státu. Typy státu. Právní stát. Účel a funkce státu Občan a občanství. Občanská společnost</w:t>
            </w:r>
          </w:p>
        </w:tc>
      </w:tr>
      <w:tr w:rsidR="001E3067" w:rsidRPr="000928B4" w14:paraId="07F0B05C"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107F5BD7" w14:textId="77777777" w:rsidR="001E3067" w:rsidRPr="000928B4" w:rsidRDefault="001E3067" w:rsidP="0057444D">
            <w:pPr>
              <w:contextualSpacing/>
              <w:jc w:val="both"/>
              <w:rPr>
                <w:sz w:val="20"/>
                <w:szCs w:val="18"/>
              </w:rPr>
            </w:pPr>
            <w:r w:rsidRPr="000928B4">
              <w:rPr>
                <w:sz w:val="20"/>
                <w:szCs w:val="18"/>
              </w:rPr>
              <w:t>Říjen</w:t>
            </w:r>
          </w:p>
        </w:tc>
        <w:tc>
          <w:tcPr>
            <w:tcW w:w="8319" w:type="dxa"/>
            <w:tcBorders>
              <w:top w:val="single" w:sz="8" w:space="0" w:color="auto"/>
              <w:left w:val="single" w:sz="8" w:space="0" w:color="auto"/>
              <w:bottom w:val="single" w:sz="8" w:space="0" w:color="auto"/>
              <w:right w:val="single" w:sz="8" w:space="0" w:color="auto"/>
            </w:tcBorders>
          </w:tcPr>
          <w:p w14:paraId="00F31170" w14:textId="77777777" w:rsidR="001E3067" w:rsidRPr="000928B4" w:rsidRDefault="001E3067" w:rsidP="0057444D">
            <w:pPr>
              <w:contextualSpacing/>
              <w:jc w:val="both"/>
              <w:rPr>
                <w:sz w:val="20"/>
                <w:szCs w:val="18"/>
              </w:rPr>
            </w:pPr>
            <w:r w:rsidRPr="000928B4">
              <w:rPr>
                <w:sz w:val="20"/>
                <w:szCs w:val="18"/>
              </w:rPr>
              <w:t>Politické strany. Vznik politických stran. Ukončení činnosti politických stran. Financování politických stran. Funkce politických stran. Právní postavení politických stran. Klasifikace stran. Volby a volební systémy</w:t>
            </w:r>
          </w:p>
        </w:tc>
      </w:tr>
      <w:tr w:rsidR="001E3067" w:rsidRPr="000928B4" w14:paraId="25FEA913"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37AA7584" w14:textId="77777777" w:rsidR="001E3067" w:rsidRPr="000928B4" w:rsidRDefault="001E3067" w:rsidP="0057444D">
            <w:pPr>
              <w:contextualSpacing/>
              <w:jc w:val="both"/>
              <w:rPr>
                <w:sz w:val="20"/>
                <w:szCs w:val="18"/>
              </w:rPr>
            </w:pPr>
            <w:r w:rsidRPr="000928B4">
              <w:rPr>
                <w:sz w:val="20"/>
                <w:szCs w:val="18"/>
              </w:rPr>
              <w:t>Listopad</w:t>
            </w:r>
          </w:p>
        </w:tc>
        <w:tc>
          <w:tcPr>
            <w:tcW w:w="8319" w:type="dxa"/>
            <w:tcBorders>
              <w:top w:val="single" w:sz="8" w:space="0" w:color="auto"/>
              <w:left w:val="single" w:sz="8" w:space="0" w:color="auto"/>
              <w:bottom w:val="single" w:sz="8" w:space="0" w:color="auto"/>
              <w:right w:val="single" w:sz="8" w:space="0" w:color="auto"/>
            </w:tcBorders>
          </w:tcPr>
          <w:p w14:paraId="216B21DC" w14:textId="77777777" w:rsidR="001E3067" w:rsidRPr="000928B4" w:rsidRDefault="001E3067" w:rsidP="0057444D">
            <w:pPr>
              <w:contextualSpacing/>
              <w:jc w:val="both"/>
              <w:rPr>
                <w:sz w:val="20"/>
                <w:szCs w:val="18"/>
              </w:rPr>
            </w:pPr>
            <w:r w:rsidRPr="000928B4">
              <w:rPr>
                <w:sz w:val="20"/>
                <w:szCs w:val="18"/>
              </w:rPr>
              <w:t>Politický systém České republiky. Zákonodárná moc. Výkonná moc. Soudní moc</w:t>
            </w:r>
          </w:p>
        </w:tc>
      </w:tr>
      <w:tr w:rsidR="001E3067" w:rsidRPr="000928B4" w14:paraId="3977076B"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35A90190" w14:textId="77777777" w:rsidR="001E3067" w:rsidRPr="000928B4" w:rsidRDefault="001E3067" w:rsidP="0057444D">
            <w:pPr>
              <w:contextualSpacing/>
              <w:jc w:val="both"/>
              <w:rPr>
                <w:sz w:val="20"/>
                <w:szCs w:val="18"/>
              </w:rPr>
            </w:pPr>
            <w:r w:rsidRPr="000928B4">
              <w:rPr>
                <w:sz w:val="20"/>
                <w:szCs w:val="18"/>
              </w:rPr>
              <w:t>Prosinec</w:t>
            </w:r>
          </w:p>
        </w:tc>
        <w:tc>
          <w:tcPr>
            <w:tcW w:w="8319" w:type="dxa"/>
            <w:tcBorders>
              <w:top w:val="single" w:sz="8" w:space="0" w:color="auto"/>
              <w:left w:val="single" w:sz="8" w:space="0" w:color="auto"/>
              <w:bottom w:val="single" w:sz="8" w:space="0" w:color="auto"/>
              <w:right w:val="single" w:sz="8" w:space="0" w:color="auto"/>
            </w:tcBorders>
          </w:tcPr>
          <w:p w14:paraId="2FADCBFA" w14:textId="77777777" w:rsidR="001E3067" w:rsidRPr="000928B4" w:rsidRDefault="001E3067" w:rsidP="0057444D">
            <w:pPr>
              <w:contextualSpacing/>
              <w:jc w:val="both"/>
              <w:rPr>
                <w:sz w:val="20"/>
                <w:szCs w:val="18"/>
              </w:rPr>
            </w:pPr>
            <w:r w:rsidRPr="000928B4">
              <w:rPr>
                <w:sz w:val="20"/>
                <w:szCs w:val="18"/>
              </w:rPr>
              <w:t>Obec a obecní samospráva. Obec, orgány obce, obecní úřad. Vyšší územní samosprávné celky</w:t>
            </w:r>
          </w:p>
        </w:tc>
      </w:tr>
      <w:tr w:rsidR="001E3067" w:rsidRPr="000928B4" w14:paraId="3A588C3B"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2664664B" w14:textId="77777777" w:rsidR="001E3067" w:rsidRPr="000928B4" w:rsidRDefault="001E3067" w:rsidP="0057444D">
            <w:pPr>
              <w:contextualSpacing/>
              <w:jc w:val="both"/>
              <w:rPr>
                <w:sz w:val="20"/>
                <w:szCs w:val="18"/>
              </w:rPr>
            </w:pPr>
            <w:r w:rsidRPr="000928B4">
              <w:rPr>
                <w:sz w:val="20"/>
                <w:szCs w:val="18"/>
              </w:rPr>
              <w:t>Leden</w:t>
            </w:r>
          </w:p>
        </w:tc>
        <w:tc>
          <w:tcPr>
            <w:tcW w:w="8319" w:type="dxa"/>
            <w:tcBorders>
              <w:top w:val="single" w:sz="8" w:space="0" w:color="auto"/>
              <w:left w:val="single" w:sz="8" w:space="0" w:color="auto"/>
              <w:bottom w:val="single" w:sz="8" w:space="0" w:color="auto"/>
              <w:right w:val="single" w:sz="8" w:space="0" w:color="auto"/>
            </w:tcBorders>
          </w:tcPr>
          <w:p w14:paraId="74B51D97" w14:textId="77777777" w:rsidR="001E3067" w:rsidRPr="000928B4" w:rsidRDefault="001E3067" w:rsidP="0057444D">
            <w:pPr>
              <w:contextualSpacing/>
              <w:jc w:val="both"/>
              <w:rPr>
                <w:sz w:val="20"/>
                <w:szCs w:val="18"/>
              </w:rPr>
            </w:pPr>
            <w:r w:rsidRPr="000928B4">
              <w:rPr>
                <w:sz w:val="20"/>
                <w:szCs w:val="18"/>
              </w:rPr>
              <w:t xml:space="preserve">Úřady. Úřad práce. Sociální zabezpečení. Finanční úřad. Živnostenský úřad. </w:t>
            </w:r>
          </w:p>
          <w:p w14:paraId="633D1B98" w14:textId="77777777" w:rsidR="001E3067" w:rsidRPr="000928B4" w:rsidRDefault="001E3067" w:rsidP="0057444D">
            <w:pPr>
              <w:contextualSpacing/>
              <w:jc w:val="both"/>
              <w:rPr>
                <w:sz w:val="20"/>
                <w:szCs w:val="18"/>
              </w:rPr>
            </w:pPr>
            <w:r w:rsidRPr="000928B4">
              <w:rPr>
                <w:sz w:val="20"/>
                <w:szCs w:val="18"/>
              </w:rPr>
              <w:t>Nadnárodní instituce. Evropská unie. OSN. NATO a historie Armády ČR. ČR a EU</w:t>
            </w:r>
          </w:p>
        </w:tc>
      </w:tr>
      <w:tr w:rsidR="001E3067" w:rsidRPr="000928B4" w14:paraId="053D0690"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7208907E" w14:textId="77777777" w:rsidR="001E3067" w:rsidRPr="000928B4" w:rsidRDefault="001E3067" w:rsidP="0057444D">
            <w:pPr>
              <w:contextualSpacing/>
              <w:jc w:val="both"/>
              <w:rPr>
                <w:sz w:val="20"/>
                <w:szCs w:val="18"/>
              </w:rPr>
            </w:pPr>
            <w:r w:rsidRPr="000928B4">
              <w:rPr>
                <w:sz w:val="20"/>
                <w:szCs w:val="18"/>
              </w:rPr>
              <w:t>Únor</w:t>
            </w:r>
          </w:p>
        </w:tc>
        <w:tc>
          <w:tcPr>
            <w:tcW w:w="8319" w:type="dxa"/>
            <w:tcBorders>
              <w:top w:val="single" w:sz="8" w:space="0" w:color="auto"/>
              <w:left w:val="single" w:sz="8" w:space="0" w:color="auto"/>
              <w:bottom w:val="single" w:sz="8" w:space="0" w:color="auto"/>
              <w:right w:val="single" w:sz="8" w:space="0" w:color="auto"/>
            </w:tcBorders>
          </w:tcPr>
          <w:p w14:paraId="4D9C228A" w14:textId="77777777" w:rsidR="001E3067" w:rsidRPr="000928B4" w:rsidRDefault="001E3067" w:rsidP="0057444D">
            <w:pPr>
              <w:contextualSpacing/>
              <w:jc w:val="both"/>
              <w:rPr>
                <w:sz w:val="20"/>
                <w:szCs w:val="18"/>
              </w:rPr>
            </w:pPr>
            <w:r w:rsidRPr="000928B4">
              <w:rPr>
                <w:sz w:val="20"/>
                <w:szCs w:val="18"/>
              </w:rPr>
              <w:t>Opakování látky 1. pololetí</w:t>
            </w:r>
          </w:p>
          <w:p w14:paraId="79E5F034" w14:textId="77777777" w:rsidR="001E3067" w:rsidRPr="000928B4" w:rsidRDefault="001E3067" w:rsidP="0057444D">
            <w:pPr>
              <w:contextualSpacing/>
              <w:jc w:val="both"/>
              <w:rPr>
                <w:sz w:val="20"/>
                <w:szCs w:val="18"/>
              </w:rPr>
            </w:pPr>
            <w:r w:rsidRPr="000928B4">
              <w:rPr>
                <w:sz w:val="20"/>
                <w:szCs w:val="18"/>
              </w:rPr>
              <w:t xml:space="preserve">2. Základy filosofie. Předmět filosofie, základní pojmy </w:t>
            </w:r>
          </w:p>
        </w:tc>
      </w:tr>
      <w:tr w:rsidR="001E3067" w:rsidRPr="000928B4" w14:paraId="1544ACC0"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1131659B" w14:textId="77777777" w:rsidR="001E3067" w:rsidRPr="000928B4" w:rsidRDefault="001E3067" w:rsidP="0057444D">
            <w:pPr>
              <w:contextualSpacing/>
              <w:jc w:val="both"/>
              <w:rPr>
                <w:sz w:val="20"/>
                <w:szCs w:val="18"/>
              </w:rPr>
            </w:pPr>
            <w:r w:rsidRPr="000928B4">
              <w:rPr>
                <w:sz w:val="20"/>
                <w:szCs w:val="18"/>
              </w:rPr>
              <w:t>Březen</w:t>
            </w:r>
          </w:p>
          <w:p w14:paraId="2F13B3FE" w14:textId="77777777" w:rsidR="001E3067" w:rsidRPr="000928B4" w:rsidRDefault="001E3067" w:rsidP="0057444D">
            <w:pPr>
              <w:contextualSpacing/>
              <w:jc w:val="both"/>
              <w:rPr>
                <w:sz w:val="20"/>
                <w:szCs w:val="18"/>
              </w:rPr>
            </w:pPr>
            <w:r w:rsidRPr="000928B4">
              <w:rPr>
                <w:sz w:val="20"/>
                <w:szCs w:val="18"/>
              </w:rPr>
              <w:t>Duben</w:t>
            </w:r>
          </w:p>
        </w:tc>
        <w:tc>
          <w:tcPr>
            <w:tcW w:w="8319" w:type="dxa"/>
            <w:tcBorders>
              <w:top w:val="single" w:sz="8" w:space="0" w:color="auto"/>
              <w:left w:val="single" w:sz="8" w:space="0" w:color="auto"/>
              <w:bottom w:val="single" w:sz="8" w:space="0" w:color="auto"/>
              <w:right w:val="single" w:sz="8" w:space="0" w:color="auto"/>
            </w:tcBorders>
          </w:tcPr>
          <w:p w14:paraId="21ECD218" w14:textId="77777777" w:rsidR="001E3067" w:rsidRPr="000928B4" w:rsidRDefault="001E3067" w:rsidP="0057444D">
            <w:pPr>
              <w:contextualSpacing/>
              <w:jc w:val="both"/>
              <w:rPr>
                <w:sz w:val="20"/>
                <w:szCs w:val="18"/>
              </w:rPr>
            </w:pPr>
            <w:r w:rsidRPr="000928B4">
              <w:rPr>
                <w:sz w:val="20"/>
                <w:szCs w:val="18"/>
              </w:rPr>
              <w:t>Vývoj filosofie</w:t>
            </w:r>
          </w:p>
        </w:tc>
      </w:tr>
      <w:tr w:rsidR="001E3067" w:rsidRPr="000928B4" w14:paraId="59CB879C"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06A406EA" w14:textId="77777777" w:rsidR="001E3067" w:rsidRPr="000928B4" w:rsidRDefault="001E3067" w:rsidP="0057444D">
            <w:pPr>
              <w:contextualSpacing/>
              <w:jc w:val="both"/>
              <w:rPr>
                <w:sz w:val="20"/>
                <w:szCs w:val="18"/>
              </w:rPr>
            </w:pPr>
            <w:r w:rsidRPr="000928B4">
              <w:rPr>
                <w:sz w:val="20"/>
                <w:szCs w:val="18"/>
              </w:rPr>
              <w:t>Květen</w:t>
            </w:r>
          </w:p>
        </w:tc>
        <w:tc>
          <w:tcPr>
            <w:tcW w:w="8319" w:type="dxa"/>
            <w:tcBorders>
              <w:top w:val="single" w:sz="8" w:space="0" w:color="auto"/>
              <w:left w:val="single" w:sz="8" w:space="0" w:color="auto"/>
              <w:bottom w:val="single" w:sz="8" w:space="0" w:color="auto"/>
              <w:right w:val="single" w:sz="8" w:space="0" w:color="auto"/>
            </w:tcBorders>
          </w:tcPr>
          <w:p w14:paraId="5DA9E538" w14:textId="77777777" w:rsidR="001E3067" w:rsidRPr="000928B4" w:rsidRDefault="001E3067" w:rsidP="0057444D">
            <w:pPr>
              <w:contextualSpacing/>
              <w:jc w:val="both"/>
              <w:rPr>
                <w:sz w:val="20"/>
                <w:szCs w:val="18"/>
              </w:rPr>
            </w:pPr>
            <w:r w:rsidRPr="000928B4">
              <w:rPr>
                <w:sz w:val="20"/>
                <w:szCs w:val="18"/>
              </w:rPr>
              <w:t>Významné filosofické systémy. České filosofické myšlení</w:t>
            </w:r>
          </w:p>
        </w:tc>
      </w:tr>
      <w:tr w:rsidR="001E3067" w:rsidRPr="000928B4" w14:paraId="10EE41B3"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701E4595" w14:textId="77777777" w:rsidR="001E3067" w:rsidRPr="000928B4" w:rsidRDefault="001E3067" w:rsidP="0057444D">
            <w:pPr>
              <w:contextualSpacing/>
              <w:jc w:val="both"/>
              <w:rPr>
                <w:sz w:val="20"/>
                <w:szCs w:val="18"/>
              </w:rPr>
            </w:pPr>
            <w:r w:rsidRPr="000928B4">
              <w:rPr>
                <w:sz w:val="20"/>
                <w:szCs w:val="18"/>
              </w:rPr>
              <w:t>Červen</w:t>
            </w:r>
          </w:p>
        </w:tc>
        <w:tc>
          <w:tcPr>
            <w:tcW w:w="8319" w:type="dxa"/>
            <w:tcBorders>
              <w:top w:val="single" w:sz="8" w:space="0" w:color="auto"/>
              <w:left w:val="single" w:sz="8" w:space="0" w:color="auto"/>
              <w:bottom w:val="single" w:sz="8" w:space="0" w:color="auto"/>
              <w:right w:val="single" w:sz="8" w:space="0" w:color="auto"/>
            </w:tcBorders>
          </w:tcPr>
          <w:p w14:paraId="54606422" w14:textId="77777777" w:rsidR="001E3067" w:rsidRPr="000928B4" w:rsidRDefault="001E3067" w:rsidP="0057444D">
            <w:pPr>
              <w:contextualSpacing/>
              <w:jc w:val="both"/>
              <w:rPr>
                <w:sz w:val="20"/>
                <w:szCs w:val="18"/>
              </w:rPr>
            </w:pPr>
            <w:r w:rsidRPr="000928B4">
              <w:rPr>
                <w:sz w:val="20"/>
                <w:szCs w:val="18"/>
              </w:rPr>
              <w:t>3. Právo. Právní řád ČR. Rodina a právní vztahy</w:t>
            </w:r>
          </w:p>
        </w:tc>
      </w:tr>
    </w:tbl>
    <w:bookmarkEnd w:id="56"/>
    <w:p w14:paraId="1F5B1F3C" w14:textId="77777777" w:rsidR="001E3067" w:rsidRPr="000928B4" w:rsidRDefault="001E3067" w:rsidP="001E3067">
      <w:pPr>
        <w:keepNext/>
        <w:spacing w:before="240" w:after="120"/>
        <w:jc w:val="both"/>
        <w:outlineLvl w:val="0"/>
        <w:rPr>
          <w:b/>
          <w:sz w:val="20"/>
          <w:szCs w:val="20"/>
        </w:rPr>
      </w:pPr>
      <w:r w:rsidRPr="000928B4">
        <w:rPr>
          <w:b/>
          <w:sz w:val="20"/>
          <w:szCs w:val="20"/>
        </w:rPr>
        <w:t>Učebnice a další literatura:</w:t>
      </w:r>
    </w:p>
    <w:p w14:paraId="05CA04E9" w14:textId="77777777" w:rsidR="001E3067" w:rsidRPr="000928B4" w:rsidRDefault="001E3067" w:rsidP="001E3067">
      <w:pPr>
        <w:tabs>
          <w:tab w:val="num" w:pos="720"/>
        </w:tabs>
        <w:ind w:left="720" w:hanging="360"/>
        <w:jc w:val="both"/>
        <w:rPr>
          <w:sz w:val="20"/>
          <w:szCs w:val="20"/>
        </w:rPr>
      </w:pPr>
      <w:r w:rsidRPr="000928B4">
        <w:rPr>
          <w:sz w:val="20"/>
          <w:szCs w:val="20"/>
        </w:rPr>
        <w:t>Hladík, J.: Společenské vědy v kostce</w:t>
      </w:r>
    </w:p>
    <w:p w14:paraId="322B1664" w14:textId="77777777" w:rsidR="001E3067" w:rsidRPr="000928B4" w:rsidRDefault="001E3067" w:rsidP="001E3067">
      <w:pPr>
        <w:tabs>
          <w:tab w:val="num" w:pos="720"/>
        </w:tabs>
        <w:ind w:left="720" w:hanging="360"/>
        <w:jc w:val="both"/>
        <w:rPr>
          <w:sz w:val="20"/>
          <w:szCs w:val="20"/>
        </w:rPr>
      </w:pPr>
      <w:r w:rsidRPr="000928B4">
        <w:rPr>
          <w:sz w:val="20"/>
          <w:szCs w:val="20"/>
        </w:rPr>
        <w:t xml:space="preserve">Jirásková, V.: Občan v demokratické společnosti </w:t>
      </w:r>
    </w:p>
    <w:p w14:paraId="3A06D990" w14:textId="77777777" w:rsidR="001E3067" w:rsidRPr="000928B4" w:rsidRDefault="001E3067" w:rsidP="001E3067">
      <w:pPr>
        <w:tabs>
          <w:tab w:val="num" w:pos="720"/>
        </w:tabs>
        <w:ind w:left="720" w:hanging="360"/>
        <w:jc w:val="both"/>
        <w:rPr>
          <w:sz w:val="20"/>
          <w:szCs w:val="20"/>
        </w:rPr>
      </w:pPr>
      <w:r w:rsidRPr="000928B4">
        <w:rPr>
          <w:sz w:val="20"/>
          <w:szCs w:val="20"/>
        </w:rPr>
        <w:t>Bartoníčková, K.: Občanský a společenskovědní základ. Přehled středoškolského učiva</w:t>
      </w:r>
    </w:p>
    <w:p w14:paraId="33D53DFC" w14:textId="77777777" w:rsidR="001E3067" w:rsidRPr="000928B4" w:rsidRDefault="001E3067" w:rsidP="001E3067">
      <w:pPr>
        <w:tabs>
          <w:tab w:val="num" w:pos="720"/>
        </w:tabs>
        <w:ind w:left="720" w:hanging="360"/>
        <w:jc w:val="both"/>
        <w:rPr>
          <w:sz w:val="20"/>
          <w:szCs w:val="20"/>
        </w:rPr>
      </w:pPr>
      <w:r w:rsidRPr="000928B4">
        <w:rPr>
          <w:sz w:val="20"/>
          <w:szCs w:val="20"/>
        </w:rPr>
        <w:t>Adamová, L.: Základy společenských věd pro střední školy. Základy filosofie a etiky</w:t>
      </w:r>
    </w:p>
    <w:p w14:paraId="16B7A9C4"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Upřesnění podmínek pro hodnocení: </w:t>
      </w:r>
    </w:p>
    <w:p w14:paraId="1EF8870B" w14:textId="77777777" w:rsidR="001E3067" w:rsidRPr="000928B4" w:rsidRDefault="001E3067" w:rsidP="001E3067">
      <w:pPr>
        <w:ind w:left="720"/>
        <w:jc w:val="both"/>
        <w:rPr>
          <w:sz w:val="20"/>
          <w:szCs w:val="20"/>
        </w:rPr>
      </w:pPr>
      <w:bookmarkStart w:id="57" w:name="_Hlk175733241"/>
      <w:r w:rsidRPr="000928B4">
        <w:rPr>
          <w:sz w:val="20"/>
          <w:szCs w:val="20"/>
        </w:rPr>
        <w:t>Žák je v každém pololetí školního roku klasifikován na základě</w:t>
      </w:r>
    </w:p>
    <w:p w14:paraId="3F61655F" w14:textId="77777777" w:rsidR="001E3067" w:rsidRPr="000928B4" w:rsidRDefault="001E3067" w:rsidP="00804E74">
      <w:pPr>
        <w:pStyle w:val="Odstavecseseznamem"/>
        <w:numPr>
          <w:ilvl w:val="0"/>
          <w:numId w:val="158"/>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nejméně tří známek z ústního či písemného zkoušení, jejichž váhu učitel stanovil vyšší než 1,</w:t>
      </w:r>
    </w:p>
    <w:p w14:paraId="167AC614" w14:textId="77777777" w:rsidR="001E3067" w:rsidRPr="000928B4" w:rsidRDefault="001E3067" w:rsidP="00804E74">
      <w:pPr>
        <w:pStyle w:val="Odstavecseseznamem"/>
        <w:numPr>
          <w:ilvl w:val="0"/>
          <w:numId w:val="158"/>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 xml:space="preserve">dalších doplňkových známek za referáty, testy a práci v hodině, váha každé známky je 1. </w:t>
      </w:r>
    </w:p>
    <w:p w14:paraId="7F0DBB90" w14:textId="77777777" w:rsidR="001E3067" w:rsidRPr="000928B4" w:rsidRDefault="001E3067" w:rsidP="001E3067">
      <w:pPr>
        <w:jc w:val="both"/>
        <w:rPr>
          <w:sz w:val="20"/>
          <w:szCs w:val="20"/>
        </w:rPr>
      </w:pPr>
      <w:r w:rsidRPr="000928B4">
        <w:rPr>
          <w:sz w:val="20"/>
          <w:szCs w:val="20"/>
        </w:rPr>
        <w:t xml:space="preserve">Žák je na konci pololetí v řádném termínu klasifikován, pokud byl alespoň dvakrát písemně nebo ústně vyzkoušen. </w:t>
      </w:r>
    </w:p>
    <w:p w14:paraId="4CE17C65" w14:textId="77777777" w:rsidR="001E3067" w:rsidRPr="000928B4" w:rsidRDefault="001E3067" w:rsidP="001E3067">
      <w:pPr>
        <w:jc w:val="both"/>
        <w:rPr>
          <w:sz w:val="20"/>
          <w:szCs w:val="20"/>
        </w:rPr>
      </w:pPr>
      <w:r w:rsidRPr="000928B4">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16E1CEA" w14:textId="77777777" w:rsidR="001E3067" w:rsidRPr="000928B4" w:rsidRDefault="001E3067" w:rsidP="001E3067">
      <w:pPr>
        <w:jc w:val="both"/>
        <w:rPr>
          <w:sz w:val="20"/>
          <w:szCs w:val="20"/>
        </w:rPr>
      </w:pPr>
      <w:r w:rsidRPr="000928B4">
        <w:rPr>
          <w:sz w:val="20"/>
          <w:szCs w:val="20"/>
        </w:rPr>
        <w:t xml:space="preserve">Podmínky pro klasifikaci žáka v náhradním termínu stanoví vyučující. </w:t>
      </w:r>
    </w:p>
    <w:bookmarkEnd w:id="57"/>
    <w:p w14:paraId="7857F7E6" w14:textId="77777777" w:rsidR="001E3067" w:rsidRDefault="001E3067" w:rsidP="001E3067">
      <w:pPr>
        <w:keepLines/>
        <w:spacing w:before="240" w:after="480"/>
        <w:contextualSpacing/>
        <w:jc w:val="both"/>
        <w:outlineLvl w:val="0"/>
        <w:rPr>
          <w:sz w:val="20"/>
          <w:szCs w:val="20"/>
        </w:rPr>
      </w:pPr>
    </w:p>
    <w:p w14:paraId="61CE29EA" w14:textId="77777777" w:rsidR="001E3067" w:rsidRPr="000928B4" w:rsidRDefault="001E3067" w:rsidP="001E3067">
      <w:pPr>
        <w:keepLines/>
        <w:spacing w:before="240" w:after="480"/>
        <w:contextualSpacing/>
        <w:jc w:val="both"/>
        <w:outlineLvl w:val="0"/>
        <w:rPr>
          <w:sz w:val="20"/>
          <w:szCs w:val="20"/>
        </w:rPr>
      </w:pPr>
      <w:r w:rsidRPr="000928B4">
        <w:rPr>
          <w:sz w:val="20"/>
          <w:szCs w:val="20"/>
        </w:rPr>
        <w:t>Zpracovala: Mgr. L. Spurná</w:t>
      </w:r>
    </w:p>
    <w:p w14:paraId="3D2AE906" w14:textId="77777777" w:rsidR="001E3067" w:rsidRPr="000928B4" w:rsidRDefault="001E3067" w:rsidP="001E3067">
      <w:pPr>
        <w:keepLines/>
        <w:spacing w:before="240" w:after="480"/>
        <w:contextualSpacing/>
        <w:jc w:val="both"/>
        <w:outlineLvl w:val="0"/>
        <w:rPr>
          <w:sz w:val="20"/>
          <w:szCs w:val="20"/>
        </w:rPr>
      </w:pPr>
      <w:r w:rsidRPr="000928B4">
        <w:rPr>
          <w:sz w:val="20"/>
          <w:szCs w:val="20"/>
        </w:rPr>
        <w:t>Projednáno předmětovou komisí dne: 28. 8. 2024</w:t>
      </w:r>
    </w:p>
    <w:p w14:paraId="5DF58A4B" w14:textId="77777777" w:rsidR="005B6149" w:rsidRPr="001E3067" w:rsidRDefault="005B6149" w:rsidP="005B6149">
      <w:pPr>
        <w:pStyle w:val="Hlavnnadpis"/>
        <w:tabs>
          <w:tab w:val="num" w:pos="567"/>
        </w:tabs>
        <w:ind w:left="720"/>
      </w:pPr>
      <w:bookmarkStart w:id="58" w:name="_Toc178578957"/>
      <w:r w:rsidRPr="001E3067">
        <w:t>Dějepis</w:t>
      </w:r>
      <w:bookmarkEnd w:id="53"/>
      <w:bookmarkEnd w:id="58"/>
      <w:r w:rsidRPr="001E3067">
        <w:t xml:space="preserve"> </w:t>
      </w:r>
    </w:p>
    <w:p w14:paraId="2FC74779" w14:textId="77777777" w:rsidR="005B6149" w:rsidRPr="001E3067" w:rsidRDefault="005B6149" w:rsidP="005B6149">
      <w:pPr>
        <w:pStyle w:val="Kdpedmtu"/>
        <w:rPr>
          <w:b/>
        </w:rPr>
      </w:pPr>
      <w:r w:rsidRPr="001E3067">
        <w:t xml:space="preserve">Kód předmětu: </w:t>
      </w:r>
      <w:r w:rsidRPr="001E3067">
        <w:rPr>
          <w:b/>
        </w:rPr>
        <w:t xml:space="preserve">DĚJ </w:t>
      </w:r>
    </w:p>
    <w:p w14:paraId="53DF2D0B" w14:textId="77777777" w:rsidR="001E3067" w:rsidRPr="007E1026" w:rsidRDefault="001E3067" w:rsidP="001E3067">
      <w:pPr>
        <w:pStyle w:val="Ronk"/>
      </w:pPr>
      <w:bookmarkStart w:id="59" w:name="_Toc526749708"/>
      <w:r w:rsidRPr="007E1026">
        <w:t>DEJ, ročník 1.</w:t>
      </w:r>
    </w:p>
    <w:p w14:paraId="33CFCEDF" w14:textId="2182DA84" w:rsidR="001E3067" w:rsidRPr="000928B4" w:rsidRDefault="001E3067" w:rsidP="001E3067">
      <w:pPr>
        <w:keepNext/>
        <w:tabs>
          <w:tab w:val="left" w:pos="4139"/>
        </w:tabs>
        <w:jc w:val="both"/>
        <w:rPr>
          <w:sz w:val="20"/>
          <w:szCs w:val="20"/>
        </w:rPr>
      </w:pPr>
      <w:r w:rsidRPr="000928B4">
        <w:rPr>
          <w:sz w:val="20"/>
          <w:szCs w:val="20"/>
        </w:rPr>
        <w:t>Třídy: 1. A</w:t>
      </w:r>
      <w:r>
        <w:rPr>
          <w:sz w:val="20"/>
          <w:szCs w:val="20"/>
        </w:rPr>
        <w:t>, 1. B</w:t>
      </w:r>
      <w:r w:rsidRPr="000928B4">
        <w:rPr>
          <w:sz w:val="20"/>
          <w:szCs w:val="20"/>
        </w:rPr>
        <w:tab/>
        <w:t>Počet hod. za týden: 2</w:t>
      </w:r>
      <w:r w:rsidRPr="000928B4">
        <w:rPr>
          <w:sz w:val="20"/>
          <w:szCs w:val="20"/>
        </w:rPr>
        <w:tab/>
      </w:r>
    </w:p>
    <w:p w14:paraId="46400C9D"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Tematické celky: </w:t>
      </w:r>
    </w:p>
    <w:p w14:paraId="2230C771" w14:textId="77777777" w:rsidR="001E3067" w:rsidRPr="000928B4" w:rsidRDefault="001E3067" w:rsidP="00804E74">
      <w:pPr>
        <w:pStyle w:val="slovanpoloka"/>
        <w:numPr>
          <w:ilvl w:val="0"/>
          <w:numId w:val="162"/>
        </w:numPr>
      </w:pPr>
      <w:r w:rsidRPr="000928B4">
        <w:t>Úvodní historický přehled (4 hod.)</w:t>
      </w:r>
    </w:p>
    <w:p w14:paraId="445FFCD0" w14:textId="77777777" w:rsidR="001E3067" w:rsidRPr="000928B4" w:rsidRDefault="001E3067" w:rsidP="00804E74">
      <w:pPr>
        <w:pStyle w:val="slovanpoloka"/>
        <w:numPr>
          <w:ilvl w:val="0"/>
          <w:numId w:val="162"/>
        </w:numPr>
      </w:pPr>
      <w:r w:rsidRPr="000928B4">
        <w:lastRenderedPageBreak/>
        <w:t xml:space="preserve">Pravěk a </w:t>
      </w:r>
      <w:proofErr w:type="spellStart"/>
      <w:r w:rsidRPr="000928B4">
        <w:t>předantický</w:t>
      </w:r>
      <w:proofErr w:type="spellEnd"/>
      <w:r w:rsidRPr="000928B4">
        <w:t xml:space="preserve"> starověk (8 hod.)</w:t>
      </w:r>
    </w:p>
    <w:p w14:paraId="31728B55" w14:textId="77777777" w:rsidR="001E3067" w:rsidRPr="000928B4" w:rsidRDefault="001E3067" w:rsidP="00804E74">
      <w:pPr>
        <w:pStyle w:val="slovanpoloka"/>
        <w:numPr>
          <w:ilvl w:val="0"/>
          <w:numId w:val="162"/>
        </w:numPr>
      </w:pPr>
      <w:r w:rsidRPr="000928B4">
        <w:t>Antika (15 hod.)</w:t>
      </w:r>
    </w:p>
    <w:p w14:paraId="12581891" w14:textId="77777777" w:rsidR="001E3067" w:rsidRPr="000928B4" w:rsidRDefault="001E3067" w:rsidP="00804E74">
      <w:pPr>
        <w:pStyle w:val="slovanpoloka"/>
        <w:numPr>
          <w:ilvl w:val="0"/>
          <w:numId w:val="162"/>
        </w:numPr>
      </w:pPr>
      <w:r w:rsidRPr="000928B4">
        <w:t>Středověk (24 hod.)</w:t>
      </w:r>
    </w:p>
    <w:p w14:paraId="58B3409A" w14:textId="77777777" w:rsidR="001E3067" w:rsidRPr="000928B4" w:rsidRDefault="001E3067" w:rsidP="00804E74">
      <w:pPr>
        <w:pStyle w:val="slovanpoloka"/>
        <w:numPr>
          <w:ilvl w:val="0"/>
          <w:numId w:val="162"/>
        </w:numPr>
      </w:pPr>
      <w:r w:rsidRPr="000928B4">
        <w:t>Počátky novověku (9 hod.)</w:t>
      </w:r>
    </w:p>
    <w:p w14:paraId="6FC22A2F" w14:textId="77777777" w:rsidR="001E3067" w:rsidRPr="000928B4" w:rsidRDefault="001E3067" w:rsidP="00804E74">
      <w:pPr>
        <w:pStyle w:val="slovanpoloka"/>
        <w:numPr>
          <w:ilvl w:val="0"/>
          <w:numId w:val="162"/>
        </w:numPr>
      </w:pPr>
      <w:r w:rsidRPr="000928B4">
        <w:t>Absolutismus (13 hod.)</w:t>
      </w:r>
    </w:p>
    <w:p w14:paraId="06D94FE7"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E3067" w:rsidRPr="000928B4" w14:paraId="124C00DE"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59DB0A16" w14:textId="77777777" w:rsidR="001E3067" w:rsidRPr="000928B4" w:rsidRDefault="001E3067" w:rsidP="0057444D">
            <w:pPr>
              <w:contextualSpacing/>
              <w:jc w:val="both"/>
              <w:rPr>
                <w:sz w:val="20"/>
                <w:szCs w:val="18"/>
              </w:rPr>
            </w:pPr>
            <w:r w:rsidRPr="000928B4">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431EDE89" w14:textId="77777777" w:rsidR="001E3067" w:rsidRPr="000928B4" w:rsidRDefault="001E3067" w:rsidP="0057444D">
            <w:pPr>
              <w:contextualSpacing/>
              <w:jc w:val="both"/>
              <w:rPr>
                <w:sz w:val="20"/>
                <w:szCs w:val="18"/>
              </w:rPr>
            </w:pPr>
            <w:r w:rsidRPr="000928B4">
              <w:rPr>
                <w:sz w:val="20"/>
                <w:szCs w:val="18"/>
              </w:rPr>
              <w:t xml:space="preserve">Periodizace dějin. Pravěk a </w:t>
            </w:r>
            <w:proofErr w:type="spellStart"/>
            <w:r w:rsidRPr="000928B4">
              <w:rPr>
                <w:sz w:val="20"/>
                <w:szCs w:val="18"/>
              </w:rPr>
              <w:t>předantický</w:t>
            </w:r>
            <w:proofErr w:type="spellEnd"/>
            <w:r w:rsidRPr="000928B4">
              <w:rPr>
                <w:sz w:val="20"/>
                <w:szCs w:val="18"/>
              </w:rPr>
              <w:t xml:space="preserve"> starověk </w:t>
            </w:r>
          </w:p>
        </w:tc>
      </w:tr>
      <w:tr w:rsidR="001E3067" w:rsidRPr="000928B4" w14:paraId="045B0F67" w14:textId="77777777" w:rsidTr="0057444D">
        <w:trPr>
          <w:trHeight w:val="204"/>
        </w:trPr>
        <w:tc>
          <w:tcPr>
            <w:tcW w:w="880" w:type="dxa"/>
            <w:tcBorders>
              <w:top w:val="single" w:sz="8" w:space="0" w:color="auto"/>
              <w:left w:val="single" w:sz="8" w:space="0" w:color="auto"/>
              <w:bottom w:val="single" w:sz="8" w:space="0" w:color="auto"/>
              <w:right w:val="single" w:sz="8" w:space="0" w:color="auto"/>
            </w:tcBorders>
          </w:tcPr>
          <w:p w14:paraId="08CA08FD" w14:textId="77777777" w:rsidR="001E3067" w:rsidRPr="000928B4" w:rsidRDefault="001E3067" w:rsidP="0057444D">
            <w:pPr>
              <w:contextualSpacing/>
              <w:jc w:val="both"/>
              <w:rPr>
                <w:sz w:val="20"/>
                <w:szCs w:val="18"/>
              </w:rPr>
            </w:pPr>
            <w:r w:rsidRPr="000928B4">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49C77833" w14:textId="77777777" w:rsidR="001E3067" w:rsidRPr="000928B4" w:rsidRDefault="001E3067" w:rsidP="0057444D">
            <w:pPr>
              <w:contextualSpacing/>
              <w:jc w:val="both"/>
              <w:rPr>
                <w:rFonts w:ascii="Arial" w:hAnsi="Arial"/>
                <w:color w:val="000000"/>
                <w:sz w:val="20"/>
                <w:szCs w:val="18"/>
              </w:rPr>
            </w:pPr>
            <w:r w:rsidRPr="000928B4">
              <w:rPr>
                <w:sz w:val="20"/>
                <w:szCs w:val="18"/>
              </w:rPr>
              <w:t>Antika – starověké Řecko, řecká kultura jako kolébka evropské civilizace (zaměření ŠVP)</w:t>
            </w:r>
          </w:p>
        </w:tc>
      </w:tr>
      <w:tr w:rsidR="001E3067" w:rsidRPr="000928B4" w14:paraId="3A2EF894" w14:textId="77777777" w:rsidTr="0057444D">
        <w:trPr>
          <w:trHeight w:val="308"/>
        </w:trPr>
        <w:tc>
          <w:tcPr>
            <w:tcW w:w="880" w:type="dxa"/>
            <w:tcBorders>
              <w:top w:val="single" w:sz="8" w:space="0" w:color="auto"/>
              <w:left w:val="single" w:sz="8" w:space="0" w:color="auto"/>
              <w:bottom w:val="single" w:sz="8" w:space="0" w:color="auto"/>
              <w:right w:val="single" w:sz="8" w:space="0" w:color="auto"/>
            </w:tcBorders>
          </w:tcPr>
          <w:p w14:paraId="346A91D9" w14:textId="77777777" w:rsidR="001E3067" w:rsidRPr="000928B4" w:rsidRDefault="001E3067" w:rsidP="0057444D">
            <w:pPr>
              <w:contextualSpacing/>
              <w:jc w:val="both"/>
              <w:rPr>
                <w:sz w:val="20"/>
                <w:szCs w:val="18"/>
              </w:rPr>
            </w:pPr>
            <w:r w:rsidRPr="000928B4">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776A0AD8" w14:textId="77777777" w:rsidR="001E3067" w:rsidRPr="000928B4" w:rsidRDefault="001E3067" w:rsidP="0057444D">
            <w:pPr>
              <w:contextualSpacing/>
              <w:jc w:val="both"/>
              <w:rPr>
                <w:sz w:val="20"/>
                <w:szCs w:val="18"/>
              </w:rPr>
            </w:pPr>
            <w:r w:rsidRPr="000928B4">
              <w:rPr>
                <w:sz w:val="20"/>
                <w:szCs w:val="18"/>
              </w:rPr>
              <w:t>Antika – starověký Řím, římská kultura (zaměření ŠVP), křesťanství jako ideologický faktor (zaměření ŠVP)</w:t>
            </w:r>
          </w:p>
        </w:tc>
      </w:tr>
      <w:tr w:rsidR="001E3067" w:rsidRPr="000928B4" w14:paraId="597732F3"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7032633" w14:textId="77777777" w:rsidR="001E3067" w:rsidRPr="000928B4" w:rsidRDefault="001E3067" w:rsidP="0057444D">
            <w:pPr>
              <w:contextualSpacing/>
              <w:jc w:val="both"/>
              <w:rPr>
                <w:sz w:val="20"/>
                <w:szCs w:val="18"/>
              </w:rPr>
            </w:pPr>
            <w:r w:rsidRPr="000928B4">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0EDD439A" w14:textId="77777777" w:rsidR="001E3067" w:rsidRPr="000928B4" w:rsidRDefault="001E3067" w:rsidP="0057444D">
            <w:pPr>
              <w:contextualSpacing/>
              <w:jc w:val="both"/>
              <w:rPr>
                <w:sz w:val="20"/>
                <w:szCs w:val="18"/>
              </w:rPr>
            </w:pPr>
            <w:r w:rsidRPr="000928B4">
              <w:rPr>
                <w:sz w:val="20"/>
                <w:szCs w:val="18"/>
              </w:rPr>
              <w:t>Raný středověk – raně středověká Evropa a její křesťanská ideologická integrace (zaměření ŠVP), počátky českého státu, církev, románský a gotický sloh</w:t>
            </w:r>
          </w:p>
        </w:tc>
      </w:tr>
      <w:tr w:rsidR="001E3067" w:rsidRPr="000928B4" w14:paraId="4FF70B44"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4CEA8378" w14:textId="77777777" w:rsidR="001E3067" w:rsidRPr="000928B4" w:rsidRDefault="001E3067" w:rsidP="0057444D">
            <w:pPr>
              <w:contextualSpacing/>
              <w:jc w:val="both"/>
              <w:rPr>
                <w:sz w:val="20"/>
                <w:szCs w:val="18"/>
              </w:rPr>
            </w:pPr>
            <w:r w:rsidRPr="000928B4">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5BC281B6" w14:textId="77777777" w:rsidR="001E3067" w:rsidRPr="000928B4" w:rsidRDefault="001E3067" w:rsidP="0057444D">
            <w:pPr>
              <w:contextualSpacing/>
              <w:jc w:val="both"/>
              <w:rPr>
                <w:sz w:val="20"/>
                <w:szCs w:val="18"/>
              </w:rPr>
            </w:pPr>
            <w:r w:rsidRPr="000928B4">
              <w:rPr>
                <w:sz w:val="20"/>
                <w:szCs w:val="18"/>
              </w:rPr>
              <w:t>Vrcholný středověk – křížové výpravy, rozvoj měst a jejich ekonomický význam</w:t>
            </w:r>
            <w:r w:rsidRPr="000928B4">
              <w:rPr>
                <w:i/>
                <w:sz w:val="20"/>
                <w:szCs w:val="18"/>
              </w:rPr>
              <w:t xml:space="preserve"> </w:t>
            </w:r>
            <w:r w:rsidRPr="000928B4">
              <w:rPr>
                <w:sz w:val="20"/>
                <w:szCs w:val="18"/>
              </w:rPr>
              <w:t>(zaměření ŠVP), Anglie a Francie ve XII. – XIV. stol., poslední Přemyslovci</w:t>
            </w:r>
          </w:p>
        </w:tc>
      </w:tr>
      <w:tr w:rsidR="001E3067" w:rsidRPr="000928B4" w14:paraId="4BE01532"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53781BF9" w14:textId="77777777" w:rsidR="001E3067" w:rsidRPr="000928B4" w:rsidRDefault="001E3067" w:rsidP="0057444D">
            <w:pPr>
              <w:contextualSpacing/>
              <w:jc w:val="both"/>
              <w:rPr>
                <w:sz w:val="20"/>
                <w:szCs w:val="18"/>
              </w:rPr>
            </w:pPr>
            <w:r w:rsidRPr="000928B4">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41D60B5B" w14:textId="77777777" w:rsidR="001E3067" w:rsidRPr="000928B4" w:rsidRDefault="001E3067" w:rsidP="0057444D">
            <w:pPr>
              <w:contextualSpacing/>
              <w:jc w:val="both"/>
              <w:rPr>
                <w:sz w:val="20"/>
                <w:szCs w:val="18"/>
              </w:rPr>
            </w:pPr>
            <w:r w:rsidRPr="000928B4">
              <w:rPr>
                <w:sz w:val="20"/>
                <w:szCs w:val="18"/>
              </w:rPr>
              <w:t>Opakování látky 1. pololetí</w:t>
            </w:r>
          </w:p>
          <w:p w14:paraId="4B7E6B1D" w14:textId="77777777" w:rsidR="001E3067" w:rsidRPr="000928B4" w:rsidRDefault="001E3067" w:rsidP="0057444D">
            <w:pPr>
              <w:contextualSpacing/>
              <w:jc w:val="both"/>
              <w:rPr>
                <w:sz w:val="20"/>
                <w:szCs w:val="18"/>
              </w:rPr>
            </w:pPr>
            <w:r w:rsidRPr="000928B4">
              <w:rPr>
                <w:sz w:val="20"/>
                <w:szCs w:val="18"/>
              </w:rPr>
              <w:t>Pozdní středověk – význam stoleté války pro vývoj jádrových oblastí Evropy (zaměření ŠVP), Lucemburkové a jejich nenaplněné ambice nového uspořádání Evropy (zaměření ŠVP), Hus a husitství</w:t>
            </w:r>
          </w:p>
        </w:tc>
      </w:tr>
      <w:tr w:rsidR="001E3067" w:rsidRPr="000928B4" w14:paraId="59748CD1" w14:textId="77777777" w:rsidTr="0057444D">
        <w:trPr>
          <w:trHeight w:val="468"/>
        </w:trPr>
        <w:tc>
          <w:tcPr>
            <w:tcW w:w="880" w:type="dxa"/>
            <w:tcBorders>
              <w:top w:val="single" w:sz="8" w:space="0" w:color="auto"/>
              <w:left w:val="single" w:sz="8" w:space="0" w:color="auto"/>
              <w:bottom w:val="single" w:sz="8" w:space="0" w:color="auto"/>
              <w:right w:val="single" w:sz="8" w:space="0" w:color="auto"/>
            </w:tcBorders>
          </w:tcPr>
          <w:p w14:paraId="6E99FAF3" w14:textId="77777777" w:rsidR="001E3067" w:rsidRPr="000928B4" w:rsidRDefault="001E3067" w:rsidP="0057444D">
            <w:pPr>
              <w:contextualSpacing/>
              <w:jc w:val="both"/>
              <w:rPr>
                <w:sz w:val="20"/>
                <w:szCs w:val="18"/>
              </w:rPr>
            </w:pPr>
            <w:r w:rsidRPr="000928B4">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243D29AD" w14:textId="77777777" w:rsidR="001E3067" w:rsidRPr="000928B4" w:rsidRDefault="001E3067" w:rsidP="0057444D">
            <w:pPr>
              <w:contextualSpacing/>
              <w:jc w:val="both"/>
              <w:rPr>
                <w:sz w:val="20"/>
                <w:szCs w:val="18"/>
              </w:rPr>
            </w:pPr>
            <w:r w:rsidRPr="000928B4">
              <w:rPr>
                <w:sz w:val="20"/>
                <w:szCs w:val="18"/>
              </w:rPr>
              <w:t>Počátky novověku, třicetiletá válka – humanismus a renesance, zámořské objevy a reformace jako příčiny evropské hospodářské a sociální expanse (zaměření ŠVP), stavovská monarchie od Jiřího do</w:t>
            </w:r>
            <w:r w:rsidRPr="000928B4">
              <w:rPr>
                <w:sz w:val="20"/>
                <w:szCs w:val="18"/>
                <w:lang w:val="en-US"/>
              </w:rPr>
              <w:t> </w:t>
            </w:r>
            <w:r w:rsidRPr="000928B4">
              <w:rPr>
                <w:sz w:val="20"/>
                <w:szCs w:val="18"/>
              </w:rPr>
              <w:t>Rudolfa II., české stavovské povstání a třicetiletá válka</w:t>
            </w:r>
          </w:p>
        </w:tc>
      </w:tr>
      <w:tr w:rsidR="001E3067" w:rsidRPr="000928B4" w14:paraId="2ED50280"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674B05E4" w14:textId="77777777" w:rsidR="001E3067" w:rsidRPr="000928B4" w:rsidRDefault="001E3067" w:rsidP="0057444D">
            <w:pPr>
              <w:contextualSpacing/>
              <w:jc w:val="both"/>
              <w:rPr>
                <w:sz w:val="20"/>
                <w:szCs w:val="18"/>
              </w:rPr>
            </w:pPr>
            <w:r w:rsidRPr="000928B4">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442DDF1C" w14:textId="77777777" w:rsidR="001E3067" w:rsidRPr="000928B4" w:rsidRDefault="001E3067" w:rsidP="0057444D">
            <w:pPr>
              <w:contextualSpacing/>
              <w:jc w:val="both"/>
              <w:rPr>
                <w:sz w:val="20"/>
                <w:szCs w:val="18"/>
              </w:rPr>
            </w:pPr>
            <w:r w:rsidRPr="000928B4">
              <w:rPr>
                <w:sz w:val="20"/>
                <w:szCs w:val="18"/>
              </w:rPr>
              <w:t>Absolutismus – myšlenka parlamentarismu v anglické b. revoluci (zaměření ŠVP), imperiální ambice Francie a Ruska (zaměření ŠVP), protireformační období u nás, baroko</w:t>
            </w:r>
          </w:p>
        </w:tc>
      </w:tr>
      <w:tr w:rsidR="001E3067" w:rsidRPr="000928B4" w14:paraId="10C18CCD"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CCDAD5C" w14:textId="77777777" w:rsidR="001E3067" w:rsidRPr="000928B4" w:rsidRDefault="001E3067" w:rsidP="0057444D">
            <w:pPr>
              <w:contextualSpacing/>
              <w:jc w:val="both"/>
              <w:rPr>
                <w:sz w:val="20"/>
                <w:szCs w:val="18"/>
              </w:rPr>
            </w:pPr>
            <w:r w:rsidRPr="000928B4">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3980797D" w14:textId="77777777" w:rsidR="001E3067" w:rsidRPr="000928B4" w:rsidRDefault="001E3067" w:rsidP="0057444D">
            <w:pPr>
              <w:contextualSpacing/>
              <w:jc w:val="both"/>
              <w:rPr>
                <w:sz w:val="20"/>
                <w:szCs w:val="18"/>
              </w:rPr>
            </w:pPr>
            <w:r w:rsidRPr="000928B4">
              <w:rPr>
                <w:sz w:val="20"/>
                <w:szCs w:val="18"/>
              </w:rPr>
              <w:t>Osvícenství – osvícenské myšlení a jeho vliv na kulturu a politiku (zaměření ŠVP), osvícenský absolutismus v Evropě a u nás, vznik USA</w:t>
            </w:r>
          </w:p>
        </w:tc>
      </w:tr>
      <w:tr w:rsidR="001E3067" w:rsidRPr="000928B4" w14:paraId="40D995D2"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C434686" w14:textId="77777777" w:rsidR="001E3067" w:rsidRPr="000928B4" w:rsidRDefault="001E3067" w:rsidP="0057444D">
            <w:pPr>
              <w:contextualSpacing/>
              <w:jc w:val="both"/>
              <w:rPr>
                <w:sz w:val="20"/>
                <w:szCs w:val="18"/>
              </w:rPr>
            </w:pPr>
            <w:r w:rsidRPr="000928B4">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6BF56967" w14:textId="77777777" w:rsidR="001E3067" w:rsidRPr="000928B4" w:rsidRDefault="001E3067" w:rsidP="0057444D">
            <w:pPr>
              <w:contextualSpacing/>
              <w:jc w:val="both"/>
              <w:rPr>
                <w:sz w:val="20"/>
                <w:szCs w:val="18"/>
              </w:rPr>
            </w:pPr>
            <w:r w:rsidRPr="000928B4">
              <w:rPr>
                <w:sz w:val="20"/>
                <w:szCs w:val="18"/>
              </w:rPr>
              <w:t>Rokoko a klasicismus</w:t>
            </w:r>
          </w:p>
        </w:tc>
      </w:tr>
    </w:tbl>
    <w:p w14:paraId="76556770" w14:textId="77777777" w:rsidR="001E3067" w:rsidRPr="000928B4" w:rsidRDefault="001E3067" w:rsidP="001E3067">
      <w:pPr>
        <w:keepNext/>
        <w:spacing w:before="240" w:after="120"/>
        <w:jc w:val="both"/>
        <w:outlineLvl w:val="0"/>
        <w:rPr>
          <w:b/>
          <w:sz w:val="20"/>
          <w:szCs w:val="20"/>
        </w:rPr>
      </w:pPr>
      <w:r w:rsidRPr="000928B4">
        <w:rPr>
          <w:b/>
          <w:sz w:val="20"/>
          <w:szCs w:val="20"/>
        </w:rPr>
        <w:t>Učebnice a další literatura:</w:t>
      </w:r>
    </w:p>
    <w:p w14:paraId="456E1ED6" w14:textId="77777777" w:rsidR="001E3067" w:rsidRPr="000928B4" w:rsidRDefault="001E3067" w:rsidP="001E3067">
      <w:pPr>
        <w:numPr>
          <w:ilvl w:val="0"/>
          <w:numId w:val="1"/>
        </w:numPr>
        <w:jc w:val="both"/>
        <w:rPr>
          <w:sz w:val="20"/>
          <w:szCs w:val="20"/>
        </w:rPr>
      </w:pPr>
      <w:proofErr w:type="spellStart"/>
      <w:r w:rsidRPr="000928B4">
        <w:rPr>
          <w:sz w:val="20"/>
          <w:szCs w:val="20"/>
        </w:rPr>
        <w:t>Čornej</w:t>
      </w:r>
      <w:proofErr w:type="spellEnd"/>
      <w:r w:rsidRPr="000928B4">
        <w:rPr>
          <w:sz w:val="20"/>
          <w:szCs w:val="20"/>
        </w:rPr>
        <w:t>, P.: Dějepis pro střední odborné školy (české a svět. dějiny), SPN</w:t>
      </w:r>
    </w:p>
    <w:p w14:paraId="2CA1C7FE"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Upřesnění podmínek pro hodnocení: </w:t>
      </w:r>
    </w:p>
    <w:p w14:paraId="5582235A" w14:textId="77777777" w:rsidR="001E3067" w:rsidRPr="000928B4" w:rsidRDefault="001E3067" w:rsidP="001E3067">
      <w:pPr>
        <w:jc w:val="both"/>
        <w:rPr>
          <w:sz w:val="20"/>
          <w:szCs w:val="20"/>
        </w:rPr>
      </w:pPr>
      <w:r w:rsidRPr="000928B4">
        <w:rPr>
          <w:sz w:val="20"/>
          <w:szCs w:val="20"/>
        </w:rPr>
        <w:t>Žák je v každém pololetí školního roku klasifikován na základě</w:t>
      </w:r>
    </w:p>
    <w:p w14:paraId="7C9329DB" w14:textId="77777777" w:rsidR="001E3067" w:rsidRPr="000928B4" w:rsidRDefault="001E3067" w:rsidP="001E3067">
      <w:pPr>
        <w:numPr>
          <w:ilvl w:val="0"/>
          <w:numId w:val="1"/>
        </w:numPr>
        <w:jc w:val="both"/>
        <w:rPr>
          <w:sz w:val="20"/>
          <w:szCs w:val="20"/>
        </w:rPr>
      </w:pPr>
      <w:r w:rsidRPr="000928B4">
        <w:rPr>
          <w:sz w:val="20"/>
          <w:szCs w:val="20"/>
        </w:rPr>
        <w:t>nejméně tří známek z ústního či písemného zkoušení, jejichž váhu učitel stanovil vyšší než 1,</w:t>
      </w:r>
    </w:p>
    <w:p w14:paraId="34B9A18F" w14:textId="77777777" w:rsidR="001E3067" w:rsidRPr="000928B4" w:rsidRDefault="001E3067" w:rsidP="001E3067">
      <w:pPr>
        <w:numPr>
          <w:ilvl w:val="0"/>
          <w:numId w:val="1"/>
        </w:numPr>
        <w:jc w:val="both"/>
        <w:rPr>
          <w:sz w:val="20"/>
          <w:szCs w:val="20"/>
        </w:rPr>
      </w:pPr>
      <w:r w:rsidRPr="000928B4">
        <w:rPr>
          <w:sz w:val="20"/>
          <w:szCs w:val="20"/>
        </w:rPr>
        <w:t xml:space="preserve">dalších doplňkových známek za referáty, testy a práci v hodině, váha každé známky je 1. </w:t>
      </w:r>
    </w:p>
    <w:p w14:paraId="5077AD1C" w14:textId="77777777" w:rsidR="001E3067" w:rsidRPr="000928B4" w:rsidRDefault="001E3067" w:rsidP="001E3067">
      <w:pPr>
        <w:jc w:val="both"/>
        <w:rPr>
          <w:sz w:val="20"/>
          <w:szCs w:val="20"/>
        </w:rPr>
      </w:pPr>
      <w:r w:rsidRPr="000928B4">
        <w:rPr>
          <w:sz w:val="20"/>
          <w:szCs w:val="20"/>
        </w:rPr>
        <w:t xml:space="preserve">Žák je na konci pololetí v řádném termínu klasifikován, pokud byl alespoň dvakrát písemně nebo ústně vyzkoušen. </w:t>
      </w:r>
    </w:p>
    <w:p w14:paraId="1A38F3ED" w14:textId="77777777" w:rsidR="001E3067" w:rsidRPr="000928B4" w:rsidRDefault="001E3067" w:rsidP="001E3067">
      <w:pPr>
        <w:jc w:val="both"/>
        <w:rPr>
          <w:sz w:val="20"/>
          <w:szCs w:val="20"/>
        </w:rPr>
      </w:pPr>
      <w:r w:rsidRPr="000928B4">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5F27C07" w14:textId="77777777" w:rsidR="001E3067" w:rsidRPr="000928B4" w:rsidRDefault="001E3067" w:rsidP="001E3067">
      <w:pPr>
        <w:jc w:val="both"/>
        <w:rPr>
          <w:sz w:val="20"/>
          <w:szCs w:val="20"/>
        </w:rPr>
      </w:pPr>
      <w:r w:rsidRPr="000928B4">
        <w:rPr>
          <w:sz w:val="20"/>
          <w:szCs w:val="20"/>
        </w:rPr>
        <w:t xml:space="preserve">Podmínky pro klasifikaci žáka v náhradním termínu stanoví vyučující. </w:t>
      </w:r>
    </w:p>
    <w:p w14:paraId="128CE379" w14:textId="77777777" w:rsidR="001E3067" w:rsidRDefault="001E3067" w:rsidP="001E3067">
      <w:pPr>
        <w:keepLines/>
        <w:spacing w:before="240" w:after="480"/>
        <w:contextualSpacing/>
        <w:jc w:val="both"/>
        <w:outlineLvl w:val="0"/>
        <w:rPr>
          <w:sz w:val="20"/>
          <w:szCs w:val="20"/>
        </w:rPr>
      </w:pPr>
    </w:p>
    <w:p w14:paraId="41FF6502" w14:textId="77777777" w:rsidR="001E3067" w:rsidRPr="000928B4" w:rsidRDefault="001E3067" w:rsidP="001E3067">
      <w:pPr>
        <w:keepLines/>
        <w:spacing w:before="240" w:after="480"/>
        <w:contextualSpacing/>
        <w:jc w:val="both"/>
        <w:outlineLvl w:val="0"/>
        <w:rPr>
          <w:sz w:val="20"/>
          <w:szCs w:val="20"/>
        </w:rPr>
      </w:pPr>
      <w:r w:rsidRPr="000928B4">
        <w:rPr>
          <w:sz w:val="20"/>
          <w:szCs w:val="20"/>
        </w:rPr>
        <w:t>Zpracoval: Mgr. Milan Brožek</w:t>
      </w:r>
    </w:p>
    <w:p w14:paraId="1EBE2F2B" w14:textId="5ADD0CB1" w:rsidR="001E3067" w:rsidRPr="000928B4" w:rsidRDefault="001E3067" w:rsidP="001E3067">
      <w:pPr>
        <w:keepLines/>
        <w:spacing w:before="240" w:after="480"/>
        <w:contextualSpacing/>
        <w:jc w:val="both"/>
        <w:outlineLvl w:val="0"/>
        <w:rPr>
          <w:sz w:val="20"/>
          <w:szCs w:val="20"/>
        </w:rPr>
      </w:pPr>
      <w:r w:rsidRPr="000928B4">
        <w:rPr>
          <w:sz w:val="20"/>
          <w:szCs w:val="20"/>
        </w:rPr>
        <w:t>Projednáno předmětovou komisí dne: 28. 8. 2024</w:t>
      </w:r>
    </w:p>
    <w:p w14:paraId="0124345B" w14:textId="77777777" w:rsidR="001E3067" w:rsidRPr="000928B4" w:rsidRDefault="001E3067" w:rsidP="00AB7B75">
      <w:pPr>
        <w:pStyle w:val="Ronk"/>
      </w:pPr>
      <w:r w:rsidRPr="000928B4">
        <w:t xml:space="preserve">DEJ, ročník: 2. </w:t>
      </w:r>
    </w:p>
    <w:p w14:paraId="64F92F38" w14:textId="77777777" w:rsidR="001E3067" w:rsidRPr="000928B4" w:rsidRDefault="001E3067" w:rsidP="001E3067">
      <w:pPr>
        <w:keepNext/>
        <w:tabs>
          <w:tab w:val="left" w:pos="4139"/>
        </w:tabs>
        <w:jc w:val="both"/>
        <w:rPr>
          <w:b/>
          <w:sz w:val="20"/>
          <w:szCs w:val="20"/>
        </w:rPr>
      </w:pPr>
      <w:r w:rsidRPr="000928B4">
        <w:rPr>
          <w:sz w:val="20"/>
          <w:szCs w:val="20"/>
        </w:rPr>
        <w:t>Třídy: 2. A, 2. B</w:t>
      </w:r>
      <w:r w:rsidRPr="000928B4">
        <w:rPr>
          <w:sz w:val="20"/>
          <w:szCs w:val="20"/>
        </w:rPr>
        <w:tab/>
        <w:t>Počet hod. za týden: 2</w:t>
      </w:r>
      <w:r w:rsidRPr="000928B4">
        <w:rPr>
          <w:sz w:val="20"/>
          <w:szCs w:val="20"/>
        </w:rPr>
        <w:tab/>
      </w:r>
    </w:p>
    <w:p w14:paraId="46955EF8"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Tematické celky: </w:t>
      </w:r>
    </w:p>
    <w:p w14:paraId="6B693D69" w14:textId="77777777" w:rsidR="001E3067" w:rsidRPr="000928B4" w:rsidRDefault="001E3067" w:rsidP="00804E74">
      <w:pPr>
        <w:pStyle w:val="slovanpoloka"/>
        <w:numPr>
          <w:ilvl w:val="0"/>
          <w:numId w:val="161"/>
        </w:numPr>
      </w:pPr>
      <w:r w:rsidRPr="000928B4">
        <w:t>Věk revolucí (8 hod.)</w:t>
      </w:r>
    </w:p>
    <w:p w14:paraId="3F65E5DF" w14:textId="77777777" w:rsidR="001E3067" w:rsidRPr="000928B4" w:rsidRDefault="001E3067" w:rsidP="00804E74">
      <w:pPr>
        <w:pStyle w:val="slovanpoloka"/>
        <w:numPr>
          <w:ilvl w:val="0"/>
          <w:numId w:val="161"/>
        </w:numPr>
      </w:pPr>
      <w:r w:rsidRPr="000928B4">
        <w:t xml:space="preserve">Rok 1848, Evropa, svět a česká politika v polovině XIX. </w:t>
      </w:r>
      <w:proofErr w:type="gramStart"/>
      <w:r w:rsidRPr="000928B4">
        <w:t>Století</w:t>
      </w:r>
      <w:proofErr w:type="gramEnd"/>
      <w:r w:rsidRPr="000928B4">
        <w:t xml:space="preserve"> (8h)</w:t>
      </w:r>
    </w:p>
    <w:p w14:paraId="43307840" w14:textId="77777777" w:rsidR="001E3067" w:rsidRPr="000928B4" w:rsidRDefault="001E3067" w:rsidP="00804E74">
      <w:pPr>
        <w:pStyle w:val="slovanpoloka"/>
        <w:numPr>
          <w:ilvl w:val="0"/>
          <w:numId w:val="161"/>
        </w:numPr>
      </w:pPr>
      <w:r w:rsidRPr="000928B4">
        <w:t>2. průmyslová revoluce (8 hod.)</w:t>
      </w:r>
    </w:p>
    <w:p w14:paraId="3581F9BB" w14:textId="77777777" w:rsidR="001E3067" w:rsidRPr="000928B4" w:rsidRDefault="001E3067" w:rsidP="00804E74">
      <w:pPr>
        <w:pStyle w:val="slovanpoloka"/>
        <w:numPr>
          <w:ilvl w:val="0"/>
          <w:numId w:val="161"/>
        </w:numPr>
      </w:pPr>
      <w:r w:rsidRPr="000928B4">
        <w:t>Svět na přelomu XIX. a XX. století (</w:t>
      </w:r>
      <w:proofErr w:type="gramStart"/>
      <w:r w:rsidRPr="000928B4">
        <w:t>4h</w:t>
      </w:r>
      <w:proofErr w:type="gramEnd"/>
      <w:r w:rsidRPr="000928B4">
        <w:t>)</w:t>
      </w:r>
    </w:p>
    <w:p w14:paraId="5656438A" w14:textId="77777777" w:rsidR="001E3067" w:rsidRPr="000928B4" w:rsidRDefault="001E3067" w:rsidP="00804E74">
      <w:pPr>
        <w:pStyle w:val="slovanpoloka"/>
        <w:numPr>
          <w:ilvl w:val="0"/>
          <w:numId w:val="161"/>
        </w:numPr>
      </w:pPr>
      <w:r w:rsidRPr="000928B4">
        <w:t>I. světová válka (</w:t>
      </w:r>
      <w:proofErr w:type="gramStart"/>
      <w:r w:rsidRPr="000928B4">
        <w:t>8h</w:t>
      </w:r>
      <w:proofErr w:type="gramEnd"/>
      <w:r w:rsidRPr="000928B4">
        <w:t>)</w:t>
      </w:r>
    </w:p>
    <w:p w14:paraId="4669DF59" w14:textId="77777777" w:rsidR="001E3067" w:rsidRPr="000928B4" w:rsidRDefault="001E3067" w:rsidP="00804E74">
      <w:pPr>
        <w:pStyle w:val="slovanpoloka"/>
        <w:numPr>
          <w:ilvl w:val="0"/>
          <w:numId w:val="161"/>
        </w:numPr>
      </w:pPr>
      <w:r w:rsidRPr="000928B4">
        <w:t>Vznik a meziválečný vývoj ČSR, nástup totalitních režimů (7 hod.)</w:t>
      </w:r>
    </w:p>
    <w:p w14:paraId="66AA277B" w14:textId="77777777" w:rsidR="001E3067" w:rsidRPr="000928B4" w:rsidRDefault="001E3067" w:rsidP="00804E74">
      <w:pPr>
        <w:pStyle w:val="slovanpoloka"/>
        <w:numPr>
          <w:ilvl w:val="0"/>
          <w:numId w:val="161"/>
        </w:numPr>
      </w:pPr>
      <w:r w:rsidRPr="000928B4">
        <w:t>II. světová válka (9 hod.)</w:t>
      </w:r>
    </w:p>
    <w:p w14:paraId="28B984D5" w14:textId="77777777" w:rsidR="001E3067" w:rsidRPr="000928B4" w:rsidRDefault="001E3067" w:rsidP="00804E74">
      <w:pPr>
        <w:pStyle w:val="slovanpoloka"/>
        <w:numPr>
          <w:ilvl w:val="0"/>
          <w:numId w:val="161"/>
        </w:numPr>
      </w:pPr>
      <w:r w:rsidRPr="000928B4">
        <w:t>Bipolární svět (5 hod.)</w:t>
      </w:r>
    </w:p>
    <w:p w14:paraId="7029AF7A" w14:textId="77777777" w:rsidR="001E3067" w:rsidRPr="000928B4" w:rsidRDefault="001E3067" w:rsidP="00804E74">
      <w:pPr>
        <w:pStyle w:val="slovanpoloka"/>
        <w:numPr>
          <w:ilvl w:val="0"/>
          <w:numId w:val="161"/>
        </w:numPr>
      </w:pPr>
      <w:r w:rsidRPr="000928B4">
        <w:t>Poválečný vývoj v Československu (5 hod.)</w:t>
      </w:r>
    </w:p>
    <w:p w14:paraId="0A3DBBD5" w14:textId="77777777" w:rsidR="001E3067" w:rsidRPr="000928B4" w:rsidRDefault="001E3067" w:rsidP="00804E74">
      <w:pPr>
        <w:pStyle w:val="slovanpoloka"/>
        <w:numPr>
          <w:ilvl w:val="0"/>
          <w:numId w:val="161"/>
        </w:numPr>
      </w:pPr>
      <w:r w:rsidRPr="000928B4">
        <w:t>Rozpad svět. soc. soustavy, vznik ČR, vývojové trendy nejnovějších dějin (</w:t>
      </w:r>
      <w:proofErr w:type="gramStart"/>
      <w:r w:rsidRPr="000928B4">
        <w:t>3h</w:t>
      </w:r>
      <w:proofErr w:type="gramEnd"/>
      <w:r w:rsidRPr="000928B4">
        <w:t>)</w:t>
      </w:r>
    </w:p>
    <w:p w14:paraId="7D5B8C0E" w14:textId="77777777" w:rsidR="001E3067" w:rsidRPr="000928B4" w:rsidRDefault="001E3067" w:rsidP="001E3067">
      <w:pPr>
        <w:keepNext/>
        <w:spacing w:before="240" w:after="120"/>
        <w:jc w:val="both"/>
        <w:outlineLvl w:val="0"/>
        <w:rPr>
          <w:b/>
          <w:sz w:val="20"/>
          <w:szCs w:val="20"/>
        </w:rPr>
      </w:pPr>
      <w:r w:rsidRPr="000928B4">
        <w:rPr>
          <w:b/>
          <w:sz w:val="20"/>
          <w:szCs w:val="20"/>
        </w:rPr>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1E3067" w:rsidRPr="000928B4" w14:paraId="302953C1"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C18DF56" w14:textId="77777777" w:rsidR="001E3067" w:rsidRPr="000928B4" w:rsidRDefault="001E3067" w:rsidP="0057444D">
            <w:pPr>
              <w:contextualSpacing/>
              <w:jc w:val="both"/>
              <w:rPr>
                <w:sz w:val="20"/>
                <w:szCs w:val="18"/>
              </w:rPr>
            </w:pPr>
            <w:r w:rsidRPr="000928B4">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213CAF99" w14:textId="77777777" w:rsidR="001E3067" w:rsidRPr="000928B4" w:rsidRDefault="001E3067" w:rsidP="0057444D">
            <w:pPr>
              <w:contextualSpacing/>
              <w:jc w:val="both"/>
              <w:rPr>
                <w:sz w:val="20"/>
                <w:szCs w:val="18"/>
              </w:rPr>
            </w:pPr>
            <w:r w:rsidRPr="000928B4">
              <w:rPr>
                <w:sz w:val="20"/>
                <w:szCs w:val="18"/>
              </w:rPr>
              <w:t xml:space="preserve">Věk revolucí – vznik USA, VFBR (zaměření ŠVP), napoleonské </w:t>
            </w:r>
            <w:proofErr w:type="gramStart"/>
            <w:r w:rsidRPr="000928B4">
              <w:rPr>
                <w:sz w:val="20"/>
                <w:szCs w:val="18"/>
              </w:rPr>
              <w:t>války(</w:t>
            </w:r>
            <w:proofErr w:type="gramEnd"/>
            <w:r w:rsidRPr="000928B4">
              <w:rPr>
                <w:sz w:val="20"/>
                <w:szCs w:val="18"/>
              </w:rPr>
              <w:t>zaměření ŠVP), metternichovská Evropa (zaměření ŠVP), průmyslová revoluce (zaměření ŠVP)</w:t>
            </w:r>
          </w:p>
        </w:tc>
      </w:tr>
      <w:tr w:rsidR="001E3067" w:rsidRPr="000928B4" w14:paraId="071C7DAB" w14:textId="77777777" w:rsidTr="0057444D">
        <w:trPr>
          <w:trHeight w:val="204"/>
        </w:trPr>
        <w:tc>
          <w:tcPr>
            <w:tcW w:w="880" w:type="dxa"/>
            <w:tcBorders>
              <w:top w:val="single" w:sz="8" w:space="0" w:color="auto"/>
              <w:left w:val="single" w:sz="8" w:space="0" w:color="auto"/>
              <w:bottom w:val="single" w:sz="8" w:space="0" w:color="auto"/>
              <w:right w:val="single" w:sz="8" w:space="0" w:color="auto"/>
            </w:tcBorders>
          </w:tcPr>
          <w:p w14:paraId="3C7EDE6B" w14:textId="77777777" w:rsidR="001E3067" w:rsidRPr="000928B4" w:rsidRDefault="001E3067" w:rsidP="0057444D">
            <w:pPr>
              <w:contextualSpacing/>
              <w:jc w:val="both"/>
              <w:rPr>
                <w:sz w:val="20"/>
                <w:szCs w:val="18"/>
              </w:rPr>
            </w:pPr>
            <w:r w:rsidRPr="000928B4">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6A277766" w14:textId="77777777" w:rsidR="001E3067" w:rsidRPr="000928B4" w:rsidRDefault="001E3067" w:rsidP="0057444D">
            <w:pPr>
              <w:contextualSpacing/>
              <w:jc w:val="both"/>
              <w:rPr>
                <w:bCs/>
                <w:sz w:val="20"/>
                <w:szCs w:val="18"/>
              </w:rPr>
            </w:pPr>
            <w:r w:rsidRPr="000928B4">
              <w:rPr>
                <w:bCs/>
                <w:sz w:val="20"/>
                <w:szCs w:val="18"/>
              </w:rPr>
              <w:t xml:space="preserve">Rok 1848, Evropa, svět a česká politika v polovině XIX. století – </w:t>
            </w:r>
            <w:r w:rsidRPr="000928B4">
              <w:rPr>
                <w:sz w:val="20"/>
                <w:szCs w:val="18"/>
              </w:rPr>
              <w:t>klasicismus a romantismus, národní obrození, rok 1848 v Evropě a jeho důsledky (zaměření ŠVP), rok 1848 a </w:t>
            </w:r>
            <w:proofErr w:type="spellStart"/>
            <w:r w:rsidRPr="000928B4">
              <w:rPr>
                <w:sz w:val="20"/>
                <w:szCs w:val="18"/>
              </w:rPr>
              <w:t>neoabsolutismus</w:t>
            </w:r>
            <w:proofErr w:type="spellEnd"/>
            <w:r w:rsidRPr="000928B4">
              <w:rPr>
                <w:sz w:val="20"/>
                <w:szCs w:val="18"/>
              </w:rPr>
              <w:t xml:space="preserve"> u nás, 50. léta</w:t>
            </w:r>
          </w:p>
        </w:tc>
      </w:tr>
      <w:tr w:rsidR="001E3067" w:rsidRPr="000928B4" w14:paraId="3939CF1F"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B0DB507" w14:textId="77777777" w:rsidR="001E3067" w:rsidRPr="000928B4" w:rsidRDefault="001E3067" w:rsidP="0057444D">
            <w:pPr>
              <w:contextualSpacing/>
              <w:jc w:val="both"/>
              <w:rPr>
                <w:sz w:val="20"/>
                <w:szCs w:val="18"/>
              </w:rPr>
            </w:pPr>
            <w:r w:rsidRPr="000928B4">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07E6B852" w14:textId="77777777" w:rsidR="001E3067" w:rsidRPr="000928B4" w:rsidRDefault="001E3067" w:rsidP="0057444D">
            <w:pPr>
              <w:contextualSpacing/>
              <w:jc w:val="both"/>
              <w:rPr>
                <w:bCs/>
                <w:sz w:val="20"/>
                <w:szCs w:val="18"/>
              </w:rPr>
            </w:pPr>
            <w:r w:rsidRPr="000928B4">
              <w:rPr>
                <w:b/>
                <w:bCs/>
                <w:sz w:val="20"/>
                <w:szCs w:val="18"/>
              </w:rPr>
              <w:t xml:space="preserve"> </w:t>
            </w:r>
            <w:r w:rsidRPr="000928B4">
              <w:rPr>
                <w:bCs/>
                <w:sz w:val="20"/>
                <w:szCs w:val="18"/>
              </w:rPr>
              <w:t xml:space="preserve">2. průmyslová revoluce – </w:t>
            </w:r>
            <w:r w:rsidRPr="000928B4">
              <w:rPr>
                <w:sz w:val="20"/>
                <w:szCs w:val="18"/>
              </w:rPr>
              <w:t>sjednocení Itálie a Německa (zaměření ŠVP), vznik R-U a česká politika, občanská válka v USA, dělnické hnutí</w:t>
            </w:r>
          </w:p>
        </w:tc>
      </w:tr>
      <w:tr w:rsidR="001E3067" w:rsidRPr="000928B4" w14:paraId="0B85D561"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79CBADFA" w14:textId="77777777" w:rsidR="001E3067" w:rsidRPr="000928B4" w:rsidRDefault="001E3067" w:rsidP="0057444D">
            <w:pPr>
              <w:contextualSpacing/>
              <w:jc w:val="both"/>
              <w:rPr>
                <w:sz w:val="20"/>
                <w:szCs w:val="18"/>
              </w:rPr>
            </w:pPr>
            <w:r w:rsidRPr="000928B4">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15DE483C" w14:textId="77777777" w:rsidR="001E3067" w:rsidRPr="000928B4" w:rsidRDefault="001E3067" w:rsidP="0057444D">
            <w:pPr>
              <w:contextualSpacing/>
              <w:jc w:val="both"/>
              <w:rPr>
                <w:bCs/>
                <w:sz w:val="20"/>
                <w:szCs w:val="18"/>
              </w:rPr>
            </w:pPr>
            <w:r w:rsidRPr="000928B4">
              <w:rPr>
                <w:bCs/>
                <w:sz w:val="20"/>
                <w:szCs w:val="18"/>
              </w:rPr>
              <w:t xml:space="preserve">Svět na přelomu XIX. a XX. století – </w:t>
            </w:r>
            <w:r w:rsidRPr="000928B4">
              <w:rPr>
                <w:sz w:val="20"/>
                <w:szCs w:val="18"/>
              </w:rPr>
              <w:t>kolonialismus a konflikty mezi velmocemi, věda a kultura</w:t>
            </w:r>
          </w:p>
        </w:tc>
      </w:tr>
      <w:tr w:rsidR="001E3067" w:rsidRPr="000928B4" w14:paraId="52BADF6C"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2857AAD4" w14:textId="77777777" w:rsidR="001E3067" w:rsidRPr="000928B4" w:rsidRDefault="001E3067" w:rsidP="0057444D">
            <w:pPr>
              <w:contextualSpacing/>
              <w:jc w:val="both"/>
              <w:rPr>
                <w:sz w:val="20"/>
                <w:szCs w:val="18"/>
              </w:rPr>
            </w:pPr>
            <w:r w:rsidRPr="000928B4">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46415085" w14:textId="77777777" w:rsidR="001E3067" w:rsidRPr="000928B4" w:rsidRDefault="001E3067" w:rsidP="0057444D">
            <w:pPr>
              <w:contextualSpacing/>
              <w:jc w:val="both"/>
              <w:rPr>
                <w:bCs/>
                <w:sz w:val="20"/>
                <w:szCs w:val="18"/>
              </w:rPr>
            </w:pPr>
            <w:r w:rsidRPr="000928B4">
              <w:rPr>
                <w:bCs/>
                <w:sz w:val="20"/>
                <w:szCs w:val="18"/>
              </w:rPr>
              <w:t xml:space="preserve">I. světová válka – </w:t>
            </w:r>
            <w:r w:rsidRPr="000928B4">
              <w:rPr>
                <w:sz w:val="20"/>
                <w:szCs w:val="18"/>
              </w:rPr>
              <w:t>příčiny světové války a situace na Balkáně, vypuknutí I. sv. v., periodizace a charakter I. sv. v., zrod centrálně řízené ekonomiky (zaměření ŠVP), nejtěžší fáze války a ruské revoluce, ukončení války a pařížská konference (zaměření ŠVP)</w:t>
            </w:r>
          </w:p>
        </w:tc>
      </w:tr>
      <w:tr w:rsidR="001E3067" w:rsidRPr="000928B4" w14:paraId="33C87A26"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661A1BA8" w14:textId="77777777" w:rsidR="001E3067" w:rsidRPr="000928B4" w:rsidRDefault="001E3067" w:rsidP="0057444D">
            <w:pPr>
              <w:contextualSpacing/>
              <w:jc w:val="both"/>
              <w:rPr>
                <w:sz w:val="20"/>
                <w:szCs w:val="18"/>
              </w:rPr>
            </w:pPr>
            <w:r w:rsidRPr="000928B4">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12A3EBAD" w14:textId="77777777" w:rsidR="001E3067" w:rsidRPr="000928B4" w:rsidRDefault="001E3067" w:rsidP="0057444D">
            <w:pPr>
              <w:contextualSpacing/>
              <w:jc w:val="both"/>
              <w:rPr>
                <w:bCs/>
                <w:sz w:val="20"/>
                <w:szCs w:val="18"/>
              </w:rPr>
            </w:pPr>
            <w:r w:rsidRPr="000928B4">
              <w:rPr>
                <w:bCs/>
                <w:sz w:val="20"/>
                <w:szCs w:val="18"/>
              </w:rPr>
              <w:t>Opakování látky 1. pololetí</w:t>
            </w:r>
          </w:p>
          <w:p w14:paraId="3595180D" w14:textId="77777777" w:rsidR="001E3067" w:rsidRPr="000928B4" w:rsidRDefault="001E3067" w:rsidP="0057444D">
            <w:pPr>
              <w:contextualSpacing/>
              <w:jc w:val="both"/>
              <w:rPr>
                <w:bCs/>
                <w:sz w:val="20"/>
                <w:szCs w:val="18"/>
              </w:rPr>
            </w:pPr>
            <w:r w:rsidRPr="000928B4">
              <w:rPr>
                <w:bCs/>
                <w:sz w:val="20"/>
                <w:szCs w:val="18"/>
              </w:rPr>
              <w:t>Vznik a meziválečný vývoj ČSR, nástup totalitních režimů – 1. odboj a vznik ČSR, ČSR ve 20. letech, světová hospodářská krize (zaměření ŠVP), komunismus a fašismus, věda a kultura</w:t>
            </w:r>
          </w:p>
        </w:tc>
      </w:tr>
      <w:tr w:rsidR="001E3067" w:rsidRPr="000928B4" w14:paraId="38E8C63B" w14:textId="77777777" w:rsidTr="0057444D">
        <w:trPr>
          <w:trHeight w:val="177"/>
        </w:trPr>
        <w:tc>
          <w:tcPr>
            <w:tcW w:w="880" w:type="dxa"/>
            <w:tcBorders>
              <w:top w:val="single" w:sz="8" w:space="0" w:color="auto"/>
              <w:left w:val="single" w:sz="8" w:space="0" w:color="auto"/>
              <w:bottom w:val="single" w:sz="8" w:space="0" w:color="auto"/>
              <w:right w:val="single" w:sz="8" w:space="0" w:color="auto"/>
            </w:tcBorders>
          </w:tcPr>
          <w:p w14:paraId="2D02CBF6" w14:textId="77777777" w:rsidR="001E3067" w:rsidRPr="000928B4" w:rsidRDefault="001E3067" w:rsidP="0057444D">
            <w:pPr>
              <w:contextualSpacing/>
              <w:jc w:val="both"/>
              <w:rPr>
                <w:sz w:val="20"/>
                <w:szCs w:val="18"/>
              </w:rPr>
            </w:pPr>
            <w:r w:rsidRPr="000928B4">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5F577322" w14:textId="77777777" w:rsidR="001E3067" w:rsidRPr="000928B4" w:rsidRDefault="001E3067" w:rsidP="0057444D">
            <w:pPr>
              <w:contextualSpacing/>
              <w:jc w:val="both"/>
              <w:rPr>
                <w:bCs/>
                <w:sz w:val="20"/>
                <w:szCs w:val="18"/>
              </w:rPr>
            </w:pPr>
            <w:r w:rsidRPr="000928B4">
              <w:rPr>
                <w:bCs/>
                <w:sz w:val="20"/>
                <w:szCs w:val="18"/>
              </w:rPr>
              <w:t>II. světová válka – ČSR ve 30. letech a Mnichov, rozbití ČSR a rozpoutání války, úspěchy Německa a jeho spojenců, bitva o Anglii a napadení SSSR, mimoevropská bojiště, protihitlerovská koalice a přelom ve válce</w:t>
            </w:r>
          </w:p>
        </w:tc>
      </w:tr>
      <w:tr w:rsidR="001E3067" w:rsidRPr="000928B4" w14:paraId="70A8A4D6"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550987F8" w14:textId="77777777" w:rsidR="001E3067" w:rsidRPr="000928B4" w:rsidRDefault="001E3067" w:rsidP="0057444D">
            <w:pPr>
              <w:contextualSpacing/>
              <w:jc w:val="both"/>
              <w:rPr>
                <w:sz w:val="20"/>
                <w:szCs w:val="18"/>
              </w:rPr>
            </w:pPr>
            <w:r w:rsidRPr="000928B4">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69B21A52" w14:textId="77777777" w:rsidR="001E3067" w:rsidRPr="000928B4" w:rsidRDefault="001E3067" w:rsidP="0057444D">
            <w:pPr>
              <w:contextualSpacing/>
              <w:jc w:val="both"/>
              <w:rPr>
                <w:bCs/>
                <w:sz w:val="20"/>
                <w:szCs w:val="18"/>
              </w:rPr>
            </w:pPr>
            <w:r w:rsidRPr="000928B4">
              <w:rPr>
                <w:bCs/>
                <w:sz w:val="20"/>
                <w:szCs w:val="18"/>
              </w:rPr>
              <w:t xml:space="preserve">Bipolární svět – </w:t>
            </w:r>
            <w:r w:rsidRPr="000928B4">
              <w:rPr>
                <w:sz w:val="20"/>
                <w:szCs w:val="18"/>
              </w:rPr>
              <w:t>závěrečná fáze války, 2.čs. odboj a květnové povstání, důsledky jaltské a postupimské konference, poválečná obnova Evropy a vytvoření „železné opony“ (zaměření ŠVP), studená válka a rozpad koloniální soustavy</w:t>
            </w:r>
          </w:p>
        </w:tc>
      </w:tr>
      <w:tr w:rsidR="001E3067" w:rsidRPr="000928B4" w14:paraId="3B9768C7"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10C898E9" w14:textId="77777777" w:rsidR="001E3067" w:rsidRPr="000928B4" w:rsidRDefault="001E3067" w:rsidP="0057444D">
            <w:pPr>
              <w:contextualSpacing/>
              <w:jc w:val="both"/>
              <w:rPr>
                <w:sz w:val="20"/>
                <w:szCs w:val="18"/>
              </w:rPr>
            </w:pPr>
            <w:r w:rsidRPr="000928B4">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7A9EDD29" w14:textId="77777777" w:rsidR="001E3067" w:rsidRPr="000928B4" w:rsidRDefault="001E3067" w:rsidP="0057444D">
            <w:pPr>
              <w:contextualSpacing/>
              <w:jc w:val="both"/>
              <w:rPr>
                <w:bCs/>
                <w:sz w:val="20"/>
                <w:szCs w:val="18"/>
              </w:rPr>
            </w:pPr>
            <w:r w:rsidRPr="000928B4">
              <w:rPr>
                <w:sz w:val="20"/>
                <w:szCs w:val="18"/>
              </w:rPr>
              <w:t>P</w:t>
            </w:r>
            <w:r w:rsidRPr="000928B4">
              <w:rPr>
                <w:bCs/>
                <w:sz w:val="20"/>
                <w:szCs w:val="18"/>
              </w:rPr>
              <w:t xml:space="preserve">oválečný vývoj v Československu – </w:t>
            </w:r>
            <w:r w:rsidRPr="000928B4">
              <w:rPr>
                <w:sz w:val="20"/>
                <w:szCs w:val="18"/>
              </w:rPr>
              <w:t>ČSR v letech 1945-48, 50. léta a 3. čs. odboj, rok 1968, normalizace, věda a kultura ve světě a u nás</w:t>
            </w:r>
          </w:p>
        </w:tc>
      </w:tr>
      <w:tr w:rsidR="001E3067" w:rsidRPr="000928B4" w14:paraId="4E96ABB1"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A9B6FF0" w14:textId="77777777" w:rsidR="001E3067" w:rsidRPr="000928B4" w:rsidRDefault="001E3067" w:rsidP="0057444D">
            <w:pPr>
              <w:contextualSpacing/>
              <w:jc w:val="both"/>
              <w:rPr>
                <w:sz w:val="20"/>
                <w:szCs w:val="18"/>
              </w:rPr>
            </w:pPr>
            <w:r w:rsidRPr="000928B4">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78221543" w14:textId="77777777" w:rsidR="001E3067" w:rsidRPr="000928B4" w:rsidRDefault="001E3067" w:rsidP="0057444D">
            <w:pPr>
              <w:contextualSpacing/>
              <w:jc w:val="both"/>
              <w:rPr>
                <w:bCs/>
                <w:sz w:val="20"/>
                <w:szCs w:val="18"/>
              </w:rPr>
            </w:pPr>
            <w:r w:rsidRPr="000928B4">
              <w:rPr>
                <w:bCs/>
                <w:sz w:val="20"/>
                <w:szCs w:val="18"/>
              </w:rPr>
              <w:t>Rozpad svět. soc. soustavy, vznik ČR, vývojové trendy nejnovějších dějin – zhroucení socialistické ekonomiky a rozpad SSSR (zaměření ŠVP), rok 1989 v Československu, rozdělení Československa a utváření ČR, problémy současného světa</w:t>
            </w:r>
          </w:p>
        </w:tc>
      </w:tr>
    </w:tbl>
    <w:p w14:paraId="054584FD" w14:textId="77777777" w:rsidR="001E3067" w:rsidRPr="000928B4" w:rsidRDefault="001E3067" w:rsidP="001E3067">
      <w:pPr>
        <w:keepNext/>
        <w:spacing w:before="240" w:after="120"/>
        <w:jc w:val="both"/>
        <w:outlineLvl w:val="0"/>
        <w:rPr>
          <w:b/>
          <w:sz w:val="20"/>
          <w:szCs w:val="20"/>
        </w:rPr>
      </w:pPr>
      <w:r w:rsidRPr="000928B4">
        <w:rPr>
          <w:b/>
          <w:sz w:val="20"/>
          <w:szCs w:val="20"/>
        </w:rPr>
        <w:t>Učebnice a další literatura:</w:t>
      </w:r>
    </w:p>
    <w:p w14:paraId="570B8FA9" w14:textId="77777777" w:rsidR="001E3067" w:rsidRPr="000928B4" w:rsidRDefault="001E3067" w:rsidP="001E3067">
      <w:pPr>
        <w:numPr>
          <w:ilvl w:val="0"/>
          <w:numId w:val="1"/>
        </w:numPr>
        <w:jc w:val="both"/>
        <w:rPr>
          <w:sz w:val="20"/>
          <w:szCs w:val="20"/>
        </w:rPr>
      </w:pPr>
      <w:proofErr w:type="spellStart"/>
      <w:r w:rsidRPr="000928B4">
        <w:rPr>
          <w:sz w:val="20"/>
          <w:szCs w:val="20"/>
        </w:rPr>
        <w:t>Čornej</w:t>
      </w:r>
      <w:proofErr w:type="spellEnd"/>
      <w:r w:rsidRPr="000928B4">
        <w:rPr>
          <w:sz w:val="20"/>
          <w:szCs w:val="20"/>
        </w:rPr>
        <w:t>, P.: Dějepis pro střední odborné školy (české a svět. dějiny), SPN</w:t>
      </w:r>
    </w:p>
    <w:p w14:paraId="7193379C" w14:textId="77777777" w:rsidR="001E3067" w:rsidRPr="000928B4" w:rsidRDefault="001E3067" w:rsidP="001E3067">
      <w:pPr>
        <w:keepNext/>
        <w:spacing w:before="240" w:after="120"/>
        <w:jc w:val="both"/>
        <w:outlineLvl w:val="0"/>
        <w:rPr>
          <w:b/>
          <w:sz w:val="20"/>
          <w:szCs w:val="20"/>
        </w:rPr>
      </w:pPr>
      <w:r w:rsidRPr="000928B4">
        <w:rPr>
          <w:b/>
          <w:sz w:val="20"/>
          <w:szCs w:val="20"/>
        </w:rPr>
        <w:t xml:space="preserve">Upřesnění podmínek pro hodnocení: </w:t>
      </w:r>
    </w:p>
    <w:p w14:paraId="37C9471F" w14:textId="77777777" w:rsidR="001E3067" w:rsidRPr="000928B4" w:rsidRDefault="001E3067" w:rsidP="001E3067">
      <w:pPr>
        <w:jc w:val="both"/>
        <w:rPr>
          <w:sz w:val="20"/>
          <w:szCs w:val="20"/>
        </w:rPr>
      </w:pPr>
      <w:r w:rsidRPr="000928B4">
        <w:rPr>
          <w:sz w:val="20"/>
          <w:szCs w:val="20"/>
        </w:rPr>
        <w:t>Žák je v každém pololetí školního roku klasifikován na základě</w:t>
      </w:r>
    </w:p>
    <w:p w14:paraId="3FBA3605" w14:textId="77777777" w:rsidR="001E3067" w:rsidRPr="000928B4" w:rsidRDefault="001E3067" w:rsidP="001E3067">
      <w:pPr>
        <w:numPr>
          <w:ilvl w:val="0"/>
          <w:numId w:val="1"/>
        </w:numPr>
        <w:jc w:val="both"/>
        <w:rPr>
          <w:sz w:val="20"/>
          <w:szCs w:val="20"/>
        </w:rPr>
      </w:pPr>
      <w:r w:rsidRPr="000928B4">
        <w:rPr>
          <w:sz w:val="20"/>
          <w:szCs w:val="20"/>
        </w:rPr>
        <w:t>nejméně tří známek z ústního či písemného zkoušení, jejichž váhu učitel stanovil vyšší než 1,</w:t>
      </w:r>
    </w:p>
    <w:p w14:paraId="65B73BC6" w14:textId="77777777" w:rsidR="001E3067" w:rsidRPr="000928B4" w:rsidRDefault="001E3067" w:rsidP="001E3067">
      <w:pPr>
        <w:numPr>
          <w:ilvl w:val="0"/>
          <w:numId w:val="1"/>
        </w:numPr>
        <w:jc w:val="both"/>
        <w:rPr>
          <w:sz w:val="20"/>
          <w:szCs w:val="20"/>
        </w:rPr>
      </w:pPr>
      <w:r w:rsidRPr="000928B4">
        <w:rPr>
          <w:sz w:val="20"/>
          <w:szCs w:val="20"/>
        </w:rPr>
        <w:t xml:space="preserve">dalších doplňkových známek za referáty, testy a práci v hodině, váha každé známky je 1. </w:t>
      </w:r>
    </w:p>
    <w:p w14:paraId="417D1297" w14:textId="77777777" w:rsidR="001E3067" w:rsidRPr="000928B4" w:rsidRDefault="001E3067" w:rsidP="001E3067">
      <w:pPr>
        <w:jc w:val="both"/>
        <w:rPr>
          <w:sz w:val="20"/>
          <w:szCs w:val="20"/>
        </w:rPr>
      </w:pPr>
      <w:r w:rsidRPr="000928B4">
        <w:rPr>
          <w:sz w:val="20"/>
          <w:szCs w:val="20"/>
        </w:rPr>
        <w:t xml:space="preserve">Žák je na konci pololetí v řádném termínu klasifikován, pokud byl alespoň dvakrát písemně nebo ústně vyzkoušen. </w:t>
      </w:r>
    </w:p>
    <w:p w14:paraId="763F07C3" w14:textId="77777777" w:rsidR="001E3067" w:rsidRPr="000928B4" w:rsidRDefault="001E3067" w:rsidP="001E3067">
      <w:pPr>
        <w:jc w:val="both"/>
        <w:rPr>
          <w:sz w:val="20"/>
          <w:szCs w:val="20"/>
        </w:rPr>
      </w:pPr>
      <w:r w:rsidRPr="000928B4">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6B19CD08" w14:textId="77777777" w:rsidR="001E3067" w:rsidRPr="000928B4" w:rsidRDefault="001E3067" w:rsidP="001E3067">
      <w:pPr>
        <w:jc w:val="both"/>
        <w:rPr>
          <w:sz w:val="20"/>
          <w:szCs w:val="20"/>
        </w:rPr>
      </w:pPr>
      <w:r w:rsidRPr="000928B4">
        <w:rPr>
          <w:sz w:val="20"/>
          <w:szCs w:val="20"/>
        </w:rPr>
        <w:t xml:space="preserve">Podmínky pro klasifikaci žáka v náhradním termínu stanoví vyučující. </w:t>
      </w:r>
    </w:p>
    <w:p w14:paraId="57DB9C39" w14:textId="77777777" w:rsidR="001E3067" w:rsidRDefault="001E3067" w:rsidP="001E3067">
      <w:pPr>
        <w:keepLines/>
        <w:spacing w:before="240" w:after="480"/>
        <w:contextualSpacing/>
        <w:jc w:val="both"/>
        <w:outlineLvl w:val="0"/>
        <w:rPr>
          <w:sz w:val="20"/>
          <w:szCs w:val="20"/>
        </w:rPr>
      </w:pPr>
    </w:p>
    <w:p w14:paraId="1F051B57" w14:textId="77777777" w:rsidR="001E3067" w:rsidRPr="000928B4" w:rsidRDefault="001E3067" w:rsidP="001E3067">
      <w:pPr>
        <w:keepLines/>
        <w:spacing w:before="240" w:after="480"/>
        <w:contextualSpacing/>
        <w:jc w:val="both"/>
        <w:outlineLvl w:val="0"/>
        <w:rPr>
          <w:sz w:val="20"/>
          <w:szCs w:val="20"/>
        </w:rPr>
      </w:pPr>
      <w:r w:rsidRPr="000928B4">
        <w:rPr>
          <w:sz w:val="20"/>
          <w:szCs w:val="20"/>
        </w:rPr>
        <w:t>Zpracoval: Mgr. Milan Brožek</w:t>
      </w:r>
    </w:p>
    <w:p w14:paraId="21F689E9" w14:textId="77777777" w:rsidR="001E3067" w:rsidRPr="000928B4" w:rsidRDefault="001E3067" w:rsidP="001E3067">
      <w:pPr>
        <w:keepLines/>
        <w:spacing w:before="240" w:after="480"/>
        <w:contextualSpacing/>
        <w:jc w:val="both"/>
        <w:outlineLvl w:val="0"/>
        <w:rPr>
          <w:sz w:val="20"/>
          <w:szCs w:val="20"/>
        </w:rPr>
      </w:pPr>
      <w:r w:rsidRPr="000928B4">
        <w:rPr>
          <w:sz w:val="20"/>
          <w:szCs w:val="20"/>
        </w:rPr>
        <w:t>Projednáno předmětovou komisí dne: 28. 8. 2024</w:t>
      </w:r>
    </w:p>
    <w:p w14:paraId="65FE74D8" w14:textId="77777777" w:rsidR="005B6149" w:rsidRPr="004830E4" w:rsidRDefault="005B6149" w:rsidP="005B6149">
      <w:pPr>
        <w:pStyle w:val="Hlavnnadpis"/>
        <w:tabs>
          <w:tab w:val="num" w:pos="567"/>
        </w:tabs>
        <w:ind w:left="720"/>
      </w:pPr>
      <w:bookmarkStart w:id="60" w:name="_Toc178578958"/>
      <w:r w:rsidRPr="004830E4">
        <w:t>Dějepis</w:t>
      </w:r>
      <w:bookmarkEnd w:id="54"/>
      <w:r w:rsidRPr="004830E4">
        <w:t xml:space="preserve"> a dějiny umění</w:t>
      </w:r>
      <w:bookmarkEnd w:id="59"/>
      <w:bookmarkEnd w:id="60"/>
    </w:p>
    <w:p w14:paraId="6DD56453" w14:textId="77777777" w:rsidR="005B6149" w:rsidRPr="004830E4" w:rsidRDefault="005B6149" w:rsidP="005B6149">
      <w:pPr>
        <w:keepNext/>
        <w:jc w:val="both"/>
        <w:rPr>
          <w:b/>
          <w:sz w:val="20"/>
          <w:szCs w:val="20"/>
        </w:rPr>
      </w:pPr>
      <w:r w:rsidRPr="004830E4">
        <w:rPr>
          <w:sz w:val="20"/>
          <w:szCs w:val="20"/>
        </w:rPr>
        <w:t xml:space="preserve">Kód předmětu: </w:t>
      </w:r>
      <w:r w:rsidRPr="004830E4">
        <w:rPr>
          <w:b/>
          <w:sz w:val="20"/>
          <w:szCs w:val="20"/>
        </w:rPr>
        <w:t>DE</w:t>
      </w:r>
    </w:p>
    <w:p w14:paraId="0BBB112F" w14:textId="77777777" w:rsidR="004830E4" w:rsidRPr="000928B4" w:rsidRDefault="004830E4" w:rsidP="00D6286C">
      <w:pPr>
        <w:pStyle w:val="Ronk"/>
      </w:pPr>
      <w:bookmarkStart w:id="61" w:name="_Toc59102859"/>
      <w:bookmarkStart w:id="62" w:name="_Toc147565521"/>
      <w:bookmarkStart w:id="63" w:name="_Toc149667853"/>
      <w:bookmarkStart w:id="64" w:name="_Toc149668464"/>
      <w:bookmarkStart w:id="65" w:name="_Toc149668765"/>
      <w:bookmarkEnd w:id="42"/>
      <w:bookmarkEnd w:id="43"/>
      <w:bookmarkEnd w:id="44"/>
      <w:bookmarkEnd w:id="45"/>
      <w:bookmarkEnd w:id="46"/>
      <w:bookmarkEnd w:id="47"/>
      <w:bookmarkEnd w:id="48"/>
      <w:bookmarkEnd w:id="49"/>
      <w:bookmarkEnd w:id="50"/>
      <w:bookmarkEnd w:id="51"/>
      <w:r w:rsidRPr="000928B4">
        <w:t xml:space="preserve">DE, ročník: 1. </w:t>
      </w:r>
    </w:p>
    <w:p w14:paraId="228F0122" w14:textId="77777777" w:rsidR="004830E4" w:rsidRPr="000928B4" w:rsidRDefault="004830E4" w:rsidP="004830E4">
      <w:pPr>
        <w:keepNext/>
        <w:tabs>
          <w:tab w:val="left" w:pos="4139"/>
        </w:tabs>
        <w:jc w:val="both"/>
        <w:rPr>
          <w:b/>
          <w:sz w:val="20"/>
          <w:szCs w:val="20"/>
        </w:rPr>
      </w:pPr>
      <w:r w:rsidRPr="000928B4">
        <w:rPr>
          <w:sz w:val="20"/>
          <w:szCs w:val="20"/>
        </w:rPr>
        <w:t>Třídy: 1. C, 1. D</w:t>
      </w:r>
      <w:r w:rsidRPr="000928B4">
        <w:rPr>
          <w:sz w:val="20"/>
          <w:szCs w:val="20"/>
        </w:rPr>
        <w:tab/>
        <w:t>Počet hod. za týden: 2</w:t>
      </w:r>
      <w:r w:rsidRPr="000928B4">
        <w:rPr>
          <w:sz w:val="20"/>
          <w:szCs w:val="20"/>
        </w:rPr>
        <w:tab/>
      </w:r>
    </w:p>
    <w:p w14:paraId="632B2CA6" w14:textId="77777777" w:rsidR="004830E4" w:rsidRPr="000928B4" w:rsidRDefault="004830E4" w:rsidP="004830E4">
      <w:pPr>
        <w:keepNext/>
        <w:spacing w:before="240" w:after="120"/>
        <w:jc w:val="both"/>
        <w:outlineLvl w:val="0"/>
        <w:rPr>
          <w:b/>
          <w:sz w:val="20"/>
          <w:szCs w:val="20"/>
        </w:rPr>
      </w:pPr>
      <w:r w:rsidRPr="000928B4">
        <w:rPr>
          <w:b/>
          <w:sz w:val="20"/>
          <w:szCs w:val="20"/>
        </w:rPr>
        <w:t xml:space="preserve">Tematické celky: </w:t>
      </w:r>
    </w:p>
    <w:p w14:paraId="0A5CB818" w14:textId="77777777" w:rsidR="004830E4" w:rsidRPr="000928B4" w:rsidRDefault="004830E4" w:rsidP="00804E74">
      <w:pPr>
        <w:pStyle w:val="slovanpoloka"/>
        <w:numPr>
          <w:ilvl w:val="0"/>
          <w:numId w:val="165"/>
        </w:numPr>
      </w:pPr>
      <w:r w:rsidRPr="000928B4">
        <w:t xml:space="preserve">Úvodní historický přehled </w:t>
      </w:r>
    </w:p>
    <w:p w14:paraId="220F37C1" w14:textId="77777777" w:rsidR="004830E4" w:rsidRPr="000928B4" w:rsidRDefault="004830E4" w:rsidP="00804E74">
      <w:pPr>
        <w:pStyle w:val="slovanpoloka"/>
        <w:numPr>
          <w:ilvl w:val="0"/>
          <w:numId w:val="165"/>
        </w:numPr>
      </w:pPr>
      <w:r w:rsidRPr="000928B4">
        <w:t xml:space="preserve">Pravěk a </w:t>
      </w:r>
      <w:proofErr w:type="spellStart"/>
      <w:r w:rsidRPr="000928B4">
        <w:t>předantický</w:t>
      </w:r>
      <w:proofErr w:type="spellEnd"/>
      <w:r w:rsidRPr="000928B4">
        <w:t xml:space="preserve"> starověk</w:t>
      </w:r>
    </w:p>
    <w:p w14:paraId="3CDAA215" w14:textId="77777777" w:rsidR="004830E4" w:rsidRPr="000928B4" w:rsidRDefault="004830E4" w:rsidP="00804E74">
      <w:pPr>
        <w:pStyle w:val="slovanpoloka"/>
        <w:numPr>
          <w:ilvl w:val="0"/>
          <w:numId w:val="165"/>
        </w:numPr>
      </w:pPr>
      <w:r w:rsidRPr="000928B4">
        <w:t>Antika</w:t>
      </w:r>
    </w:p>
    <w:p w14:paraId="2A88D799" w14:textId="77777777" w:rsidR="004830E4" w:rsidRPr="000928B4" w:rsidRDefault="004830E4" w:rsidP="00804E74">
      <w:pPr>
        <w:pStyle w:val="slovanpoloka"/>
        <w:numPr>
          <w:ilvl w:val="0"/>
          <w:numId w:val="165"/>
        </w:numPr>
      </w:pPr>
      <w:r w:rsidRPr="000928B4">
        <w:t>Středověk</w:t>
      </w:r>
    </w:p>
    <w:p w14:paraId="5EC3C57F" w14:textId="77777777" w:rsidR="004830E4" w:rsidRPr="000928B4" w:rsidRDefault="004830E4" w:rsidP="00804E74">
      <w:pPr>
        <w:pStyle w:val="slovanpoloka"/>
        <w:numPr>
          <w:ilvl w:val="0"/>
          <w:numId w:val="165"/>
        </w:numPr>
      </w:pPr>
      <w:r w:rsidRPr="000928B4">
        <w:t>Počátky novověku</w:t>
      </w:r>
    </w:p>
    <w:p w14:paraId="177C8CD4" w14:textId="77777777" w:rsidR="004830E4" w:rsidRPr="000928B4" w:rsidRDefault="004830E4" w:rsidP="004830E4">
      <w:pPr>
        <w:keepNext/>
        <w:spacing w:before="240" w:after="120"/>
        <w:jc w:val="both"/>
        <w:outlineLvl w:val="0"/>
        <w:rPr>
          <w:b/>
          <w:sz w:val="20"/>
          <w:szCs w:val="20"/>
        </w:rPr>
      </w:pPr>
      <w:r w:rsidRPr="000928B4">
        <w:rPr>
          <w:b/>
          <w:sz w:val="20"/>
          <w:szCs w:val="20"/>
        </w:rPr>
        <w:lastRenderedPageBreak/>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4830E4" w:rsidRPr="000928B4" w14:paraId="7354E06F"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203365E1" w14:textId="77777777" w:rsidR="004830E4" w:rsidRPr="000928B4" w:rsidRDefault="004830E4" w:rsidP="0057444D">
            <w:pPr>
              <w:contextualSpacing/>
              <w:jc w:val="both"/>
              <w:rPr>
                <w:sz w:val="20"/>
                <w:szCs w:val="18"/>
              </w:rPr>
            </w:pPr>
            <w:r w:rsidRPr="000928B4">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6ED81970" w14:textId="77777777" w:rsidR="004830E4" w:rsidRPr="000928B4" w:rsidRDefault="004830E4" w:rsidP="0057444D">
            <w:pPr>
              <w:contextualSpacing/>
              <w:jc w:val="both"/>
              <w:rPr>
                <w:sz w:val="20"/>
                <w:szCs w:val="18"/>
              </w:rPr>
            </w:pPr>
            <w:r w:rsidRPr="000928B4">
              <w:rPr>
                <w:sz w:val="20"/>
                <w:szCs w:val="18"/>
              </w:rPr>
              <w:t xml:space="preserve">Periodizace dějin. Pravěk, kultura v pravěku (zaměření ŠVP). </w:t>
            </w:r>
            <w:proofErr w:type="spellStart"/>
            <w:r w:rsidRPr="000928B4">
              <w:rPr>
                <w:sz w:val="20"/>
                <w:szCs w:val="18"/>
              </w:rPr>
              <w:t>Předantický</w:t>
            </w:r>
            <w:proofErr w:type="spellEnd"/>
            <w:r w:rsidRPr="000928B4">
              <w:rPr>
                <w:sz w:val="20"/>
                <w:szCs w:val="18"/>
              </w:rPr>
              <w:t xml:space="preserve"> starověk. Umění staroorientálních států (zaměření ŠVP)</w:t>
            </w:r>
          </w:p>
        </w:tc>
      </w:tr>
      <w:tr w:rsidR="004830E4" w:rsidRPr="000928B4" w14:paraId="5587A1B5" w14:textId="77777777" w:rsidTr="0057444D">
        <w:trPr>
          <w:trHeight w:val="204"/>
        </w:trPr>
        <w:tc>
          <w:tcPr>
            <w:tcW w:w="880" w:type="dxa"/>
            <w:tcBorders>
              <w:top w:val="single" w:sz="8" w:space="0" w:color="auto"/>
              <w:left w:val="single" w:sz="8" w:space="0" w:color="auto"/>
              <w:bottom w:val="single" w:sz="8" w:space="0" w:color="auto"/>
              <w:right w:val="single" w:sz="8" w:space="0" w:color="auto"/>
            </w:tcBorders>
          </w:tcPr>
          <w:p w14:paraId="1A33012E" w14:textId="77777777" w:rsidR="004830E4" w:rsidRPr="000928B4" w:rsidRDefault="004830E4" w:rsidP="0057444D">
            <w:pPr>
              <w:contextualSpacing/>
              <w:jc w:val="both"/>
              <w:rPr>
                <w:sz w:val="20"/>
                <w:szCs w:val="18"/>
              </w:rPr>
            </w:pPr>
            <w:r w:rsidRPr="000928B4">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31C1091E" w14:textId="77777777" w:rsidR="004830E4" w:rsidRPr="000928B4" w:rsidRDefault="004830E4" w:rsidP="0057444D">
            <w:pPr>
              <w:contextualSpacing/>
              <w:jc w:val="both"/>
              <w:rPr>
                <w:rFonts w:ascii="Arial" w:hAnsi="Arial"/>
                <w:color w:val="000000"/>
                <w:sz w:val="20"/>
                <w:szCs w:val="18"/>
              </w:rPr>
            </w:pPr>
            <w:r w:rsidRPr="000928B4">
              <w:rPr>
                <w:sz w:val="20"/>
                <w:szCs w:val="18"/>
              </w:rPr>
              <w:t xml:space="preserve">Antika – starověké Řecko; vznik polis, řecko-perské války, </w:t>
            </w:r>
            <w:proofErr w:type="spellStart"/>
            <w:r w:rsidRPr="000928B4">
              <w:rPr>
                <w:sz w:val="20"/>
                <w:szCs w:val="18"/>
              </w:rPr>
              <w:t>peloponneská</w:t>
            </w:r>
            <w:proofErr w:type="spellEnd"/>
            <w:r w:rsidRPr="000928B4">
              <w:rPr>
                <w:sz w:val="20"/>
                <w:szCs w:val="18"/>
              </w:rPr>
              <w:t xml:space="preserve"> válka, Alexandrova říše</w:t>
            </w:r>
          </w:p>
        </w:tc>
      </w:tr>
      <w:tr w:rsidR="004830E4" w:rsidRPr="000928B4" w14:paraId="02A2930B" w14:textId="77777777" w:rsidTr="0057444D">
        <w:trPr>
          <w:trHeight w:val="308"/>
        </w:trPr>
        <w:tc>
          <w:tcPr>
            <w:tcW w:w="880" w:type="dxa"/>
            <w:tcBorders>
              <w:top w:val="single" w:sz="8" w:space="0" w:color="auto"/>
              <w:left w:val="single" w:sz="8" w:space="0" w:color="auto"/>
              <w:bottom w:val="single" w:sz="8" w:space="0" w:color="auto"/>
              <w:right w:val="single" w:sz="8" w:space="0" w:color="auto"/>
            </w:tcBorders>
          </w:tcPr>
          <w:p w14:paraId="4F53867A" w14:textId="77777777" w:rsidR="004830E4" w:rsidRPr="000928B4" w:rsidRDefault="004830E4" w:rsidP="0057444D">
            <w:pPr>
              <w:contextualSpacing/>
              <w:jc w:val="both"/>
              <w:rPr>
                <w:sz w:val="20"/>
                <w:szCs w:val="18"/>
              </w:rPr>
            </w:pPr>
            <w:r w:rsidRPr="000928B4">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525ADB79" w14:textId="77777777" w:rsidR="004830E4" w:rsidRPr="000928B4" w:rsidRDefault="004830E4" w:rsidP="0057444D">
            <w:pPr>
              <w:contextualSpacing/>
              <w:jc w:val="both"/>
              <w:rPr>
                <w:sz w:val="20"/>
                <w:szCs w:val="18"/>
              </w:rPr>
            </w:pPr>
            <w:r w:rsidRPr="000928B4">
              <w:rPr>
                <w:sz w:val="20"/>
                <w:szCs w:val="18"/>
              </w:rPr>
              <w:t>Antika – řecké umění (zaměření ŠVP), starověký Řím; republika, její krize, císařství, římské umění (zaměření ŠVP), počátky křesťanství</w:t>
            </w:r>
          </w:p>
        </w:tc>
      </w:tr>
      <w:tr w:rsidR="004830E4" w:rsidRPr="000928B4" w14:paraId="40B7DEE4"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1EFB78E" w14:textId="77777777" w:rsidR="004830E4" w:rsidRPr="000928B4" w:rsidRDefault="004830E4" w:rsidP="0057444D">
            <w:pPr>
              <w:contextualSpacing/>
              <w:jc w:val="both"/>
              <w:rPr>
                <w:sz w:val="20"/>
                <w:szCs w:val="18"/>
              </w:rPr>
            </w:pPr>
            <w:r w:rsidRPr="000928B4">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5461A305" w14:textId="77777777" w:rsidR="004830E4" w:rsidRPr="000928B4" w:rsidRDefault="004830E4" w:rsidP="0057444D">
            <w:pPr>
              <w:contextualSpacing/>
              <w:jc w:val="both"/>
              <w:rPr>
                <w:sz w:val="20"/>
                <w:szCs w:val="18"/>
              </w:rPr>
            </w:pPr>
            <w:r w:rsidRPr="000928B4">
              <w:rPr>
                <w:sz w:val="20"/>
                <w:szCs w:val="18"/>
              </w:rPr>
              <w:t xml:space="preserve">Raný středověk – raně středověká Evropa, počátky českého státu, byzantský a </w:t>
            </w:r>
            <w:proofErr w:type="spellStart"/>
            <w:r w:rsidRPr="000928B4">
              <w:rPr>
                <w:sz w:val="20"/>
                <w:szCs w:val="18"/>
              </w:rPr>
              <w:t>prerománský</w:t>
            </w:r>
            <w:proofErr w:type="spellEnd"/>
            <w:r w:rsidRPr="000928B4">
              <w:rPr>
                <w:sz w:val="20"/>
                <w:szCs w:val="18"/>
              </w:rPr>
              <w:t xml:space="preserve"> sloh (zaměření ŠVP)</w:t>
            </w:r>
          </w:p>
        </w:tc>
      </w:tr>
      <w:tr w:rsidR="004830E4" w:rsidRPr="000928B4" w14:paraId="7FB917F6"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68EEB621" w14:textId="77777777" w:rsidR="004830E4" w:rsidRPr="000928B4" w:rsidRDefault="004830E4" w:rsidP="0057444D">
            <w:pPr>
              <w:contextualSpacing/>
              <w:jc w:val="both"/>
              <w:rPr>
                <w:sz w:val="20"/>
                <w:szCs w:val="18"/>
              </w:rPr>
            </w:pPr>
            <w:r w:rsidRPr="000928B4">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28CE0002" w14:textId="77777777" w:rsidR="004830E4" w:rsidRPr="000928B4" w:rsidRDefault="004830E4" w:rsidP="0057444D">
            <w:pPr>
              <w:contextualSpacing/>
              <w:jc w:val="both"/>
              <w:rPr>
                <w:sz w:val="20"/>
                <w:szCs w:val="18"/>
              </w:rPr>
            </w:pPr>
            <w:r w:rsidRPr="000928B4">
              <w:rPr>
                <w:sz w:val="20"/>
                <w:szCs w:val="18"/>
              </w:rPr>
              <w:t>Románský sloh (zaměření ŠVP)</w:t>
            </w:r>
          </w:p>
          <w:p w14:paraId="01E31569" w14:textId="77777777" w:rsidR="004830E4" w:rsidRPr="000928B4" w:rsidRDefault="004830E4" w:rsidP="0057444D">
            <w:pPr>
              <w:contextualSpacing/>
              <w:jc w:val="both"/>
              <w:rPr>
                <w:sz w:val="20"/>
                <w:szCs w:val="18"/>
              </w:rPr>
            </w:pPr>
            <w:r w:rsidRPr="000928B4">
              <w:rPr>
                <w:sz w:val="20"/>
                <w:szCs w:val="18"/>
              </w:rPr>
              <w:t>Vrcholný středověk – křížové výpravy, rozvoj měst, Anglie a Francie ve XII. – XIV. stol., poslední Přemyslovci)</w:t>
            </w:r>
          </w:p>
        </w:tc>
      </w:tr>
      <w:tr w:rsidR="004830E4" w:rsidRPr="000928B4" w14:paraId="4C36813F"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7AD928C2" w14:textId="77777777" w:rsidR="004830E4" w:rsidRPr="000928B4" w:rsidRDefault="004830E4" w:rsidP="0057444D">
            <w:pPr>
              <w:contextualSpacing/>
              <w:jc w:val="both"/>
              <w:rPr>
                <w:sz w:val="20"/>
                <w:szCs w:val="18"/>
              </w:rPr>
            </w:pPr>
            <w:r w:rsidRPr="000928B4">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77FD9D13" w14:textId="77777777" w:rsidR="004830E4" w:rsidRPr="000928B4" w:rsidRDefault="004830E4" w:rsidP="0057444D">
            <w:pPr>
              <w:contextualSpacing/>
              <w:jc w:val="both"/>
              <w:rPr>
                <w:sz w:val="20"/>
                <w:szCs w:val="18"/>
              </w:rPr>
            </w:pPr>
            <w:r w:rsidRPr="000928B4">
              <w:rPr>
                <w:sz w:val="20"/>
                <w:szCs w:val="18"/>
              </w:rPr>
              <w:t>Opakování látky 1. pololetí</w:t>
            </w:r>
          </w:p>
          <w:p w14:paraId="577FD2D1" w14:textId="77777777" w:rsidR="004830E4" w:rsidRPr="000928B4" w:rsidRDefault="004830E4" w:rsidP="0057444D">
            <w:pPr>
              <w:contextualSpacing/>
              <w:jc w:val="both"/>
              <w:rPr>
                <w:sz w:val="20"/>
                <w:szCs w:val="18"/>
              </w:rPr>
            </w:pPr>
            <w:r w:rsidRPr="000928B4">
              <w:rPr>
                <w:sz w:val="20"/>
                <w:szCs w:val="18"/>
              </w:rPr>
              <w:t>Gotika (zaměření ŠVP)</w:t>
            </w:r>
          </w:p>
          <w:p w14:paraId="5DC791F0" w14:textId="77777777" w:rsidR="004830E4" w:rsidRPr="000928B4" w:rsidRDefault="004830E4" w:rsidP="0057444D">
            <w:pPr>
              <w:contextualSpacing/>
              <w:jc w:val="both"/>
              <w:rPr>
                <w:sz w:val="20"/>
                <w:szCs w:val="18"/>
              </w:rPr>
            </w:pPr>
            <w:r w:rsidRPr="000928B4">
              <w:rPr>
                <w:sz w:val="20"/>
                <w:szCs w:val="18"/>
              </w:rPr>
              <w:t>Pozdní středověk – stoletá válka, Lucemburkové, Hus a husitství</w:t>
            </w:r>
          </w:p>
        </w:tc>
      </w:tr>
      <w:tr w:rsidR="004830E4" w:rsidRPr="000928B4" w14:paraId="4EEA3047" w14:textId="77777777" w:rsidTr="0057444D">
        <w:trPr>
          <w:trHeight w:val="468"/>
        </w:trPr>
        <w:tc>
          <w:tcPr>
            <w:tcW w:w="880" w:type="dxa"/>
            <w:tcBorders>
              <w:top w:val="single" w:sz="8" w:space="0" w:color="auto"/>
              <w:left w:val="single" w:sz="8" w:space="0" w:color="auto"/>
              <w:bottom w:val="single" w:sz="8" w:space="0" w:color="auto"/>
              <w:right w:val="single" w:sz="8" w:space="0" w:color="auto"/>
            </w:tcBorders>
          </w:tcPr>
          <w:p w14:paraId="62093EA7" w14:textId="77777777" w:rsidR="004830E4" w:rsidRPr="000928B4" w:rsidRDefault="004830E4" w:rsidP="0057444D">
            <w:pPr>
              <w:contextualSpacing/>
              <w:jc w:val="both"/>
              <w:rPr>
                <w:sz w:val="20"/>
                <w:szCs w:val="18"/>
              </w:rPr>
            </w:pPr>
            <w:r w:rsidRPr="000928B4">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7B574AC" w14:textId="77777777" w:rsidR="004830E4" w:rsidRPr="000928B4" w:rsidRDefault="004830E4" w:rsidP="0057444D">
            <w:pPr>
              <w:contextualSpacing/>
              <w:jc w:val="both"/>
              <w:rPr>
                <w:sz w:val="20"/>
                <w:szCs w:val="18"/>
              </w:rPr>
            </w:pPr>
            <w:r w:rsidRPr="000928B4">
              <w:rPr>
                <w:sz w:val="20"/>
                <w:szCs w:val="18"/>
              </w:rPr>
              <w:t>Stavovská monarchie za Jiřího a za Jagellonců, české umění pozdního středověku (zaměření ŠVP)</w:t>
            </w:r>
          </w:p>
          <w:p w14:paraId="2749A275" w14:textId="77777777" w:rsidR="004830E4" w:rsidRPr="000928B4" w:rsidRDefault="004830E4" w:rsidP="0057444D">
            <w:pPr>
              <w:contextualSpacing/>
              <w:jc w:val="both"/>
              <w:rPr>
                <w:sz w:val="20"/>
                <w:szCs w:val="18"/>
              </w:rPr>
            </w:pPr>
            <w:r w:rsidRPr="000928B4">
              <w:rPr>
                <w:sz w:val="20"/>
                <w:szCs w:val="18"/>
              </w:rPr>
              <w:t>Počátky novověku – humanismus, zámořské objevy, reformace</w:t>
            </w:r>
          </w:p>
        </w:tc>
      </w:tr>
      <w:tr w:rsidR="004830E4" w:rsidRPr="000928B4" w14:paraId="17AF8823"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094B0277" w14:textId="77777777" w:rsidR="004830E4" w:rsidRPr="000928B4" w:rsidRDefault="004830E4" w:rsidP="0057444D">
            <w:pPr>
              <w:contextualSpacing/>
              <w:jc w:val="both"/>
              <w:rPr>
                <w:sz w:val="20"/>
                <w:szCs w:val="18"/>
              </w:rPr>
            </w:pPr>
            <w:r w:rsidRPr="000928B4">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1DAA4D93" w14:textId="77777777" w:rsidR="004830E4" w:rsidRPr="000928B4" w:rsidRDefault="004830E4" w:rsidP="0057444D">
            <w:pPr>
              <w:contextualSpacing/>
              <w:jc w:val="both"/>
              <w:rPr>
                <w:sz w:val="20"/>
                <w:szCs w:val="18"/>
              </w:rPr>
            </w:pPr>
            <w:r w:rsidRPr="000928B4">
              <w:rPr>
                <w:sz w:val="20"/>
                <w:szCs w:val="18"/>
              </w:rPr>
              <w:t>Počátky novověku v českých zemích – Habsburkové do Rudolfa II.</w:t>
            </w:r>
          </w:p>
          <w:p w14:paraId="296EB8AD" w14:textId="77777777" w:rsidR="004830E4" w:rsidRPr="000928B4" w:rsidRDefault="004830E4" w:rsidP="0057444D">
            <w:pPr>
              <w:contextualSpacing/>
              <w:jc w:val="both"/>
              <w:rPr>
                <w:sz w:val="20"/>
                <w:szCs w:val="18"/>
              </w:rPr>
            </w:pPr>
            <w:r w:rsidRPr="000928B4">
              <w:rPr>
                <w:sz w:val="20"/>
                <w:szCs w:val="18"/>
              </w:rPr>
              <w:t>Renesance (zaměření ŠVP)</w:t>
            </w:r>
          </w:p>
        </w:tc>
      </w:tr>
      <w:tr w:rsidR="004830E4" w:rsidRPr="000928B4" w14:paraId="02707252"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44065E89" w14:textId="77777777" w:rsidR="004830E4" w:rsidRPr="000928B4" w:rsidRDefault="004830E4" w:rsidP="0057444D">
            <w:pPr>
              <w:contextualSpacing/>
              <w:jc w:val="both"/>
              <w:rPr>
                <w:sz w:val="20"/>
                <w:szCs w:val="18"/>
              </w:rPr>
            </w:pPr>
            <w:r w:rsidRPr="000928B4">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436593F9" w14:textId="77777777" w:rsidR="004830E4" w:rsidRPr="000928B4" w:rsidRDefault="004830E4" w:rsidP="0057444D">
            <w:pPr>
              <w:contextualSpacing/>
              <w:jc w:val="both"/>
              <w:rPr>
                <w:sz w:val="20"/>
                <w:szCs w:val="18"/>
              </w:rPr>
            </w:pPr>
            <w:r w:rsidRPr="000928B4">
              <w:rPr>
                <w:sz w:val="20"/>
                <w:szCs w:val="18"/>
              </w:rPr>
              <w:t>České stavovské povstání</w:t>
            </w:r>
          </w:p>
          <w:p w14:paraId="2AEA8802" w14:textId="77777777" w:rsidR="004830E4" w:rsidRPr="000928B4" w:rsidRDefault="004830E4" w:rsidP="0057444D">
            <w:pPr>
              <w:contextualSpacing/>
              <w:jc w:val="both"/>
              <w:rPr>
                <w:sz w:val="20"/>
                <w:szCs w:val="18"/>
              </w:rPr>
            </w:pPr>
            <w:r w:rsidRPr="000928B4">
              <w:rPr>
                <w:sz w:val="20"/>
                <w:szCs w:val="18"/>
              </w:rPr>
              <w:t>Třicetiletá válka</w:t>
            </w:r>
          </w:p>
        </w:tc>
      </w:tr>
      <w:tr w:rsidR="004830E4" w:rsidRPr="000928B4" w14:paraId="43E246FE"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2EDE731B" w14:textId="77777777" w:rsidR="004830E4" w:rsidRPr="000928B4" w:rsidRDefault="004830E4" w:rsidP="0057444D">
            <w:pPr>
              <w:contextualSpacing/>
              <w:jc w:val="both"/>
              <w:rPr>
                <w:sz w:val="20"/>
                <w:szCs w:val="18"/>
              </w:rPr>
            </w:pPr>
            <w:r w:rsidRPr="000928B4">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26F298F2" w14:textId="77777777" w:rsidR="004830E4" w:rsidRPr="000928B4" w:rsidRDefault="004830E4" w:rsidP="0057444D">
            <w:pPr>
              <w:contextualSpacing/>
              <w:jc w:val="both"/>
              <w:rPr>
                <w:sz w:val="20"/>
                <w:szCs w:val="18"/>
              </w:rPr>
            </w:pPr>
            <w:r w:rsidRPr="000928B4">
              <w:rPr>
                <w:sz w:val="20"/>
                <w:szCs w:val="18"/>
              </w:rPr>
              <w:t>Evropské baroko (zaměření ŠVP)</w:t>
            </w:r>
          </w:p>
        </w:tc>
      </w:tr>
    </w:tbl>
    <w:p w14:paraId="5ACA5843" w14:textId="77777777" w:rsidR="004830E4" w:rsidRPr="000928B4" w:rsidRDefault="004830E4" w:rsidP="004830E4">
      <w:pPr>
        <w:keepNext/>
        <w:spacing w:before="240" w:after="120"/>
        <w:jc w:val="both"/>
        <w:outlineLvl w:val="0"/>
        <w:rPr>
          <w:b/>
          <w:sz w:val="20"/>
          <w:szCs w:val="20"/>
        </w:rPr>
      </w:pPr>
      <w:r w:rsidRPr="000928B4">
        <w:rPr>
          <w:b/>
          <w:sz w:val="20"/>
          <w:szCs w:val="20"/>
        </w:rPr>
        <w:t>Učebnice a další literatura:</w:t>
      </w:r>
    </w:p>
    <w:p w14:paraId="1FA8E1F3" w14:textId="77777777" w:rsidR="004830E4" w:rsidRPr="000928B4" w:rsidRDefault="004830E4" w:rsidP="004830E4">
      <w:pPr>
        <w:tabs>
          <w:tab w:val="num" w:pos="720"/>
        </w:tabs>
        <w:ind w:left="720" w:hanging="360"/>
        <w:jc w:val="both"/>
        <w:rPr>
          <w:sz w:val="20"/>
          <w:szCs w:val="20"/>
        </w:rPr>
      </w:pPr>
      <w:proofErr w:type="spellStart"/>
      <w:r w:rsidRPr="000928B4">
        <w:rPr>
          <w:sz w:val="20"/>
          <w:szCs w:val="20"/>
        </w:rPr>
        <w:t>Čornej</w:t>
      </w:r>
      <w:proofErr w:type="spellEnd"/>
      <w:r w:rsidRPr="000928B4">
        <w:rPr>
          <w:sz w:val="20"/>
          <w:szCs w:val="20"/>
        </w:rPr>
        <w:t>, P.: Dějepis pro střední odborné školy (české a svět. dějiny), SPN</w:t>
      </w:r>
    </w:p>
    <w:p w14:paraId="2CF0F86D" w14:textId="77777777" w:rsidR="004830E4" w:rsidRPr="000928B4" w:rsidRDefault="004830E4" w:rsidP="004830E4">
      <w:pPr>
        <w:keepNext/>
        <w:spacing w:before="240" w:after="120"/>
        <w:jc w:val="both"/>
        <w:outlineLvl w:val="0"/>
        <w:rPr>
          <w:b/>
          <w:sz w:val="20"/>
          <w:szCs w:val="20"/>
        </w:rPr>
      </w:pPr>
      <w:r w:rsidRPr="000928B4">
        <w:rPr>
          <w:b/>
          <w:sz w:val="20"/>
          <w:szCs w:val="20"/>
        </w:rPr>
        <w:t xml:space="preserve">Upřesnění podmínek pro hodnocení: </w:t>
      </w:r>
    </w:p>
    <w:p w14:paraId="33773C93" w14:textId="77777777" w:rsidR="004830E4" w:rsidRPr="000928B4" w:rsidRDefault="004830E4" w:rsidP="004830E4">
      <w:pPr>
        <w:jc w:val="both"/>
        <w:rPr>
          <w:sz w:val="20"/>
          <w:szCs w:val="20"/>
        </w:rPr>
      </w:pPr>
      <w:r w:rsidRPr="000928B4">
        <w:rPr>
          <w:sz w:val="20"/>
          <w:szCs w:val="20"/>
        </w:rPr>
        <w:t>Žák je v každém pololetí školního roku klasifikován na základě</w:t>
      </w:r>
    </w:p>
    <w:p w14:paraId="005B981E" w14:textId="77777777" w:rsidR="004830E4" w:rsidRPr="000928B4" w:rsidRDefault="004830E4" w:rsidP="00804E74">
      <w:pPr>
        <w:pStyle w:val="Odstavecseseznamem"/>
        <w:numPr>
          <w:ilvl w:val="0"/>
          <w:numId w:val="164"/>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nejméně tří známek z ústního či písemného zkoušení, jejichž váhu učitel stanovil vyšší než 1,</w:t>
      </w:r>
    </w:p>
    <w:p w14:paraId="54E759AA" w14:textId="77777777" w:rsidR="004830E4" w:rsidRPr="000928B4" w:rsidRDefault="004830E4" w:rsidP="00804E74">
      <w:pPr>
        <w:pStyle w:val="Odstavecseseznamem"/>
        <w:numPr>
          <w:ilvl w:val="0"/>
          <w:numId w:val="164"/>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 xml:space="preserve">dalších doplňkových známek za referáty, testy a práci v hodině, váha každé známky je 1. </w:t>
      </w:r>
    </w:p>
    <w:p w14:paraId="4A67B363" w14:textId="77777777" w:rsidR="004830E4" w:rsidRPr="000928B4" w:rsidRDefault="004830E4" w:rsidP="004830E4">
      <w:pPr>
        <w:jc w:val="both"/>
        <w:rPr>
          <w:sz w:val="20"/>
          <w:szCs w:val="20"/>
        </w:rPr>
      </w:pPr>
      <w:r w:rsidRPr="000928B4">
        <w:rPr>
          <w:sz w:val="20"/>
          <w:szCs w:val="20"/>
        </w:rPr>
        <w:t xml:space="preserve">Žák je na konci pololetí v řádném termínu klasifikován, pokud byl alespoň dvakrát písemně nebo ústně vyzkoušen. </w:t>
      </w:r>
    </w:p>
    <w:p w14:paraId="0759C305" w14:textId="77777777" w:rsidR="004830E4" w:rsidRPr="000928B4" w:rsidRDefault="004830E4" w:rsidP="004830E4">
      <w:pPr>
        <w:jc w:val="both"/>
        <w:rPr>
          <w:sz w:val="20"/>
          <w:szCs w:val="20"/>
        </w:rPr>
      </w:pPr>
      <w:r w:rsidRPr="000928B4">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99B596E" w14:textId="77777777" w:rsidR="004830E4" w:rsidRPr="000928B4" w:rsidRDefault="004830E4" w:rsidP="004830E4">
      <w:pPr>
        <w:jc w:val="both"/>
        <w:rPr>
          <w:sz w:val="20"/>
          <w:szCs w:val="20"/>
        </w:rPr>
      </w:pPr>
      <w:r w:rsidRPr="000928B4">
        <w:rPr>
          <w:sz w:val="20"/>
          <w:szCs w:val="20"/>
        </w:rPr>
        <w:t xml:space="preserve">Podmínky pro klasifikaci žáka v náhradním termínu stanoví vyučující. </w:t>
      </w:r>
    </w:p>
    <w:p w14:paraId="77C296CB" w14:textId="77777777" w:rsidR="004830E4" w:rsidRDefault="004830E4" w:rsidP="004830E4">
      <w:pPr>
        <w:keepLines/>
        <w:spacing w:before="240" w:after="480"/>
        <w:contextualSpacing/>
        <w:jc w:val="both"/>
        <w:outlineLvl w:val="0"/>
        <w:rPr>
          <w:sz w:val="20"/>
          <w:szCs w:val="20"/>
        </w:rPr>
      </w:pPr>
    </w:p>
    <w:p w14:paraId="7F1FCEAC" w14:textId="77777777" w:rsidR="004830E4" w:rsidRPr="000928B4" w:rsidRDefault="004830E4" w:rsidP="004830E4">
      <w:pPr>
        <w:keepLines/>
        <w:spacing w:before="240" w:after="480"/>
        <w:contextualSpacing/>
        <w:jc w:val="both"/>
        <w:outlineLvl w:val="0"/>
        <w:rPr>
          <w:sz w:val="20"/>
          <w:szCs w:val="20"/>
        </w:rPr>
      </w:pPr>
      <w:r w:rsidRPr="000928B4">
        <w:rPr>
          <w:sz w:val="20"/>
          <w:szCs w:val="20"/>
        </w:rPr>
        <w:t>Zpracoval: Mgr. Milan Brožek</w:t>
      </w:r>
    </w:p>
    <w:p w14:paraId="0248901A" w14:textId="77777777" w:rsidR="004830E4" w:rsidRDefault="004830E4" w:rsidP="004830E4">
      <w:pPr>
        <w:keepLines/>
        <w:spacing w:before="240" w:after="480"/>
        <w:contextualSpacing/>
        <w:jc w:val="both"/>
        <w:outlineLvl w:val="0"/>
        <w:rPr>
          <w:sz w:val="20"/>
          <w:szCs w:val="20"/>
        </w:rPr>
      </w:pPr>
      <w:r w:rsidRPr="000928B4">
        <w:rPr>
          <w:sz w:val="20"/>
          <w:szCs w:val="20"/>
        </w:rPr>
        <w:t>Projednáno předmětovou komisí dne: 28. 8. 2024</w:t>
      </w:r>
    </w:p>
    <w:p w14:paraId="35A2E54E" w14:textId="77777777" w:rsidR="004830E4" w:rsidRPr="000928B4" w:rsidRDefault="004830E4" w:rsidP="00D6286C">
      <w:pPr>
        <w:pStyle w:val="Ronk"/>
      </w:pPr>
      <w:r w:rsidRPr="000928B4">
        <w:t xml:space="preserve">DE, ročník: 2. </w:t>
      </w:r>
    </w:p>
    <w:p w14:paraId="4543A9DE" w14:textId="77777777" w:rsidR="004830E4" w:rsidRPr="000928B4" w:rsidRDefault="004830E4" w:rsidP="004830E4">
      <w:pPr>
        <w:keepNext/>
        <w:tabs>
          <w:tab w:val="left" w:pos="4139"/>
        </w:tabs>
        <w:jc w:val="both"/>
        <w:rPr>
          <w:b/>
          <w:sz w:val="20"/>
          <w:szCs w:val="20"/>
        </w:rPr>
      </w:pPr>
      <w:r w:rsidRPr="000928B4">
        <w:rPr>
          <w:sz w:val="20"/>
          <w:szCs w:val="20"/>
        </w:rPr>
        <w:t>Třídy: 2. C, 2. D</w:t>
      </w:r>
      <w:r w:rsidRPr="000928B4">
        <w:rPr>
          <w:sz w:val="20"/>
          <w:szCs w:val="20"/>
        </w:rPr>
        <w:tab/>
        <w:t>Počet hod. za týden: 3</w:t>
      </w:r>
      <w:r w:rsidRPr="000928B4">
        <w:rPr>
          <w:sz w:val="20"/>
          <w:szCs w:val="20"/>
        </w:rPr>
        <w:tab/>
      </w:r>
    </w:p>
    <w:p w14:paraId="4FD87CE5" w14:textId="77777777" w:rsidR="004830E4" w:rsidRPr="000928B4" w:rsidRDefault="004830E4" w:rsidP="004830E4">
      <w:pPr>
        <w:keepNext/>
        <w:spacing w:before="240" w:after="120"/>
        <w:jc w:val="both"/>
        <w:outlineLvl w:val="0"/>
        <w:rPr>
          <w:b/>
          <w:sz w:val="20"/>
          <w:szCs w:val="20"/>
        </w:rPr>
      </w:pPr>
      <w:r w:rsidRPr="000928B4">
        <w:rPr>
          <w:b/>
          <w:sz w:val="20"/>
          <w:szCs w:val="20"/>
        </w:rPr>
        <w:t xml:space="preserve">Tematické celky: </w:t>
      </w:r>
    </w:p>
    <w:p w14:paraId="3F3C2F77" w14:textId="77777777" w:rsidR="004830E4" w:rsidRPr="000928B4" w:rsidRDefault="004830E4" w:rsidP="00804E74">
      <w:pPr>
        <w:pStyle w:val="slovanpoloka"/>
        <w:numPr>
          <w:ilvl w:val="0"/>
          <w:numId w:val="166"/>
        </w:numPr>
      </w:pPr>
      <w:r w:rsidRPr="000928B4">
        <w:t>Absolutismus</w:t>
      </w:r>
    </w:p>
    <w:p w14:paraId="02F5ACA5" w14:textId="77777777" w:rsidR="004830E4" w:rsidRPr="000928B4" w:rsidRDefault="004830E4" w:rsidP="00804E74">
      <w:pPr>
        <w:pStyle w:val="slovanpoloka"/>
        <w:numPr>
          <w:ilvl w:val="0"/>
          <w:numId w:val="166"/>
        </w:numPr>
      </w:pPr>
      <w:r w:rsidRPr="000928B4">
        <w:t xml:space="preserve">Věk revolucí </w:t>
      </w:r>
    </w:p>
    <w:p w14:paraId="25ECE333" w14:textId="77777777" w:rsidR="004830E4" w:rsidRPr="000928B4" w:rsidRDefault="004830E4" w:rsidP="00804E74">
      <w:pPr>
        <w:pStyle w:val="slovanpoloka"/>
        <w:numPr>
          <w:ilvl w:val="0"/>
          <w:numId w:val="166"/>
        </w:numPr>
      </w:pPr>
      <w:r w:rsidRPr="000928B4">
        <w:t xml:space="preserve">Rok 1848, Evropa, svět a česká politika v polovině XIX. století a 2. průmyslová revoluce </w:t>
      </w:r>
    </w:p>
    <w:p w14:paraId="0BD4EA48" w14:textId="77777777" w:rsidR="004830E4" w:rsidRPr="000928B4" w:rsidRDefault="004830E4" w:rsidP="00804E74">
      <w:pPr>
        <w:pStyle w:val="slovanpoloka"/>
        <w:numPr>
          <w:ilvl w:val="0"/>
          <w:numId w:val="166"/>
        </w:numPr>
      </w:pPr>
      <w:r w:rsidRPr="000928B4">
        <w:t xml:space="preserve">Svět na přelomu XIX. a XX. století a I. světová válka </w:t>
      </w:r>
    </w:p>
    <w:p w14:paraId="022C92F8" w14:textId="77777777" w:rsidR="004830E4" w:rsidRPr="000928B4" w:rsidRDefault="004830E4" w:rsidP="00804E74">
      <w:pPr>
        <w:pStyle w:val="slovanpoloka"/>
        <w:numPr>
          <w:ilvl w:val="0"/>
          <w:numId w:val="166"/>
        </w:numPr>
      </w:pPr>
      <w:r w:rsidRPr="000928B4">
        <w:t xml:space="preserve">Vznik a meziválečný vývoj ČSR, nástup totalitních režimů </w:t>
      </w:r>
    </w:p>
    <w:p w14:paraId="030EDA29" w14:textId="77777777" w:rsidR="004830E4" w:rsidRPr="000928B4" w:rsidRDefault="004830E4" w:rsidP="00804E74">
      <w:pPr>
        <w:pStyle w:val="slovanpoloka"/>
        <w:numPr>
          <w:ilvl w:val="0"/>
          <w:numId w:val="166"/>
        </w:numPr>
      </w:pPr>
      <w:r w:rsidRPr="000928B4">
        <w:t xml:space="preserve">II. světová válka </w:t>
      </w:r>
    </w:p>
    <w:p w14:paraId="6BD414DC" w14:textId="77777777" w:rsidR="004830E4" w:rsidRPr="000928B4" w:rsidRDefault="004830E4" w:rsidP="00804E74">
      <w:pPr>
        <w:pStyle w:val="slovanpoloka"/>
        <w:numPr>
          <w:ilvl w:val="0"/>
          <w:numId w:val="166"/>
        </w:numPr>
      </w:pPr>
      <w:r w:rsidRPr="000928B4">
        <w:t xml:space="preserve">Bipolární svět </w:t>
      </w:r>
    </w:p>
    <w:p w14:paraId="42313514" w14:textId="77777777" w:rsidR="004830E4" w:rsidRPr="000928B4" w:rsidRDefault="004830E4" w:rsidP="00804E74">
      <w:pPr>
        <w:pStyle w:val="slovanpoloka"/>
        <w:numPr>
          <w:ilvl w:val="0"/>
          <w:numId w:val="166"/>
        </w:numPr>
      </w:pPr>
      <w:r w:rsidRPr="000928B4">
        <w:t xml:space="preserve">Poválečný vývoj v Československu </w:t>
      </w:r>
    </w:p>
    <w:p w14:paraId="74CE0785" w14:textId="77777777" w:rsidR="004830E4" w:rsidRPr="000928B4" w:rsidRDefault="004830E4" w:rsidP="00804E74">
      <w:pPr>
        <w:pStyle w:val="slovanpoloka"/>
        <w:numPr>
          <w:ilvl w:val="0"/>
          <w:numId w:val="166"/>
        </w:numPr>
      </w:pPr>
      <w:r w:rsidRPr="000928B4">
        <w:t xml:space="preserve">Rozpad svět. soc. soustavy, vznik ČR, vývojové trendy nejnovějších dějin </w:t>
      </w:r>
    </w:p>
    <w:p w14:paraId="1F036F8E" w14:textId="77777777" w:rsidR="004830E4" w:rsidRPr="000928B4" w:rsidRDefault="004830E4" w:rsidP="004830E4">
      <w:pPr>
        <w:keepNext/>
        <w:spacing w:before="240" w:after="120"/>
        <w:jc w:val="both"/>
        <w:outlineLvl w:val="0"/>
        <w:rPr>
          <w:b/>
          <w:sz w:val="20"/>
          <w:szCs w:val="20"/>
        </w:rPr>
      </w:pPr>
      <w:r w:rsidRPr="000928B4">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4830E4" w:rsidRPr="000928B4" w14:paraId="6E580D50"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1DB6656" w14:textId="77777777" w:rsidR="004830E4" w:rsidRPr="000928B4" w:rsidRDefault="004830E4" w:rsidP="0057444D">
            <w:pPr>
              <w:contextualSpacing/>
              <w:jc w:val="both"/>
              <w:rPr>
                <w:sz w:val="20"/>
                <w:szCs w:val="18"/>
              </w:rPr>
            </w:pPr>
            <w:r w:rsidRPr="000928B4">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38F1E395" w14:textId="77777777" w:rsidR="004830E4" w:rsidRPr="000928B4" w:rsidRDefault="004830E4" w:rsidP="0057444D">
            <w:pPr>
              <w:contextualSpacing/>
              <w:jc w:val="both"/>
              <w:rPr>
                <w:sz w:val="20"/>
                <w:szCs w:val="18"/>
              </w:rPr>
            </w:pPr>
            <w:r w:rsidRPr="000928B4">
              <w:rPr>
                <w:sz w:val="20"/>
                <w:szCs w:val="18"/>
              </w:rPr>
              <w:t>Absolutismus</w:t>
            </w:r>
          </w:p>
          <w:p w14:paraId="32B4AC03" w14:textId="77777777" w:rsidR="004830E4" w:rsidRPr="000928B4" w:rsidRDefault="004830E4" w:rsidP="0057444D">
            <w:pPr>
              <w:contextualSpacing/>
              <w:jc w:val="both"/>
              <w:rPr>
                <w:sz w:val="20"/>
                <w:szCs w:val="18"/>
              </w:rPr>
            </w:pPr>
            <w:r w:rsidRPr="000928B4">
              <w:rPr>
                <w:sz w:val="20"/>
                <w:szCs w:val="18"/>
              </w:rPr>
              <w:t xml:space="preserve">(anglická b. revoluce, absolutismus ve Francii a v Rusku, protireformační období u nás) </w:t>
            </w:r>
          </w:p>
          <w:p w14:paraId="5837C39C" w14:textId="77777777" w:rsidR="004830E4" w:rsidRPr="000928B4" w:rsidRDefault="004830E4" w:rsidP="0057444D">
            <w:pPr>
              <w:contextualSpacing/>
              <w:jc w:val="both"/>
              <w:rPr>
                <w:sz w:val="20"/>
                <w:szCs w:val="18"/>
              </w:rPr>
            </w:pPr>
            <w:r w:rsidRPr="000928B4">
              <w:rPr>
                <w:sz w:val="20"/>
                <w:szCs w:val="18"/>
              </w:rPr>
              <w:lastRenderedPageBreak/>
              <w:t>České barokní umění (zaměření ŠVP)</w:t>
            </w:r>
          </w:p>
        </w:tc>
      </w:tr>
      <w:tr w:rsidR="004830E4" w:rsidRPr="000928B4" w14:paraId="488406EA"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4303A781" w14:textId="77777777" w:rsidR="004830E4" w:rsidRPr="000928B4" w:rsidRDefault="004830E4" w:rsidP="0057444D">
            <w:pPr>
              <w:contextualSpacing/>
              <w:jc w:val="both"/>
              <w:rPr>
                <w:sz w:val="20"/>
                <w:szCs w:val="18"/>
              </w:rPr>
            </w:pPr>
            <w:r w:rsidRPr="000928B4">
              <w:rPr>
                <w:sz w:val="20"/>
                <w:szCs w:val="18"/>
              </w:rPr>
              <w:lastRenderedPageBreak/>
              <w:t>Říjen</w:t>
            </w:r>
          </w:p>
        </w:tc>
        <w:tc>
          <w:tcPr>
            <w:tcW w:w="8313" w:type="dxa"/>
            <w:tcBorders>
              <w:top w:val="single" w:sz="8" w:space="0" w:color="auto"/>
              <w:left w:val="single" w:sz="8" w:space="0" w:color="auto"/>
              <w:bottom w:val="single" w:sz="8" w:space="0" w:color="auto"/>
              <w:right w:val="single" w:sz="8" w:space="0" w:color="auto"/>
            </w:tcBorders>
          </w:tcPr>
          <w:p w14:paraId="7E3DDA00" w14:textId="77777777" w:rsidR="004830E4" w:rsidRPr="000928B4" w:rsidRDefault="004830E4" w:rsidP="0057444D">
            <w:pPr>
              <w:contextualSpacing/>
              <w:jc w:val="both"/>
              <w:rPr>
                <w:sz w:val="20"/>
                <w:szCs w:val="18"/>
              </w:rPr>
            </w:pPr>
            <w:r w:rsidRPr="000928B4">
              <w:rPr>
                <w:sz w:val="20"/>
                <w:szCs w:val="18"/>
              </w:rPr>
              <w:t>Rokoko (zaměření ŠVP)</w:t>
            </w:r>
          </w:p>
          <w:p w14:paraId="25E11F8C" w14:textId="77777777" w:rsidR="004830E4" w:rsidRPr="000928B4" w:rsidRDefault="004830E4" w:rsidP="0057444D">
            <w:pPr>
              <w:contextualSpacing/>
              <w:jc w:val="both"/>
              <w:rPr>
                <w:sz w:val="20"/>
                <w:szCs w:val="18"/>
              </w:rPr>
            </w:pPr>
            <w:r w:rsidRPr="000928B4">
              <w:rPr>
                <w:sz w:val="20"/>
                <w:szCs w:val="18"/>
              </w:rPr>
              <w:t>Osvícenství (osvícenské myšlení, osvícenský absolutismus v Evropě a u nás, vznik USA, VFBR)</w:t>
            </w:r>
          </w:p>
        </w:tc>
      </w:tr>
      <w:tr w:rsidR="004830E4" w:rsidRPr="000928B4" w14:paraId="363CCEC1"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0C0A1CAC" w14:textId="77777777" w:rsidR="004830E4" w:rsidRPr="000928B4" w:rsidRDefault="004830E4" w:rsidP="0057444D">
            <w:pPr>
              <w:contextualSpacing/>
              <w:jc w:val="both"/>
              <w:rPr>
                <w:sz w:val="20"/>
                <w:szCs w:val="18"/>
              </w:rPr>
            </w:pPr>
            <w:r w:rsidRPr="000928B4">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7AFAA7E8" w14:textId="77777777" w:rsidR="004830E4" w:rsidRPr="000928B4" w:rsidRDefault="004830E4" w:rsidP="0057444D">
            <w:pPr>
              <w:contextualSpacing/>
              <w:jc w:val="both"/>
              <w:rPr>
                <w:sz w:val="20"/>
                <w:szCs w:val="18"/>
              </w:rPr>
            </w:pPr>
            <w:r w:rsidRPr="000928B4">
              <w:rPr>
                <w:sz w:val="20"/>
                <w:szCs w:val="18"/>
              </w:rPr>
              <w:t>Věk revolucí</w:t>
            </w:r>
          </w:p>
          <w:p w14:paraId="7D085CAC" w14:textId="77777777" w:rsidR="004830E4" w:rsidRPr="000928B4" w:rsidRDefault="004830E4" w:rsidP="0057444D">
            <w:pPr>
              <w:contextualSpacing/>
              <w:jc w:val="both"/>
              <w:rPr>
                <w:bCs/>
                <w:sz w:val="20"/>
                <w:szCs w:val="18"/>
              </w:rPr>
            </w:pPr>
            <w:r w:rsidRPr="000928B4">
              <w:rPr>
                <w:bCs/>
                <w:sz w:val="20"/>
                <w:szCs w:val="18"/>
              </w:rPr>
              <w:t>(napoleonské války, metternichovská Evropa, průmyslová revoluce, národní obrození, rok 1848 v Evropě a jeho důsledky, rok 1848 a </w:t>
            </w:r>
            <w:proofErr w:type="spellStart"/>
            <w:r w:rsidRPr="000928B4">
              <w:rPr>
                <w:bCs/>
                <w:sz w:val="20"/>
                <w:szCs w:val="18"/>
              </w:rPr>
              <w:t>neoabsolutismus</w:t>
            </w:r>
            <w:proofErr w:type="spellEnd"/>
            <w:r w:rsidRPr="000928B4">
              <w:rPr>
                <w:bCs/>
                <w:sz w:val="20"/>
                <w:szCs w:val="18"/>
              </w:rPr>
              <w:t xml:space="preserve"> u nás, 50. léta)</w:t>
            </w:r>
          </w:p>
          <w:p w14:paraId="44D83A2E" w14:textId="77777777" w:rsidR="004830E4" w:rsidRPr="000928B4" w:rsidRDefault="004830E4" w:rsidP="0057444D">
            <w:pPr>
              <w:contextualSpacing/>
              <w:jc w:val="both"/>
              <w:rPr>
                <w:sz w:val="20"/>
                <w:szCs w:val="18"/>
              </w:rPr>
            </w:pPr>
            <w:r w:rsidRPr="000928B4">
              <w:rPr>
                <w:sz w:val="20"/>
                <w:szCs w:val="18"/>
              </w:rPr>
              <w:t>Klasicismus a romantismus (zaměření ŠVP)</w:t>
            </w:r>
          </w:p>
        </w:tc>
      </w:tr>
      <w:tr w:rsidR="004830E4" w:rsidRPr="000928B4" w14:paraId="50EF1BF4"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55D485FF" w14:textId="77777777" w:rsidR="004830E4" w:rsidRPr="000928B4" w:rsidRDefault="004830E4" w:rsidP="0057444D">
            <w:pPr>
              <w:contextualSpacing/>
              <w:jc w:val="both"/>
              <w:rPr>
                <w:sz w:val="20"/>
                <w:szCs w:val="18"/>
              </w:rPr>
            </w:pPr>
            <w:r w:rsidRPr="000928B4">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55257734" w14:textId="77777777" w:rsidR="004830E4" w:rsidRPr="000928B4" w:rsidRDefault="004830E4" w:rsidP="0057444D">
            <w:pPr>
              <w:contextualSpacing/>
              <w:jc w:val="both"/>
              <w:rPr>
                <w:bCs/>
                <w:sz w:val="20"/>
                <w:szCs w:val="18"/>
              </w:rPr>
            </w:pPr>
            <w:r w:rsidRPr="000928B4">
              <w:rPr>
                <w:bCs/>
                <w:sz w:val="20"/>
                <w:szCs w:val="18"/>
              </w:rPr>
              <w:t>Evropa, svět a česká politika ve 2. polovině XIX. století, 2. průmyslová revoluce – sjednocení Itálie a Německa, vznik R-U a česká politika, občanská válka v USA, dělnické hnutí</w:t>
            </w:r>
          </w:p>
          <w:p w14:paraId="195AF17E" w14:textId="77777777" w:rsidR="004830E4" w:rsidRPr="000928B4" w:rsidRDefault="004830E4" w:rsidP="0057444D">
            <w:pPr>
              <w:contextualSpacing/>
              <w:jc w:val="both"/>
              <w:rPr>
                <w:sz w:val="20"/>
                <w:szCs w:val="18"/>
              </w:rPr>
            </w:pPr>
            <w:r w:rsidRPr="000928B4">
              <w:rPr>
                <w:sz w:val="20"/>
                <w:szCs w:val="18"/>
              </w:rPr>
              <w:t>Historismus v architektuře (zaměření ŠVP). Realismus a impresionismus (zaměření ŠVP)</w:t>
            </w:r>
          </w:p>
        </w:tc>
      </w:tr>
      <w:tr w:rsidR="004830E4" w:rsidRPr="000928B4" w14:paraId="2FE39687"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00104DCA" w14:textId="77777777" w:rsidR="004830E4" w:rsidRPr="000928B4" w:rsidRDefault="004830E4" w:rsidP="0057444D">
            <w:pPr>
              <w:contextualSpacing/>
              <w:jc w:val="both"/>
              <w:rPr>
                <w:sz w:val="20"/>
                <w:szCs w:val="18"/>
              </w:rPr>
            </w:pPr>
            <w:r w:rsidRPr="000928B4">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0C84F250" w14:textId="77777777" w:rsidR="004830E4" w:rsidRPr="000928B4" w:rsidRDefault="004830E4" w:rsidP="0057444D">
            <w:pPr>
              <w:contextualSpacing/>
              <w:jc w:val="both"/>
              <w:rPr>
                <w:bCs/>
                <w:sz w:val="20"/>
                <w:szCs w:val="18"/>
              </w:rPr>
            </w:pPr>
            <w:r w:rsidRPr="000928B4">
              <w:rPr>
                <w:bCs/>
                <w:sz w:val="20"/>
                <w:szCs w:val="18"/>
              </w:rPr>
              <w:t xml:space="preserve">Svět na přelomu XIX. a XX. </w:t>
            </w:r>
            <w:proofErr w:type="gramStart"/>
            <w:r w:rsidRPr="000928B4">
              <w:rPr>
                <w:bCs/>
                <w:sz w:val="20"/>
                <w:szCs w:val="18"/>
              </w:rPr>
              <w:t>Století</w:t>
            </w:r>
            <w:proofErr w:type="gramEnd"/>
            <w:r w:rsidRPr="000928B4">
              <w:rPr>
                <w:bCs/>
                <w:sz w:val="20"/>
                <w:szCs w:val="18"/>
              </w:rPr>
              <w:t xml:space="preserve"> – kolonialismus a konflikty mezi velmocemi, věda a kultura</w:t>
            </w:r>
          </w:p>
          <w:p w14:paraId="635095D1" w14:textId="77777777" w:rsidR="004830E4" w:rsidRPr="000928B4" w:rsidRDefault="004830E4" w:rsidP="0057444D">
            <w:pPr>
              <w:contextualSpacing/>
              <w:jc w:val="both"/>
              <w:rPr>
                <w:bCs/>
                <w:sz w:val="20"/>
                <w:szCs w:val="18"/>
              </w:rPr>
            </w:pPr>
            <w:r w:rsidRPr="000928B4">
              <w:rPr>
                <w:bCs/>
                <w:sz w:val="20"/>
                <w:szCs w:val="18"/>
              </w:rPr>
              <w:t>Secese, moderna, umělecká avantgarda počátku XX. století (zaměření ŠVP)</w:t>
            </w:r>
          </w:p>
          <w:p w14:paraId="2590679C" w14:textId="77777777" w:rsidR="004830E4" w:rsidRPr="000928B4" w:rsidRDefault="004830E4" w:rsidP="0057444D">
            <w:pPr>
              <w:contextualSpacing/>
              <w:jc w:val="both"/>
              <w:rPr>
                <w:bCs/>
                <w:sz w:val="20"/>
                <w:szCs w:val="18"/>
              </w:rPr>
            </w:pPr>
            <w:r w:rsidRPr="000928B4">
              <w:rPr>
                <w:bCs/>
                <w:sz w:val="20"/>
                <w:szCs w:val="18"/>
              </w:rPr>
              <w:t>I. světová válka</w:t>
            </w:r>
          </w:p>
        </w:tc>
      </w:tr>
      <w:tr w:rsidR="004830E4" w:rsidRPr="000928B4" w14:paraId="12CE1DFF"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49127E20" w14:textId="77777777" w:rsidR="004830E4" w:rsidRPr="000928B4" w:rsidRDefault="004830E4" w:rsidP="0057444D">
            <w:pPr>
              <w:contextualSpacing/>
              <w:jc w:val="both"/>
              <w:rPr>
                <w:sz w:val="20"/>
                <w:szCs w:val="18"/>
              </w:rPr>
            </w:pPr>
            <w:r w:rsidRPr="000928B4">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657D7D98" w14:textId="77777777" w:rsidR="004830E4" w:rsidRPr="000928B4" w:rsidRDefault="004830E4" w:rsidP="0057444D">
            <w:pPr>
              <w:contextualSpacing/>
              <w:jc w:val="both"/>
              <w:rPr>
                <w:bCs/>
                <w:sz w:val="20"/>
                <w:szCs w:val="18"/>
              </w:rPr>
            </w:pPr>
            <w:r w:rsidRPr="000928B4">
              <w:rPr>
                <w:bCs/>
                <w:sz w:val="20"/>
                <w:szCs w:val="18"/>
              </w:rPr>
              <w:t>Opakování látky 1. pololetí</w:t>
            </w:r>
          </w:p>
          <w:p w14:paraId="1A48269C" w14:textId="77777777" w:rsidR="004830E4" w:rsidRPr="000928B4" w:rsidRDefault="004830E4" w:rsidP="0057444D">
            <w:pPr>
              <w:contextualSpacing/>
              <w:jc w:val="both"/>
              <w:rPr>
                <w:bCs/>
                <w:sz w:val="20"/>
                <w:szCs w:val="18"/>
              </w:rPr>
            </w:pPr>
            <w:r w:rsidRPr="000928B4">
              <w:rPr>
                <w:bCs/>
                <w:sz w:val="20"/>
                <w:szCs w:val="18"/>
              </w:rPr>
              <w:t>Vznik a meziválečný vývoj ČSR, nástup totalitních režimů – 1. odboj a vznik ČSR, ČSR ve 20. letech, světová hospodářská krise, komunismus a fašismus, ČSR ve 30. letech a Mnichov, rozbití ČSR, věda a kultura</w:t>
            </w:r>
          </w:p>
          <w:p w14:paraId="5CFDE1D9" w14:textId="77777777" w:rsidR="004830E4" w:rsidRPr="000928B4" w:rsidRDefault="004830E4" w:rsidP="0057444D">
            <w:pPr>
              <w:contextualSpacing/>
              <w:jc w:val="both"/>
              <w:rPr>
                <w:sz w:val="20"/>
                <w:szCs w:val="18"/>
              </w:rPr>
            </w:pPr>
            <w:r w:rsidRPr="000928B4">
              <w:rPr>
                <w:sz w:val="20"/>
                <w:szCs w:val="18"/>
              </w:rPr>
              <w:t>Umělecká avantgarda 20. a 30. let, tradicionální a funkcionální architektura (zaměření ŠVP)</w:t>
            </w:r>
          </w:p>
        </w:tc>
      </w:tr>
      <w:tr w:rsidR="004830E4" w:rsidRPr="000928B4" w14:paraId="7ED3DC3E" w14:textId="77777777" w:rsidTr="0057444D">
        <w:trPr>
          <w:trHeight w:val="177"/>
        </w:trPr>
        <w:tc>
          <w:tcPr>
            <w:tcW w:w="880" w:type="dxa"/>
            <w:tcBorders>
              <w:top w:val="single" w:sz="8" w:space="0" w:color="auto"/>
              <w:left w:val="single" w:sz="8" w:space="0" w:color="auto"/>
              <w:bottom w:val="single" w:sz="8" w:space="0" w:color="auto"/>
              <w:right w:val="single" w:sz="8" w:space="0" w:color="auto"/>
            </w:tcBorders>
          </w:tcPr>
          <w:p w14:paraId="08618327" w14:textId="77777777" w:rsidR="004830E4" w:rsidRPr="000928B4" w:rsidRDefault="004830E4" w:rsidP="0057444D">
            <w:pPr>
              <w:contextualSpacing/>
              <w:jc w:val="both"/>
              <w:rPr>
                <w:sz w:val="20"/>
                <w:szCs w:val="18"/>
              </w:rPr>
            </w:pPr>
            <w:r w:rsidRPr="000928B4">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FF11589" w14:textId="77777777" w:rsidR="004830E4" w:rsidRPr="000928B4" w:rsidRDefault="004830E4" w:rsidP="0057444D">
            <w:pPr>
              <w:contextualSpacing/>
              <w:jc w:val="both"/>
              <w:rPr>
                <w:bCs/>
                <w:sz w:val="20"/>
                <w:szCs w:val="18"/>
              </w:rPr>
            </w:pPr>
            <w:r w:rsidRPr="000928B4">
              <w:rPr>
                <w:bCs/>
                <w:sz w:val="20"/>
                <w:szCs w:val="18"/>
              </w:rPr>
              <w:t>II. světová válka – rozpoutání války, úspěchy Německa a jeho spojenců, bitva o Anglii a napadení SSSR, mimoevropská bojiště, protihitlerovská koalice a přelom ve válce, závěrečná fáze války, 2.čs. odboj a květnové povstání</w:t>
            </w:r>
          </w:p>
        </w:tc>
      </w:tr>
      <w:tr w:rsidR="004830E4" w:rsidRPr="000928B4" w14:paraId="54D54AE9"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20B52E90" w14:textId="77777777" w:rsidR="004830E4" w:rsidRPr="000928B4" w:rsidRDefault="004830E4" w:rsidP="0057444D">
            <w:pPr>
              <w:contextualSpacing/>
              <w:jc w:val="both"/>
              <w:rPr>
                <w:sz w:val="20"/>
                <w:szCs w:val="18"/>
              </w:rPr>
            </w:pPr>
            <w:r w:rsidRPr="000928B4">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61C7FD7D" w14:textId="77777777" w:rsidR="004830E4" w:rsidRPr="000928B4" w:rsidRDefault="004830E4" w:rsidP="0057444D">
            <w:pPr>
              <w:contextualSpacing/>
              <w:jc w:val="both"/>
              <w:rPr>
                <w:bCs/>
                <w:sz w:val="20"/>
                <w:szCs w:val="18"/>
              </w:rPr>
            </w:pPr>
            <w:r w:rsidRPr="000928B4">
              <w:rPr>
                <w:bCs/>
                <w:sz w:val="20"/>
                <w:szCs w:val="18"/>
              </w:rPr>
              <w:t xml:space="preserve">Bipolární svět – </w:t>
            </w:r>
            <w:r w:rsidRPr="000928B4">
              <w:rPr>
                <w:sz w:val="20"/>
                <w:szCs w:val="18"/>
              </w:rPr>
              <w:t>důsledky jaltské a postupimské konference, poválečná obnova Evropy a vytvoření „železné opony“, studená válka a rozpad koloniální soustavy</w:t>
            </w:r>
          </w:p>
          <w:p w14:paraId="50548092" w14:textId="77777777" w:rsidR="004830E4" w:rsidRPr="000928B4" w:rsidRDefault="004830E4" w:rsidP="0057444D">
            <w:pPr>
              <w:contextualSpacing/>
              <w:jc w:val="both"/>
              <w:rPr>
                <w:sz w:val="20"/>
                <w:szCs w:val="18"/>
              </w:rPr>
            </w:pPr>
            <w:r w:rsidRPr="000928B4">
              <w:rPr>
                <w:sz w:val="20"/>
                <w:szCs w:val="18"/>
              </w:rPr>
              <w:t>Abstraktní umění (zaměření ŠVP)</w:t>
            </w:r>
          </w:p>
        </w:tc>
      </w:tr>
      <w:tr w:rsidR="004830E4" w:rsidRPr="000928B4" w14:paraId="1C2DF05B"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15A7BFBD" w14:textId="77777777" w:rsidR="004830E4" w:rsidRPr="000928B4" w:rsidRDefault="004830E4" w:rsidP="0057444D">
            <w:pPr>
              <w:contextualSpacing/>
              <w:jc w:val="both"/>
              <w:rPr>
                <w:sz w:val="20"/>
                <w:szCs w:val="18"/>
              </w:rPr>
            </w:pPr>
            <w:r w:rsidRPr="000928B4">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5F736922" w14:textId="77777777" w:rsidR="004830E4" w:rsidRPr="000928B4" w:rsidRDefault="004830E4" w:rsidP="0057444D">
            <w:pPr>
              <w:contextualSpacing/>
              <w:jc w:val="both"/>
              <w:rPr>
                <w:bCs/>
                <w:sz w:val="20"/>
                <w:szCs w:val="18"/>
              </w:rPr>
            </w:pPr>
            <w:r w:rsidRPr="000928B4">
              <w:rPr>
                <w:sz w:val="20"/>
                <w:szCs w:val="18"/>
              </w:rPr>
              <w:t>P</w:t>
            </w:r>
            <w:r w:rsidRPr="000928B4">
              <w:rPr>
                <w:bCs/>
                <w:sz w:val="20"/>
                <w:szCs w:val="18"/>
              </w:rPr>
              <w:t xml:space="preserve">oválečný vývoj v Československu – </w:t>
            </w:r>
            <w:r w:rsidRPr="000928B4">
              <w:rPr>
                <w:sz w:val="20"/>
                <w:szCs w:val="18"/>
              </w:rPr>
              <w:t>ČSR v letech 1945-48, 50. léta a 3. čs. odboj, rok 1968, normalizace, věda a kultura ve světě a u nás</w:t>
            </w:r>
          </w:p>
          <w:p w14:paraId="69953562" w14:textId="77777777" w:rsidR="004830E4" w:rsidRPr="000928B4" w:rsidRDefault="004830E4" w:rsidP="0057444D">
            <w:pPr>
              <w:contextualSpacing/>
              <w:jc w:val="both"/>
              <w:rPr>
                <w:sz w:val="20"/>
                <w:szCs w:val="18"/>
              </w:rPr>
            </w:pPr>
            <w:proofErr w:type="spellStart"/>
            <w:r w:rsidRPr="000928B4">
              <w:rPr>
                <w:sz w:val="20"/>
                <w:szCs w:val="18"/>
              </w:rPr>
              <w:t>Sorela</w:t>
            </w:r>
            <w:proofErr w:type="spellEnd"/>
            <w:r w:rsidRPr="000928B4">
              <w:rPr>
                <w:sz w:val="20"/>
                <w:szCs w:val="18"/>
              </w:rPr>
              <w:t>, neofunkcionalismus, internacionální sloh (zaměření ŠVP)</w:t>
            </w:r>
          </w:p>
        </w:tc>
      </w:tr>
      <w:tr w:rsidR="004830E4" w:rsidRPr="000928B4" w14:paraId="46B3BCD0"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296AA149" w14:textId="77777777" w:rsidR="004830E4" w:rsidRPr="000928B4" w:rsidRDefault="004830E4" w:rsidP="0057444D">
            <w:pPr>
              <w:contextualSpacing/>
              <w:jc w:val="both"/>
              <w:rPr>
                <w:sz w:val="20"/>
                <w:szCs w:val="18"/>
              </w:rPr>
            </w:pPr>
            <w:r w:rsidRPr="000928B4">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7ABA3945" w14:textId="77777777" w:rsidR="004830E4" w:rsidRPr="000928B4" w:rsidRDefault="004830E4" w:rsidP="0057444D">
            <w:pPr>
              <w:contextualSpacing/>
              <w:jc w:val="both"/>
              <w:rPr>
                <w:bCs/>
                <w:sz w:val="20"/>
                <w:szCs w:val="18"/>
              </w:rPr>
            </w:pPr>
            <w:r w:rsidRPr="000928B4">
              <w:rPr>
                <w:bCs/>
                <w:sz w:val="20"/>
                <w:szCs w:val="18"/>
              </w:rPr>
              <w:t>Rozpad svět. soc. soustavy, vznik ČR, vývojové trendy nejnovějších dějin – zhroucení socialistické ekonomiky a rozpad SSSR, rok 1989 v Československu, rozdělení Československa a utváření ČR, problémy současného světa</w:t>
            </w:r>
          </w:p>
          <w:p w14:paraId="5533FE68" w14:textId="77777777" w:rsidR="004830E4" w:rsidRPr="000928B4" w:rsidRDefault="004830E4" w:rsidP="0057444D">
            <w:pPr>
              <w:contextualSpacing/>
              <w:jc w:val="both"/>
              <w:rPr>
                <w:sz w:val="20"/>
                <w:szCs w:val="18"/>
              </w:rPr>
            </w:pPr>
            <w:r w:rsidRPr="000928B4">
              <w:rPr>
                <w:sz w:val="20"/>
                <w:szCs w:val="18"/>
              </w:rPr>
              <w:t>Postmodernismus a jiné proudy soudobého umění (zaměření ŠVP)</w:t>
            </w:r>
          </w:p>
        </w:tc>
      </w:tr>
    </w:tbl>
    <w:p w14:paraId="785F5A04" w14:textId="77777777" w:rsidR="004830E4" w:rsidRPr="000928B4" w:rsidRDefault="004830E4" w:rsidP="004830E4">
      <w:pPr>
        <w:keepNext/>
        <w:spacing w:before="240" w:after="120"/>
        <w:jc w:val="both"/>
        <w:outlineLvl w:val="0"/>
        <w:rPr>
          <w:b/>
          <w:sz w:val="20"/>
          <w:szCs w:val="20"/>
        </w:rPr>
      </w:pPr>
      <w:r w:rsidRPr="000928B4">
        <w:rPr>
          <w:b/>
          <w:sz w:val="20"/>
          <w:szCs w:val="20"/>
        </w:rPr>
        <w:t>Učebnice a další literatura:</w:t>
      </w:r>
    </w:p>
    <w:p w14:paraId="7D0D3F37" w14:textId="77777777" w:rsidR="004830E4" w:rsidRPr="000928B4" w:rsidRDefault="004830E4" w:rsidP="004830E4">
      <w:pPr>
        <w:tabs>
          <w:tab w:val="num" w:pos="720"/>
        </w:tabs>
        <w:ind w:left="720" w:hanging="360"/>
        <w:jc w:val="both"/>
        <w:rPr>
          <w:sz w:val="20"/>
          <w:szCs w:val="20"/>
        </w:rPr>
      </w:pPr>
      <w:proofErr w:type="spellStart"/>
      <w:r w:rsidRPr="000928B4">
        <w:rPr>
          <w:sz w:val="20"/>
          <w:szCs w:val="20"/>
        </w:rPr>
        <w:t>Čornej</w:t>
      </w:r>
      <w:proofErr w:type="spellEnd"/>
      <w:r w:rsidRPr="000928B4">
        <w:rPr>
          <w:sz w:val="20"/>
          <w:szCs w:val="20"/>
        </w:rPr>
        <w:t>, P.: Dějepis pro střední odborné školy (české a svět. dějiny), SPN</w:t>
      </w:r>
    </w:p>
    <w:p w14:paraId="003F1340" w14:textId="77777777" w:rsidR="004830E4" w:rsidRPr="000928B4" w:rsidRDefault="004830E4" w:rsidP="004830E4">
      <w:pPr>
        <w:keepNext/>
        <w:spacing w:before="240" w:after="120"/>
        <w:jc w:val="both"/>
        <w:outlineLvl w:val="0"/>
        <w:rPr>
          <w:b/>
          <w:sz w:val="20"/>
          <w:szCs w:val="20"/>
        </w:rPr>
      </w:pPr>
      <w:r w:rsidRPr="000928B4">
        <w:rPr>
          <w:b/>
          <w:sz w:val="20"/>
          <w:szCs w:val="20"/>
        </w:rPr>
        <w:t xml:space="preserve">Upřesnění podmínek pro hodnocení: </w:t>
      </w:r>
    </w:p>
    <w:p w14:paraId="0ED231E1" w14:textId="77777777" w:rsidR="004830E4" w:rsidRPr="000928B4" w:rsidRDefault="004830E4" w:rsidP="004830E4">
      <w:pPr>
        <w:jc w:val="both"/>
        <w:rPr>
          <w:sz w:val="20"/>
          <w:szCs w:val="20"/>
        </w:rPr>
      </w:pPr>
      <w:r w:rsidRPr="000928B4">
        <w:rPr>
          <w:sz w:val="20"/>
          <w:szCs w:val="20"/>
        </w:rPr>
        <w:t>Žák je v každém pololetí školního roku klasifikován na základě</w:t>
      </w:r>
    </w:p>
    <w:p w14:paraId="30D03DFC" w14:textId="77777777" w:rsidR="004830E4" w:rsidRPr="000928B4" w:rsidRDefault="004830E4" w:rsidP="00804E74">
      <w:pPr>
        <w:pStyle w:val="Odstavecseseznamem"/>
        <w:numPr>
          <w:ilvl w:val="0"/>
          <w:numId w:val="163"/>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nejméně tří známek z ústního či písemného zkoušení, jejichž váhu učitel stanovil vyšší než 1,</w:t>
      </w:r>
    </w:p>
    <w:p w14:paraId="3FE6CC10" w14:textId="77777777" w:rsidR="004830E4" w:rsidRDefault="004830E4" w:rsidP="00804E74">
      <w:pPr>
        <w:pStyle w:val="Odstavecseseznamem"/>
        <w:numPr>
          <w:ilvl w:val="0"/>
          <w:numId w:val="163"/>
        </w:numPr>
        <w:tabs>
          <w:tab w:val="num" w:pos="720"/>
        </w:tabs>
        <w:jc w:val="both"/>
        <w:rPr>
          <w:rFonts w:ascii="Times New Roman" w:hAnsi="Times New Roman" w:cs="Times New Roman"/>
          <w:sz w:val="20"/>
          <w:szCs w:val="20"/>
        </w:rPr>
      </w:pPr>
      <w:r w:rsidRPr="000928B4">
        <w:rPr>
          <w:rFonts w:ascii="Times New Roman" w:hAnsi="Times New Roman" w:cs="Times New Roman"/>
          <w:sz w:val="20"/>
          <w:szCs w:val="20"/>
        </w:rPr>
        <w:t>dalších doplňkových známek za referáty, testy a práci v </w:t>
      </w:r>
      <w:r>
        <w:rPr>
          <w:rFonts w:ascii="Times New Roman" w:hAnsi="Times New Roman" w:cs="Times New Roman"/>
          <w:sz w:val="20"/>
          <w:szCs w:val="20"/>
        </w:rPr>
        <w:t>hodině, váha každé známky je 1.</w:t>
      </w:r>
    </w:p>
    <w:p w14:paraId="142F53DD" w14:textId="77777777" w:rsidR="004830E4" w:rsidRPr="0038098B" w:rsidRDefault="004830E4" w:rsidP="004830E4">
      <w:pPr>
        <w:jc w:val="both"/>
        <w:rPr>
          <w:sz w:val="20"/>
          <w:szCs w:val="20"/>
        </w:rPr>
      </w:pPr>
      <w:r w:rsidRPr="0038098B">
        <w:rPr>
          <w:sz w:val="20"/>
          <w:szCs w:val="20"/>
        </w:rPr>
        <w:t xml:space="preserve">Žák je na konci pololetí v řádném termínu klasifikován, pokud byl alespoň dvakrát písemně nebo ústně vyzkoušen. </w:t>
      </w:r>
    </w:p>
    <w:p w14:paraId="76B0F4C9" w14:textId="77777777" w:rsidR="004830E4" w:rsidRPr="0038098B" w:rsidRDefault="004830E4" w:rsidP="004830E4">
      <w:pPr>
        <w:jc w:val="both"/>
        <w:rPr>
          <w:sz w:val="20"/>
          <w:szCs w:val="20"/>
        </w:rPr>
      </w:pPr>
      <w:r w:rsidRPr="0038098B">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7DABC95D" w14:textId="77777777" w:rsidR="004830E4" w:rsidRPr="0038098B" w:rsidRDefault="004830E4" w:rsidP="004830E4">
      <w:pPr>
        <w:jc w:val="both"/>
        <w:rPr>
          <w:sz w:val="20"/>
          <w:szCs w:val="20"/>
        </w:rPr>
      </w:pPr>
      <w:r w:rsidRPr="0038098B">
        <w:rPr>
          <w:sz w:val="20"/>
          <w:szCs w:val="20"/>
        </w:rPr>
        <w:t xml:space="preserve">Podmínky pro klasifikaci žáka v náhradním termínu stanoví vyučující. </w:t>
      </w:r>
    </w:p>
    <w:p w14:paraId="4258E8D9" w14:textId="77777777" w:rsidR="004830E4" w:rsidRDefault="004830E4" w:rsidP="004830E4">
      <w:pPr>
        <w:keepLines/>
        <w:spacing w:before="240" w:after="480"/>
        <w:contextualSpacing/>
        <w:jc w:val="both"/>
        <w:outlineLvl w:val="0"/>
        <w:rPr>
          <w:sz w:val="20"/>
          <w:szCs w:val="20"/>
        </w:rPr>
      </w:pPr>
    </w:p>
    <w:p w14:paraId="67E9B49B" w14:textId="77777777" w:rsidR="004830E4" w:rsidRPr="000928B4" w:rsidRDefault="004830E4" w:rsidP="004830E4">
      <w:pPr>
        <w:keepLines/>
        <w:spacing w:before="240" w:after="480"/>
        <w:contextualSpacing/>
        <w:jc w:val="both"/>
        <w:outlineLvl w:val="0"/>
        <w:rPr>
          <w:sz w:val="20"/>
          <w:szCs w:val="20"/>
        </w:rPr>
      </w:pPr>
      <w:r w:rsidRPr="000928B4">
        <w:rPr>
          <w:sz w:val="20"/>
          <w:szCs w:val="20"/>
        </w:rPr>
        <w:t xml:space="preserve">Zpracoval: Mgr. Milan Brožek </w:t>
      </w:r>
    </w:p>
    <w:p w14:paraId="0BC28E1B" w14:textId="77777777" w:rsidR="004830E4" w:rsidRPr="000928B4" w:rsidRDefault="004830E4" w:rsidP="004830E4">
      <w:pPr>
        <w:keepLines/>
        <w:spacing w:before="240" w:after="480"/>
        <w:contextualSpacing/>
        <w:jc w:val="both"/>
        <w:outlineLvl w:val="0"/>
        <w:rPr>
          <w:sz w:val="20"/>
          <w:szCs w:val="20"/>
        </w:rPr>
      </w:pPr>
      <w:r w:rsidRPr="000928B4">
        <w:rPr>
          <w:sz w:val="20"/>
          <w:szCs w:val="20"/>
        </w:rPr>
        <w:t>Projednáno předmětovou komisí dne: 24. 8. 2024</w:t>
      </w:r>
    </w:p>
    <w:p w14:paraId="6B91ED18" w14:textId="77777777" w:rsidR="00F622DE" w:rsidRPr="002C0F17" w:rsidRDefault="00F622DE" w:rsidP="00F622DE">
      <w:pPr>
        <w:pStyle w:val="Hlavnnadpis"/>
      </w:pPr>
      <w:bookmarkStart w:id="66" w:name="_Toc178578959"/>
      <w:r w:rsidRPr="002C0F17">
        <w:lastRenderedPageBreak/>
        <w:t>Hospodářský zeměpis</w:t>
      </w:r>
      <w:bookmarkEnd w:id="61"/>
      <w:bookmarkEnd w:id="66"/>
    </w:p>
    <w:p w14:paraId="5841A51B" w14:textId="77777777" w:rsidR="00F622DE" w:rsidRPr="002C0F17" w:rsidRDefault="00F622DE" w:rsidP="00F622DE">
      <w:pPr>
        <w:pStyle w:val="Kdpedmtu"/>
        <w:rPr>
          <w:b/>
        </w:rPr>
      </w:pPr>
      <w:r w:rsidRPr="002C0F17">
        <w:t xml:space="preserve">Kód předmětu: </w:t>
      </w:r>
      <w:r w:rsidRPr="002C0F17">
        <w:rPr>
          <w:b/>
        </w:rPr>
        <w:t xml:space="preserve">HOZ </w:t>
      </w:r>
    </w:p>
    <w:p w14:paraId="4DD0F5B4" w14:textId="77777777" w:rsidR="002C0F17" w:rsidRDefault="002C0F17" w:rsidP="002C0F17">
      <w:pPr>
        <w:pStyle w:val="Ronk"/>
      </w:pPr>
      <w:r>
        <w:t xml:space="preserve">HOZ, ročník: 1. </w:t>
      </w:r>
    </w:p>
    <w:p w14:paraId="646EEB75" w14:textId="77777777" w:rsidR="002C0F17" w:rsidRDefault="002C0F17" w:rsidP="002C0F17">
      <w:pPr>
        <w:pStyle w:val="Tdy"/>
      </w:pPr>
      <w:r>
        <w:t xml:space="preserve">Třídy: 1. A, 1. B </w:t>
      </w:r>
      <w:r>
        <w:tab/>
        <w:t>Počet hodin za týden: 2</w:t>
      </w:r>
      <w:r>
        <w:tab/>
      </w:r>
    </w:p>
    <w:p w14:paraId="0E4BC505" w14:textId="77777777" w:rsidR="002C0F17" w:rsidRDefault="002C0F17" w:rsidP="002C0F17">
      <w:pPr>
        <w:pStyle w:val="Nadpisvtextu"/>
      </w:pPr>
      <w:r>
        <w:t xml:space="preserve">Tematické celky: </w:t>
      </w:r>
    </w:p>
    <w:p w14:paraId="0BD1F84F" w14:textId="77777777" w:rsidR="002C0F17" w:rsidRPr="002C0F17" w:rsidRDefault="002C0F17" w:rsidP="00804E74">
      <w:pPr>
        <w:pStyle w:val="slovanpoloka"/>
        <w:numPr>
          <w:ilvl w:val="0"/>
          <w:numId w:val="177"/>
        </w:numPr>
      </w:pPr>
      <w:r w:rsidRPr="002C0F17">
        <w:t xml:space="preserve">Regionální aspekty světového hospodářství </w:t>
      </w:r>
    </w:p>
    <w:p w14:paraId="112F979D" w14:textId="77777777" w:rsidR="002C0F17" w:rsidRPr="002C0F17" w:rsidRDefault="002C0F17" w:rsidP="00804E74">
      <w:pPr>
        <w:pStyle w:val="slovanpoloka"/>
        <w:numPr>
          <w:ilvl w:val="0"/>
          <w:numId w:val="177"/>
        </w:numPr>
      </w:pPr>
      <w:r w:rsidRPr="002C0F17">
        <w:t>Evropa – celkový přehled</w:t>
      </w:r>
    </w:p>
    <w:p w14:paraId="69D81C41" w14:textId="77777777" w:rsidR="002C0F17" w:rsidRPr="002C0F17" w:rsidRDefault="002C0F17" w:rsidP="00804E74">
      <w:pPr>
        <w:pStyle w:val="slovanpoloka"/>
        <w:numPr>
          <w:ilvl w:val="0"/>
          <w:numId w:val="177"/>
        </w:numPr>
      </w:pPr>
      <w:r w:rsidRPr="002C0F17">
        <w:t xml:space="preserve">Evropa – hospodářství  </w:t>
      </w:r>
    </w:p>
    <w:p w14:paraId="22C0C8A0" w14:textId="77777777" w:rsidR="002C0F17" w:rsidRPr="002C0F17" w:rsidRDefault="002C0F17" w:rsidP="00804E74">
      <w:pPr>
        <w:pStyle w:val="slovanpoloka"/>
        <w:numPr>
          <w:ilvl w:val="0"/>
          <w:numId w:val="177"/>
        </w:numPr>
      </w:pPr>
      <w:r w:rsidRPr="002C0F17">
        <w:t>Česko – hospodářství</w:t>
      </w:r>
    </w:p>
    <w:p w14:paraId="58DD61E3" w14:textId="77777777" w:rsidR="002C0F17" w:rsidRDefault="002C0F17" w:rsidP="002C0F17">
      <w:pPr>
        <w:pStyle w:val="Nadpisvtextu"/>
      </w:pPr>
      <w:r>
        <w:t xml:space="preserve">Časový plán: </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3"/>
      </w:tblGrid>
      <w:tr w:rsidR="002C0F17" w14:paraId="1584C11F"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0013168" w14:textId="77777777" w:rsidR="002C0F17" w:rsidRDefault="002C0F17">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08D14ADC" w14:textId="77777777" w:rsidR="002C0F17" w:rsidRDefault="002C0F17">
            <w:pPr>
              <w:pStyle w:val="Tabulka"/>
            </w:pPr>
            <w:r>
              <w:t>1. REGIONÁLNÍ ASPEKTY SVĚTOVÉHO HOSPODÁŘSTVÍ</w:t>
            </w:r>
          </w:p>
          <w:p w14:paraId="603198DC" w14:textId="77777777" w:rsidR="002C0F17" w:rsidRDefault="002C0F17">
            <w:pPr>
              <w:pStyle w:val="Tabulka"/>
            </w:pPr>
            <w:r>
              <w:t>Úvod do zeměpisu světa – opakování ZŠ</w:t>
            </w:r>
          </w:p>
          <w:p w14:paraId="69C21FF0" w14:textId="77777777" w:rsidR="002C0F17" w:rsidRDefault="002C0F17">
            <w:pPr>
              <w:pStyle w:val="Tabulka"/>
            </w:pPr>
            <w:r>
              <w:t>Světová hospodářská centra, integrace</w:t>
            </w:r>
          </w:p>
          <w:p w14:paraId="5750293B" w14:textId="77777777" w:rsidR="002C0F17" w:rsidRDefault="002C0F17">
            <w:pPr>
              <w:pStyle w:val="Tabulka"/>
            </w:pPr>
            <w:r>
              <w:t>2. EVROPA – CELKOVÝ PŘEHLED</w:t>
            </w:r>
          </w:p>
          <w:p w14:paraId="394A9D9E" w14:textId="77777777" w:rsidR="002C0F17" w:rsidRDefault="002C0F17">
            <w:pPr>
              <w:pStyle w:val="Tabulka"/>
            </w:pPr>
            <w:r>
              <w:t>Přírodní poměry, obyvatelstvo</w:t>
            </w:r>
          </w:p>
          <w:p w14:paraId="7E8D806D" w14:textId="77777777" w:rsidR="002C0F17" w:rsidRDefault="002C0F17">
            <w:pPr>
              <w:pStyle w:val="Tabulka"/>
            </w:pPr>
            <w:r>
              <w:t>Evropská unie</w:t>
            </w:r>
          </w:p>
        </w:tc>
      </w:tr>
      <w:tr w:rsidR="002C0F17" w14:paraId="59D0747F"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0F18EEA" w14:textId="77777777" w:rsidR="002C0F17" w:rsidRDefault="002C0F17">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6E0479E0" w14:textId="77777777" w:rsidR="002C0F17" w:rsidRDefault="002C0F17">
            <w:pPr>
              <w:pStyle w:val="Tabulka"/>
            </w:pPr>
            <w:r>
              <w:t xml:space="preserve">3. EVROPA – HOSPODÁŘSTVÍ  </w:t>
            </w:r>
          </w:p>
          <w:p w14:paraId="3CC48288" w14:textId="77777777" w:rsidR="002C0F17" w:rsidRDefault="002C0F17">
            <w:pPr>
              <w:pStyle w:val="Tabulka"/>
            </w:pPr>
            <w:r>
              <w:t>Západní Evropa</w:t>
            </w:r>
          </w:p>
        </w:tc>
      </w:tr>
      <w:tr w:rsidR="002C0F17" w14:paraId="68CA9BCD"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D1204DA" w14:textId="77777777" w:rsidR="002C0F17" w:rsidRDefault="002C0F17">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2750FB6F" w14:textId="77777777" w:rsidR="002C0F17" w:rsidRDefault="002C0F17">
            <w:pPr>
              <w:pStyle w:val="Tabulka"/>
            </w:pPr>
            <w:r>
              <w:t xml:space="preserve">Západní Evropa </w:t>
            </w:r>
          </w:p>
        </w:tc>
      </w:tr>
      <w:tr w:rsidR="002C0F17" w14:paraId="1F5D29DB"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FC7F671" w14:textId="77777777" w:rsidR="002C0F17" w:rsidRDefault="002C0F17">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75462743" w14:textId="77777777" w:rsidR="002C0F17" w:rsidRDefault="002C0F17">
            <w:pPr>
              <w:pStyle w:val="Tabulka"/>
            </w:pPr>
            <w:r>
              <w:t>Jižní Evropa</w:t>
            </w:r>
          </w:p>
        </w:tc>
      </w:tr>
      <w:tr w:rsidR="002C0F17" w14:paraId="562A6993"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41B7B6B" w14:textId="77777777" w:rsidR="002C0F17" w:rsidRDefault="002C0F17">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3D5A8EF0" w14:textId="77777777" w:rsidR="002C0F17" w:rsidRDefault="002C0F17">
            <w:pPr>
              <w:pStyle w:val="Tabulka"/>
            </w:pPr>
            <w:r>
              <w:t xml:space="preserve">Severní Evropa  </w:t>
            </w:r>
          </w:p>
        </w:tc>
      </w:tr>
      <w:tr w:rsidR="002C0F17" w14:paraId="7622D71B"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42104D2" w14:textId="77777777" w:rsidR="002C0F17" w:rsidRDefault="002C0F17">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71C2ACA6" w14:textId="77777777" w:rsidR="002C0F17" w:rsidRDefault="002C0F17">
            <w:pPr>
              <w:pStyle w:val="Tabulka"/>
            </w:pPr>
            <w:r>
              <w:t>Opakování učiva za I. pololetí</w:t>
            </w:r>
          </w:p>
          <w:p w14:paraId="54665DA1" w14:textId="77777777" w:rsidR="002C0F17" w:rsidRDefault="002C0F17">
            <w:pPr>
              <w:pStyle w:val="Tabulka"/>
            </w:pPr>
            <w:r>
              <w:t xml:space="preserve">Střední Evropa – západ </w:t>
            </w:r>
          </w:p>
        </w:tc>
      </w:tr>
      <w:tr w:rsidR="002C0F17" w14:paraId="22692184"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1A31D0C" w14:textId="77777777" w:rsidR="002C0F17" w:rsidRDefault="002C0F17">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599E211C" w14:textId="77777777" w:rsidR="002C0F17" w:rsidRDefault="002C0F17">
            <w:pPr>
              <w:pStyle w:val="Tabulka"/>
            </w:pPr>
            <w:r>
              <w:t xml:space="preserve">Střední Evropa – východ </w:t>
            </w:r>
          </w:p>
        </w:tc>
      </w:tr>
      <w:tr w:rsidR="002C0F17" w14:paraId="5C07F8CF"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6377F79" w14:textId="77777777" w:rsidR="002C0F17" w:rsidRDefault="002C0F17">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0A22197B" w14:textId="77777777" w:rsidR="002C0F17" w:rsidRDefault="002C0F17">
            <w:pPr>
              <w:pStyle w:val="Tabulka"/>
            </w:pPr>
            <w:r>
              <w:t>Jihovýchodní Evropa</w:t>
            </w:r>
          </w:p>
          <w:p w14:paraId="593832F6" w14:textId="77777777" w:rsidR="002C0F17" w:rsidRDefault="002C0F17">
            <w:pPr>
              <w:pStyle w:val="Tabulka"/>
            </w:pPr>
            <w:r>
              <w:t>Východní Evropa</w:t>
            </w:r>
          </w:p>
        </w:tc>
      </w:tr>
      <w:tr w:rsidR="002C0F17" w14:paraId="3EAA46D1"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8E0F730" w14:textId="77777777" w:rsidR="002C0F17" w:rsidRDefault="002C0F17">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2977CC0C" w14:textId="77777777" w:rsidR="002C0F17" w:rsidRDefault="002C0F17">
            <w:pPr>
              <w:pStyle w:val="Tabulka"/>
            </w:pPr>
            <w:r>
              <w:t xml:space="preserve">4. ČESKO – HOSPODÁŘSTVÍ </w:t>
            </w:r>
          </w:p>
          <w:p w14:paraId="73DBB981" w14:textId="77777777" w:rsidR="002C0F17" w:rsidRDefault="002C0F17">
            <w:pPr>
              <w:pStyle w:val="Tabulka"/>
            </w:pPr>
            <w:r>
              <w:t>Přírodní poměry, chráněná území přírody</w:t>
            </w:r>
          </w:p>
          <w:p w14:paraId="4F687F33" w14:textId="77777777" w:rsidR="002C0F17" w:rsidRDefault="002C0F17">
            <w:pPr>
              <w:pStyle w:val="Tabulka"/>
            </w:pPr>
            <w:r>
              <w:t>Vývoj a struktura národního hospodářství</w:t>
            </w:r>
          </w:p>
          <w:p w14:paraId="76E4B2BF" w14:textId="77777777" w:rsidR="002C0F17" w:rsidRDefault="002C0F17">
            <w:pPr>
              <w:pStyle w:val="Tabulka"/>
            </w:pPr>
            <w:r>
              <w:t>Průmysl</w:t>
            </w:r>
          </w:p>
        </w:tc>
      </w:tr>
      <w:tr w:rsidR="002C0F17" w14:paraId="7C7EA816"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56B9C77" w14:textId="77777777" w:rsidR="002C0F17" w:rsidRDefault="002C0F17">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2C5E4139" w14:textId="77777777" w:rsidR="002C0F17" w:rsidRDefault="002C0F17">
            <w:pPr>
              <w:pStyle w:val="Tabulka"/>
            </w:pPr>
            <w:r>
              <w:t>Zemědělství</w:t>
            </w:r>
          </w:p>
          <w:p w14:paraId="36F8DFD4" w14:textId="77777777" w:rsidR="002C0F17" w:rsidRDefault="002C0F17">
            <w:pPr>
              <w:pStyle w:val="Tabulka"/>
            </w:pPr>
            <w:r>
              <w:t>Doprava a další služby</w:t>
            </w:r>
          </w:p>
          <w:p w14:paraId="04AFA3BB" w14:textId="77777777" w:rsidR="002C0F17" w:rsidRDefault="002C0F17">
            <w:pPr>
              <w:pStyle w:val="Tabulka"/>
            </w:pPr>
            <w:r>
              <w:t>Obyvatelstvo</w:t>
            </w:r>
          </w:p>
          <w:p w14:paraId="6128FCFF" w14:textId="77777777" w:rsidR="002C0F17" w:rsidRDefault="002C0F17">
            <w:pPr>
              <w:pStyle w:val="Tabulka"/>
            </w:pPr>
            <w:r>
              <w:t xml:space="preserve">Památky Světového dědictví UNESCO </w:t>
            </w:r>
          </w:p>
        </w:tc>
      </w:tr>
    </w:tbl>
    <w:p w14:paraId="220351F3" w14:textId="77777777" w:rsidR="002C0F17" w:rsidRDefault="002C0F17" w:rsidP="002C0F17">
      <w:pPr>
        <w:pStyle w:val="Text"/>
      </w:pPr>
    </w:p>
    <w:p w14:paraId="746B97CA" w14:textId="77777777" w:rsidR="002C0F17" w:rsidRDefault="002C0F17" w:rsidP="002C0F17">
      <w:pPr>
        <w:pStyle w:val="Text"/>
      </w:pPr>
      <w:r>
        <w:t>Zaměření ŠVP: v celém tematickém rozsahu</w:t>
      </w:r>
    </w:p>
    <w:p w14:paraId="5EAB0948" w14:textId="77777777" w:rsidR="002C0F17" w:rsidRDefault="002C0F17" w:rsidP="002C0F17">
      <w:pPr>
        <w:pStyle w:val="Nadpisvtextu"/>
      </w:pPr>
      <w:r>
        <w:t xml:space="preserve">Učebnice a další literatura: </w:t>
      </w:r>
    </w:p>
    <w:p w14:paraId="628FF462" w14:textId="77777777" w:rsidR="002C0F17" w:rsidRDefault="002C0F17" w:rsidP="00804E74">
      <w:pPr>
        <w:pStyle w:val="Odrka"/>
        <w:numPr>
          <w:ilvl w:val="0"/>
          <w:numId w:val="176"/>
        </w:numPr>
      </w:pPr>
      <w:r>
        <w:t>Anděl, J. a kol..: Makroregiony světa. Nakladatelství ČGS, Praha</w:t>
      </w:r>
    </w:p>
    <w:p w14:paraId="479F3CA7" w14:textId="77777777" w:rsidR="002C0F17" w:rsidRDefault="002C0F17" w:rsidP="00804E74">
      <w:pPr>
        <w:pStyle w:val="Odrka"/>
        <w:numPr>
          <w:ilvl w:val="0"/>
          <w:numId w:val="176"/>
        </w:numPr>
      </w:pPr>
      <w:r>
        <w:t xml:space="preserve">Školní atlas světa. Kartografie Praha </w:t>
      </w:r>
    </w:p>
    <w:p w14:paraId="42E69F78" w14:textId="77777777" w:rsidR="002C0F17" w:rsidRDefault="002C0F17" w:rsidP="002C0F17">
      <w:pPr>
        <w:pStyle w:val="Nadpisvtextu"/>
      </w:pPr>
      <w:r>
        <w:t xml:space="preserve">Upřesnění podmínek pro hodnocení: </w:t>
      </w:r>
    </w:p>
    <w:p w14:paraId="24809F67" w14:textId="77777777" w:rsidR="002C0F17" w:rsidRDefault="002C0F17" w:rsidP="002C0F17">
      <w:pPr>
        <w:pStyle w:val="Text"/>
      </w:pPr>
      <w:r>
        <w:t>Žák je v každém pololetí školního roku klasifikován na základě</w:t>
      </w:r>
    </w:p>
    <w:p w14:paraId="756FFFF7" w14:textId="77777777" w:rsidR="002C0F17" w:rsidRDefault="002C0F17" w:rsidP="00804E74">
      <w:pPr>
        <w:pStyle w:val="Odrka"/>
        <w:numPr>
          <w:ilvl w:val="0"/>
          <w:numId w:val="176"/>
        </w:numPr>
      </w:pPr>
      <w:r>
        <w:t xml:space="preserve">3-4 písemných testů nebo ústních zkoušení, váha každé známky je 2, </w:t>
      </w:r>
    </w:p>
    <w:p w14:paraId="64BBA6DB" w14:textId="77777777" w:rsidR="002C0F17" w:rsidRDefault="002C0F17" w:rsidP="00804E74">
      <w:pPr>
        <w:pStyle w:val="Odrka"/>
        <w:numPr>
          <w:ilvl w:val="0"/>
          <w:numId w:val="176"/>
        </w:numPr>
      </w:pPr>
      <w:r>
        <w:t xml:space="preserve">ústních dotazování v rámci frontálních přezkoušení, váha úhrnné známky je 2, </w:t>
      </w:r>
    </w:p>
    <w:p w14:paraId="0DFD10C7" w14:textId="77777777" w:rsidR="002C0F17" w:rsidRDefault="002C0F17" w:rsidP="00804E74">
      <w:pPr>
        <w:pStyle w:val="Odrka"/>
        <w:numPr>
          <w:ilvl w:val="0"/>
          <w:numId w:val="176"/>
        </w:numPr>
      </w:pPr>
      <w:r>
        <w:t xml:space="preserve">úrovně poznámkového sešitu a průběžných úkolů, váha každé známky je 1, </w:t>
      </w:r>
    </w:p>
    <w:p w14:paraId="40796761" w14:textId="77777777" w:rsidR="002C0F17" w:rsidRDefault="002C0F17" w:rsidP="00804E74">
      <w:pPr>
        <w:pStyle w:val="Odrka"/>
        <w:numPr>
          <w:ilvl w:val="0"/>
          <w:numId w:val="176"/>
        </w:numPr>
      </w:pPr>
      <w:r>
        <w:t xml:space="preserve">aktivity, referátů a prezentací, váha každé známky je 1. </w:t>
      </w:r>
    </w:p>
    <w:p w14:paraId="0C7FB9DA" w14:textId="77777777" w:rsidR="002C0F17" w:rsidRDefault="002C0F17" w:rsidP="002C0F17">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1B0989DC" w14:textId="77777777" w:rsidR="002C0F17" w:rsidRDefault="002C0F17" w:rsidP="002C0F1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7FA7019" w14:textId="77777777" w:rsidR="002C0F17" w:rsidRDefault="002C0F17" w:rsidP="002C0F17">
      <w:pPr>
        <w:pStyle w:val="Text"/>
      </w:pPr>
      <w:r>
        <w:t>Podmínky pro klasifikaci žáka v náhradním termínu stanoví vyučující.</w:t>
      </w:r>
    </w:p>
    <w:p w14:paraId="3DAB4B3F" w14:textId="77777777" w:rsidR="002C0F17" w:rsidRDefault="002C0F17" w:rsidP="002C0F17">
      <w:pPr>
        <w:pStyle w:val="Text"/>
      </w:pPr>
      <w:r>
        <w:lastRenderedPageBreak/>
        <w:t xml:space="preserve">Pořadí probíraných regionů může být dílčím způsobem změněno s ohledem na výukovou situaci.   </w:t>
      </w:r>
    </w:p>
    <w:p w14:paraId="6F727365" w14:textId="77777777" w:rsidR="002C0F17" w:rsidRDefault="002C0F17" w:rsidP="002C0F17">
      <w:pPr>
        <w:pStyle w:val="Zpracovatel"/>
      </w:pPr>
      <w:r>
        <w:t>Zpracoval: RNDr. Stanislav Koňařík</w:t>
      </w:r>
    </w:p>
    <w:p w14:paraId="14C1DCC9" w14:textId="77777777" w:rsidR="002C0F17" w:rsidRDefault="002C0F17" w:rsidP="002C0F17">
      <w:pPr>
        <w:pStyle w:val="Zpracovatel"/>
      </w:pPr>
      <w:r>
        <w:t>Projednáno předmětovou komisí dne: 28. 8. 2024</w:t>
      </w:r>
    </w:p>
    <w:p w14:paraId="6C3FBE7E" w14:textId="77777777" w:rsidR="002C0F17" w:rsidRDefault="002C0F17" w:rsidP="002C0F17">
      <w:pPr>
        <w:pStyle w:val="Ronk"/>
      </w:pPr>
      <w:r>
        <w:t xml:space="preserve">HOZ, ročník: 2. </w:t>
      </w:r>
    </w:p>
    <w:p w14:paraId="647BDFCF" w14:textId="77777777" w:rsidR="002C0F17" w:rsidRDefault="002C0F17" w:rsidP="002C0F17">
      <w:pPr>
        <w:pStyle w:val="Tdy"/>
      </w:pPr>
      <w:r>
        <w:t xml:space="preserve">Třídy: 2. </w:t>
      </w:r>
      <w:proofErr w:type="gramStart"/>
      <w:r>
        <w:t xml:space="preserve">A  </w:t>
      </w:r>
      <w:r>
        <w:tab/>
      </w:r>
      <w:proofErr w:type="gramEnd"/>
      <w:r>
        <w:t>Počet hodin za týden: 2</w:t>
      </w:r>
      <w:r>
        <w:tab/>
      </w:r>
    </w:p>
    <w:p w14:paraId="7F45E1BC" w14:textId="77777777" w:rsidR="002C0F17" w:rsidRDefault="002C0F17" w:rsidP="002C0F17">
      <w:pPr>
        <w:pStyle w:val="Nadpisvtextu"/>
      </w:pPr>
      <w:r>
        <w:t xml:space="preserve">Tematické celky: </w:t>
      </w:r>
    </w:p>
    <w:p w14:paraId="36F1EBD3" w14:textId="77777777" w:rsidR="002C0F17" w:rsidRPr="002C0F17" w:rsidRDefault="002C0F17" w:rsidP="00804E74">
      <w:pPr>
        <w:pStyle w:val="slovanpoloka"/>
        <w:numPr>
          <w:ilvl w:val="0"/>
          <w:numId w:val="178"/>
        </w:numPr>
      </w:pPr>
      <w:r w:rsidRPr="002C0F17">
        <w:t>Evropa, Česko – opakování</w:t>
      </w:r>
    </w:p>
    <w:p w14:paraId="79F0C14F" w14:textId="77777777" w:rsidR="002C0F17" w:rsidRPr="002C0F17" w:rsidRDefault="002C0F17" w:rsidP="00804E74">
      <w:pPr>
        <w:pStyle w:val="slovanpoloka"/>
        <w:numPr>
          <w:ilvl w:val="0"/>
          <w:numId w:val="178"/>
        </w:numPr>
      </w:pPr>
      <w:r w:rsidRPr="002C0F17">
        <w:t xml:space="preserve">Svět – hospodářství makroregionů </w:t>
      </w:r>
    </w:p>
    <w:p w14:paraId="2434F4BA" w14:textId="77777777" w:rsidR="002C0F17" w:rsidRPr="002C0F17" w:rsidRDefault="002C0F17" w:rsidP="00804E74">
      <w:pPr>
        <w:pStyle w:val="slovanpoloka"/>
        <w:numPr>
          <w:ilvl w:val="0"/>
          <w:numId w:val="178"/>
        </w:numPr>
      </w:pPr>
      <w:r w:rsidRPr="002C0F17">
        <w:t>Globální aspekty světové ekonomiky</w:t>
      </w:r>
    </w:p>
    <w:p w14:paraId="1E9D5552" w14:textId="77777777" w:rsidR="002C0F17" w:rsidRPr="002C0F17" w:rsidRDefault="002C0F17" w:rsidP="00804E74">
      <w:pPr>
        <w:pStyle w:val="slovanpoloka"/>
        <w:numPr>
          <w:ilvl w:val="0"/>
          <w:numId w:val="178"/>
        </w:numPr>
      </w:pPr>
      <w:r w:rsidRPr="002C0F17">
        <w:t>Evropská unie ve světové ekonomice</w:t>
      </w:r>
    </w:p>
    <w:p w14:paraId="14DEE4C9" w14:textId="77777777" w:rsidR="002C0F17" w:rsidRDefault="002C0F17" w:rsidP="002C0F17">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2C0F17" w14:paraId="60DE5150"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5FBBD20" w14:textId="77777777" w:rsidR="002C0F17" w:rsidRDefault="002C0F17">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659340C0" w14:textId="77777777" w:rsidR="002C0F17" w:rsidRDefault="002C0F17">
            <w:pPr>
              <w:pStyle w:val="Tabulka"/>
            </w:pPr>
            <w:r>
              <w:t>1. EVROPA, ČESKO (zaměření ŠVP)</w:t>
            </w:r>
          </w:p>
          <w:p w14:paraId="5D27F491" w14:textId="77777777" w:rsidR="002C0F17" w:rsidRDefault="002C0F17">
            <w:pPr>
              <w:pStyle w:val="Tabulka"/>
            </w:pPr>
            <w:r>
              <w:t>Opakování a prohloubení učiva</w:t>
            </w:r>
          </w:p>
        </w:tc>
      </w:tr>
      <w:tr w:rsidR="002C0F17" w14:paraId="62F40599"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BE266D1" w14:textId="77777777" w:rsidR="002C0F17" w:rsidRDefault="002C0F17">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478F4A53" w14:textId="77777777" w:rsidR="002C0F17" w:rsidRDefault="002C0F17">
            <w:pPr>
              <w:pStyle w:val="Tabulka"/>
            </w:pPr>
            <w:r>
              <w:t>2. SVĚT – HOSPODÁŘSTVÍ MAKROREGIONŮ</w:t>
            </w:r>
          </w:p>
          <w:p w14:paraId="5F23294B" w14:textId="77777777" w:rsidR="002C0F17" w:rsidRDefault="002C0F17">
            <w:pPr>
              <w:pStyle w:val="Tabulka"/>
            </w:pPr>
            <w:r>
              <w:t>Severní Amerika</w:t>
            </w:r>
          </w:p>
        </w:tc>
      </w:tr>
      <w:tr w:rsidR="002C0F17" w14:paraId="7B7CCE85"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687B93D" w14:textId="77777777" w:rsidR="002C0F17" w:rsidRDefault="002C0F17">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5FDA4043" w14:textId="77777777" w:rsidR="002C0F17" w:rsidRDefault="002C0F17">
            <w:pPr>
              <w:pStyle w:val="Tabulka"/>
            </w:pPr>
            <w:r>
              <w:t>Severní Amerika</w:t>
            </w:r>
          </w:p>
          <w:p w14:paraId="52E021C8" w14:textId="77777777" w:rsidR="002C0F17" w:rsidRDefault="002C0F17">
            <w:pPr>
              <w:pStyle w:val="Tabulka"/>
            </w:pPr>
            <w:r>
              <w:t>Střední Amerika</w:t>
            </w:r>
          </w:p>
        </w:tc>
      </w:tr>
      <w:tr w:rsidR="002C0F17" w14:paraId="10884E65"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E0BAE7D" w14:textId="77777777" w:rsidR="002C0F17" w:rsidRDefault="002C0F17">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2131DA16" w14:textId="77777777" w:rsidR="002C0F17" w:rsidRDefault="002C0F17">
            <w:pPr>
              <w:pStyle w:val="Tabulka"/>
            </w:pPr>
            <w:r>
              <w:t>Jižní Amerika</w:t>
            </w:r>
          </w:p>
        </w:tc>
      </w:tr>
      <w:tr w:rsidR="002C0F17" w14:paraId="6E74E136"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8342858" w14:textId="77777777" w:rsidR="002C0F17" w:rsidRDefault="002C0F17">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63FCA5E3" w14:textId="77777777" w:rsidR="002C0F17" w:rsidRDefault="002C0F17">
            <w:pPr>
              <w:pStyle w:val="Tabulka"/>
            </w:pPr>
            <w:r>
              <w:t>Afrika</w:t>
            </w:r>
          </w:p>
        </w:tc>
      </w:tr>
      <w:tr w:rsidR="002C0F17" w14:paraId="4C496A75"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4F0B61A" w14:textId="77777777" w:rsidR="002C0F17" w:rsidRDefault="002C0F17">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7186C30F" w14:textId="77777777" w:rsidR="002C0F17" w:rsidRDefault="002C0F17">
            <w:pPr>
              <w:pStyle w:val="Tabulka"/>
            </w:pPr>
            <w:r>
              <w:t>Opakování učiva za I. pololetí</w:t>
            </w:r>
          </w:p>
          <w:p w14:paraId="59F5F874" w14:textId="77777777" w:rsidR="002C0F17" w:rsidRDefault="002C0F17">
            <w:pPr>
              <w:pStyle w:val="Tabulka"/>
            </w:pPr>
            <w:r>
              <w:t>Asie – jihozápad, jih</w:t>
            </w:r>
          </w:p>
        </w:tc>
      </w:tr>
      <w:tr w:rsidR="002C0F17" w14:paraId="7686F454"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785EF0F" w14:textId="77777777" w:rsidR="002C0F17" w:rsidRDefault="002C0F17">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2830E326" w14:textId="77777777" w:rsidR="002C0F17" w:rsidRDefault="002C0F17">
            <w:pPr>
              <w:pStyle w:val="Tabulka"/>
            </w:pPr>
            <w:r>
              <w:t>Asie – jihovýchod</w:t>
            </w:r>
          </w:p>
        </w:tc>
      </w:tr>
      <w:tr w:rsidR="002C0F17" w14:paraId="14F339F8"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2583E51" w14:textId="77777777" w:rsidR="002C0F17" w:rsidRDefault="002C0F17">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7E5B7061" w14:textId="77777777" w:rsidR="002C0F17" w:rsidRDefault="002C0F17">
            <w:pPr>
              <w:pStyle w:val="Tabulka"/>
            </w:pPr>
            <w:r>
              <w:t>Asie – východ, střed, sever</w:t>
            </w:r>
          </w:p>
        </w:tc>
      </w:tr>
      <w:tr w:rsidR="002C0F17" w14:paraId="5B93A802"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20394F7" w14:textId="77777777" w:rsidR="002C0F17" w:rsidRDefault="002C0F17">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6E76B892" w14:textId="77777777" w:rsidR="002C0F17" w:rsidRDefault="002C0F17">
            <w:pPr>
              <w:pStyle w:val="Tabulka"/>
            </w:pPr>
            <w:r>
              <w:t>Austrálie, Oceánie, Antarktida</w:t>
            </w:r>
          </w:p>
        </w:tc>
      </w:tr>
      <w:tr w:rsidR="002C0F17" w14:paraId="3196189B" w14:textId="77777777" w:rsidTr="002C0F17">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AA12F04" w14:textId="77777777" w:rsidR="002C0F17" w:rsidRDefault="002C0F17">
            <w:pPr>
              <w:pStyle w:val="Tabulka"/>
            </w:pPr>
            <w:r>
              <w:t>Červen</w:t>
            </w:r>
          </w:p>
          <w:p w14:paraId="24958193" w14:textId="77777777" w:rsidR="002C0F17" w:rsidRDefault="002C0F17">
            <w:pPr>
              <w:pStyle w:val="Tabulka"/>
            </w:pPr>
            <w:r>
              <w:t>a průběžně</w:t>
            </w:r>
          </w:p>
        </w:tc>
        <w:tc>
          <w:tcPr>
            <w:tcW w:w="8373" w:type="dxa"/>
            <w:tcBorders>
              <w:top w:val="single" w:sz="4" w:space="0" w:color="auto"/>
              <w:left w:val="single" w:sz="4" w:space="0" w:color="auto"/>
              <w:bottom w:val="single" w:sz="4" w:space="0" w:color="auto"/>
              <w:right w:val="single" w:sz="4" w:space="0" w:color="auto"/>
            </w:tcBorders>
            <w:hideMark/>
          </w:tcPr>
          <w:p w14:paraId="1698A511" w14:textId="77777777" w:rsidR="002C0F17" w:rsidRDefault="002C0F17">
            <w:pPr>
              <w:pStyle w:val="Tabulka"/>
            </w:pPr>
            <w:r>
              <w:t xml:space="preserve">3. GLOBÁLNÍ ASPEKTY SVĚTOVÉ EKONOMIKY (zaměření ŠVP) – průběžně </w:t>
            </w:r>
          </w:p>
          <w:p w14:paraId="79014DA5" w14:textId="77777777" w:rsidR="002C0F17" w:rsidRDefault="002C0F17">
            <w:pPr>
              <w:pStyle w:val="Tabulka"/>
            </w:pPr>
            <w:r>
              <w:t>Hospodářsko-politická centra, konfliktní oblasti, civilizační rozmanitost</w:t>
            </w:r>
          </w:p>
          <w:p w14:paraId="420CB64A" w14:textId="77777777" w:rsidR="002C0F17" w:rsidRDefault="002C0F17">
            <w:pPr>
              <w:pStyle w:val="Tabulka"/>
            </w:pPr>
            <w:r>
              <w:t>Globální problémy lidstva a cesty jejich řešení – shrnutí učiva</w:t>
            </w:r>
          </w:p>
          <w:p w14:paraId="7CBA1EC1" w14:textId="77777777" w:rsidR="002C0F17" w:rsidRDefault="002C0F17">
            <w:pPr>
              <w:pStyle w:val="Tabulka"/>
            </w:pPr>
            <w:r>
              <w:t xml:space="preserve">4. EVROPSKÁ UNIE VE SVĚTOVÉ EKONOMICE (zaměření ŠVP) </w:t>
            </w:r>
          </w:p>
          <w:p w14:paraId="0B3AC535" w14:textId="77777777" w:rsidR="002C0F17" w:rsidRDefault="002C0F17">
            <w:pPr>
              <w:pStyle w:val="Tabulka"/>
            </w:pPr>
            <w:r>
              <w:t>Hospodářská pozice zemí EU, jejich zahraniční obchod</w:t>
            </w:r>
          </w:p>
          <w:p w14:paraId="68AC35BA" w14:textId="77777777" w:rsidR="002C0F17" w:rsidRDefault="002C0F17">
            <w:pPr>
              <w:pStyle w:val="Tabulka"/>
            </w:pPr>
            <w:r>
              <w:t>Geopolitická role EU v současném světě</w:t>
            </w:r>
          </w:p>
        </w:tc>
      </w:tr>
    </w:tbl>
    <w:p w14:paraId="663ACBB2" w14:textId="77777777" w:rsidR="002C0F17" w:rsidRDefault="002C0F17" w:rsidP="002C0F17">
      <w:pPr>
        <w:pStyle w:val="Nadpisvtextu"/>
      </w:pPr>
      <w:r>
        <w:t xml:space="preserve">Učebnice a další literatura: </w:t>
      </w:r>
    </w:p>
    <w:p w14:paraId="78A56040" w14:textId="77777777" w:rsidR="002C0F17" w:rsidRDefault="002C0F17" w:rsidP="00804E74">
      <w:pPr>
        <w:pStyle w:val="Odrka"/>
        <w:numPr>
          <w:ilvl w:val="0"/>
          <w:numId w:val="176"/>
        </w:numPr>
      </w:pPr>
      <w:r>
        <w:t>Anděl, J. a kol..: Makroregiony světa. Nakladatelství ČGS, Praha</w:t>
      </w:r>
    </w:p>
    <w:p w14:paraId="7B6A695D" w14:textId="77777777" w:rsidR="002C0F17" w:rsidRDefault="002C0F17" w:rsidP="00804E74">
      <w:pPr>
        <w:pStyle w:val="Odrka"/>
        <w:numPr>
          <w:ilvl w:val="0"/>
          <w:numId w:val="176"/>
        </w:numPr>
      </w:pPr>
      <w:r>
        <w:t xml:space="preserve">Školní atlas světa. Kartografie Praha </w:t>
      </w:r>
    </w:p>
    <w:p w14:paraId="3C590734" w14:textId="77777777" w:rsidR="002C0F17" w:rsidRDefault="002C0F17" w:rsidP="002C0F17">
      <w:pPr>
        <w:pStyle w:val="Nadpisvtextu"/>
      </w:pPr>
      <w:r>
        <w:t xml:space="preserve">Upřesnění podmínek pro hodnocení: </w:t>
      </w:r>
    </w:p>
    <w:p w14:paraId="3E761774" w14:textId="77777777" w:rsidR="002C0F17" w:rsidRDefault="002C0F17" w:rsidP="002C0F17">
      <w:pPr>
        <w:pStyle w:val="Text"/>
      </w:pPr>
      <w:r>
        <w:t>Žák je v každém pololetí školního roku klasifikován na základě</w:t>
      </w:r>
    </w:p>
    <w:p w14:paraId="536E9482" w14:textId="77777777" w:rsidR="002C0F17" w:rsidRDefault="002C0F17" w:rsidP="00804E74">
      <w:pPr>
        <w:pStyle w:val="Odrka"/>
        <w:numPr>
          <w:ilvl w:val="0"/>
          <w:numId w:val="176"/>
        </w:numPr>
      </w:pPr>
      <w:r>
        <w:t xml:space="preserve">3-4 písemných testů nebo ústních zkoušení, váha každé známky je 2, </w:t>
      </w:r>
    </w:p>
    <w:p w14:paraId="5444111F" w14:textId="77777777" w:rsidR="002C0F17" w:rsidRDefault="002C0F17" w:rsidP="00804E74">
      <w:pPr>
        <w:pStyle w:val="Odrka"/>
        <w:numPr>
          <w:ilvl w:val="0"/>
          <w:numId w:val="176"/>
        </w:numPr>
      </w:pPr>
      <w:r>
        <w:t xml:space="preserve">ústních dotazování v rámci frontálních přezkoušení, váha úhrnné známky je 2, </w:t>
      </w:r>
    </w:p>
    <w:p w14:paraId="5251C08E" w14:textId="77777777" w:rsidR="002C0F17" w:rsidRDefault="002C0F17" w:rsidP="00804E74">
      <w:pPr>
        <w:pStyle w:val="Odrka"/>
        <w:numPr>
          <w:ilvl w:val="0"/>
          <w:numId w:val="176"/>
        </w:numPr>
      </w:pPr>
      <w:r>
        <w:t xml:space="preserve">úrovně poznámkového sešitu a průběžných úkolů, váha každé známky je 1, </w:t>
      </w:r>
    </w:p>
    <w:p w14:paraId="2554EFD0" w14:textId="77777777" w:rsidR="002C0F17" w:rsidRDefault="002C0F17" w:rsidP="00804E74">
      <w:pPr>
        <w:pStyle w:val="Odrka"/>
        <w:numPr>
          <w:ilvl w:val="0"/>
          <w:numId w:val="176"/>
        </w:numPr>
      </w:pPr>
      <w:r>
        <w:t xml:space="preserve">aktivity, referátů a prezentací, váha každé známky je 1. </w:t>
      </w:r>
    </w:p>
    <w:p w14:paraId="4680CB70" w14:textId="77777777" w:rsidR="002C0F17" w:rsidRDefault="002C0F17" w:rsidP="002C0F17">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56096F76" w14:textId="77777777" w:rsidR="002C0F17" w:rsidRDefault="002C0F17" w:rsidP="002C0F17">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305F1A9" w14:textId="77777777" w:rsidR="002C0F17" w:rsidRDefault="002C0F17" w:rsidP="002C0F17">
      <w:pPr>
        <w:pStyle w:val="Text"/>
      </w:pPr>
      <w:r>
        <w:t xml:space="preserve">Podmínky pro klasifikaci žáka v náhradním termínu stanoví vyučující. </w:t>
      </w:r>
    </w:p>
    <w:p w14:paraId="5614BA88" w14:textId="77777777" w:rsidR="002C0F17" w:rsidRDefault="002C0F17" w:rsidP="002C0F17">
      <w:pPr>
        <w:pStyle w:val="Text"/>
      </w:pPr>
      <w:r>
        <w:t xml:space="preserve">Pořadí probíraných regionů může být dílčím způsobem změněno s ohledem na výukovou situaci.   </w:t>
      </w:r>
    </w:p>
    <w:p w14:paraId="7444E0F3" w14:textId="77777777" w:rsidR="002C0F17" w:rsidRDefault="002C0F17" w:rsidP="002C0F17">
      <w:pPr>
        <w:pStyle w:val="Zpracovatel"/>
      </w:pPr>
      <w:r>
        <w:t>Zpracoval: RNDr. Stanislav Koňařík</w:t>
      </w:r>
    </w:p>
    <w:p w14:paraId="1176B98D" w14:textId="77777777" w:rsidR="002C0F17" w:rsidRDefault="002C0F17" w:rsidP="002C0F17">
      <w:pPr>
        <w:pStyle w:val="Zpracovatel"/>
      </w:pPr>
      <w:r>
        <w:t>Projednáno předmětovou komisí dne: 28. 8. 2024</w:t>
      </w:r>
    </w:p>
    <w:p w14:paraId="4ADBABB4" w14:textId="77777777" w:rsidR="009B46C2" w:rsidRPr="004A6DBC" w:rsidRDefault="009B46C2" w:rsidP="002D4769">
      <w:pPr>
        <w:pStyle w:val="Hlavnnadpis"/>
      </w:pPr>
      <w:bookmarkStart w:id="67" w:name="_Toc178578960"/>
      <w:r w:rsidRPr="004A6DBC">
        <w:lastRenderedPageBreak/>
        <w:t>Zeměpis cestovního ruchu</w:t>
      </w:r>
      <w:bookmarkEnd w:id="67"/>
    </w:p>
    <w:p w14:paraId="6856FB72" w14:textId="77777777" w:rsidR="003E4405" w:rsidRPr="004A6DBC" w:rsidRDefault="003E4405" w:rsidP="003E4405">
      <w:pPr>
        <w:pStyle w:val="Kdpedmtu"/>
        <w:rPr>
          <w:b/>
        </w:rPr>
      </w:pPr>
      <w:bookmarkStart w:id="68" w:name="_Toc147565522"/>
      <w:bookmarkStart w:id="69" w:name="_Toc149667854"/>
      <w:bookmarkStart w:id="70" w:name="_Toc149668465"/>
      <w:bookmarkStart w:id="71" w:name="_Toc149668766"/>
      <w:bookmarkEnd w:id="62"/>
      <w:bookmarkEnd w:id="63"/>
      <w:bookmarkEnd w:id="64"/>
      <w:bookmarkEnd w:id="65"/>
      <w:r w:rsidRPr="004A6DBC">
        <w:t xml:space="preserve">Kód předmětu: </w:t>
      </w:r>
      <w:r w:rsidRPr="004A6DBC">
        <w:rPr>
          <w:b/>
        </w:rPr>
        <w:t xml:space="preserve">ZCR </w:t>
      </w:r>
    </w:p>
    <w:p w14:paraId="7913880D" w14:textId="77777777" w:rsidR="004A6DBC" w:rsidRDefault="004A6DBC" w:rsidP="004A6DBC">
      <w:pPr>
        <w:pStyle w:val="Ronk"/>
      </w:pPr>
      <w:r>
        <w:t xml:space="preserve">ZCR, ročník: 1. </w:t>
      </w:r>
    </w:p>
    <w:p w14:paraId="7D575022" w14:textId="77777777" w:rsidR="004A6DBC" w:rsidRDefault="004A6DBC" w:rsidP="004A6DBC">
      <w:pPr>
        <w:pStyle w:val="Tdy"/>
      </w:pPr>
      <w:r>
        <w:t>Třídy: 1. C, 1. D</w:t>
      </w:r>
      <w:r>
        <w:tab/>
        <w:t>Počet hodin za týden: 2</w:t>
      </w:r>
      <w:r>
        <w:tab/>
      </w:r>
    </w:p>
    <w:p w14:paraId="19AA1A78" w14:textId="77777777" w:rsidR="004A6DBC" w:rsidRDefault="004A6DBC" w:rsidP="004A6DBC">
      <w:pPr>
        <w:pStyle w:val="Nadpisvtextu"/>
      </w:pPr>
      <w:r>
        <w:t xml:space="preserve">Tematické celky: </w:t>
      </w:r>
    </w:p>
    <w:p w14:paraId="2DC639A6" w14:textId="77777777" w:rsidR="004A6DBC" w:rsidRPr="004A6DBC" w:rsidRDefault="004A6DBC" w:rsidP="00804E74">
      <w:pPr>
        <w:pStyle w:val="slovanpoloka"/>
        <w:numPr>
          <w:ilvl w:val="0"/>
          <w:numId w:val="180"/>
        </w:numPr>
      </w:pPr>
      <w:r w:rsidRPr="004A6DBC">
        <w:t xml:space="preserve">Česko – úvod </w:t>
      </w:r>
    </w:p>
    <w:p w14:paraId="289E56CB" w14:textId="77777777" w:rsidR="004A6DBC" w:rsidRPr="004A6DBC" w:rsidRDefault="004A6DBC" w:rsidP="00804E74">
      <w:pPr>
        <w:pStyle w:val="slovanpoloka"/>
        <w:numPr>
          <w:ilvl w:val="0"/>
          <w:numId w:val="180"/>
        </w:numPr>
      </w:pPr>
      <w:r w:rsidRPr="004A6DBC">
        <w:t>Česko – přírodní památky</w:t>
      </w:r>
    </w:p>
    <w:p w14:paraId="5D747A25" w14:textId="77777777" w:rsidR="004A6DBC" w:rsidRPr="004A6DBC" w:rsidRDefault="004A6DBC" w:rsidP="00804E74">
      <w:pPr>
        <w:pStyle w:val="slovanpoloka"/>
        <w:numPr>
          <w:ilvl w:val="0"/>
          <w:numId w:val="180"/>
        </w:numPr>
      </w:pPr>
      <w:r w:rsidRPr="004A6DBC">
        <w:t>Česko – kulturní památky</w:t>
      </w:r>
    </w:p>
    <w:p w14:paraId="587EB375" w14:textId="77777777" w:rsidR="004A6DBC" w:rsidRPr="004A6DBC" w:rsidRDefault="004A6DBC" w:rsidP="00804E74">
      <w:pPr>
        <w:pStyle w:val="slovanpoloka"/>
        <w:numPr>
          <w:ilvl w:val="0"/>
          <w:numId w:val="180"/>
        </w:numPr>
      </w:pPr>
      <w:r w:rsidRPr="004A6DBC">
        <w:t xml:space="preserve">Česko – hospodářství </w:t>
      </w:r>
    </w:p>
    <w:p w14:paraId="0FB77D6D" w14:textId="77777777" w:rsidR="004A6DBC" w:rsidRDefault="004A6DBC" w:rsidP="004A6DBC">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4A6DBC" w14:paraId="6EC4FB3B"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0D5383FC" w14:textId="77777777" w:rsidR="004A6DBC" w:rsidRDefault="004A6DBC">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57FB15AA" w14:textId="77777777" w:rsidR="004A6DBC" w:rsidRDefault="004A6DBC">
            <w:pPr>
              <w:pStyle w:val="Tabulka"/>
            </w:pPr>
            <w:r>
              <w:t xml:space="preserve">1. ČESKO – ÚVOD </w:t>
            </w:r>
          </w:p>
          <w:p w14:paraId="567B00A9" w14:textId="77777777" w:rsidR="004A6DBC" w:rsidRDefault="004A6DBC">
            <w:pPr>
              <w:pStyle w:val="Tabulka"/>
            </w:pPr>
            <w:r>
              <w:t>Základní údaje</w:t>
            </w:r>
          </w:p>
          <w:p w14:paraId="47D52E6F" w14:textId="77777777" w:rsidR="004A6DBC" w:rsidRDefault="004A6DBC">
            <w:pPr>
              <w:pStyle w:val="Tabulka"/>
            </w:pPr>
            <w:r>
              <w:t>Přírodní poměry</w:t>
            </w:r>
          </w:p>
          <w:p w14:paraId="58632666" w14:textId="77777777" w:rsidR="004A6DBC" w:rsidRDefault="004A6DBC">
            <w:pPr>
              <w:pStyle w:val="Tabulka"/>
            </w:pPr>
            <w:r>
              <w:t>Praha, úvodní přehled památek</w:t>
            </w:r>
          </w:p>
        </w:tc>
      </w:tr>
      <w:tr w:rsidR="004A6DBC" w14:paraId="725D362B"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5E70105" w14:textId="77777777" w:rsidR="004A6DBC" w:rsidRDefault="004A6DBC">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5A1ED696" w14:textId="77777777" w:rsidR="004A6DBC" w:rsidRDefault="004A6DBC">
            <w:pPr>
              <w:pStyle w:val="Tabulka"/>
            </w:pPr>
            <w:r>
              <w:t xml:space="preserve">2. ČESKO – PŘÍRODNÍ PAMÁTKY </w:t>
            </w:r>
          </w:p>
          <w:p w14:paraId="6C1B140D" w14:textId="77777777" w:rsidR="004A6DBC" w:rsidRDefault="004A6DBC">
            <w:pPr>
              <w:pStyle w:val="Tabulka"/>
            </w:pPr>
            <w:r>
              <w:t>Kategorie přírodních památek</w:t>
            </w:r>
          </w:p>
          <w:p w14:paraId="65DD3593" w14:textId="77777777" w:rsidR="004A6DBC" w:rsidRDefault="004A6DBC">
            <w:pPr>
              <w:pStyle w:val="Tabulka"/>
            </w:pPr>
            <w:r>
              <w:t>Pohoří České vysočiny</w:t>
            </w:r>
          </w:p>
        </w:tc>
      </w:tr>
      <w:tr w:rsidR="004A6DBC" w14:paraId="1106DD57"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CF413CB" w14:textId="77777777" w:rsidR="004A6DBC" w:rsidRDefault="004A6DBC">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3AA83C78" w14:textId="77777777" w:rsidR="004A6DBC" w:rsidRDefault="004A6DBC">
            <w:pPr>
              <w:pStyle w:val="Tabulka"/>
            </w:pPr>
            <w:r>
              <w:t>Karpatská pohoří</w:t>
            </w:r>
          </w:p>
          <w:p w14:paraId="6324ACD2" w14:textId="77777777" w:rsidR="004A6DBC" w:rsidRDefault="004A6DBC">
            <w:pPr>
              <w:pStyle w:val="Tabulka"/>
            </w:pPr>
            <w:r>
              <w:t>Pískovcové oblasti</w:t>
            </w:r>
          </w:p>
        </w:tc>
      </w:tr>
      <w:tr w:rsidR="004A6DBC" w14:paraId="71FCA68B"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F661F68" w14:textId="77777777" w:rsidR="004A6DBC" w:rsidRDefault="004A6DBC">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1BCFB997" w14:textId="77777777" w:rsidR="004A6DBC" w:rsidRDefault="004A6DBC">
            <w:pPr>
              <w:pStyle w:val="Tabulka"/>
            </w:pPr>
            <w:r>
              <w:t>Sopečné oblasti</w:t>
            </w:r>
          </w:p>
          <w:p w14:paraId="0B0FA369" w14:textId="77777777" w:rsidR="004A6DBC" w:rsidRDefault="004A6DBC">
            <w:pPr>
              <w:pStyle w:val="Tabulka"/>
            </w:pPr>
            <w:r>
              <w:t>Krasové oblasti</w:t>
            </w:r>
          </w:p>
        </w:tc>
      </w:tr>
      <w:tr w:rsidR="004A6DBC" w14:paraId="49A7E207"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048E1391" w14:textId="77777777" w:rsidR="004A6DBC" w:rsidRDefault="004A6DBC">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599158E6" w14:textId="77777777" w:rsidR="004A6DBC" w:rsidRDefault="004A6DBC">
            <w:pPr>
              <w:pStyle w:val="Tabulka"/>
            </w:pPr>
            <w:r>
              <w:t>Říční údolí</w:t>
            </w:r>
          </w:p>
          <w:p w14:paraId="380C4460" w14:textId="77777777" w:rsidR="004A6DBC" w:rsidRDefault="004A6DBC">
            <w:pPr>
              <w:pStyle w:val="Tabulka"/>
            </w:pPr>
            <w:r>
              <w:t>Lužní oblasti</w:t>
            </w:r>
          </w:p>
        </w:tc>
      </w:tr>
      <w:tr w:rsidR="004A6DBC" w14:paraId="7800FBB6"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8970780" w14:textId="77777777" w:rsidR="004A6DBC" w:rsidRDefault="004A6DBC">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650794FC" w14:textId="77777777" w:rsidR="004A6DBC" w:rsidRDefault="004A6DBC">
            <w:pPr>
              <w:pStyle w:val="Tabulka"/>
            </w:pPr>
            <w:r>
              <w:t>Opakování učiva za I. pololetí</w:t>
            </w:r>
          </w:p>
          <w:p w14:paraId="6EEB7F6E" w14:textId="77777777" w:rsidR="004A6DBC" w:rsidRDefault="004A6DBC">
            <w:pPr>
              <w:pStyle w:val="Tabulka"/>
            </w:pPr>
            <w:r>
              <w:t>Rybniční oblasti</w:t>
            </w:r>
          </w:p>
          <w:p w14:paraId="5B8490C7" w14:textId="77777777" w:rsidR="004A6DBC" w:rsidRDefault="004A6DBC">
            <w:pPr>
              <w:pStyle w:val="Tabulka"/>
            </w:pPr>
            <w:r>
              <w:t>3. ČESKO – KULTURNÍ PAMÁTKY</w:t>
            </w:r>
          </w:p>
          <w:p w14:paraId="07B2F8D7" w14:textId="77777777" w:rsidR="004A6DBC" w:rsidRDefault="004A6DBC">
            <w:pPr>
              <w:pStyle w:val="Tabulka"/>
            </w:pPr>
            <w:r>
              <w:t>Kategorie kulturních památek</w:t>
            </w:r>
          </w:p>
        </w:tc>
      </w:tr>
      <w:tr w:rsidR="004A6DBC" w14:paraId="0E83B018"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8C56A61" w14:textId="77777777" w:rsidR="004A6DBC" w:rsidRDefault="004A6DBC">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288EEF6B" w14:textId="77777777" w:rsidR="004A6DBC" w:rsidRDefault="004A6DBC">
            <w:pPr>
              <w:pStyle w:val="Tabulka"/>
            </w:pPr>
            <w:r>
              <w:t>Památky Světového dědictví UNESCO</w:t>
            </w:r>
          </w:p>
        </w:tc>
      </w:tr>
      <w:tr w:rsidR="004A6DBC" w14:paraId="5A5C7919"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D07427C" w14:textId="77777777" w:rsidR="004A6DBC" w:rsidRDefault="004A6DBC">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4A8E90F9" w14:textId="77777777" w:rsidR="004A6DBC" w:rsidRDefault="004A6DBC">
            <w:pPr>
              <w:pStyle w:val="Tabulka"/>
            </w:pPr>
            <w:r>
              <w:t>Lázeňství</w:t>
            </w:r>
          </w:p>
        </w:tc>
      </w:tr>
      <w:tr w:rsidR="004A6DBC" w14:paraId="407B44D7"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89E895A" w14:textId="77777777" w:rsidR="004A6DBC" w:rsidRDefault="004A6DBC">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6508104B" w14:textId="77777777" w:rsidR="004A6DBC" w:rsidRDefault="004A6DBC">
            <w:pPr>
              <w:pStyle w:val="Tabulka"/>
            </w:pPr>
            <w:r>
              <w:t>Další památky v krajích Česka – západ (průběžně)</w:t>
            </w:r>
          </w:p>
          <w:p w14:paraId="0165FBD8" w14:textId="77777777" w:rsidR="004A6DBC" w:rsidRDefault="004A6DBC">
            <w:pPr>
              <w:pStyle w:val="Tabulka"/>
            </w:pPr>
            <w:r>
              <w:t>Další památky v krajích Česka – východ</w:t>
            </w:r>
          </w:p>
        </w:tc>
      </w:tr>
      <w:tr w:rsidR="004A6DBC" w14:paraId="28B2BF5E"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40CCEDC" w14:textId="77777777" w:rsidR="004A6DBC" w:rsidRDefault="004A6DBC">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0A68C2AA" w14:textId="77777777" w:rsidR="004A6DBC" w:rsidRDefault="004A6DBC">
            <w:pPr>
              <w:pStyle w:val="Tabulka"/>
            </w:pPr>
            <w:r>
              <w:t xml:space="preserve">4. ČESKO – HOSPODÁŘSTVÍ </w:t>
            </w:r>
          </w:p>
          <w:p w14:paraId="7000A715" w14:textId="77777777" w:rsidR="004A6DBC" w:rsidRDefault="004A6DBC">
            <w:pPr>
              <w:pStyle w:val="Tabulka"/>
            </w:pPr>
            <w:r>
              <w:t>Vývoj a struktura národního hospodářství</w:t>
            </w:r>
          </w:p>
          <w:p w14:paraId="6416BABA" w14:textId="77777777" w:rsidR="004A6DBC" w:rsidRDefault="004A6DBC">
            <w:pPr>
              <w:pStyle w:val="Tabulka"/>
            </w:pPr>
            <w:r>
              <w:t>Průmysl, zemědělství</w:t>
            </w:r>
          </w:p>
          <w:p w14:paraId="57065333" w14:textId="77777777" w:rsidR="004A6DBC" w:rsidRDefault="004A6DBC">
            <w:pPr>
              <w:pStyle w:val="Tabulka"/>
            </w:pPr>
            <w:r>
              <w:t>Obyvatelstvo</w:t>
            </w:r>
          </w:p>
        </w:tc>
      </w:tr>
    </w:tbl>
    <w:p w14:paraId="6C644BF1" w14:textId="77777777" w:rsidR="004A6DBC" w:rsidRDefault="004A6DBC" w:rsidP="004A6DBC">
      <w:pPr>
        <w:pStyle w:val="Text"/>
      </w:pPr>
    </w:p>
    <w:p w14:paraId="5EC251BD" w14:textId="77777777" w:rsidR="004A6DBC" w:rsidRDefault="004A6DBC" w:rsidP="004A6DBC">
      <w:pPr>
        <w:pStyle w:val="Text"/>
      </w:pPr>
      <w:r>
        <w:t>Zaměření ŠVP: v celém tematickém rozsahu</w:t>
      </w:r>
    </w:p>
    <w:p w14:paraId="5FC69CCB" w14:textId="77777777" w:rsidR="004A6DBC" w:rsidRDefault="004A6DBC" w:rsidP="004A6DBC">
      <w:pPr>
        <w:pStyle w:val="Nadpisvtextu"/>
      </w:pPr>
      <w:r>
        <w:t xml:space="preserve">Učebnice a další literatura: </w:t>
      </w:r>
    </w:p>
    <w:p w14:paraId="617A0F7B" w14:textId="77777777" w:rsidR="004A6DBC" w:rsidRDefault="004A6DBC" w:rsidP="00804E74">
      <w:pPr>
        <w:pStyle w:val="Odrka"/>
        <w:numPr>
          <w:ilvl w:val="0"/>
          <w:numId w:val="176"/>
        </w:numPr>
      </w:pPr>
      <w:r>
        <w:t>Česko – školní atlas. Kartografie Praha (nepovinné)</w:t>
      </w:r>
    </w:p>
    <w:p w14:paraId="22B0C591" w14:textId="77777777" w:rsidR="004A6DBC" w:rsidRDefault="004A6DBC" w:rsidP="00804E74">
      <w:pPr>
        <w:pStyle w:val="Odrka"/>
        <w:numPr>
          <w:ilvl w:val="0"/>
          <w:numId w:val="176"/>
        </w:numPr>
      </w:pPr>
      <w:r>
        <w:t>Holeček, M. a kol.: Zeměpis cestovního ruchu. Nakladatelství ČGS, Praha (nepovinné)</w:t>
      </w:r>
    </w:p>
    <w:p w14:paraId="72980405" w14:textId="77777777" w:rsidR="004A6DBC" w:rsidRDefault="004A6DBC" w:rsidP="004A6DBC">
      <w:pPr>
        <w:pStyle w:val="Nadpisvtextu"/>
      </w:pPr>
      <w:r>
        <w:t xml:space="preserve">Upřesnění podmínek pro hodnocení: </w:t>
      </w:r>
    </w:p>
    <w:p w14:paraId="4CDF246F" w14:textId="77777777" w:rsidR="004A6DBC" w:rsidRDefault="004A6DBC" w:rsidP="004A6DBC">
      <w:pPr>
        <w:pStyle w:val="Text"/>
      </w:pPr>
      <w:r>
        <w:t>Žák je v každém pololetí školního roku klasifikován na základě</w:t>
      </w:r>
    </w:p>
    <w:p w14:paraId="27859077" w14:textId="77777777" w:rsidR="004A6DBC" w:rsidRDefault="004A6DBC" w:rsidP="00804E74">
      <w:pPr>
        <w:pStyle w:val="Odrka"/>
        <w:numPr>
          <w:ilvl w:val="0"/>
          <w:numId w:val="176"/>
        </w:numPr>
      </w:pPr>
      <w:r>
        <w:t xml:space="preserve">3-4 písemných testů nebo ústních zkoušení, váha každé známky je 2, </w:t>
      </w:r>
    </w:p>
    <w:p w14:paraId="4A03EC69" w14:textId="77777777" w:rsidR="004A6DBC" w:rsidRDefault="004A6DBC" w:rsidP="00804E74">
      <w:pPr>
        <w:pStyle w:val="Odrka"/>
        <w:numPr>
          <w:ilvl w:val="0"/>
          <w:numId w:val="176"/>
        </w:numPr>
      </w:pPr>
      <w:r>
        <w:t xml:space="preserve">ústních dotazování v rámci frontálních přezkoušení, váha úhrnné známky je 2, </w:t>
      </w:r>
    </w:p>
    <w:p w14:paraId="1391676B" w14:textId="77777777" w:rsidR="004A6DBC" w:rsidRDefault="004A6DBC" w:rsidP="00804E74">
      <w:pPr>
        <w:pStyle w:val="Odrka"/>
        <w:numPr>
          <w:ilvl w:val="0"/>
          <w:numId w:val="176"/>
        </w:numPr>
      </w:pPr>
      <w:r>
        <w:t xml:space="preserve">úrovně poznámkového sešitu a průběžných úkolů, váha každé známky je 1, </w:t>
      </w:r>
    </w:p>
    <w:p w14:paraId="4C391D3B" w14:textId="77777777" w:rsidR="004A6DBC" w:rsidRDefault="004A6DBC" w:rsidP="00804E74">
      <w:pPr>
        <w:pStyle w:val="Odrka"/>
        <w:numPr>
          <w:ilvl w:val="0"/>
          <w:numId w:val="176"/>
        </w:numPr>
      </w:pPr>
      <w:r>
        <w:t xml:space="preserve">aktivity, referátů a prezentací, váha každé známky je 1. </w:t>
      </w:r>
    </w:p>
    <w:p w14:paraId="46234476" w14:textId="77777777" w:rsidR="004A6DBC" w:rsidRDefault="004A6DBC" w:rsidP="004A6DBC">
      <w:pPr>
        <w:pStyle w:val="Text"/>
      </w:pPr>
      <w:r>
        <w:t>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w:t>
      </w:r>
    </w:p>
    <w:p w14:paraId="52064F83" w14:textId="77777777" w:rsidR="004A6DBC" w:rsidRDefault="004A6DBC" w:rsidP="004A6DBC">
      <w:pPr>
        <w:pStyle w:val="Text"/>
      </w:pPr>
      <w:r>
        <w:t xml:space="preserve">Žák musí mít splněnu účast na Turistických dnech školy nebo za ni vyhotovit náhradní úkol.  </w:t>
      </w:r>
    </w:p>
    <w:p w14:paraId="57253CF7" w14:textId="77777777" w:rsidR="004A6DBC" w:rsidRDefault="004A6DBC" w:rsidP="004A6DBC">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AA0AA8B" w14:textId="77777777" w:rsidR="004A6DBC" w:rsidRDefault="004A6DBC" w:rsidP="004A6DBC">
      <w:pPr>
        <w:pStyle w:val="Text"/>
      </w:pPr>
      <w:r>
        <w:t xml:space="preserve">Podmínky pro klasifikaci žáka v náhradním termínu stanoví vyučující. </w:t>
      </w:r>
    </w:p>
    <w:p w14:paraId="10BB7608" w14:textId="77777777" w:rsidR="004A6DBC" w:rsidRDefault="004A6DBC" w:rsidP="004A6DBC">
      <w:pPr>
        <w:pStyle w:val="Zpracovatel"/>
      </w:pPr>
      <w:r>
        <w:t>Zpracoval: RNDr. Stanislav Koňařík</w:t>
      </w:r>
    </w:p>
    <w:p w14:paraId="02ABDB17" w14:textId="77777777" w:rsidR="004A6DBC" w:rsidRDefault="004A6DBC" w:rsidP="004A6DBC">
      <w:pPr>
        <w:pStyle w:val="Zpracovatel"/>
      </w:pPr>
      <w:r>
        <w:t>Projednáno předmětovou komisí dne: 28. 8. 2024</w:t>
      </w:r>
    </w:p>
    <w:p w14:paraId="1600AE17" w14:textId="77777777" w:rsidR="004A6DBC" w:rsidRDefault="004A6DBC" w:rsidP="004A6DBC">
      <w:pPr>
        <w:pStyle w:val="Ronk"/>
      </w:pPr>
      <w:r>
        <w:t xml:space="preserve">ZCR, ročník: 2. </w:t>
      </w:r>
    </w:p>
    <w:p w14:paraId="33236CB2" w14:textId="77777777" w:rsidR="004A6DBC" w:rsidRDefault="004A6DBC" w:rsidP="004A6DBC">
      <w:pPr>
        <w:pStyle w:val="Tdy"/>
      </w:pPr>
      <w:r>
        <w:t>Třídy: 2. C, 2. D</w:t>
      </w:r>
      <w:r>
        <w:tab/>
        <w:t>Počet hodin za týden: 2</w:t>
      </w:r>
      <w:r>
        <w:tab/>
      </w:r>
    </w:p>
    <w:p w14:paraId="710DA5F4" w14:textId="77777777" w:rsidR="004A6DBC" w:rsidRDefault="004A6DBC" w:rsidP="004A6DBC">
      <w:pPr>
        <w:pStyle w:val="Nadpisvtextu"/>
      </w:pPr>
      <w:r>
        <w:t xml:space="preserve">Tematické celky: </w:t>
      </w:r>
    </w:p>
    <w:p w14:paraId="33A471CF" w14:textId="77777777" w:rsidR="004A6DBC" w:rsidRPr="004A6DBC" w:rsidRDefault="004A6DBC" w:rsidP="00804E74">
      <w:pPr>
        <w:pStyle w:val="slovanpoloka"/>
        <w:numPr>
          <w:ilvl w:val="0"/>
          <w:numId w:val="181"/>
        </w:numPr>
      </w:pPr>
      <w:r w:rsidRPr="004A6DBC">
        <w:t>Evropa – celkový přehled</w:t>
      </w:r>
    </w:p>
    <w:p w14:paraId="46AEE8E4" w14:textId="77777777" w:rsidR="004A6DBC" w:rsidRPr="004A6DBC" w:rsidRDefault="004A6DBC" w:rsidP="00804E74">
      <w:pPr>
        <w:pStyle w:val="slovanpoloka"/>
        <w:numPr>
          <w:ilvl w:val="0"/>
          <w:numId w:val="181"/>
        </w:numPr>
      </w:pPr>
      <w:r w:rsidRPr="004A6DBC">
        <w:t>Evropa – cestovní ruch regionů a států</w:t>
      </w:r>
    </w:p>
    <w:p w14:paraId="3F2952BD" w14:textId="77777777" w:rsidR="004A6DBC" w:rsidRDefault="004A6DBC" w:rsidP="004A6DBC">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4A6DBC" w14:paraId="6F8E4174"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F57E352" w14:textId="77777777" w:rsidR="004A6DBC" w:rsidRDefault="004A6DBC">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59B87F47" w14:textId="77777777" w:rsidR="004A6DBC" w:rsidRDefault="004A6DBC">
            <w:pPr>
              <w:pStyle w:val="Tabulka"/>
            </w:pPr>
            <w:r>
              <w:t>1. EVROPA – CELKOVÝ PŘEHLED</w:t>
            </w:r>
          </w:p>
          <w:p w14:paraId="15F7B35E" w14:textId="77777777" w:rsidR="004A6DBC" w:rsidRDefault="004A6DBC">
            <w:pPr>
              <w:pStyle w:val="Tabulka"/>
            </w:pPr>
            <w:r>
              <w:t>Přírodní poměry, obyvatelstvo</w:t>
            </w:r>
          </w:p>
          <w:p w14:paraId="5AA8D831" w14:textId="77777777" w:rsidR="004A6DBC" w:rsidRDefault="004A6DBC">
            <w:pPr>
              <w:pStyle w:val="Tabulka"/>
            </w:pPr>
            <w:r>
              <w:t>Hospodářství</w:t>
            </w:r>
          </w:p>
          <w:p w14:paraId="1A7AAEBD" w14:textId="77777777" w:rsidR="004A6DBC" w:rsidRDefault="004A6DBC">
            <w:pPr>
              <w:pStyle w:val="Tabulka"/>
            </w:pPr>
            <w:r>
              <w:t>Evropská unie</w:t>
            </w:r>
          </w:p>
        </w:tc>
      </w:tr>
      <w:tr w:rsidR="004A6DBC" w14:paraId="1067A15D"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F71F334" w14:textId="77777777" w:rsidR="004A6DBC" w:rsidRDefault="004A6DBC">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118BF9AB" w14:textId="77777777" w:rsidR="004A6DBC" w:rsidRDefault="004A6DBC">
            <w:pPr>
              <w:pStyle w:val="Tabulka"/>
            </w:pPr>
            <w:r>
              <w:t xml:space="preserve">2. EVROPA – CESTOVNÍ RUCH </w:t>
            </w:r>
            <w:proofErr w:type="gramStart"/>
            <w:r>
              <w:t>REGIONŮ  A</w:t>
            </w:r>
            <w:proofErr w:type="gramEnd"/>
            <w:r>
              <w:t xml:space="preserve"> STÁTŮ</w:t>
            </w:r>
          </w:p>
          <w:p w14:paraId="41F5DE8D" w14:textId="77777777" w:rsidR="004A6DBC" w:rsidRDefault="004A6DBC">
            <w:pPr>
              <w:pStyle w:val="Tabulka"/>
            </w:pPr>
            <w:r>
              <w:t>Střední Evropa – východ</w:t>
            </w:r>
          </w:p>
        </w:tc>
      </w:tr>
      <w:tr w:rsidR="004A6DBC" w14:paraId="2B6921CD"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2A633F7" w14:textId="77777777" w:rsidR="004A6DBC" w:rsidRDefault="004A6DBC">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6D2479FF" w14:textId="77777777" w:rsidR="004A6DBC" w:rsidRDefault="004A6DBC">
            <w:pPr>
              <w:pStyle w:val="Tabulka"/>
            </w:pPr>
            <w:r>
              <w:t>Střední Evropa – západ</w:t>
            </w:r>
          </w:p>
        </w:tc>
      </w:tr>
      <w:tr w:rsidR="004A6DBC" w14:paraId="44047D85"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B427A2E" w14:textId="77777777" w:rsidR="004A6DBC" w:rsidRDefault="004A6DBC">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40562634" w14:textId="77777777" w:rsidR="004A6DBC" w:rsidRDefault="004A6DBC">
            <w:pPr>
              <w:pStyle w:val="Tabulka"/>
            </w:pPr>
            <w:r>
              <w:t xml:space="preserve">Západní Evropa – kontinentální </w:t>
            </w:r>
          </w:p>
        </w:tc>
      </w:tr>
      <w:tr w:rsidR="004A6DBC" w14:paraId="52F3AE86"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B502EFB" w14:textId="77777777" w:rsidR="004A6DBC" w:rsidRDefault="004A6DBC">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4E2740F4" w14:textId="77777777" w:rsidR="004A6DBC" w:rsidRDefault="004A6DBC">
            <w:pPr>
              <w:pStyle w:val="Tabulka"/>
            </w:pPr>
            <w:r>
              <w:t>Západní Evropa – ostrovní</w:t>
            </w:r>
          </w:p>
        </w:tc>
      </w:tr>
      <w:tr w:rsidR="004A6DBC" w14:paraId="5DA7680A"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97B3B5F" w14:textId="77777777" w:rsidR="004A6DBC" w:rsidRDefault="004A6DBC">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37A18C8B" w14:textId="77777777" w:rsidR="004A6DBC" w:rsidRDefault="004A6DBC">
            <w:pPr>
              <w:pStyle w:val="Tabulka"/>
            </w:pPr>
            <w:r>
              <w:t>Opakování učiva za I. pololetí</w:t>
            </w:r>
          </w:p>
          <w:p w14:paraId="4B9992F4" w14:textId="77777777" w:rsidR="004A6DBC" w:rsidRDefault="004A6DBC">
            <w:pPr>
              <w:pStyle w:val="Tabulka"/>
            </w:pPr>
            <w:r>
              <w:t>Severní Evropa</w:t>
            </w:r>
          </w:p>
        </w:tc>
      </w:tr>
      <w:tr w:rsidR="004A6DBC" w14:paraId="1F57986C"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A4F39D2" w14:textId="77777777" w:rsidR="004A6DBC" w:rsidRDefault="004A6DBC">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4C6A2699" w14:textId="77777777" w:rsidR="004A6DBC" w:rsidRDefault="004A6DBC">
            <w:pPr>
              <w:pStyle w:val="Tabulka"/>
            </w:pPr>
            <w:r>
              <w:t xml:space="preserve">Jižní Evropa – východ </w:t>
            </w:r>
          </w:p>
        </w:tc>
      </w:tr>
      <w:tr w:rsidR="004A6DBC" w14:paraId="1B900EE6"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E7F1CBB" w14:textId="77777777" w:rsidR="004A6DBC" w:rsidRDefault="004A6DBC">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6D7E264B" w14:textId="77777777" w:rsidR="004A6DBC" w:rsidRDefault="004A6DBC">
            <w:pPr>
              <w:pStyle w:val="Tabulka"/>
            </w:pPr>
            <w:r>
              <w:t xml:space="preserve">Jižní Evropa – západ </w:t>
            </w:r>
          </w:p>
        </w:tc>
      </w:tr>
      <w:tr w:rsidR="004A6DBC" w14:paraId="42B52011"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00984694" w14:textId="77777777" w:rsidR="004A6DBC" w:rsidRDefault="004A6DBC">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6CD85801" w14:textId="77777777" w:rsidR="004A6DBC" w:rsidRDefault="004A6DBC">
            <w:pPr>
              <w:pStyle w:val="Tabulka"/>
            </w:pPr>
            <w:r>
              <w:t>Jihovýchodní Evropa</w:t>
            </w:r>
          </w:p>
        </w:tc>
      </w:tr>
      <w:tr w:rsidR="004A6DBC" w14:paraId="27B37D8B" w14:textId="77777777" w:rsidTr="004A6DBC">
        <w:trPr>
          <w:cantSplit/>
          <w:trHeight w:val="60"/>
        </w:trPr>
        <w:tc>
          <w:tcPr>
            <w:tcW w:w="880" w:type="dxa"/>
            <w:tcBorders>
              <w:top w:val="single" w:sz="4" w:space="0" w:color="auto"/>
              <w:left w:val="single" w:sz="4" w:space="0" w:color="auto"/>
              <w:bottom w:val="single" w:sz="4" w:space="0" w:color="auto"/>
              <w:right w:val="single" w:sz="4" w:space="0" w:color="auto"/>
            </w:tcBorders>
            <w:hideMark/>
          </w:tcPr>
          <w:p w14:paraId="399BFB60" w14:textId="77777777" w:rsidR="004A6DBC" w:rsidRDefault="004A6DBC">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30076B7E" w14:textId="77777777" w:rsidR="004A6DBC" w:rsidRDefault="004A6DBC">
            <w:pPr>
              <w:pStyle w:val="Tabulka"/>
            </w:pPr>
            <w:r>
              <w:t>Východní Evropa</w:t>
            </w:r>
          </w:p>
        </w:tc>
      </w:tr>
    </w:tbl>
    <w:p w14:paraId="2BE3FCE3" w14:textId="77777777" w:rsidR="004A6DBC" w:rsidRDefault="004A6DBC" w:rsidP="004A6DBC">
      <w:pPr>
        <w:pStyle w:val="Text"/>
      </w:pPr>
    </w:p>
    <w:p w14:paraId="64695D90" w14:textId="77777777" w:rsidR="004A6DBC" w:rsidRDefault="004A6DBC" w:rsidP="004A6DBC">
      <w:pPr>
        <w:pStyle w:val="Text"/>
      </w:pPr>
      <w:r>
        <w:t>Zaměření ŠVP: v celém tematickém rozsahu</w:t>
      </w:r>
    </w:p>
    <w:p w14:paraId="393759FE" w14:textId="77777777" w:rsidR="004A6DBC" w:rsidRDefault="004A6DBC" w:rsidP="004A6DBC">
      <w:pPr>
        <w:pStyle w:val="Nadpisvtextu"/>
      </w:pPr>
      <w:r>
        <w:t xml:space="preserve">Učebnice a další literatura: </w:t>
      </w:r>
    </w:p>
    <w:p w14:paraId="1B8448B5" w14:textId="77777777" w:rsidR="004A6DBC" w:rsidRDefault="004A6DBC" w:rsidP="00804E74">
      <w:pPr>
        <w:pStyle w:val="Odrka"/>
        <w:numPr>
          <w:ilvl w:val="0"/>
          <w:numId w:val="176"/>
        </w:numPr>
      </w:pPr>
      <w:r>
        <w:t xml:space="preserve">Školní atlas světa. Kartografie Praha </w:t>
      </w:r>
    </w:p>
    <w:p w14:paraId="3CE5FCA7" w14:textId="77777777" w:rsidR="004A6DBC" w:rsidRDefault="004A6DBC" w:rsidP="00804E74">
      <w:pPr>
        <w:pStyle w:val="Odrka"/>
        <w:numPr>
          <w:ilvl w:val="0"/>
          <w:numId w:val="176"/>
        </w:numPr>
      </w:pPr>
      <w:r>
        <w:t>Holeček, M. a kol.: Zeměpis cestovního ruchu. Nakladatelství ČGS, Praha (nepovinné)</w:t>
      </w:r>
    </w:p>
    <w:p w14:paraId="5E1A75A6" w14:textId="77777777" w:rsidR="004A6DBC" w:rsidRDefault="004A6DBC" w:rsidP="004A6DBC">
      <w:pPr>
        <w:pStyle w:val="Nadpisvtextu"/>
      </w:pPr>
      <w:r>
        <w:t xml:space="preserve">Upřesnění podmínek pro hodnocení: </w:t>
      </w:r>
    </w:p>
    <w:p w14:paraId="3820391F" w14:textId="77777777" w:rsidR="004A6DBC" w:rsidRDefault="004A6DBC" w:rsidP="004A6DBC">
      <w:pPr>
        <w:pStyle w:val="Text"/>
      </w:pPr>
      <w:r>
        <w:t>Žák je v každém pololetí školního roku klasifikován na základě</w:t>
      </w:r>
    </w:p>
    <w:p w14:paraId="473C2F9B" w14:textId="77777777" w:rsidR="004A6DBC" w:rsidRDefault="004A6DBC" w:rsidP="00804E74">
      <w:pPr>
        <w:pStyle w:val="Odrka"/>
        <w:numPr>
          <w:ilvl w:val="0"/>
          <w:numId w:val="176"/>
        </w:numPr>
      </w:pPr>
      <w:r>
        <w:t xml:space="preserve">3-4 písemných testů nebo ústních zkoušení, váha každé známky je 2, </w:t>
      </w:r>
    </w:p>
    <w:p w14:paraId="6AFB22E0" w14:textId="77777777" w:rsidR="004A6DBC" w:rsidRDefault="004A6DBC" w:rsidP="00804E74">
      <w:pPr>
        <w:pStyle w:val="Odrka"/>
        <w:numPr>
          <w:ilvl w:val="0"/>
          <w:numId w:val="176"/>
        </w:numPr>
      </w:pPr>
      <w:r>
        <w:t xml:space="preserve">ústních dotazování v rámci frontálních přezkoušení, váha úhrnné známky je 2, </w:t>
      </w:r>
    </w:p>
    <w:p w14:paraId="3F75D5D9" w14:textId="77777777" w:rsidR="004A6DBC" w:rsidRDefault="004A6DBC" w:rsidP="00804E74">
      <w:pPr>
        <w:pStyle w:val="Odrka"/>
        <w:numPr>
          <w:ilvl w:val="0"/>
          <w:numId w:val="176"/>
        </w:numPr>
      </w:pPr>
      <w:r>
        <w:t xml:space="preserve">úrovně poznámkového sešitu a průběžných úkolů, váha každé známky je 1, </w:t>
      </w:r>
    </w:p>
    <w:p w14:paraId="2699C405" w14:textId="77777777" w:rsidR="004A6DBC" w:rsidRDefault="004A6DBC" w:rsidP="00804E74">
      <w:pPr>
        <w:pStyle w:val="Odrka"/>
        <w:numPr>
          <w:ilvl w:val="0"/>
          <w:numId w:val="176"/>
        </w:numPr>
      </w:pPr>
      <w:r>
        <w:t xml:space="preserve">aktivity, referátů a prezentací, váha každé známky je 1. </w:t>
      </w:r>
    </w:p>
    <w:p w14:paraId="7401B3A7" w14:textId="77777777" w:rsidR="004A6DBC" w:rsidRDefault="004A6DBC" w:rsidP="004A6DBC">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00560495" w14:textId="77777777" w:rsidR="004A6DBC" w:rsidRDefault="004A6DBC" w:rsidP="004A6DBC">
      <w:pPr>
        <w:pStyle w:val="Text"/>
      </w:pPr>
      <w:r>
        <w:t>Žák musí mít splněnu účast na Turistických dnech školy nebo za ni vyhotovit náhradní úkol.</w:t>
      </w:r>
    </w:p>
    <w:p w14:paraId="7EFA85CB" w14:textId="77777777" w:rsidR="004A6DBC" w:rsidRDefault="004A6DBC" w:rsidP="004A6DB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BEBA964" w14:textId="77777777" w:rsidR="004A6DBC" w:rsidRDefault="004A6DBC" w:rsidP="004A6DBC">
      <w:pPr>
        <w:pStyle w:val="Text"/>
      </w:pPr>
      <w:r>
        <w:t xml:space="preserve">Podmínky pro klasifikaci žáka v náhradním termínu stanoví vyučující. </w:t>
      </w:r>
    </w:p>
    <w:p w14:paraId="4ACE5817" w14:textId="77777777" w:rsidR="004A6DBC" w:rsidRDefault="004A6DBC" w:rsidP="004A6DBC">
      <w:pPr>
        <w:pStyle w:val="Text"/>
      </w:pPr>
      <w:r>
        <w:t xml:space="preserve">Pořadí probíraných regionů může být dílčím způsobem změněno s ohledem na výukovou situaci.   </w:t>
      </w:r>
    </w:p>
    <w:p w14:paraId="69164072" w14:textId="77777777" w:rsidR="004A6DBC" w:rsidRDefault="004A6DBC" w:rsidP="004A6DBC">
      <w:pPr>
        <w:pStyle w:val="Zpracovatel"/>
      </w:pPr>
      <w:r>
        <w:t>Zpracoval: RNDr. Stanislav Koňařík</w:t>
      </w:r>
    </w:p>
    <w:p w14:paraId="15B34A4E" w14:textId="77777777" w:rsidR="004A6DBC" w:rsidRDefault="004A6DBC" w:rsidP="004A6DBC">
      <w:pPr>
        <w:pStyle w:val="Zpracovatel"/>
      </w:pPr>
      <w:r>
        <w:t>Projednáno předmětovou komisí dne: 28. 8. 2024</w:t>
      </w:r>
    </w:p>
    <w:p w14:paraId="1A36539A" w14:textId="77777777" w:rsidR="004A6DBC" w:rsidRDefault="004A6DBC" w:rsidP="004A6DBC">
      <w:pPr>
        <w:pStyle w:val="Ronk"/>
      </w:pPr>
      <w:r>
        <w:lastRenderedPageBreak/>
        <w:t xml:space="preserve">ZCR, ročník: 4. </w:t>
      </w:r>
    </w:p>
    <w:p w14:paraId="3131F671" w14:textId="77777777" w:rsidR="004A6DBC" w:rsidRDefault="004A6DBC" w:rsidP="004A6DBC">
      <w:pPr>
        <w:pStyle w:val="Tdy"/>
      </w:pPr>
      <w:r>
        <w:t>Třídy: 4. C, 4. D</w:t>
      </w:r>
      <w:r>
        <w:tab/>
        <w:t>Počet hodin za týden: 3 / 1</w:t>
      </w:r>
      <w:r>
        <w:tab/>
      </w:r>
    </w:p>
    <w:p w14:paraId="64C80911" w14:textId="77777777" w:rsidR="004A6DBC" w:rsidRDefault="004A6DBC" w:rsidP="004A6DBC">
      <w:pPr>
        <w:pStyle w:val="Nadpisvtextu"/>
      </w:pPr>
      <w:r>
        <w:t xml:space="preserve">Tematické celky: </w:t>
      </w:r>
    </w:p>
    <w:p w14:paraId="6910BDF8" w14:textId="77777777" w:rsidR="004A6DBC" w:rsidRPr="004A6DBC" w:rsidRDefault="004A6DBC" w:rsidP="00804E74">
      <w:pPr>
        <w:pStyle w:val="slovanpoloka"/>
        <w:numPr>
          <w:ilvl w:val="0"/>
          <w:numId w:val="179"/>
        </w:numPr>
      </w:pPr>
      <w:r w:rsidRPr="004A6DBC">
        <w:t>Regionální aspekty světového hospodářství</w:t>
      </w:r>
    </w:p>
    <w:p w14:paraId="4254C968" w14:textId="77777777" w:rsidR="004A6DBC" w:rsidRPr="004A6DBC" w:rsidRDefault="004A6DBC" w:rsidP="004A6DBC">
      <w:pPr>
        <w:pStyle w:val="slovanpoloka"/>
      </w:pPr>
      <w:r w:rsidRPr="004A6DBC">
        <w:t>Svět – cestovní ruch makroregionů</w:t>
      </w:r>
    </w:p>
    <w:p w14:paraId="49BF6D5A" w14:textId="77777777" w:rsidR="004A6DBC" w:rsidRPr="004A6DBC" w:rsidRDefault="004A6DBC" w:rsidP="004A6DBC">
      <w:pPr>
        <w:pStyle w:val="slovanpoloka"/>
      </w:pPr>
      <w:r w:rsidRPr="004A6DBC">
        <w:t xml:space="preserve">Globální aspekty světové ekonomiky  </w:t>
      </w:r>
    </w:p>
    <w:p w14:paraId="4FD2F5FA" w14:textId="77777777" w:rsidR="004A6DBC" w:rsidRPr="004A6DBC" w:rsidRDefault="004A6DBC" w:rsidP="004A6DBC">
      <w:pPr>
        <w:pStyle w:val="slovanpoloka"/>
      </w:pPr>
      <w:r w:rsidRPr="004A6DBC">
        <w:t xml:space="preserve">Maturitní opakování  </w:t>
      </w:r>
    </w:p>
    <w:p w14:paraId="6B336151" w14:textId="77777777" w:rsidR="004A6DBC" w:rsidRDefault="004A6DBC" w:rsidP="004A6DBC">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4A6DBC" w14:paraId="5F51E0FE"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D29570A" w14:textId="77777777" w:rsidR="004A6DBC" w:rsidRDefault="004A6DBC">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25FCE2CA" w14:textId="77777777" w:rsidR="004A6DBC" w:rsidRDefault="004A6DBC">
            <w:pPr>
              <w:pStyle w:val="Tabulka"/>
            </w:pPr>
            <w:r>
              <w:t>1. REGIONÁLNÍ ASPEKTY SVĚTOVÉHO HOSPODÁŘSTVÍ</w:t>
            </w:r>
          </w:p>
          <w:p w14:paraId="71953626" w14:textId="77777777" w:rsidR="004A6DBC" w:rsidRDefault="004A6DBC">
            <w:pPr>
              <w:pStyle w:val="Tabulka"/>
            </w:pPr>
            <w:r>
              <w:t xml:space="preserve">Úvod do zeměpisu světadílů – opakování </w:t>
            </w:r>
          </w:p>
          <w:p w14:paraId="044B36AF" w14:textId="77777777" w:rsidR="004A6DBC" w:rsidRDefault="004A6DBC">
            <w:pPr>
              <w:pStyle w:val="Tabulka"/>
            </w:pPr>
            <w:r>
              <w:t>Světová hospodářská centra, integrace</w:t>
            </w:r>
          </w:p>
          <w:p w14:paraId="547D9A2F" w14:textId="77777777" w:rsidR="004A6DBC" w:rsidRDefault="004A6DBC">
            <w:pPr>
              <w:pStyle w:val="Tabulka"/>
            </w:pPr>
            <w:r>
              <w:t>2. SVĚT – CESTOVNÍ RUCH MAKROREGIONŮ</w:t>
            </w:r>
          </w:p>
          <w:p w14:paraId="7190E945" w14:textId="77777777" w:rsidR="004A6DBC" w:rsidRDefault="004A6DBC">
            <w:pPr>
              <w:pStyle w:val="Tabulka"/>
            </w:pPr>
            <w:r>
              <w:t>Severní Amerika</w:t>
            </w:r>
          </w:p>
        </w:tc>
      </w:tr>
      <w:tr w:rsidR="004A6DBC" w14:paraId="287D1BFF"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33163E3" w14:textId="77777777" w:rsidR="004A6DBC" w:rsidRDefault="004A6DBC">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78D1DFB7" w14:textId="77777777" w:rsidR="004A6DBC" w:rsidRDefault="004A6DBC">
            <w:pPr>
              <w:pStyle w:val="Tabulka"/>
            </w:pPr>
            <w:r>
              <w:t>Severní Amerika</w:t>
            </w:r>
          </w:p>
          <w:p w14:paraId="26807109" w14:textId="77777777" w:rsidR="004A6DBC" w:rsidRDefault="004A6DBC">
            <w:pPr>
              <w:pStyle w:val="Tabulka"/>
            </w:pPr>
            <w:r>
              <w:t>Střední Amerika</w:t>
            </w:r>
          </w:p>
        </w:tc>
      </w:tr>
      <w:tr w:rsidR="004A6DBC" w14:paraId="6C1A5A69"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2A7C22D" w14:textId="77777777" w:rsidR="004A6DBC" w:rsidRDefault="004A6DBC">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58D12F8F" w14:textId="77777777" w:rsidR="004A6DBC" w:rsidRDefault="004A6DBC">
            <w:pPr>
              <w:pStyle w:val="Tabulka"/>
            </w:pPr>
            <w:r>
              <w:t>Jižní Amerika</w:t>
            </w:r>
          </w:p>
        </w:tc>
      </w:tr>
      <w:tr w:rsidR="004A6DBC" w14:paraId="45A22067"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A0B69B3" w14:textId="77777777" w:rsidR="004A6DBC" w:rsidRDefault="004A6DBC">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32E2E619" w14:textId="77777777" w:rsidR="004A6DBC" w:rsidRDefault="004A6DBC">
            <w:pPr>
              <w:pStyle w:val="Tabulka"/>
            </w:pPr>
            <w:r>
              <w:t>Asie – jihozápad</w:t>
            </w:r>
          </w:p>
        </w:tc>
      </w:tr>
      <w:tr w:rsidR="004A6DBC" w14:paraId="66551CB7"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7C1E8A8" w14:textId="77777777" w:rsidR="004A6DBC" w:rsidRDefault="004A6DBC">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65075BAE" w14:textId="77777777" w:rsidR="004A6DBC" w:rsidRDefault="004A6DBC">
            <w:pPr>
              <w:pStyle w:val="Tabulka"/>
            </w:pPr>
            <w:r>
              <w:t>Asie – jihovýchod</w:t>
            </w:r>
          </w:p>
        </w:tc>
      </w:tr>
      <w:tr w:rsidR="004A6DBC" w14:paraId="672E1D31"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A3B9802" w14:textId="77777777" w:rsidR="004A6DBC" w:rsidRDefault="004A6DBC">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0B43646A" w14:textId="77777777" w:rsidR="004A6DBC" w:rsidRDefault="004A6DBC">
            <w:pPr>
              <w:pStyle w:val="Tabulka"/>
            </w:pPr>
            <w:r>
              <w:t>Opakování učiva za I. pololetí</w:t>
            </w:r>
          </w:p>
          <w:p w14:paraId="336FE843" w14:textId="77777777" w:rsidR="004A6DBC" w:rsidRDefault="004A6DBC">
            <w:pPr>
              <w:pStyle w:val="Tabulka"/>
            </w:pPr>
            <w:r>
              <w:t>Asie – východ</w:t>
            </w:r>
          </w:p>
        </w:tc>
      </w:tr>
      <w:tr w:rsidR="004A6DBC" w14:paraId="6AE36005"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F22CC3F" w14:textId="77777777" w:rsidR="004A6DBC" w:rsidRDefault="004A6DBC">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250278DC" w14:textId="77777777" w:rsidR="004A6DBC" w:rsidRDefault="004A6DBC">
            <w:pPr>
              <w:pStyle w:val="Tabulka"/>
            </w:pPr>
            <w:r>
              <w:t>Asie – jih a střed</w:t>
            </w:r>
          </w:p>
        </w:tc>
      </w:tr>
      <w:tr w:rsidR="004A6DBC" w14:paraId="5D4EE238"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FE78053" w14:textId="77777777" w:rsidR="004A6DBC" w:rsidRDefault="004A6DBC">
            <w:pPr>
              <w:pStyle w:val="Tabulka"/>
            </w:pPr>
            <w:r>
              <w:t>Duben</w:t>
            </w:r>
          </w:p>
          <w:p w14:paraId="5F32C831" w14:textId="77777777" w:rsidR="004A6DBC" w:rsidRDefault="004A6DBC">
            <w:pPr>
              <w:pStyle w:val="Tabulka"/>
            </w:pPr>
            <w:r>
              <w:t>a průběžně</w:t>
            </w:r>
          </w:p>
          <w:p w14:paraId="3A36EA0D" w14:textId="77777777" w:rsidR="004A6DBC" w:rsidRDefault="004A6DBC">
            <w:pPr>
              <w:pStyle w:val="Tabulka"/>
            </w:pPr>
            <w:r>
              <w:t xml:space="preserve"> </w:t>
            </w:r>
          </w:p>
          <w:p w14:paraId="67BDBDED" w14:textId="77777777" w:rsidR="004A6DBC" w:rsidRDefault="004A6DBC">
            <w:pPr>
              <w:pStyle w:val="Tabulka"/>
            </w:pPr>
            <w:r>
              <w:t xml:space="preserve"> </w:t>
            </w:r>
          </w:p>
        </w:tc>
        <w:tc>
          <w:tcPr>
            <w:tcW w:w="8373" w:type="dxa"/>
            <w:tcBorders>
              <w:top w:val="single" w:sz="4" w:space="0" w:color="auto"/>
              <w:left w:val="single" w:sz="4" w:space="0" w:color="auto"/>
              <w:bottom w:val="single" w:sz="4" w:space="0" w:color="auto"/>
              <w:right w:val="single" w:sz="4" w:space="0" w:color="auto"/>
            </w:tcBorders>
            <w:hideMark/>
          </w:tcPr>
          <w:p w14:paraId="752C18B1" w14:textId="77777777" w:rsidR="004A6DBC" w:rsidRDefault="004A6DBC">
            <w:pPr>
              <w:pStyle w:val="Tabulka"/>
            </w:pPr>
            <w:r>
              <w:t>Afrika</w:t>
            </w:r>
          </w:p>
          <w:p w14:paraId="37BC3836" w14:textId="77777777" w:rsidR="004A6DBC" w:rsidRDefault="004A6DBC">
            <w:pPr>
              <w:pStyle w:val="Tabulka"/>
            </w:pPr>
            <w:r>
              <w:t>Austrálie a Oceánie, Antarktida</w:t>
            </w:r>
          </w:p>
          <w:p w14:paraId="4AC53779" w14:textId="77777777" w:rsidR="004A6DBC" w:rsidRDefault="004A6DBC">
            <w:pPr>
              <w:pStyle w:val="Tabulka"/>
            </w:pPr>
            <w:r>
              <w:t xml:space="preserve">3. GLOBÁLNÍ ASPEKTY SVĚTOVÉ EKONOMIKY – průběžně </w:t>
            </w:r>
          </w:p>
          <w:p w14:paraId="0AEDFE38" w14:textId="77777777" w:rsidR="004A6DBC" w:rsidRDefault="004A6DBC">
            <w:pPr>
              <w:pStyle w:val="Tabulka"/>
            </w:pPr>
            <w:r>
              <w:t>Hospodářsko-politická centra, konfliktní oblasti, civilizační rozmanitost</w:t>
            </w:r>
          </w:p>
          <w:p w14:paraId="673E54FA" w14:textId="77777777" w:rsidR="004A6DBC" w:rsidRDefault="004A6DBC">
            <w:pPr>
              <w:pStyle w:val="Tabulka"/>
            </w:pPr>
            <w:r>
              <w:t>Globální problémy lidstva a cesty jejich řešení, shrnutí učiva</w:t>
            </w:r>
          </w:p>
        </w:tc>
      </w:tr>
      <w:tr w:rsidR="004A6DBC" w14:paraId="76983175"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64971A9" w14:textId="77777777" w:rsidR="004A6DBC" w:rsidRDefault="004A6DBC">
            <w:pPr>
              <w:pStyle w:val="Tabulka"/>
            </w:pPr>
            <w:r>
              <w:t>průběžně</w:t>
            </w:r>
          </w:p>
        </w:tc>
        <w:tc>
          <w:tcPr>
            <w:tcW w:w="8373" w:type="dxa"/>
            <w:tcBorders>
              <w:top w:val="single" w:sz="4" w:space="0" w:color="auto"/>
              <w:left w:val="single" w:sz="4" w:space="0" w:color="auto"/>
              <w:bottom w:val="single" w:sz="4" w:space="0" w:color="auto"/>
              <w:right w:val="single" w:sz="4" w:space="0" w:color="auto"/>
            </w:tcBorders>
            <w:hideMark/>
          </w:tcPr>
          <w:p w14:paraId="3A9A28C7" w14:textId="77777777" w:rsidR="004A6DBC" w:rsidRDefault="004A6DBC">
            <w:pPr>
              <w:pStyle w:val="Tabulka"/>
            </w:pPr>
            <w:r>
              <w:t>4. MATURITNÍ OPAKOVÁNÍ – průběžně, v půlené hodině</w:t>
            </w:r>
          </w:p>
          <w:p w14:paraId="471B1F9A" w14:textId="77777777" w:rsidR="004A6DBC" w:rsidRDefault="004A6DBC">
            <w:pPr>
              <w:pStyle w:val="Tabulka"/>
            </w:pPr>
            <w:r>
              <w:t xml:space="preserve">Doplnění, prohlubování a aktualizace </w:t>
            </w:r>
            <w:proofErr w:type="spellStart"/>
            <w:r>
              <w:t>temat</w:t>
            </w:r>
            <w:proofErr w:type="spellEnd"/>
            <w:r>
              <w:t xml:space="preserve"> ZCR, SCR a PRV</w:t>
            </w:r>
          </w:p>
        </w:tc>
      </w:tr>
    </w:tbl>
    <w:p w14:paraId="47AE3F87" w14:textId="77777777" w:rsidR="004A6DBC" w:rsidRDefault="004A6DBC" w:rsidP="004A6DBC">
      <w:pPr>
        <w:pStyle w:val="Text"/>
      </w:pPr>
    </w:p>
    <w:p w14:paraId="02C7F8C9" w14:textId="77777777" w:rsidR="004A6DBC" w:rsidRDefault="004A6DBC" w:rsidP="004A6DBC">
      <w:pPr>
        <w:pStyle w:val="Text"/>
      </w:pPr>
      <w:r>
        <w:t>Zaměření ŠVP: v celém tematickém rozsahu</w:t>
      </w:r>
    </w:p>
    <w:p w14:paraId="4C9FE939" w14:textId="77777777" w:rsidR="004A6DBC" w:rsidRDefault="004A6DBC" w:rsidP="004A6DBC">
      <w:pPr>
        <w:pStyle w:val="Nadpisvtextu"/>
      </w:pPr>
      <w:r>
        <w:t xml:space="preserve">Učebnice a další literatura: </w:t>
      </w:r>
    </w:p>
    <w:p w14:paraId="2DC2FE03" w14:textId="77777777" w:rsidR="004A6DBC" w:rsidRDefault="004A6DBC" w:rsidP="00804E74">
      <w:pPr>
        <w:pStyle w:val="Odrka"/>
        <w:numPr>
          <w:ilvl w:val="0"/>
          <w:numId w:val="176"/>
        </w:numPr>
      </w:pPr>
      <w:r>
        <w:t xml:space="preserve">Školní atlas světa. Kartografie Praha </w:t>
      </w:r>
    </w:p>
    <w:p w14:paraId="2C977C74" w14:textId="77777777" w:rsidR="004A6DBC" w:rsidRDefault="004A6DBC" w:rsidP="00804E74">
      <w:pPr>
        <w:pStyle w:val="Odrka"/>
        <w:numPr>
          <w:ilvl w:val="0"/>
          <w:numId w:val="176"/>
        </w:numPr>
      </w:pPr>
      <w:r>
        <w:t>Holeček, M. a kol.: Zeměpis cestovního ruchu. Nakladatelství ČGS, Praha (nepovinné)</w:t>
      </w:r>
    </w:p>
    <w:p w14:paraId="4A8E2CEE" w14:textId="77777777" w:rsidR="004A6DBC" w:rsidRDefault="004A6DBC" w:rsidP="00804E74">
      <w:pPr>
        <w:pStyle w:val="Odrka"/>
        <w:numPr>
          <w:ilvl w:val="0"/>
          <w:numId w:val="176"/>
        </w:numPr>
      </w:pPr>
      <w:r>
        <w:t xml:space="preserve">Lochmanová, A.: Cestovní ruch. </w:t>
      </w:r>
      <w:proofErr w:type="spellStart"/>
      <w:r>
        <w:t>Computer</w:t>
      </w:r>
      <w:proofErr w:type="spellEnd"/>
      <w:r>
        <w:t xml:space="preserve"> Media, Prostějov (nepovinné)</w:t>
      </w:r>
    </w:p>
    <w:p w14:paraId="4B5E888B" w14:textId="77777777" w:rsidR="004A6DBC" w:rsidRDefault="004A6DBC" w:rsidP="004A6DBC">
      <w:pPr>
        <w:pStyle w:val="Nadpisvtextu"/>
      </w:pPr>
      <w:r>
        <w:t xml:space="preserve">Upřesnění podmínek pro hodnocení: </w:t>
      </w:r>
    </w:p>
    <w:p w14:paraId="04A90D6C" w14:textId="77777777" w:rsidR="004A6DBC" w:rsidRDefault="004A6DBC" w:rsidP="004A6DBC">
      <w:pPr>
        <w:pStyle w:val="Text"/>
      </w:pPr>
      <w:r>
        <w:t>Žák je v každém pololetí školního roku klasifikován na základě</w:t>
      </w:r>
    </w:p>
    <w:p w14:paraId="6474A24D" w14:textId="77777777" w:rsidR="004A6DBC" w:rsidRDefault="004A6DBC" w:rsidP="00804E74">
      <w:pPr>
        <w:pStyle w:val="Odrka"/>
        <w:numPr>
          <w:ilvl w:val="0"/>
          <w:numId w:val="176"/>
        </w:numPr>
      </w:pPr>
      <w:r>
        <w:t xml:space="preserve">3-4 písemných testů nebo ústních zkoušení, váha každé známky je 2, </w:t>
      </w:r>
    </w:p>
    <w:p w14:paraId="69835B68" w14:textId="77777777" w:rsidR="004A6DBC" w:rsidRDefault="004A6DBC" w:rsidP="00804E74">
      <w:pPr>
        <w:pStyle w:val="Odrka"/>
        <w:numPr>
          <w:ilvl w:val="0"/>
          <w:numId w:val="176"/>
        </w:numPr>
      </w:pPr>
      <w:r>
        <w:t xml:space="preserve">ústních dotazování v rámci frontálních přezkoušení, váha úhrnné známky je 2, </w:t>
      </w:r>
    </w:p>
    <w:p w14:paraId="6F569326" w14:textId="77777777" w:rsidR="004A6DBC" w:rsidRDefault="004A6DBC" w:rsidP="00804E74">
      <w:pPr>
        <w:pStyle w:val="Odrka"/>
        <w:numPr>
          <w:ilvl w:val="0"/>
          <w:numId w:val="176"/>
        </w:numPr>
      </w:pPr>
      <w:r>
        <w:t xml:space="preserve">úrovně poznámkového sešitu a průběžných úkolů, váha každé známky je 1, </w:t>
      </w:r>
    </w:p>
    <w:p w14:paraId="675807FF" w14:textId="77777777" w:rsidR="004A6DBC" w:rsidRDefault="004A6DBC" w:rsidP="00804E74">
      <w:pPr>
        <w:pStyle w:val="Odrka"/>
        <w:numPr>
          <w:ilvl w:val="0"/>
          <w:numId w:val="176"/>
        </w:numPr>
      </w:pPr>
      <w:r>
        <w:t xml:space="preserve">aktivity, referátů a prezentací, váha každé známky je 1. </w:t>
      </w:r>
    </w:p>
    <w:p w14:paraId="3737B0C2" w14:textId="77777777" w:rsidR="004A6DBC" w:rsidRDefault="004A6DBC" w:rsidP="004A6DBC">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6E84C443" w14:textId="77777777" w:rsidR="004A6DBC" w:rsidRDefault="004A6DBC" w:rsidP="004A6DBC">
      <w:pPr>
        <w:pStyle w:val="Text"/>
      </w:pPr>
      <w:r>
        <w:t>Žák musí mít splněnu účast na Turistických dnech školy nebo za ni vyhotovit náhradní úkol.</w:t>
      </w:r>
    </w:p>
    <w:p w14:paraId="766A2A9C" w14:textId="77777777" w:rsidR="004A6DBC" w:rsidRDefault="004A6DBC" w:rsidP="004A6DB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1F18EA4" w14:textId="77777777" w:rsidR="004A6DBC" w:rsidRDefault="004A6DBC" w:rsidP="004A6DBC">
      <w:pPr>
        <w:pStyle w:val="Text"/>
      </w:pPr>
      <w:r>
        <w:t xml:space="preserve">Podmínky pro klasifikaci žáka v náhradním termínu stanoví vyučující. </w:t>
      </w:r>
    </w:p>
    <w:p w14:paraId="0AFA200B" w14:textId="77777777" w:rsidR="004A6DBC" w:rsidRDefault="004A6DBC" w:rsidP="004A6DBC">
      <w:pPr>
        <w:pStyle w:val="Text"/>
      </w:pPr>
      <w:r>
        <w:t xml:space="preserve">Pořadí probíraných regionů může být dílčím způsobem změněno s ohledem na výukovou situaci.   </w:t>
      </w:r>
    </w:p>
    <w:p w14:paraId="38AC0024" w14:textId="77777777" w:rsidR="004A6DBC" w:rsidRDefault="004A6DBC" w:rsidP="004A6DBC">
      <w:pPr>
        <w:pStyle w:val="Zpracovatel"/>
      </w:pPr>
      <w:r>
        <w:t>Zpracoval: RNDr. Stanislav Koňařík</w:t>
      </w:r>
    </w:p>
    <w:p w14:paraId="398E3D1F" w14:textId="77777777" w:rsidR="004A6DBC" w:rsidRDefault="004A6DBC" w:rsidP="004A6DBC">
      <w:pPr>
        <w:pStyle w:val="Zpracovatel"/>
        <w:rPr>
          <w:highlight w:val="yellow"/>
        </w:rPr>
      </w:pPr>
      <w:r>
        <w:t>Projednáno předmětovou komisí dne: 28. 8. 2024</w:t>
      </w:r>
    </w:p>
    <w:p w14:paraId="217D7294" w14:textId="77777777" w:rsidR="00E907D9" w:rsidRPr="008B1180" w:rsidRDefault="00E907D9" w:rsidP="002D4769">
      <w:pPr>
        <w:pStyle w:val="Hlavnnadpis"/>
      </w:pPr>
      <w:bookmarkStart w:id="72" w:name="_Toc178578961"/>
      <w:r w:rsidRPr="008B1180">
        <w:lastRenderedPageBreak/>
        <w:t>Matematika</w:t>
      </w:r>
      <w:bookmarkEnd w:id="68"/>
      <w:bookmarkEnd w:id="69"/>
      <w:bookmarkEnd w:id="70"/>
      <w:bookmarkEnd w:id="71"/>
      <w:bookmarkEnd w:id="72"/>
    </w:p>
    <w:p w14:paraId="64A16B75" w14:textId="77777777" w:rsidR="00612D17" w:rsidRPr="008B1180" w:rsidRDefault="00612D17" w:rsidP="00612D17">
      <w:pPr>
        <w:pStyle w:val="Kdpedmtu"/>
        <w:rPr>
          <w:b/>
        </w:rPr>
      </w:pPr>
      <w:bookmarkStart w:id="73" w:name="_Toc126030170"/>
      <w:bookmarkStart w:id="74" w:name="_Toc149667855"/>
      <w:bookmarkStart w:id="75" w:name="_Toc149668466"/>
      <w:bookmarkStart w:id="76" w:name="_Toc149668767"/>
      <w:r w:rsidRPr="008B1180">
        <w:t xml:space="preserve">Kód předmětu: </w:t>
      </w:r>
      <w:r w:rsidRPr="008B1180">
        <w:rPr>
          <w:b/>
        </w:rPr>
        <w:t xml:space="preserve">MAT </w:t>
      </w:r>
    </w:p>
    <w:p w14:paraId="618D28D7" w14:textId="77777777" w:rsidR="008B1180" w:rsidRDefault="008B1180" w:rsidP="008B1180">
      <w:pPr>
        <w:pStyle w:val="Ronk"/>
      </w:pPr>
      <w:r>
        <w:t xml:space="preserve">MAT, ročník: 1. </w:t>
      </w:r>
    </w:p>
    <w:p w14:paraId="7F649E10" w14:textId="77777777" w:rsidR="008B1180" w:rsidRDefault="008B1180" w:rsidP="008B1180">
      <w:pPr>
        <w:pStyle w:val="Tdy"/>
        <w:rPr>
          <w:b/>
        </w:rPr>
      </w:pPr>
      <w:r>
        <w:t>Třídy: 1.A, 1.B, 1.C, 1.D</w:t>
      </w:r>
      <w:r>
        <w:tab/>
        <w:t>Počet hodin za týden: 4</w:t>
      </w:r>
    </w:p>
    <w:p w14:paraId="5210C379" w14:textId="77777777" w:rsidR="008B1180" w:rsidRDefault="008B1180" w:rsidP="008B1180">
      <w:pPr>
        <w:pStyle w:val="Nadpisvtextu"/>
      </w:pPr>
      <w:r>
        <w:t xml:space="preserve">Tematické celky: </w:t>
      </w:r>
    </w:p>
    <w:p w14:paraId="6827D5F1" w14:textId="77777777" w:rsidR="008B1180" w:rsidRPr="008E441E" w:rsidRDefault="008B1180" w:rsidP="00804E74">
      <w:pPr>
        <w:pStyle w:val="slovanpoloka"/>
        <w:numPr>
          <w:ilvl w:val="0"/>
          <w:numId w:val="104"/>
        </w:numPr>
      </w:pPr>
      <w:r w:rsidRPr="008E441E">
        <w:t xml:space="preserve">Číselné obory </w:t>
      </w:r>
    </w:p>
    <w:p w14:paraId="5B476859" w14:textId="77777777" w:rsidR="008B1180" w:rsidRPr="008E441E" w:rsidRDefault="008B1180" w:rsidP="008E441E">
      <w:pPr>
        <w:pStyle w:val="slovanpoloka"/>
      </w:pPr>
      <w:r w:rsidRPr="008E441E">
        <w:t>Algebraické výrazy</w:t>
      </w:r>
    </w:p>
    <w:p w14:paraId="5D7B0A74" w14:textId="77777777" w:rsidR="008B1180" w:rsidRPr="008E441E" w:rsidRDefault="008B1180" w:rsidP="008E441E">
      <w:pPr>
        <w:pStyle w:val="slovanpoloka"/>
      </w:pPr>
      <w:r w:rsidRPr="008E441E">
        <w:t>Rovnice a nerovnice</w:t>
      </w:r>
    </w:p>
    <w:p w14:paraId="544CE21A" w14:textId="77777777" w:rsidR="008B1180" w:rsidRPr="008E441E" w:rsidRDefault="008B1180" w:rsidP="008E441E">
      <w:pPr>
        <w:pStyle w:val="slovanpoloka"/>
      </w:pPr>
      <w:r w:rsidRPr="008E441E">
        <w:t>Funkce</w:t>
      </w:r>
    </w:p>
    <w:p w14:paraId="248AD0BF" w14:textId="77777777" w:rsidR="008B1180" w:rsidRDefault="008B1180" w:rsidP="008B1180">
      <w:pPr>
        <w:pStyle w:val="Nadpisvtextu"/>
      </w:pPr>
      <w:r>
        <w:t xml:space="preserve">Časový plán: </w:t>
      </w:r>
    </w:p>
    <w:tbl>
      <w:tblPr>
        <w:tblW w:w="9193" w:type="dxa"/>
        <w:tblLayout w:type="fixed"/>
        <w:tblCellMar>
          <w:left w:w="70" w:type="dxa"/>
          <w:right w:w="70" w:type="dxa"/>
        </w:tblCellMar>
        <w:tblLook w:val="0000" w:firstRow="0" w:lastRow="0" w:firstColumn="0" w:lastColumn="0" w:noHBand="0" w:noVBand="0"/>
      </w:tblPr>
      <w:tblGrid>
        <w:gridCol w:w="879"/>
        <w:gridCol w:w="8314"/>
      </w:tblGrid>
      <w:tr w:rsidR="008B1180" w14:paraId="24D3ADBC"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7C76E5EE" w14:textId="77777777" w:rsidR="008B1180" w:rsidRDefault="008B1180" w:rsidP="00E17972">
            <w:pPr>
              <w:pStyle w:val="Tabulka"/>
            </w:pPr>
            <w:r>
              <w:t>Září</w:t>
            </w:r>
          </w:p>
        </w:tc>
        <w:tc>
          <w:tcPr>
            <w:tcW w:w="8313" w:type="dxa"/>
            <w:tcBorders>
              <w:top w:val="single" w:sz="4" w:space="0" w:color="000000"/>
              <w:left w:val="single" w:sz="4" w:space="0" w:color="000000"/>
              <w:bottom w:val="single" w:sz="4" w:space="0" w:color="000000"/>
              <w:right w:val="single" w:sz="4" w:space="0" w:color="000000"/>
            </w:tcBorders>
          </w:tcPr>
          <w:p w14:paraId="785FE4A7" w14:textId="77777777" w:rsidR="008B1180" w:rsidRDefault="008B1180" w:rsidP="00E17972">
            <w:pPr>
              <w:pStyle w:val="Tabulka"/>
              <w:rPr>
                <w:b/>
              </w:rPr>
            </w:pPr>
            <w:r>
              <w:rPr>
                <w:b/>
              </w:rPr>
              <w:t>Základní matematické pojmy</w:t>
            </w:r>
          </w:p>
          <w:p w14:paraId="11D3CAFD" w14:textId="77777777" w:rsidR="008B1180" w:rsidRDefault="008B1180" w:rsidP="00E17972">
            <w:pPr>
              <w:pStyle w:val="Tabulka"/>
            </w:pPr>
            <w:r>
              <w:t>matematické věty, operace s množinami</w:t>
            </w:r>
          </w:p>
          <w:p w14:paraId="051F0A2E" w14:textId="77777777" w:rsidR="008B1180" w:rsidRDefault="008B1180" w:rsidP="00E17972">
            <w:pPr>
              <w:pStyle w:val="Tabulka"/>
              <w:rPr>
                <w:b/>
              </w:rPr>
            </w:pPr>
            <w:proofErr w:type="spellStart"/>
            <w:r>
              <w:rPr>
                <w:b/>
              </w:rPr>
              <w:t>Vennovy</w:t>
            </w:r>
            <w:proofErr w:type="spellEnd"/>
            <w:r>
              <w:rPr>
                <w:b/>
              </w:rPr>
              <w:t xml:space="preserve"> diagramy</w:t>
            </w:r>
          </w:p>
          <w:p w14:paraId="12D63804" w14:textId="77777777" w:rsidR="008B1180" w:rsidRDefault="008B1180" w:rsidP="00E17972">
            <w:pPr>
              <w:pStyle w:val="Tabulka"/>
              <w:rPr>
                <w:b/>
              </w:rPr>
            </w:pPr>
            <w:r>
              <w:rPr>
                <w:b/>
              </w:rPr>
              <w:t>Přirozená čísla</w:t>
            </w:r>
          </w:p>
          <w:p w14:paraId="3F2FB8DC" w14:textId="77777777" w:rsidR="008B1180" w:rsidRDefault="008B1180" w:rsidP="00E17972">
            <w:pPr>
              <w:pStyle w:val="Tabulka"/>
            </w:pPr>
            <w: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8B1180" w14:paraId="5007D479"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67BCC8A8" w14:textId="77777777" w:rsidR="008B1180" w:rsidRDefault="008B1180" w:rsidP="00E17972">
            <w:pPr>
              <w:pStyle w:val="Tabulka"/>
            </w:pPr>
            <w:r>
              <w:t>Říjen</w:t>
            </w:r>
          </w:p>
        </w:tc>
        <w:tc>
          <w:tcPr>
            <w:tcW w:w="8313" w:type="dxa"/>
            <w:tcBorders>
              <w:top w:val="single" w:sz="4" w:space="0" w:color="000000"/>
              <w:left w:val="single" w:sz="4" w:space="0" w:color="000000"/>
              <w:bottom w:val="single" w:sz="4" w:space="0" w:color="000000"/>
              <w:right w:val="single" w:sz="4" w:space="0" w:color="000000"/>
            </w:tcBorders>
          </w:tcPr>
          <w:p w14:paraId="506ABA2F" w14:textId="77777777" w:rsidR="008B1180" w:rsidRDefault="008B1180" w:rsidP="00E17972">
            <w:pPr>
              <w:pStyle w:val="Tabulka"/>
              <w:rPr>
                <w:b/>
              </w:rPr>
            </w:pPr>
            <w:r>
              <w:rPr>
                <w:b/>
              </w:rPr>
              <w:t>Celá čísla</w:t>
            </w:r>
          </w:p>
          <w:p w14:paraId="29757F28" w14:textId="77777777" w:rsidR="008B1180" w:rsidRDefault="008B1180" w:rsidP="00E17972">
            <w:pPr>
              <w:pStyle w:val="Tabulka"/>
              <w:rPr>
                <w:rFonts w:ascii="Arial" w:hAnsi="Arial" w:cs="Arial"/>
                <w:color w:val="000000"/>
                <w:sz w:val="22"/>
                <w:szCs w:val="22"/>
              </w:rPr>
            </w:pPr>
            <w:r>
              <w:t>provádět aritmetické operace s celými čísly užít pojem opačné číslo</w:t>
            </w:r>
            <w:r>
              <w:rPr>
                <w:rFonts w:ascii="Arial" w:hAnsi="Arial" w:cs="Arial"/>
                <w:color w:val="000000"/>
                <w:sz w:val="22"/>
                <w:szCs w:val="22"/>
              </w:rPr>
              <w:t xml:space="preserve"> </w:t>
            </w:r>
          </w:p>
          <w:p w14:paraId="1B9BF275" w14:textId="77777777" w:rsidR="008B1180" w:rsidRDefault="008B1180" w:rsidP="00E17972">
            <w:pPr>
              <w:pStyle w:val="Tabulka"/>
              <w:rPr>
                <w:b/>
              </w:rPr>
            </w:pPr>
            <w:r>
              <w:rPr>
                <w:b/>
              </w:rPr>
              <w:t>Racionální čísla</w:t>
            </w:r>
          </w:p>
          <w:p w14:paraId="48B12C93" w14:textId="77777777" w:rsidR="008B1180" w:rsidRDefault="008B1180" w:rsidP="00E17972">
            <w:pPr>
              <w:pStyle w:val="Tabulka"/>
            </w:pPr>
            <w:r>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užívat trojčlenku</w:t>
            </w:r>
          </w:p>
        </w:tc>
      </w:tr>
      <w:tr w:rsidR="008B1180" w14:paraId="16B16D7E"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576F1453" w14:textId="77777777" w:rsidR="008B1180" w:rsidRDefault="008B1180" w:rsidP="00E17972">
            <w:pPr>
              <w:pStyle w:val="Tabulka"/>
            </w:pPr>
            <w:r>
              <w:t>Listopad</w:t>
            </w:r>
          </w:p>
        </w:tc>
        <w:tc>
          <w:tcPr>
            <w:tcW w:w="8313" w:type="dxa"/>
            <w:tcBorders>
              <w:top w:val="single" w:sz="4" w:space="0" w:color="000000"/>
              <w:left w:val="single" w:sz="4" w:space="0" w:color="000000"/>
              <w:bottom w:val="single" w:sz="4" w:space="0" w:color="000000"/>
              <w:right w:val="single" w:sz="4" w:space="0" w:color="000000"/>
            </w:tcBorders>
          </w:tcPr>
          <w:p w14:paraId="5B6BA358" w14:textId="77777777" w:rsidR="008B1180" w:rsidRDefault="008B1180" w:rsidP="00E17972">
            <w:pPr>
              <w:pStyle w:val="Tabulka"/>
            </w:pPr>
            <w:r>
              <w:rPr>
                <w:b/>
                <w:bCs/>
              </w:rPr>
              <w:t>Reálná čísla</w:t>
            </w:r>
            <w:r>
              <w:t xml:space="preserve"> </w:t>
            </w:r>
          </w:p>
          <w:p w14:paraId="4B665616" w14:textId="77777777" w:rsidR="008B1180" w:rsidRDefault="008B1180" w:rsidP="00E17972">
            <w:pPr>
              <w:pStyle w:val="Tabulka"/>
            </w:pPr>
            <w:r>
              <w:t>zařadit číslo do příslušného číselného oboru provádět aritmetické operace v číselných oborech užít pojmy opačné číslo a převrácené číslo znázornit reálné číslo nebo jeho aproximaci na číselné ose určit absolutní hodnotu reálného čísla a chápat její geometrický význam zapisovat a znázorňovat intervaly, určovat jejich průnik a sjednocení užít druhé a třetí mocniny a odmocniny provádět operace s mocninami s celočíselným exponentem</w:t>
            </w:r>
          </w:p>
          <w:p w14:paraId="30017225" w14:textId="77777777" w:rsidR="008B1180" w:rsidRDefault="008B1180" w:rsidP="00E17972">
            <w:pPr>
              <w:pStyle w:val="Tabulka"/>
            </w:pPr>
            <w:r>
              <w:t xml:space="preserve">užít druhé a třetí mocniny a odmocniny provádět operace s mocninami s celočíselným exponentem užít mocninu s racionálním exponentem a ovládat početní výkony s mocninami a odmocninami </w:t>
            </w:r>
          </w:p>
          <w:p w14:paraId="4284BB5A" w14:textId="77777777" w:rsidR="008B1180" w:rsidRDefault="008B1180" w:rsidP="00E17972">
            <w:pPr>
              <w:pStyle w:val="Tabulka"/>
            </w:pPr>
            <w:r>
              <w:rPr>
                <w:b/>
                <w:bCs/>
              </w:rPr>
              <w:t>řešit praktické úlohy s mocninami s přirozeným exponentem a odmocninami</w:t>
            </w:r>
          </w:p>
          <w:p w14:paraId="7914313A" w14:textId="77777777" w:rsidR="008B1180" w:rsidRDefault="008B1180" w:rsidP="00E17972">
            <w:pPr>
              <w:pStyle w:val="Tabulka"/>
            </w:pPr>
            <w:r>
              <w:rPr>
                <w:b/>
                <w:bCs/>
              </w:rPr>
              <w:t>užít dekadický zápis čísla</w:t>
            </w:r>
            <w:r>
              <w:t xml:space="preserve"> </w:t>
            </w:r>
          </w:p>
        </w:tc>
      </w:tr>
      <w:tr w:rsidR="008B1180" w14:paraId="125D5D65"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2FC23226" w14:textId="77777777" w:rsidR="008B1180" w:rsidRDefault="008B1180" w:rsidP="00E17972">
            <w:pPr>
              <w:pStyle w:val="Tabulka"/>
            </w:pPr>
            <w:r>
              <w:t>Prosinec</w:t>
            </w:r>
          </w:p>
        </w:tc>
        <w:tc>
          <w:tcPr>
            <w:tcW w:w="8313" w:type="dxa"/>
            <w:tcBorders>
              <w:top w:val="single" w:sz="4" w:space="0" w:color="000000"/>
              <w:left w:val="single" w:sz="4" w:space="0" w:color="000000"/>
              <w:bottom w:val="single" w:sz="4" w:space="0" w:color="000000"/>
              <w:right w:val="single" w:sz="4" w:space="0" w:color="000000"/>
            </w:tcBorders>
          </w:tcPr>
          <w:p w14:paraId="480A9832" w14:textId="77777777" w:rsidR="008B1180" w:rsidRDefault="008B1180" w:rsidP="00E17972">
            <w:pPr>
              <w:pStyle w:val="Tabulka"/>
            </w:pPr>
            <w:r>
              <w:rPr>
                <w:b/>
                <w:bCs/>
              </w:rPr>
              <w:t>Algebraický výraz</w:t>
            </w:r>
            <w:r>
              <w:t xml:space="preserve"> </w:t>
            </w:r>
          </w:p>
          <w:p w14:paraId="597D9F70" w14:textId="77777777" w:rsidR="008B1180" w:rsidRDefault="008B1180" w:rsidP="00E17972">
            <w:pPr>
              <w:pStyle w:val="Tabulka"/>
            </w:pPr>
            <w:r>
              <w:t xml:space="preserve">určit hodnotu výrazu </w:t>
            </w:r>
          </w:p>
          <w:p w14:paraId="435A6D65" w14:textId="77777777" w:rsidR="008B1180" w:rsidRDefault="008B1180" w:rsidP="00E17972">
            <w:pPr>
              <w:pStyle w:val="Tabulka"/>
            </w:pPr>
            <w:r>
              <w:t xml:space="preserve">určit nulový bod výrazu </w:t>
            </w:r>
          </w:p>
          <w:p w14:paraId="7F239022" w14:textId="77777777" w:rsidR="008B1180" w:rsidRDefault="008B1180" w:rsidP="00E17972">
            <w:pPr>
              <w:pStyle w:val="Tabulka"/>
            </w:pPr>
            <w:r>
              <w:rPr>
                <w:b/>
                <w:bCs/>
              </w:rPr>
              <w:t>určit definiční obor výrazu</w:t>
            </w:r>
          </w:p>
        </w:tc>
      </w:tr>
      <w:tr w:rsidR="008B1180" w14:paraId="50C14EB4"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22D494AE" w14:textId="77777777" w:rsidR="008B1180" w:rsidRDefault="008B1180" w:rsidP="00E17972">
            <w:pPr>
              <w:pStyle w:val="Tabulka"/>
            </w:pPr>
            <w:r>
              <w:t>Leden</w:t>
            </w:r>
          </w:p>
        </w:tc>
        <w:tc>
          <w:tcPr>
            <w:tcW w:w="8313" w:type="dxa"/>
            <w:tcBorders>
              <w:top w:val="single" w:sz="4" w:space="0" w:color="000000"/>
              <w:left w:val="single" w:sz="4" w:space="0" w:color="000000"/>
              <w:bottom w:val="single" w:sz="4" w:space="0" w:color="000000"/>
              <w:right w:val="single" w:sz="4" w:space="0" w:color="000000"/>
            </w:tcBorders>
          </w:tcPr>
          <w:p w14:paraId="50589866" w14:textId="77777777" w:rsidR="008B1180" w:rsidRDefault="008B1180" w:rsidP="00E17972">
            <w:pPr>
              <w:pStyle w:val="Tabulka"/>
            </w:pPr>
            <w:r>
              <w:rPr>
                <w:b/>
                <w:bCs/>
              </w:rPr>
              <w:t xml:space="preserve">Mnohočleny </w:t>
            </w:r>
          </w:p>
          <w:p w14:paraId="71DB5BF1" w14:textId="77777777" w:rsidR="008B1180" w:rsidRDefault="008B1180" w:rsidP="00E17972">
            <w:pPr>
              <w:pStyle w:val="Tabulka"/>
            </w:pPr>
            <w:r>
              <w:t>provádět početní operace s mnohočleny rozložit mnohočlen na součin užitím vzorců a vytýkáním</w:t>
            </w:r>
          </w:p>
          <w:p w14:paraId="0763130E" w14:textId="77777777" w:rsidR="008B1180" w:rsidRDefault="008B1180" w:rsidP="00E17972">
            <w:pPr>
              <w:pStyle w:val="Tabulka"/>
            </w:pPr>
            <w:r>
              <w:t>provádět umocnění dvojčlenu pomocí vzorců</w:t>
            </w:r>
          </w:p>
          <w:p w14:paraId="7EDEC624" w14:textId="77777777" w:rsidR="008B1180" w:rsidRDefault="008B1180" w:rsidP="00E17972">
            <w:pPr>
              <w:pStyle w:val="Tabulka"/>
            </w:pPr>
            <w:r>
              <w:rPr>
                <w:b/>
                <w:bCs/>
              </w:rPr>
              <w:t xml:space="preserve">užít pojmy člen, koeficient, stupeň mnohočlenu </w:t>
            </w:r>
          </w:p>
          <w:p w14:paraId="43644CE9" w14:textId="77777777" w:rsidR="008B1180" w:rsidRDefault="008B1180" w:rsidP="00E17972">
            <w:pPr>
              <w:pStyle w:val="Tabulka"/>
            </w:pPr>
            <w:r>
              <w:rPr>
                <w:b/>
                <w:bCs/>
              </w:rPr>
              <w:t>Lomené výrazy</w:t>
            </w:r>
            <w:r>
              <w:t xml:space="preserve"> </w:t>
            </w:r>
          </w:p>
          <w:p w14:paraId="79E76DF8" w14:textId="77777777" w:rsidR="008B1180" w:rsidRDefault="008B1180" w:rsidP="00E17972">
            <w:pPr>
              <w:pStyle w:val="Tabulka"/>
            </w:pPr>
            <w:r>
              <w:t xml:space="preserve">provádět operace s lomenými výrazy určit definiční obor lomeného výrazu </w:t>
            </w:r>
          </w:p>
          <w:p w14:paraId="3E72AF71" w14:textId="77777777" w:rsidR="008B1180" w:rsidRDefault="008B1180" w:rsidP="00E17972">
            <w:pPr>
              <w:pStyle w:val="Tabulka"/>
            </w:pPr>
            <w:r>
              <w:rPr>
                <w:b/>
                <w:bCs/>
              </w:rPr>
              <w:t>Výrazy s mocninami a odmocninami</w:t>
            </w:r>
            <w:r>
              <w:t xml:space="preserve"> provádět operace s výrazy obsahujícími mocniny</w:t>
            </w:r>
          </w:p>
        </w:tc>
      </w:tr>
      <w:tr w:rsidR="008B1180" w14:paraId="11BD1A62"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22F52243" w14:textId="77777777" w:rsidR="008B1180" w:rsidRDefault="008B1180" w:rsidP="00E17972">
            <w:pPr>
              <w:pStyle w:val="Tabulka"/>
            </w:pPr>
            <w:r>
              <w:lastRenderedPageBreak/>
              <w:t>Únor</w:t>
            </w:r>
          </w:p>
        </w:tc>
        <w:tc>
          <w:tcPr>
            <w:tcW w:w="8313" w:type="dxa"/>
            <w:tcBorders>
              <w:top w:val="single" w:sz="4" w:space="0" w:color="000000"/>
              <w:left w:val="single" w:sz="4" w:space="0" w:color="000000"/>
              <w:bottom w:val="single" w:sz="4" w:space="0" w:color="000000"/>
              <w:right w:val="single" w:sz="4" w:space="0" w:color="000000"/>
            </w:tcBorders>
          </w:tcPr>
          <w:p w14:paraId="31303A22" w14:textId="77777777" w:rsidR="008B1180" w:rsidRDefault="008B1180" w:rsidP="00E17972">
            <w:pPr>
              <w:pStyle w:val="Tabulka"/>
              <w:rPr>
                <w:b/>
              </w:rPr>
            </w:pPr>
            <w:r>
              <w:rPr>
                <w:b/>
              </w:rPr>
              <w:t>Lineární rovnice a jejich soustavy</w:t>
            </w:r>
          </w:p>
          <w:p w14:paraId="2233035E" w14:textId="77777777" w:rsidR="008B1180" w:rsidRDefault="008B1180" w:rsidP="00E17972">
            <w:pPr>
              <w:pStyle w:val="Tabulka"/>
            </w:pPr>
            <w:r>
              <w:t>užít pojmy rovnice/nerovnice s jednou neznámou, levá a pravá strana rovnice/nerovnice, obor rovnice/nerovnice, kořen rovnice, množina všech kořenů rovnice/nerovnice</w:t>
            </w:r>
          </w:p>
          <w:p w14:paraId="1A14FEE6" w14:textId="77777777" w:rsidR="008B1180" w:rsidRDefault="008B1180" w:rsidP="00E17972">
            <w:pPr>
              <w:pStyle w:val="Tabulka"/>
            </w:pPr>
            <w:r>
              <w:t>užít ekvivalentní úpravu rovnice/nerovnice</w:t>
            </w:r>
          </w:p>
          <w:p w14:paraId="3283778D" w14:textId="77777777" w:rsidR="008B1180" w:rsidRDefault="008B1180" w:rsidP="00E17972">
            <w:pPr>
              <w:pStyle w:val="Tabulka"/>
            </w:pPr>
            <w:r>
              <w:t>provádět zkoušku</w:t>
            </w:r>
          </w:p>
          <w:p w14:paraId="788E2653" w14:textId="77777777" w:rsidR="008B1180" w:rsidRDefault="008B1180" w:rsidP="00E17972">
            <w:pPr>
              <w:pStyle w:val="Tabulka"/>
              <w:rPr>
                <w:b/>
              </w:rPr>
            </w:pPr>
            <w:r>
              <w:t>řešit lineární rovnice o jedné neznámé vyjádřit neznámou ze vzorce užít lineární rovnice při řešení slovní úlohy užít pojem a vlastnosti přímé úměrnosti</w:t>
            </w:r>
          </w:p>
          <w:p w14:paraId="006130A6" w14:textId="77777777" w:rsidR="008B1180" w:rsidRDefault="008B1180" w:rsidP="00E17972">
            <w:pPr>
              <w:pStyle w:val="Tabulka"/>
              <w:rPr>
                <w:b/>
              </w:rPr>
            </w:pPr>
            <w:r>
              <w:rPr>
                <w:b/>
              </w:rPr>
              <w:t>Rovnice s neznámou ve jmenovateli</w:t>
            </w:r>
          </w:p>
          <w:p w14:paraId="2B93F266" w14:textId="77777777" w:rsidR="008B1180" w:rsidRDefault="008B1180" w:rsidP="00E17972">
            <w:pPr>
              <w:pStyle w:val="Tabulka"/>
            </w:pPr>
            <w:r>
              <w:t>stanovit definiční obor rovnice</w:t>
            </w:r>
          </w:p>
          <w:p w14:paraId="65C6FF55" w14:textId="77777777" w:rsidR="008B1180" w:rsidRDefault="008B1180" w:rsidP="00E17972">
            <w:pPr>
              <w:pStyle w:val="Tabulka"/>
            </w:pPr>
            <w:r>
              <w:t>řešit rovnice s neznámou ve jmenovateli o jedné neznámé</w:t>
            </w:r>
          </w:p>
          <w:p w14:paraId="1E3E44A9" w14:textId="77777777" w:rsidR="008B1180" w:rsidRDefault="008B1180" w:rsidP="00E17972">
            <w:pPr>
              <w:pStyle w:val="Tabulka"/>
            </w:pPr>
            <w:r>
              <w:t>vyjádřit neznámou ze vzorce</w:t>
            </w:r>
          </w:p>
          <w:p w14:paraId="55DCC6A2" w14:textId="77777777" w:rsidR="008B1180" w:rsidRDefault="008B1180" w:rsidP="00E17972">
            <w:pPr>
              <w:pStyle w:val="Tabulka"/>
            </w:pPr>
            <w:r>
              <w:t>užít rovnice s neznámou ve jmenovateli při řešení slovní úlohy; využít k řešení slovní úlohy grafu nepřímé úměry využít k řešení slovní úlohy grafu nepřímé úměry</w:t>
            </w:r>
          </w:p>
        </w:tc>
      </w:tr>
      <w:tr w:rsidR="008B1180" w14:paraId="5A0835FB"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1EA9D9CD" w14:textId="77777777" w:rsidR="008B1180" w:rsidRDefault="008B1180" w:rsidP="00E17972">
            <w:pPr>
              <w:pStyle w:val="Tabulka"/>
            </w:pPr>
            <w:r>
              <w:t>Březen</w:t>
            </w:r>
          </w:p>
        </w:tc>
        <w:tc>
          <w:tcPr>
            <w:tcW w:w="8313" w:type="dxa"/>
            <w:tcBorders>
              <w:top w:val="single" w:sz="4" w:space="0" w:color="000000"/>
              <w:left w:val="single" w:sz="4" w:space="0" w:color="000000"/>
              <w:bottom w:val="single" w:sz="4" w:space="0" w:color="000000"/>
              <w:right w:val="single" w:sz="4" w:space="0" w:color="000000"/>
            </w:tcBorders>
          </w:tcPr>
          <w:p w14:paraId="751549C9" w14:textId="77777777" w:rsidR="008B1180" w:rsidRDefault="008B1180" w:rsidP="00E17972">
            <w:pPr>
              <w:pStyle w:val="Tabulka"/>
              <w:rPr>
                <w:b/>
              </w:rPr>
            </w:pPr>
            <w:r>
              <w:rPr>
                <w:b/>
              </w:rPr>
              <w:t>Lineární rovnice a jejich soustavy</w:t>
            </w:r>
          </w:p>
          <w:p w14:paraId="4CBCACB0" w14:textId="77777777" w:rsidR="008B1180" w:rsidRDefault="008B1180" w:rsidP="00E17972">
            <w:pPr>
              <w:pStyle w:val="Tabulka"/>
            </w:pPr>
            <w:r>
              <w:t>řešit početně i graficky soustavu dvou lineárních rovnic o dvou neznámých</w:t>
            </w:r>
          </w:p>
          <w:p w14:paraId="7D39C1C3" w14:textId="77777777" w:rsidR="008B1180" w:rsidRDefault="008B1180" w:rsidP="00E17972">
            <w:pPr>
              <w:pStyle w:val="Tabulka"/>
            </w:pPr>
            <w:r>
              <w:t>užít lineární rovnice a jejich soustavy při řešení slovní úlohy</w:t>
            </w:r>
          </w:p>
          <w:p w14:paraId="2BCB5046" w14:textId="77777777" w:rsidR="008B1180" w:rsidRDefault="008B1180" w:rsidP="00E17972">
            <w:pPr>
              <w:pStyle w:val="Tabulka"/>
            </w:pPr>
            <w:r>
              <w:rPr>
                <w:b/>
              </w:rPr>
              <w:t>Lineární nerovnice s jednou neznámou a jejich soustavy</w:t>
            </w:r>
          </w:p>
          <w:p w14:paraId="31D35FC7" w14:textId="77777777" w:rsidR="008B1180" w:rsidRDefault="008B1180" w:rsidP="00E17972">
            <w:pPr>
              <w:pStyle w:val="Tabulka"/>
            </w:pPr>
            <w:r>
              <w:t>řešit lineární nerovnice s jednou neznámou a jejich soustavy řešit rovnice a nerovnice v součinovém a podílovém tvaru řešit rovnice obsahující výraz s neznámou v absolutní hodnotě</w:t>
            </w:r>
            <w:r>
              <w:rPr>
                <w:rFonts w:ascii="Arial" w:hAnsi="Arial" w:cs="Arial"/>
                <w:color w:val="000000"/>
                <w:sz w:val="22"/>
                <w:szCs w:val="22"/>
              </w:rPr>
              <w:t xml:space="preserve"> </w:t>
            </w:r>
          </w:p>
          <w:p w14:paraId="150E20AC" w14:textId="77777777" w:rsidR="008B1180" w:rsidRDefault="008B1180" w:rsidP="00E17972">
            <w:pPr>
              <w:pStyle w:val="Tabulka"/>
              <w:rPr>
                <w:b/>
              </w:rPr>
            </w:pPr>
          </w:p>
        </w:tc>
      </w:tr>
      <w:tr w:rsidR="008B1180" w14:paraId="32ABCB99"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80BD3AD" w14:textId="77777777" w:rsidR="008B1180" w:rsidRDefault="008B1180" w:rsidP="00E17972">
            <w:pPr>
              <w:pStyle w:val="Tabulka"/>
            </w:pPr>
            <w:r>
              <w:t>Duben</w:t>
            </w:r>
          </w:p>
        </w:tc>
        <w:tc>
          <w:tcPr>
            <w:tcW w:w="8313" w:type="dxa"/>
            <w:tcBorders>
              <w:top w:val="single" w:sz="4" w:space="0" w:color="000000"/>
              <w:left w:val="single" w:sz="4" w:space="0" w:color="000000"/>
              <w:bottom w:val="single" w:sz="4" w:space="0" w:color="000000"/>
              <w:right w:val="single" w:sz="4" w:space="0" w:color="000000"/>
            </w:tcBorders>
          </w:tcPr>
          <w:p w14:paraId="48C44021" w14:textId="77777777" w:rsidR="008B1180" w:rsidRDefault="008B1180" w:rsidP="00E17972">
            <w:pPr>
              <w:pStyle w:val="Tabulka"/>
              <w:rPr>
                <w:b/>
              </w:rPr>
            </w:pPr>
            <w:r>
              <w:rPr>
                <w:b/>
              </w:rPr>
              <w:t>Kvadratické rovnice</w:t>
            </w:r>
          </w:p>
          <w:p w14:paraId="2BDD193E" w14:textId="77777777" w:rsidR="008B1180" w:rsidRDefault="008B1180" w:rsidP="00E17972">
            <w:pPr>
              <w:pStyle w:val="Tabulka"/>
            </w:pPr>
            <w:r>
              <w:t>řešit neúplné i úplné kvadratické rovnice</w:t>
            </w:r>
          </w:p>
          <w:p w14:paraId="5C1E1E89" w14:textId="77777777" w:rsidR="008B1180" w:rsidRDefault="008B1180" w:rsidP="00E17972">
            <w:pPr>
              <w:pStyle w:val="Tabulka"/>
            </w:pPr>
            <w:r>
              <w:t>užít vztahy mezi kořeny a koeficienty kvadratické rovnice</w:t>
            </w:r>
          </w:p>
          <w:p w14:paraId="0A8664C2" w14:textId="77777777" w:rsidR="008B1180" w:rsidRDefault="008B1180" w:rsidP="00E17972">
            <w:pPr>
              <w:pStyle w:val="Tabulka"/>
            </w:pPr>
            <w:r>
              <w:t>užít kvadratickou rovnici při řešení slovní úloh</w:t>
            </w:r>
          </w:p>
          <w:p w14:paraId="60D42B09" w14:textId="77777777" w:rsidR="008B1180" w:rsidRDefault="008B1180" w:rsidP="00E17972">
            <w:pPr>
              <w:pStyle w:val="Tabulka"/>
            </w:pPr>
            <w:r>
              <w:t>řešit reálné problémy pomocí kvadratické funkce</w:t>
            </w:r>
          </w:p>
          <w:p w14:paraId="4683D9D3" w14:textId="77777777" w:rsidR="008B1180" w:rsidRDefault="008B1180" w:rsidP="00E17972">
            <w:pPr>
              <w:pStyle w:val="Tabulka"/>
              <w:rPr>
                <w:b/>
              </w:rPr>
            </w:pPr>
            <w:r>
              <w:rPr>
                <w:b/>
              </w:rPr>
              <w:t xml:space="preserve"> Rovnice s neznámou pod odmocninou</w:t>
            </w:r>
          </w:p>
          <w:p w14:paraId="4B486086" w14:textId="77777777" w:rsidR="008B1180" w:rsidRDefault="008B1180" w:rsidP="00E17972">
            <w:pPr>
              <w:pStyle w:val="Tabulka"/>
            </w:pPr>
            <w:r>
              <w:t>řešit rovnice s neznámou pod odmocninami</w:t>
            </w:r>
          </w:p>
        </w:tc>
      </w:tr>
      <w:tr w:rsidR="008B1180" w14:paraId="4676F812"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3AE7B09" w14:textId="77777777" w:rsidR="008B1180" w:rsidRDefault="008B1180" w:rsidP="00E17972">
            <w:pPr>
              <w:pStyle w:val="Tabulka"/>
            </w:pPr>
            <w:r>
              <w:t>Květen</w:t>
            </w:r>
          </w:p>
        </w:tc>
        <w:tc>
          <w:tcPr>
            <w:tcW w:w="8313" w:type="dxa"/>
            <w:tcBorders>
              <w:top w:val="single" w:sz="4" w:space="0" w:color="000000"/>
              <w:left w:val="single" w:sz="4" w:space="0" w:color="000000"/>
              <w:bottom w:val="single" w:sz="4" w:space="0" w:color="000000"/>
              <w:right w:val="single" w:sz="4" w:space="0" w:color="000000"/>
            </w:tcBorders>
          </w:tcPr>
          <w:p w14:paraId="57B2C290" w14:textId="77777777" w:rsidR="008B1180" w:rsidRDefault="008B1180" w:rsidP="00E17972">
            <w:pPr>
              <w:pStyle w:val="Tabulka"/>
              <w:rPr>
                <w:b/>
              </w:rPr>
            </w:pPr>
            <w:r>
              <w:rPr>
                <w:b/>
              </w:rPr>
              <w:t xml:space="preserve">Základní poznatky o funkcích </w:t>
            </w:r>
          </w:p>
          <w:p w14:paraId="7FDEF449" w14:textId="77777777" w:rsidR="008B1180" w:rsidRDefault="008B1180" w:rsidP="00E17972">
            <w:pPr>
              <w:pStyle w:val="Tabulka"/>
            </w:pPr>
            <w:r>
              <w:t>užít různá zadání funkce a používat s porozuměním pojmy definiční obor, obor hodnot, argument funkce, hodnota funkce, graf funkce včetně jeho názvu;</w:t>
            </w:r>
          </w:p>
          <w:p w14:paraId="274E9CE4" w14:textId="77777777" w:rsidR="008B1180" w:rsidRDefault="008B1180" w:rsidP="00E17972">
            <w:pPr>
              <w:pStyle w:val="Tabulka"/>
            </w:pPr>
            <w:r>
              <w:t>sestrojit graf funkce = nebo část grafu pro hodnoty proměnné z dané množiny, určit hodnoty proměnné pro dané hodnoty funkce;</w:t>
            </w:r>
          </w:p>
          <w:p w14:paraId="0DE5A0C9" w14:textId="77777777" w:rsidR="008B1180" w:rsidRDefault="008B1180" w:rsidP="00E17972">
            <w:pPr>
              <w:pStyle w:val="Tabulka"/>
            </w:pPr>
            <w:r>
              <w:t>přiřadit předpis funkce ke grafu funkce a opačně;</w:t>
            </w:r>
          </w:p>
          <w:p w14:paraId="3D55FD36" w14:textId="77777777" w:rsidR="008B1180" w:rsidRDefault="008B1180" w:rsidP="00E17972">
            <w:pPr>
              <w:pStyle w:val="Tabulka"/>
            </w:pPr>
            <w:r>
              <w:t>určit průsečíky grafu funkce s osami soustavy souřadnic;</w:t>
            </w:r>
          </w:p>
          <w:p w14:paraId="26DFD151" w14:textId="77777777" w:rsidR="008B1180" w:rsidRDefault="008B1180" w:rsidP="00E17972">
            <w:pPr>
              <w:pStyle w:val="Tabulka"/>
            </w:pPr>
            <w:r>
              <w:t>určit z grafu funkce intervaly monotonie a bod, v němž nabývá funkce extrému;</w:t>
            </w:r>
          </w:p>
          <w:p w14:paraId="736DDBF3" w14:textId="77777777" w:rsidR="008B1180" w:rsidRDefault="008B1180" w:rsidP="00E17972">
            <w:pPr>
              <w:pStyle w:val="Tabulka"/>
              <w:rPr>
                <w:b/>
              </w:rPr>
            </w:pPr>
            <w:r>
              <w:t>modelovat reálné závislosti pomocí elementárních funkcí.</w:t>
            </w:r>
          </w:p>
          <w:p w14:paraId="589BFD13" w14:textId="77777777" w:rsidR="008B1180" w:rsidRDefault="008B1180" w:rsidP="00E17972">
            <w:pPr>
              <w:pStyle w:val="Tabulka"/>
              <w:rPr>
                <w:b/>
              </w:rPr>
            </w:pPr>
            <w:r>
              <w:rPr>
                <w:b/>
              </w:rPr>
              <w:t xml:space="preserve">Lineární funkce a nepřímá úměrnost </w:t>
            </w:r>
          </w:p>
          <w:p w14:paraId="7348AF38" w14:textId="77777777" w:rsidR="008B1180" w:rsidRDefault="008B1180" w:rsidP="00E17972">
            <w:pPr>
              <w:pStyle w:val="Tabulka"/>
              <w:rPr>
                <w:b/>
              </w:rPr>
            </w:pPr>
            <w:r>
              <w:t xml:space="preserve">určit lineární funkci, načrtnout její graf, objasnit geometrický význam parametrů a, b v předpisu funkce y = </w:t>
            </w:r>
            <w:proofErr w:type="spellStart"/>
            <w:r>
              <w:t>ax</w:t>
            </w:r>
            <w:proofErr w:type="spellEnd"/>
            <w:r>
              <w:t xml:space="preserve"> + b; užít pojem a vlastnosti přímé úměrnosti; určit předpis lineární funkce z daných bodů nebo grafu funkce modelovat reálné závislosti pomocí elementárních funkcí určit průsečíky grafu funkce s osami soustavy souřadnic</w:t>
            </w:r>
          </w:p>
        </w:tc>
      </w:tr>
      <w:tr w:rsidR="008B1180" w14:paraId="10FA3ADE"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5D17A6C6" w14:textId="77777777" w:rsidR="008B1180" w:rsidRDefault="008B1180" w:rsidP="00E17972">
            <w:pPr>
              <w:pStyle w:val="Tabulka"/>
            </w:pPr>
            <w:r>
              <w:t>Červen</w:t>
            </w:r>
          </w:p>
        </w:tc>
        <w:tc>
          <w:tcPr>
            <w:tcW w:w="8313" w:type="dxa"/>
            <w:tcBorders>
              <w:top w:val="single" w:sz="4" w:space="0" w:color="000000"/>
              <w:left w:val="single" w:sz="4" w:space="0" w:color="000000"/>
              <w:bottom w:val="single" w:sz="4" w:space="0" w:color="000000"/>
              <w:right w:val="single" w:sz="4" w:space="0" w:color="000000"/>
            </w:tcBorders>
          </w:tcPr>
          <w:p w14:paraId="6F65EAC5" w14:textId="77777777" w:rsidR="008B1180" w:rsidRDefault="008B1180" w:rsidP="00E17972">
            <w:pPr>
              <w:pStyle w:val="Tabulka"/>
              <w:rPr>
                <w:b/>
              </w:rPr>
            </w:pPr>
            <w:r>
              <w:rPr>
                <w:b/>
              </w:rPr>
              <w:t>Kvadratické funkce</w:t>
            </w:r>
          </w:p>
          <w:p w14:paraId="33EC7689" w14:textId="77777777" w:rsidR="008B1180" w:rsidRDefault="008B1180" w:rsidP="00E17972">
            <w:pPr>
              <w:pStyle w:val="Tabulka"/>
            </w:pPr>
            <w:r>
              <w:t>určit kvadratickou funkci, její graf, definiční obor a obor hodnot, intervaly monotonie</w:t>
            </w:r>
          </w:p>
          <w:p w14:paraId="118C4010" w14:textId="77777777" w:rsidR="008B1180" w:rsidRDefault="008B1180" w:rsidP="00E17972">
            <w:pPr>
              <w:pStyle w:val="Tabulka"/>
            </w:pPr>
            <w:r>
              <w:t>vysvětlit význam parametrů v předpisu kvadratické funkce, určit souřadnice bodu, v němž nabývá funkce extrému</w:t>
            </w:r>
          </w:p>
          <w:p w14:paraId="4C825491" w14:textId="77777777" w:rsidR="008B1180" w:rsidRDefault="008B1180" w:rsidP="00E17972">
            <w:pPr>
              <w:pStyle w:val="Tabulka"/>
              <w:rPr>
                <w:b/>
              </w:rPr>
            </w:pPr>
            <w:r>
              <w:rPr>
                <w:b/>
              </w:rPr>
              <w:t>Kvadratické nerovnice</w:t>
            </w:r>
          </w:p>
          <w:p w14:paraId="3EF325B4" w14:textId="77777777" w:rsidR="008B1180" w:rsidRDefault="008B1180" w:rsidP="00E17972">
            <w:pPr>
              <w:pStyle w:val="Tabulka"/>
              <w:rPr>
                <w:b/>
              </w:rPr>
            </w:pPr>
            <w:r>
              <w:t>řešit kvadratické nerovnice</w:t>
            </w:r>
          </w:p>
        </w:tc>
      </w:tr>
    </w:tbl>
    <w:p w14:paraId="6AB10D45" w14:textId="77777777" w:rsidR="008B1180" w:rsidRDefault="008B1180" w:rsidP="008B1180">
      <w:pPr>
        <w:pStyle w:val="Nadpisvtextu"/>
      </w:pPr>
      <w:r>
        <w:t xml:space="preserve">Učebnice a další literatura: </w:t>
      </w:r>
    </w:p>
    <w:p w14:paraId="2556F9DE" w14:textId="77777777" w:rsidR="008B1180" w:rsidRDefault="008B1180" w:rsidP="00804E74">
      <w:pPr>
        <w:pStyle w:val="Odrka"/>
        <w:numPr>
          <w:ilvl w:val="0"/>
          <w:numId w:val="101"/>
        </w:numPr>
        <w:suppressAutoHyphens/>
      </w:pPr>
      <w:r>
        <w:rPr>
          <w:color w:val="000000"/>
          <w:szCs w:val="22"/>
        </w:rPr>
        <w:t xml:space="preserve">Sbírka úloh z matematiky pro OA – Jaroslav </w:t>
      </w:r>
      <w:proofErr w:type="spellStart"/>
      <w:r>
        <w:rPr>
          <w:color w:val="000000"/>
          <w:szCs w:val="22"/>
        </w:rPr>
        <w:t>Klodner</w:t>
      </w:r>
      <w:proofErr w:type="spellEnd"/>
    </w:p>
    <w:p w14:paraId="14BC7F69" w14:textId="77777777" w:rsidR="008B1180" w:rsidRDefault="008B1180" w:rsidP="00804E74">
      <w:pPr>
        <w:pStyle w:val="Odrka"/>
        <w:numPr>
          <w:ilvl w:val="0"/>
          <w:numId w:val="101"/>
        </w:numPr>
        <w:suppressAutoHyphens/>
      </w:pPr>
      <w:r>
        <w:t xml:space="preserve">Učebnice nakladatelství Fraus a pracovní sešity nakladatelství </w:t>
      </w:r>
      <w:proofErr w:type="spellStart"/>
      <w:r>
        <w:t>Didaktis</w:t>
      </w:r>
      <w:proofErr w:type="spellEnd"/>
    </w:p>
    <w:p w14:paraId="1E7096BE" w14:textId="77777777" w:rsidR="008B1180" w:rsidRDefault="008B1180" w:rsidP="00804E74">
      <w:pPr>
        <w:pStyle w:val="Odrka"/>
        <w:numPr>
          <w:ilvl w:val="0"/>
          <w:numId w:val="101"/>
        </w:numPr>
        <w:suppressAutoHyphens/>
      </w:pPr>
      <w:r>
        <w:t xml:space="preserve">Sbírka úloh z matematiky nakladatelství </w:t>
      </w:r>
      <w:proofErr w:type="spellStart"/>
      <w:r>
        <w:t>Danida</w:t>
      </w:r>
      <w:proofErr w:type="spellEnd"/>
    </w:p>
    <w:p w14:paraId="6053C852" w14:textId="4A2D821E" w:rsidR="008B1180" w:rsidRDefault="008B1180" w:rsidP="00804E74">
      <w:pPr>
        <w:pStyle w:val="Odrka"/>
        <w:numPr>
          <w:ilvl w:val="0"/>
          <w:numId w:val="101"/>
        </w:numPr>
        <w:suppressAutoHyphens/>
        <w:rPr>
          <w:rStyle w:val="Hypertextovodkaz"/>
        </w:rPr>
      </w:pPr>
      <w:r>
        <w:t xml:space="preserve">Učební materiály umístěné na </w:t>
      </w:r>
      <w:hyperlink r:id="rId8">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0938CEB4" w14:textId="77777777" w:rsidR="008B1180" w:rsidRDefault="008B1180" w:rsidP="00804E74">
      <w:pPr>
        <w:pStyle w:val="Odrka"/>
        <w:numPr>
          <w:ilvl w:val="0"/>
          <w:numId w:val="101"/>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635E8BDB" w14:textId="77777777" w:rsidR="008B1180" w:rsidRDefault="008B1180" w:rsidP="00804E74">
      <w:pPr>
        <w:pStyle w:val="Odrka"/>
        <w:numPr>
          <w:ilvl w:val="0"/>
          <w:numId w:val="101"/>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prvních ročníků středních škol - </w:t>
      </w:r>
      <w:proofErr w:type="spellStart"/>
      <w:r>
        <w:rPr>
          <w:rStyle w:val="Hypertextovodkaz"/>
          <w:color w:val="000000" w:themeColor="text1"/>
        </w:rPr>
        <w:t>Danida</w:t>
      </w:r>
      <w:proofErr w:type="spellEnd"/>
      <w:r>
        <w:rPr>
          <w:rStyle w:val="Hypertextovodkaz"/>
          <w:color w:val="000000" w:themeColor="text1"/>
        </w:rPr>
        <w:t xml:space="preserve"> </w:t>
      </w:r>
    </w:p>
    <w:p w14:paraId="3D2840CD" w14:textId="77777777" w:rsidR="008B1180" w:rsidRDefault="008B1180" w:rsidP="008B1180">
      <w:pPr>
        <w:pStyle w:val="Nadpisvtextu"/>
      </w:pPr>
      <w:r>
        <w:t xml:space="preserve">Upřesnění podmínek pro hodnocení: </w:t>
      </w:r>
    </w:p>
    <w:p w14:paraId="4C4AD60F" w14:textId="77777777" w:rsidR="008B1180" w:rsidRDefault="008B1180" w:rsidP="008B1180">
      <w:pPr>
        <w:pStyle w:val="Text"/>
      </w:pPr>
      <w:r>
        <w:t xml:space="preserve">Žák je v každém pololetí školního roku klasifikován na základě: </w:t>
      </w:r>
    </w:p>
    <w:p w14:paraId="6E02D244" w14:textId="77777777" w:rsidR="008B1180" w:rsidRDefault="008B1180" w:rsidP="00804E74">
      <w:pPr>
        <w:pStyle w:val="Odrka"/>
        <w:numPr>
          <w:ilvl w:val="0"/>
          <w:numId w:val="101"/>
        </w:numPr>
        <w:suppressAutoHyphens/>
      </w:pPr>
      <w:r>
        <w:t xml:space="preserve">2 čtvrtletních písemných prací, váha každé známky je 2-3, </w:t>
      </w:r>
    </w:p>
    <w:p w14:paraId="7D496C37" w14:textId="77777777" w:rsidR="008B1180" w:rsidRDefault="008B1180" w:rsidP="00804E74">
      <w:pPr>
        <w:pStyle w:val="Odrka"/>
        <w:numPr>
          <w:ilvl w:val="0"/>
          <w:numId w:val="101"/>
        </w:numPr>
        <w:suppressAutoHyphens/>
      </w:pPr>
      <w:r>
        <w:t xml:space="preserve">zpravidla 4 až 5 dalších písemných prací, váha každé známky je 1-2, </w:t>
      </w:r>
    </w:p>
    <w:p w14:paraId="04C98161" w14:textId="77777777" w:rsidR="008B1180" w:rsidRDefault="008B1180" w:rsidP="00804E74">
      <w:pPr>
        <w:pStyle w:val="Odrka"/>
        <w:numPr>
          <w:ilvl w:val="0"/>
          <w:numId w:val="101"/>
        </w:numPr>
        <w:suppressAutoHyphens/>
      </w:pPr>
      <w:r>
        <w:t xml:space="preserve">případně ústního zkoušení, váha každé známky je 1-2. </w:t>
      </w:r>
    </w:p>
    <w:p w14:paraId="41752268" w14:textId="77777777" w:rsidR="008B1180" w:rsidRDefault="008B1180" w:rsidP="008B1180">
      <w:pPr>
        <w:pStyle w:val="Text"/>
      </w:pPr>
      <w:r>
        <w:lastRenderedPageBreak/>
        <w:t>Váhu známky oznámí vyučující vždy před konáním písemného nebo ústního zkoušení.</w:t>
      </w:r>
    </w:p>
    <w:p w14:paraId="45B5C427" w14:textId="77777777" w:rsidR="008B1180" w:rsidRDefault="008B1180" w:rsidP="008B1180">
      <w:pPr>
        <w:pStyle w:val="Text"/>
      </w:pPr>
      <w:r>
        <w:t xml:space="preserve">Žák je na konci pololetí v řádném termínu klasifikován, pokud byl klasifikován ze 2 čtvrtletních písemných prací a nejméně z 85 % dalších písemných prací. </w:t>
      </w:r>
    </w:p>
    <w:p w14:paraId="6932D3DF" w14:textId="77777777" w:rsidR="008B1180" w:rsidRDefault="008B1180" w:rsidP="008B1180">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5DF70BB2" w14:textId="77777777" w:rsidR="008B1180" w:rsidRDefault="008B1180" w:rsidP="008B1180">
      <w:pPr>
        <w:pStyle w:val="Text"/>
      </w:pPr>
      <w:r>
        <w:t xml:space="preserve">Podmínky pro klasifikaci žáka v náhradním termínu stanoví vyučující. </w:t>
      </w:r>
    </w:p>
    <w:p w14:paraId="698884E7" w14:textId="77777777" w:rsidR="008B1180" w:rsidRDefault="008B1180" w:rsidP="008B1180">
      <w:pPr>
        <w:pStyle w:val="Zpracovatel"/>
      </w:pPr>
      <w:r>
        <w:t>Zpracoval: Mgr. Ivo Voska</w:t>
      </w:r>
    </w:p>
    <w:p w14:paraId="355F7892" w14:textId="77777777" w:rsidR="008B1180" w:rsidRDefault="008B1180" w:rsidP="008B1180">
      <w:pPr>
        <w:pStyle w:val="Zpracovatel"/>
      </w:pPr>
      <w:r>
        <w:t>Projednáno předmětovou komisí dne: 29. 8. 2024</w:t>
      </w:r>
    </w:p>
    <w:p w14:paraId="2AA14D09" w14:textId="77777777" w:rsidR="008B1180" w:rsidRDefault="008B1180" w:rsidP="008B1180">
      <w:pPr>
        <w:pStyle w:val="Ronk"/>
      </w:pPr>
      <w:r>
        <w:t xml:space="preserve">MAT, ročník: 2. </w:t>
      </w:r>
    </w:p>
    <w:p w14:paraId="09151D80" w14:textId="5711F5D6" w:rsidR="008B1180" w:rsidRDefault="008B1180" w:rsidP="008B1180">
      <w:pPr>
        <w:pStyle w:val="Tdy"/>
        <w:rPr>
          <w:b/>
        </w:rPr>
      </w:pPr>
      <w:r>
        <w:t>Třídy: 2. A, 2.</w:t>
      </w:r>
      <w:r w:rsidR="008E441E">
        <w:t xml:space="preserve"> </w:t>
      </w:r>
      <w:r>
        <w:t>C, 2.</w:t>
      </w:r>
      <w:r w:rsidR="008E441E">
        <w:t xml:space="preserve"> </w:t>
      </w:r>
      <w:r>
        <w:t>D</w:t>
      </w:r>
      <w:r>
        <w:tab/>
        <w:t>Počet hodin za týden: 3/1</w:t>
      </w:r>
      <w:r>
        <w:tab/>
      </w:r>
    </w:p>
    <w:p w14:paraId="0A197911" w14:textId="77777777" w:rsidR="008B1180" w:rsidRDefault="008B1180" w:rsidP="008B1180">
      <w:pPr>
        <w:pStyle w:val="Nadpisvtextu"/>
      </w:pPr>
      <w:r>
        <w:t xml:space="preserve">Tematické celky: </w:t>
      </w:r>
    </w:p>
    <w:p w14:paraId="0E46322F" w14:textId="77777777" w:rsidR="008B1180" w:rsidRPr="00C24E8E" w:rsidRDefault="008B1180" w:rsidP="00804E74">
      <w:pPr>
        <w:pStyle w:val="slovanpoloka"/>
        <w:numPr>
          <w:ilvl w:val="0"/>
          <w:numId w:val="105"/>
        </w:numPr>
      </w:pPr>
      <w:r w:rsidRPr="00C24E8E">
        <w:t>Další elementární funkce</w:t>
      </w:r>
    </w:p>
    <w:p w14:paraId="35FFE09C" w14:textId="77777777" w:rsidR="008B1180" w:rsidRPr="00C24E8E" w:rsidRDefault="008B1180" w:rsidP="00804E74">
      <w:pPr>
        <w:pStyle w:val="slovanpoloka"/>
        <w:numPr>
          <w:ilvl w:val="0"/>
          <w:numId w:val="105"/>
        </w:numPr>
      </w:pPr>
      <w:r w:rsidRPr="00C24E8E">
        <w:t>Planimetrie</w:t>
      </w:r>
    </w:p>
    <w:p w14:paraId="3458889B" w14:textId="77777777" w:rsidR="008B1180" w:rsidRPr="00C24E8E" w:rsidRDefault="008B1180" w:rsidP="00804E74">
      <w:pPr>
        <w:pStyle w:val="slovanpoloka"/>
        <w:numPr>
          <w:ilvl w:val="0"/>
          <w:numId w:val="105"/>
        </w:numPr>
      </w:pPr>
      <w:r w:rsidRPr="00C24E8E">
        <w:t>Goniometrie a trigonometrie</w:t>
      </w:r>
    </w:p>
    <w:p w14:paraId="437D642C" w14:textId="77777777" w:rsidR="008B1180" w:rsidRDefault="008B1180" w:rsidP="008B1180">
      <w:pPr>
        <w:pStyle w:val="Nadpisvtextu"/>
      </w:pPr>
      <w:r>
        <w:t xml:space="preserve">Časový plán: </w:t>
      </w:r>
    </w:p>
    <w:tbl>
      <w:tblPr>
        <w:tblW w:w="9193" w:type="dxa"/>
        <w:tblInd w:w="57" w:type="dxa"/>
        <w:tblLayout w:type="fixed"/>
        <w:tblCellMar>
          <w:left w:w="70" w:type="dxa"/>
          <w:right w:w="70" w:type="dxa"/>
        </w:tblCellMar>
        <w:tblLook w:val="0000" w:firstRow="0" w:lastRow="0" w:firstColumn="0" w:lastColumn="0" w:noHBand="0" w:noVBand="0"/>
      </w:tblPr>
      <w:tblGrid>
        <w:gridCol w:w="879"/>
        <w:gridCol w:w="8314"/>
      </w:tblGrid>
      <w:tr w:rsidR="008B1180" w14:paraId="07B42A21"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3C78B8DD" w14:textId="77777777" w:rsidR="008B1180" w:rsidRDefault="008B1180" w:rsidP="00E17972">
            <w:pPr>
              <w:pStyle w:val="Tabulka"/>
            </w:pPr>
            <w:r>
              <w:t>Září</w:t>
            </w:r>
          </w:p>
        </w:tc>
        <w:tc>
          <w:tcPr>
            <w:tcW w:w="8313" w:type="dxa"/>
            <w:tcBorders>
              <w:top w:val="single" w:sz="4" w:space="0" w:color="000000"/>
              <w:left w:val="single" w:sz="4" w:space="0" w:color="000000"/>
              <w:bottom w:val="single" w:sz="4" w:space="0" w:color="000000"/>
              <w:right w:val="single" w:sz="4" w:space="0" w:color="000000"/>
            </w:tcBorders>
          </w:tcPr>
          <w:p w14:paraId="7E58B7B2" w14:textId="77777777" w:rsidR="008B1180" w:rsidRDefault="008B1180" w:rsidP="00E17972">
            <w:pPr>
              <w:pStyle w:val="Tabulka"/>
              <w:rPr>
                <w:b/>
              </w:rPr>
            </w:pPr>
            <w:r>
              <w:rPr>
                <w:b/>
                <w:bCs/>
              </w:rPr>
              <w:t xml:space="preserve">FUNKCE </w:t>
            </w:r>
          </w:p>
          <w:p w14:paraId="2C8C1775" w14:textId="77777777" w:rsidR="008B1180" w:rsidRDefault="008B1180" w:rsidP="00E17972">
            <w:pPr>
              <w:pStyle w:val="Tabulka"/>
            </w:pPr>
            <w:r>
              <w:rPr>
                <w:bCs/>
              </w:rPr>
              <w:t>Lineární a kvadratická funkce</w:t>
            </w:r>
            <w:r>
              <w:t xml:space="preserve"> – opakování a prohlubování poznatků; určit </w:t>
            </w:r>
            <w:proofErr w:type="gramStart"/>
            <w:r>
              <w:t>předpis  funkce</w:t>
            </w:r>
            <w:proofErr w:type="gramEnd"/>
            <w:r>
              <w:t xml:space="preserve"> z daných bodů nebo grafu funkce</w:t>
            </w:r>
          </w:p>
          <w:p w14:paraId="156CBDA5" w14:textId="77777777" w:rsidR="008B1180" w:rsidRDefault="008B1180" w:rsidP="00E17972">
            <w:pPr>
              <w:pStyle w:val="Tabulka"/>
            </w:pPr>
          </w:p>
        </w:tc>
      </w:tr>
      <w:tr w:rsidR="008B1180" w14:paraId="0856E655"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25C0D688" w14:textId="77777777" w:rsidR="008B1180" w:rsidRDefault="008B1180" w:rsidP="00E17972">
            <w:pPr>
              <w:pStyle w:val="Tabulka"/>
            </w:pPr>
            <w:r>
              <w:t>Říjen</w:t>
            </w:r>
          </w:p>
        </w:tc>
        <w:tc>
          <w:tcPr>
            <w:tcW w:w="8313" w:type="dxa"/>
            <w:tcBorders>
              <w:top w:val="single" w:sz="4" w:space="0" w:color="000000"/>
              <w:left w:val="single" w:sz="4" w:space="0" w:color="000000"/>
              <w:bottom w:val="single" w:sz="4" w:space="0" w:color="000000"/>
              <w:right w:val="single" w:sz="4" w:space="0" w:color="000000"/>
            </w:tcBorders>
          </w:tcPr>
          <w:p w14:paraId="71F2EF21" w14:textId="77777777" w:rsidR="008B1180" w:rsidRDefault="008B1180" w:rsidP="00E17972">
            <w:pPr>
              <w:pStyle w:val="Tabulka"/>
              <w:rPr>
                <w:b/>
              </w:rPr>
            </w:pPr>
            <w:r>
              <w:rPr>
                <w:b/>
                <w:bCs/>
              </w:rPr>
              <w:t>Vlastnosti funkce</w:t>
            </w:r>
          </w:p>
          <w:p w14:paraId="0FCCA905" w14:textId="77777777" w:rsidR="008B1180" w:rsidRDefault="008B1180" w:rsidP="00E17972">
            <w:pPr>
              <w:pStyle w:val="Tabulka"/>
            </w:pPr>
            <w:r>
              <w:t xml:space="preserve">definiční obor, obor hodnot, graf funkce určit lineární funkci, načrtnout její graf, objasnit geometrický význam parametrů a, b v předpisu funkce y = </w:t>
            </w:r>
            <w:proofErr w:type="spellStart"/>
            <w:r>
              <w:t>ax</w:t>
            </w:r>
            <w:proofErr w:type="spellEnd"/>
            <w:r>
              <w:t xml:space="preserve"> + b užít pojem a vlastnosti přímé </w:t>
            </w:r>
            <w:proofErr w:type="gramStart"/>
            <w:r>
              <w:t>úměrnosti  (</w:t>
            </w:r>
            <w:proofErr w:type="gramEnd"/>
            <w:r>
              <w:t>funkce konstantní, lineární a kvadratická)</w:t>
            </w:r>
          </w:p>
          <w:p w14:paraId="397CEB2D" w14:textId="77777777" w:rsidR="008B1180" w:rsidRDefault="008B1180" w:rsidP="00E17972">
            <w:pPr>
              <w:pStyle w:val="Tabulka"/>
            </w:pPr>
          </w:p>
        </w:tc>
      </w:tr>
      <w:tr w:rsidR="008B1180" w14:paraId="75500324"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8CEFB36" w14:textId="77777777" w:rsidR="008B1180" w:rsidRDefault="008B1180" w:rsidP="00E17972">
            <w:pPr>
              <w:pStyle w:val="Tabulka"/>
            </w:pPr>
            <w:r>
              <w:t>Listopad</w:t>
            </w:r>
          </w:p>
        </w:tc>
        <w:tc>
          <w:tcPr>
            <w:tcW w:w="8313" w:type="dxa"/>
            <w:tcBorders>
              <w:top w:val="single" w:sz="4" w:space="0" w:color="000000"/>
              <w:left w:val="single" w:sz="4" w:space="0" w:color="000000"/>
              <w:bottom w:val="single" w:sz="4" w:space="0" w:color="000000"/>
              <w:right w:val="single" w:sz="4" w:space="0" w:color="000000"/>
            </w:tcBorders>
          </w:tcPr>
          <w:p w14:paraId="0788002A" w14:textId="77777777" w:rsidR="008B1180" w:rsidRDefault="008B1180" w:rsidP="00E17972">
            <w:pPr>
              <w:pStyle w:val="Tabulka"/>
              <w:rPr>
                <w:b/>
              </w:rPr>
            </w:pPr>
            <w:r>
              <w:rPr>
                <w:b/>
                <w:bCs/>
              </w:rPr>
              <w:t>Inverzní funkce</w:t>
            </w:r>
          </w:p>
          <w:p w14:paraId="077B11EB" w14:textId="77777777" w:rsidR="008B1180" w:rsidRDefault="008B1180" w:rsidP="00E17972">
            <w:pPr>
              <w:pStyle w:val="Tabulka"/>
            </w:pPr>
            <w:r>
              <w:t>vlastnosti funkce inverzní</w:t>
            </w:r>
          </w:p>
          <w:p w14:paraId="176B22DD" w14:textId="77777777" w:rsidR="008B1180" w:rsidRDefault="008B1180" w:rsidP="00E17972">
            <w:pPr>
              <w:pStyle w:val="Tabulka"/>
              <w:rPr>
                <w:b/>
              </w:rPr>
            </w:pPr>
            <w:r>
              <w:rPr>
                <w:b/>
                <w:bCs/>
              </w:rPr>
              <w:t>Nepřímá úměrnost</w:t>
            </w:r>
          </w:p>
          <w:p w14:paraId="04253E7F" w14:textId="77777777" w:rsidR="008B1180" w:rsidRDefault="008B1180" w:rsidP="00E17972">
            <w:pPr>
              <w:pStyle w:val="Tabulka"/>
            </w:pPr>
            <w:r>
              <w:t>užít pojem a vlastnosti nepřímé úměrnosti, načrtnout její graf řešit reálné problémy</w:t>
            </w:r>
          </w:p>
          <w:p w14:paraId="23DB492F" w14:textId="77777777" w:rsidR="008B1180" w:rsidRDefault="008B1180" w:rsidP="00E17972">
            <w:pPr>
              <w:pStyle w:val="Tabulka"/>
              <w:rPr>
                <w:b/>
              </w:rPr>
            </w:pPr>
            <w:r>
              <w:rPr>
                <w:b/>
                <w:bCs/>
              </w:rPr>
              <w:t xml:space="preserve">Lineární lomená funkce </w:t>
            </w:r>
          </w:p>
          <w:p w14:paraId="2E9348A5" w14:textId="77777777" w:rsidR="008B1180" w:rsidRDefault="008B1180" w:rsidP="00E17972">
            <w:pPr>
              <w:pStyle w:val="Tabulka"/>
              <w:rPr>
                <w:b/>
              </w:rPr>
            </w:pPr>
            <w:r>
              <w:rPr>
                <w:b/>
                <w:bCs/>
              </w:rPr>
              <w:t>Racionální funkce</w:t>
            </w:r>
          </w:p>
          <w:p w14:paraId="6356C119" w14:textId="77777777" w:rsidR="008B1180" w:rsidRDefault="008B1180" w:rsidP="00E17972">
            <w:pPr>
              <w:pStyle w:val="Tabulka"/>
              <w:rPr>
                <w:b/>
              </w:rPr>
            </w:pPr>
            <w:r>
              <w:rPr>
                <w:b/>
                <w:bCs/>
              </w:rPr>
              <w:t>Shrnutí poznatků o funkcích</w:t>
            </w:r>
          </w:p>
          <w:p w14:paraId="123AD026" w14:textId="77777777" w:rsidR="008B1180" w:rsidRDefault="008B1180" w:rsidP="00E17972">
            <w:pPr>
              <w:pStyle w:val="Tabulka"/>
            </w:pPr>
            <w:r>
              <w:rPr>
                <w:bCs/>
              </w:rPr>
              <w:t>modelovat reálné závislosti pomocí elementárních funkcí</w:t>
            </w:r>
          </w:p>
        </w:tc>
      </w:tr>
      <w:tr w:rsidR="008B1180" w14:paraId="677A754D"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199564E8" w14:textId="77777777" w:rsidR="008B1180" w:rsidRDefault="008B1180" w:rsidP="00E17972">
            <w:pPr>
              <w:pStyle w:val="Tabulka"/>
            </w:pPr>
            <w:r>
              <w:t>Prosinec</w:t>
            </w:r>
          </w:p>
        </w:tc>
        <w:tc>
          <w:tcPr>
            <w:tcW w:w="8313" w:type="dxa"/>
            <w:tcBorders>
              <w:top w:val="single" w:sz="4" w:space="0" w:color="000000"/>
              <w:left w:val="single" w:sz="4" w:space="0" w:color="000000"/>
              <w:bottom w:val="single" w:sz="4" w:space="0" w:color="000000"/>
              <w:right w:val="single" w:sz="4" w:space="0" w:color="000000"/>
            </w:tcBorders>
          </w:tcPr>
          <w:p w14:paraId="134CD041" w14:textId="77777777" w:rsidR="008B1180" w:rsidRDefault="008B1180" w:rsidP="00E17972">
            <w:pPr>
              <w:pStyle w:val="Tabulka"/>
              <w:rPr>
                <w:b/>
              </w:rPr>
            </w:pPr>
            <w:r>
              <w:rPr>
                <w:b/>
              </w:rPr>
              <w:t>Mocninné funkce</w:t>
            </w:r>
          </w:p>
          <w:p w14:paraId="04DE1B65" w14:textId="77777777" w:rsidR="008B1180" w:rsidRDefault="008B1180" w:rsidP="00E17972">
            <w:pPr>
              <w:pStyle w:val="Tabulka"/>
            </w:pPr>
            <w:r>
              <w:t xml:space="preserve">Užít mocninu s racionálním exponentem; ovládat početní výkony s mocninami a odmocninami </w:t>
            </w:r>
          </w:p>
          <w:p w14:paraId="57CD93A2" w14:textId="77777777" w:rsidR="008B1180" w:rsidRDefault="008B1180" w:rsidP="00E17972">
            <w:pPr>
              <w:pStyle w:val="Tabulka"/>
              <w:rPr>
                <w:b/>
              </w:rPr>
            </w:pPr>
            <w:r>
              <w:rPr>
                <w:b/>
              </w:rPr>
              <w:t>Exponenciální a logaritmické funkce, jednoduché rovnice</w:t>
            </w:r>
          </w:p>
          <w:p w14:paraId="04A5928F" w14:textId="77777777" w:rsidR="008B1180" w:rsidRDefault="008B1180" w:rsidP="00E17972">
            <w:pPr>
              <w:pStyle w:val="Tabulka"/>
            </w:pPr>
            <w:r>
              <w:t xml:space="preserve">určit exponenciální a logaritmickou funkci, stanovit základní vlastnosti, načrtnout jejich grafy, </w:t>
            </w:r>
          </w:p>
          <w:p w14:paraId="5EF43038" w14:textId="77777777" w:rsidR="008B1180" w:rsidRDefault="008B1180" w:rsidP="00E17972">
            <w:pPr>
              <w:pStyle w:val="Tabulka"/>
            </w:pPr>
            <w:r>
              <w:t>vysvětlit význam základu a v předpisech funkcí; vlastnosti monotonie</w:t>
            </w:r>
          </w:p>
          <w:p w14:paraId="58EABDFE" w14:textId="77777777" w:rsidR="008B1180" w:rsidRDefault="008B1180" w:rsidP="00E17972">
            <w:pPr>
              <w:pStyle w:val="Tabulka"/>
            </w:pPr>
            <w:r>
              <w:t>užít s porozuměním pojmu inverzní funkce pro definované logaritmické funkce a sestrojit jejich graf</w:t>
            </w:r>
          </w:p>
          <w:p w14:paraId="40879775" w14:textId="77777777" w:rsidR="008B1180" w:rsidRDefault="008B1180" w:rsidP="00E17972">
            <w:pPr>
              <w:pStyle w:val="Tabulka"/>
              <w:rPr>
                <w:b/>
              </w:rPr>
            </w:pPr>
            <w:r>
              <w:t>užít definici logaritmické funkce</w:t>
            </w:r>
          </w:p>
          <w:p w14:paraId="2CCA49B5" w14:textId="77777777" w:rsidR="008B1180" w:rsidRDefault="008B1180" w:rsidP="00E17972">
            <w:pPr>
              <w:pStyle w:val="Tabulka"/>
              <w:rPr>
                <w:color w:val="000000"/>
              </w:rPr>
            </w:pPr>
          </w:p>
        </w:tc>
      </w:tr>
      <w:tr w:rsidR="008B1180" w14:paraId="5ABC1F4D"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5FF2EEED" w14:textId="77777777" w:rsidR="008B1180" w:rsidRDefault="008B1180" w:rsidP="00E17972">
            <w:pPr>
              <w:pStyle w:val="Tabulka"/>
            </w:pPr>
            <w:r>
              <w:t>Leden</w:t>
            </w:r>
          </w:p>
        </w:tc>
        <w:tc>
          <w:tcPr>
            <w:tcW w:w="8313" w:type="dxa"/>
            <w:tcBorders>
              <w:top w:val="single" w:sz="4" w:space="0" w:color="000000"/>
              <w:left w:val="single" w:sz="4" w:space="0" w:color="000000"/>
              <w:bottom w:val="single" w:sz="4" w:space="0" w:color="000000"/>
              <w:right w:val="single" w:sz="4" w:space="0" w:color="000000"/>
            </w:tcBorders>
          </w:tcPr>
          <w:p w14:paraId="05C4DFC7" w14:textId="77777777" w:rsidR="008B1180" w:rsidRDefault="008B1180" w:rsidP="00E17972">
            <w:pPr>
              <w:pStyle w:val="Tabulka"/>
              <w:rPr>
                <w:b/>
              </w:rPr>
            </w:pPr>
            <w:r>
              <w:rPr>
                <w:b/>
              </w:rPr>
              <w:t>Exponenciální a logaritmická funkce</w:t>
            </w:r>
          </w:p>
          <w:p w14:paraId="6CC99B6C" w14:textId="77777777" w:rsidR="008B1180" w:rsidRDefault="008B1180" w:rsidP="00E17972">
            <w:pPr>
              <w:pStyle w:val="Tabulka"/>
            </w:pPr>
            <w:r>
              <w:t>logaritmus, věty pro počítání a logaritmy</w:t>
            </w:r>
          </w:p>
          <w:p w14:paraId="0D5C7F0A" w14:textId="77777777" w:rsidR="008B1180" w:rsidRDefault="008B1180" w:rsidP="00E17972">
            <w:pPr>
              <w:pStyle w:val="Tabulka"/>
            </w:pPr>
            <w:r>
              <w:t>exponenciální a logaritmická rovnice a nerovnice</w:t>
            </w:r>
          </w:p>
          <w:p w14:paraId="30825F67" w14:textId="77777777" w:rsidR="008B1180" w:rsidRDefault="008B1180" w:rsidP="00E17972">
            <w:pPr>
              <w:pStyle w:val="Tabulka"/>
            </w:pPr>
            <w:r>
              <w:t xml:space="preserve">užít logaritmu a jeho vlastností, řešit jednoduché exponenciální a logaritmické rovnice a nerovnice </w:t>
            </w:r>
          </w:p>
          <w:p w14:paraId="1492B1CF" w14:textId="77777777" w:rsidR="008B1180" w:rsidRDefault="008B1180" w:rsidP="00E17972">
            <w:pPr>
              <w:pStyle w:val="Tabulka"/>
            </w:pPr>
            <w:r>
              <w:t>použít poznatky o exponenciálních a logaritmických funkcích v jednoduchých praktických úlohách</w:t>
            </w:r>
          </w:p>
        </w:tc>
      </w:tr>
      <w:tr w:rsidR="008B1180" w14:paraId="42B73E22"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7E09A349" w14:textId="77777777" w:rsidR="008B1180" w:rsidRDefault="008B1180" w:rsidP="00E17972">
            <w:pPr>
              <w:pStyle w:val="Tabulka"/>
            </w:pPr>
            <w:r>
              <w:lastRenderedPageBreak/>
              <w:t>Únor</w:t>
            </w:r>
          </w:p>
        </w:tc>
        <w:tc>
          <w:tcPr>
            <w:tcW w:w="8313" w:type="dxa"/>
            <w:tcBorders>
              <w:top w:val="single" w:sz="4" w:space="0" w:color="000000"/>
              <w:left w:val="single" w:sz="4" w:space="0" w:color="000000"/>
              <w:bottom w:val="single" w:sz="4" w:space="0" w:color="000000"/>
              <w:right w:val="single" w:sz="4" w:space="0" w:color="000000"/>
            </w:tcBorders>
          </w:tcPr>
          <w:p w14:paraId="52CA3150" w14:textId="77777777" w:rsidR="008B1180" w:rsidRDefault="008B1180" w:rsidP="00E17972">
            <w:pPr>
              <w:pStyle w:val="Tabulka"/>
              <w:rPr>
                <w:b/>
              </w:rPr>
            </w:pPr>
            <w:r>
              <w:rPr>
                <w:b/>
              </w:rPr>
              <w:t>PLANIMETRIE</w:t>
            </w:r>
          </w:p>
          <w:p w14:paraId="31D2A567" w14:textId="77777777" w:rsidR="008B1180" w:rsidRDefault="008B1180" w:rsidP="00E17972">
            <w:pPr>
              <w:pStyle w:val="Tabulka"/>
            </w:pPr>
            <w:r>
              <w:t>základní planimetrické pojmy, polohové a metrické vztahy mezi nimi</w:t>
            </w:r>
          </w:p>
          <w:p w14:paraId="79202400" w14:textId="77777777" w:rsidR="008B1180" w:rsidRDefault="008B1180" w:rsidP="00E17972">
            <w:pPr>
              <w:pStyle w:val="Tabulka"/>
            </w:pPr>
            <w:r>
              <w:t>shodnost a podobnost trojúhelníků</w:t>
            </w:r>
          </w:p>
          <w:p w14:paraId="61120E0E" w14:textId="77777777" w:rsidR="008B1180" w:rsidRDefault="008B1180" w:rsidP="00E17972">
            <w:pPr>
              <w:pStyle w:val="Tabulka"/>
              <w:rPr>
                <w:b/>
              </w:rPr>
            </w:pPr>
            <w:r>
              <w:rPr>
                <w:b/>
              </w:rPr>
              <w:t>Euklidovy věty</w:t>
            </w:r>
          </w:p>
          <w:p w14:paraId="0CB22B3F" w14:textId="77777777" w:rsidR="008B1180" w:rsidRDefault="008B1180" w:rsidP="00E17972">
            <w:pPr>
              <w:pStyle w:val="Tabulka"/>
              <w:rPr>
                <w:b/>
              </w:rPr>
            </w:pPr>
            <w:r>
              <w:rPr>
                <w:b/>
              </w:rPr>
              <w:t>Rovinné obrazce</w:t>
            </w:r>
          </w:p>
          <w:p w14:paraId="2A31C28A" w14:textId="77777777" w:rsidR="008B1180" w:rsidRDefault="008B1180" w:rsidP="00E17972">
            <w:pPr>
              <w:pStyle w:val="Tabulka"/>
              <w:rPr>
                <w:b/>
              </w:rPr>
            </w:pPr>
            <w:r>
              <w:rPr>
                <w:b/>
              </w:rPr>
              <w:t>Trojúhelníky</w:t>
            </w:r>
          </w:p>
          <w:p w14:paraId="5200F9E1" w14:textId="77777777" w:rsidR="008B1180" w:rsidRDefault="008B1180" w:rsidP="00E17972">
            <w:pPr>
              <w:pStyle w:val="Tabulka"/>
            </w:pPr>
            <w:r>
              <w:t>určit objekty v trojúhelníku, znázornit je a správně využít jejich základních vlastností, pojmy užívat s porozuměním (strany, vnitřní a vnější úhly, osy stran a úhlů, výšky, ortocentrum, těžnice, těžiště, střední příčky, kružnice opsané a vepsané)</w:t>
            </w:r>
          </w:p>
          <w:p w14:paraId="0A7F0D1A" w14:textId="77777777" w:rsidR="008B1180" w:rsidRDefault="008B1180" w:rsidP="00E17972">
            <w:pPr>
              <w:pStyle w:val="Tabulka"/>
            </w:pPr>
            <w:r>
              <w:t>při řešení početních i konstrukčních úloh využívat věty o shodnosti a podobnosti trojúhelníků</w:t>
            </w:r>
          </w:p>
          <w:p w14:paraId="47264230" w14:textId="77777777" w:rsidR="008B1180" w:rsidRDefault="008B1180" w:rsidP="00E17972">
            <w:pPr>
              <w:pStyle w:val="Tabulka"/>
            </w:pPr>
            <w:r>
              <w:t>užít s porozuměním poznatky o trojúhelnících (obvod, obsah, velikost výšky, Pythagorova věta, poznatky o těžnicích a těžišti) v úlohách početní geometrie</w:t>
            </w:r>
          </w:p>
          <w:p w14:paraId="21C5F791" w14:textId="77777777" w:rsidR="008B1180" w:rsidRDefault="008B1180" w:rsidP="00E17972">
            <w:pPr>
              <w:pStyle w:val="Tabulka"/>
            </w:pPr>
          </w:p>
        </w:tc>
      </w:tr>
      <w:tr w:rsidR="008B1180" w14:paraId="0B7950BE"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AD76AA2" w14:textId="77777777" w:rsidR="008B1180" w:rsidRDefault="008B1180" w:rsidP="00E17972">
            <w:pPr>
              <w:pStyle w:val="Tabulka"/>
            </w:pPr>
            <w:r>
              <w:t>Březen</w:t>
            </w:r>
          </w:p>
        </w:tc>
        <w:tc>
          <w:tcPr>
            <w:tcW w:w="8313" w:type="dxa"/>
            <w:tcBorders>
              <w:top w:val="single" w:sz="4" w:space="0" w:color="000000"/>
              <w:left w:val="single" w:sz="4" w:space="0" w:color="000000"/>
              <w:bottom w:val="single" w:sz="4" w:space="0" w:color="000000"/>
              <w:right w:val="single" w:sz="4" w:space="0" w:color="000000"/>
            </w:tcBorders>
          </w:tcPr>
          <w:p w14:paraId="052278E2" w14:textId="77777777" w:rsidR="008B1180" w:rsidRDefault="008B1180" w:rsidP="00E17972">
            <w:pPr>
              <w:pStyle w:val="Tabulka"/>
              <w:rPr>
                <w:b/>
              </w:rPr>
            </w:pPr>
            <w:r>
              <w:t xml:space="preserve"> </w:t>
            </w:r>
            <w:r>
              <w:rPr>
                <w:b/>
              </w:rPr>
              <w:t>Mnohoúhelníky</w:t>
            </w:r>
          </w:p>
          <w:p w14:paraId="16843A24" w14:textId="77777777" w:rsidR="008B1180" w:rsidRDefault="008B1180" w:rsidP="00E17972">
            <w:pPr>
              <w:pStyle w:val="Tabulka"/>
            </w:pPr>
            <w:r>
              <w:t>rozlišit základní druhy čtyřúhelníků (různoběžníky, rovnoběžníky, lichoběžníky) a pravidelné mnohoúhelníky, popsat jejich vlastnosti a správně jich užívat</w:t>
            </w:r>
          </w:p>
          <w:p w14:paraId="69B727DB" w14:textId="77777777" w:rsidR="008B1180" w:rsidRDefault="008B1180" w:rsidP="00E17972">
            <w:pPr>
              <w:pStyle w:val="Tabulka"/>
            </w:pPr>
            <w: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14:paraId="3280DFEA" w14:textId="77777777" w:rsidR="008B1180" w:rsidRDefault="008B1180" w:rsidP="00E17972">
            <w:pPr>
              <w:pStyle w:val="Tabulka"/>
            </w:pPr>
            <w:r>
              <w:t>užít s porozuměním poznatky o čtyřúhelnících (obvod, obsah, vlastnosti úhlopříček a kružnice opsané nebo vepsané) v úlohách početní geometrie</w:t>
            </w:r>
          </w:p>
          <w:p w14:paraId="151AE84E" w14:textId="77777777" w:rsidR="008B1180" w:rsidRDefault="008B1180" w:rsidP="00E17972">
            <w:pPr>
              <w:pStyle w:val="Tabulka"/>
            </w:pPr>
            <w:r>
              <w:t xml:space="preserve">užít s porozuměním poznatky o pravidelných mnohoúhelnících v úlohách početní geometrie. </w:t>
            </w:r>
          </w:p>
          <w:p w14:paraId="444EB913" w14:textId="77777777" w:rsidR="008B1180" w:rsidRDefault="008B1180" w:rsidP="00E17972">
            <w:pPr>
              <w:pStyle w:val="Tabulka"/>
              <w:rPr>
                <w:b/>
              </w:rPr>
            </w:pPr>
            <w:r>
              <w:rPr>
                <w:b/>
              </w:rPr>
              <w:t>Kružnice a kruh</w:t>
            </w:r>
          </w:p>
          <w:p w14:paraId="1B1EE559" w14:textId="77777777" w:rsidR="008B1180" w:rsidRDefault="008B1180" w:rsidP="00E17972">
            <w:pPr>
              <w:pStyle w:val="Tabulka"/>
            </w:pPr>
            <w:r>
              <w:t>pojmenovat, znázornit a správně užít základní pojmy týkající se kružnice a kruhu (tětiva, kružnicový oblouk, kruhová výseč a úseč, mezikruží), popsat a užít jejich vlastnosti</w:t>
            </w:r>
          </w:p>
          <w:p w14:paraId="0B5139D6" w14:textId="77777777" w:rsidR="008B1180" w:rsidRDefault="008B1180" w:rsidP="00E17972">
            <w:pPr>
              <w:pStyle w:val="Tabulka"/>
            </w:pPr>
            <w:r>
              <w:t>užít s porozuměním polohové vztahy mezi body, přímkami a kružnicemi</w:t>
            </w:r>
          </w:p>
          <w:p w14:paraId="46248A8D" w14:textId="77777777" w:rsidR="008B1180" w:rsidRDefault="008B1180" w:rsidP="00E17972">
            <w:pPr>
              <w:pStyle w:val="Tabulka"/>
            </w:pPr>
            <w:r>
              <w:t xml:space="preserve">aplikovat metrické poznatky o kružnicích a kruzích (obvod, obsah) v úlohách početní geometrie. </w:t>
            </w:r>
          </w:p>
          <w:p w14:paraId="02E42BD4" w14:textId="77777777" w:rsidR="008B1180" w:rsidRDefault="008B1180" w:rsidP="00E17972">
            <w:pPr>
              <w:pStyle w:val="Tabulka"/>
              <w:rPr>
                <w:b/>
              </w:rPr>
            </w:pPr>
            <w:r>
              <w:rPr>
                <w:b/>
              </w:rPr>
              <w:t>Množiny bodů dané vlastnosti</w:t>
            </w:r>
          </w:p>
          <w:p w14:paraId="06720703" w14:textId="77777777" w:rsidR="008B1180" w:rsidRDefault="008B1180" w:rsidP="00E17972">
            <w:pPr>
              <w:pStyle w:val="Tabulka"/>
              <w:rPr>
                <w:b/>
              </w:rPr>
            </w:pPr>
            <w:r>
              <w:rPr>
                <w:b/>
              </w:rPr>
              <w:t>Shodná a podobná zobrazení</w:t>
            </w:r>
          </w:p>
          <w:p w14:paraId="5F83AAE6" w14:textId="77777777" w:rsidR="008B1180" w:rsidRDefault="008B1180" w:rsidP="00E17972">
            <w:pPr>
              <w:pStyle w:val="Tabulka"/>
            </w:pPr>
            <w:r>
              <w:rPr>
                <w:b/>
              </w:rPr>
              <w:t>Konstrukční úlohy</w:t>
            </w:r>
          </w:p>
          <w:p w14:paraId="59401BDA" w14:textId="77777777" w:rsidR="008B1180" w:rsidRDefault="008B1180" w:rsidP="00E17972">
            <w:pPr>
              <w:pStyle w:val="Tabulka"/>
            </w:pPr>
            <w:r>
              <w:t xml:space="preserve"> </w:t>
            </w:r>
          </w:p>
        </w:tc>
      </w:tr>
      <w:tr w:rsidR="008B1180" w14:paraId="1C16442B"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481B34A2" w14:textId="77777777" w:rsidR="008B1180" w:rsidRDefault="008B1180" w:rsidP="00E17972">
            <w:pPr>
              <w:pStyle w:val="Tabulka"/>
            </w:pPr>
            <w:r>
              <w:t>Duben</w:t>
            </w:r>
          </w:p>
        </w:tc>
        <w:tc>
          <w:tcPr>
            <w:tcW w:w="8313" w:type="dxa"/>
            <w:tcBorders>
              <w:top w:val="single" w:sz="4" w:space="0" w:color="000000"/>
              <w:left w:val="single" w:sz="4" w:space="0" w:color="000000"/>
              <w:bottom w:val="single" w:sz="4" w:space="0" w:color="000000"/>
              <w:right w:val="single" w:sz="4" w:space="0" w:color="000000"/>
            </w:tcBorders>
          </w:tcPr>
          <w:p w14:paraId="56BEF9C0" w14:textId="77777777" w:rsidR="008B1180" w:rsidRDefault="008B1180" w:rsidP="00E17972">
            <w:pPr>
              <w:pStyle w:val="Tabulka"/>
              <w:rPr>
                <w:b/>
              </w:rPr>
            </w:pPr>
            <w:r>
              <w:rPr>
                <w:b/>
              </w:rPr>
              <w:t>GONIOMETRICKÉ FUNKCE</w:t>
            </w:r>
          </w:p>
          <w:p w14:paraId="77801EDA" w14:textId="77777777" w:rsidR="008B1180" w:rsidRDefault="008B1180" w:rsidP="00E17972">
            <w:pPr>
              <w:pStyle w:val="Tabulka"/>
            </w:pPr>
            <w:r>
              <w:t>definice goniometrických funkcí v pravoúhlém trojúhelníku</w:t>
            </w:r>
          </w:p>
          <w:p w14:paraId="092C84D0" w14:textId="77777777" w:rsidR="008B1180" w:rsidRDefault="008B1180" w:rsidP="00E17972">
            <w:pPr>
              <w:pStyle w:val="Tabulka"/>
            </w:pPr>
            <w:r>
              <w:t>užívat pojmů úhel, orientovaný úhel, stupňová míra, oblouková míra</w:t>
            </w:r>
          </w:p>
          <w:p w14:paraId="0BEFDD88" w14:textId="77777777" w:rsidR="008B1180" w:rsidRDefault="008B1180" w:rsidP="00E17972">
            <w:pPr>
              <w:pStyle w:val="Tabulka"/>
            </w:pPr>
            <w:r>
              <w:t>definovat goniometrické funkce v pravoúhlém trojúhelníku a v intervalu &lt;0; 2π</w:t>
            </w:r>
            <w:proofErr w:type="gramStart"/>
            <w:r>
              <w:t>&gt; ,</w:t>
            </w:r>
            <w:proofErr w:type="gramEnd"/>
            <w:r>
              <w:t xml:space="preserve"> resp. &lt; -π / 2; π / 2&gt; či&lt; 0; π&gt;, určit jejich definiční obor a obor hodnot, užít jejich vlastností, načrtnout jejich graf</w:t>
            </w:r>
          </w:p>
          <w:p w14:paraId="0C126634" w14:textId="77777777" w:rsidR="008B1180" w:rsidRDefault="008B1180" w:rsidP="00E17972">
            <w:pPr>
              <w:pStyle w:val="Tabulka"/>
            </w:pPr>
            <w:r>
              <w:t>řešení pravoúhlého trojúhelníku</w:t>
            </w:r>
          </w:p>
          <w:p w14:paraId="38E78A6B" w14:textId="77777777" w:rsidR="008B1180" w:rsidRDefault="008B1180" w:rsidP="00E17972">
            <w:pPr>
              <w:pStyle w:val="Tabulka"/>
            </w:pPr>
            <w:r>
              <w:t xml:space="preserve">oblouková míra úhlu, orientovaný úhel a jeho velikost </w:t>
            </w:r>
          </w:p>
          <w:p w14:paraId="25B6072F" w14:textId="77777777" w:rsidR="008B1180" w:rsidRDefault="008B1180" w:rsidP="00E17972">
            <w:pPr>
              <w:pStyle w:val="Tabulka"/>
            </w:pPr>
            <w:r>
              <w:t xml:space="preserve">goniometrické funkce obecného úhlu, jejich vlastnosti a grafy </w:t>
            </w:r>
          </w:p>
          <w:p w14:paraId="533E6785" w14:textId="77777777" w:rsidR="008B1180" w:rsidRDefault="008B1180" w:rsidP="00E17972">
            <w:pPr>
              <w:pStyle w:val="Tabulka"/>
            </w:pPr>
            <w:r>
              <w:t>vztahy mezi goniometrickými funkcemi</w:t>
            </w:r>
          </w:p>
        </w:tc>
      </w:tr>
      <w:tr w:rsidR="008B1180" w14:paraId="0E2F6284"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1D41D9D9" w14:textId="77777777" w:rsidR="008B1180" w:rsidRDefault="008B1180" w:rsidP="00E17972">
            <w:pPr>
              <w:pStyle w:val="Tabulka"/>
            </w:pPr>
            <w:r>
              <w:t>Květen</w:t>
            </w:r>
          </w:p>
        </w:tc>
        <w:tc>
          <w:tcPr>
            <w:tcW w:w="8313" w:type="dxa"/>
            <w:tcBorders>
              <w:top w:val="single" w:sz="4" w:space="0" w:color="000000"/>
              <w:left w:val="single" w:sz="4" w:space="0" w:color="000000"/>
              <w:bottom w:val="single" w:sz="4" w:space="0" w:color="000000"/>
              <w:right w:val="single" w:sz="4" w:space="0" w:color="000000"/>
            </w:tcBorders>
          </w:tcPr>
          <w:p w14:paraId="024F2477" w14:textId="77777777" w:rsidR="008B1180" w:rsidRDefault="008B1180" w:rsidP="00E17972">
            <w:pPr>
              <w:pStyle w:val="Tabulka"/>
            </w:pPr>
            <w:r>
              <w:t>definovat goniometrické funkce v oboru reálných čísel, užít jednotkovou kružnici a načrtnout grafy goniometrických funkcí y = f(x)</w:t>
            </w:r>
          </w:p>
          <w:p w14:paraId="31369969" w14:textId="77777777" w:rsidR="008B1180" w:rsidRDefault="008B1180" w:rsidP="00E17972">
            <w:pPr>
              <w:pStyle w:val="Tabulka"/>
            </w:pPr>
            <w:r>
              <w:t>užívat vlastností goniometrických funkcí, určit z grafu funkce intervaly monotonie a body, v nichž nabývá funkce extrému</w:t>
            </w:r>
          </w:p>
          <w:p w14:paraId="16A8231F" w14:textId="77777777" w:rsidR="008B1180" w:rsidRDefault="008B1180" w:rsidP="00E17972">
            <w:pPr>
              <w:pStyle w:val="Tabulka"/>
            </w:pPr>
            <w:r>
              <w:t>užívat vlastností a vztahů goniometrických funkcí při řešení jednoduchých goniometrických rovnic a řešení obecného trojúhelníku</w:t>
            </w:r>
          </w:p>
          <w:p w14:paraId="4B581BCD" w14:textId="77777777" w:rsidR="008B1180" w:rsidRDefault="008B1180" w:rsidP="00E17972">
            <w:pPr>
              <w:pStyle w:val="Tabulka"/>
            </w:pPr>
          </w:p>
        </w:tc>
      </w:tr>
      <w:tr w:rsidR="008B1180" w14:paraId="10D303D5"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4AE309AA" w14:textId="77777777" w:rsidR="008B1180" w:rsidRDefault="008B1180" w:rsidP="00E17972">
            <w:pPr>
              <w:pStyle w:val="Tabulka"/>
            </w:pPr>
            <w:r>
              <w:t>Červen</w:t>
            </w:r>
          </w:p>
        </w:tc>
        <w:tc>
          <w:tcPr>
            <w:tcW w:w="8313" w:type="dxa"/>
            <w:tcBorders>
              <w:top w:val="single" w:sz="4" w:space="0" w:color="000000"/>
              <w:left w:val="single" w:sz="4" w:space="0" w:color="000000"/>
              <w:bottom w:val="single" w:sz="4" w:space="0" w:color="000000"/>
              <w:right w:val="single" w:sz="4" w:space="0" w:color="000000"/>
            </w:tcBorders>
          </w:tcPr>
          <w:p w14:paraId="02F6A2F1" w14:textId="77777777" w:rsidR="008B1180" w:rsidRDefault="008B1180" w:rsidP="00E17972">
            <w:pPr>
              <w:pStyle w:val="Tabulka"/>
            </w:pPr>
            <w:r>
              <w:t>vztahy mezi goniometrickými funkcemi</w:t>
            </w:r>
          </w:p>
          <w:p w14:paraId="4AD5A568" w14:textId="77777777" w:rsidR="008B1180" w:rsidRDefault="008B1180" w:rsidP="00E17972">
            <w:pPr>
              <w:pStyle w:val="Tabulka"/>
            </w:pPr>
            <w:r>
              <w:t xml:space="preserve">určit vlastnosti složených goniometrických funkcí, </w:t>
            </w:r>
          </w:p>
          <w:p w14:paraId="013766EC" w14:textId="77777777" w:rsidR="008B1180" w:rsidRDefault="008B1180" w:rsidP="00E17972">
            <w:pPr>
              <w:pStyle w:val="Tabulka"/>
            </w:pPr>
            <w:r>
              <w:t>určit intervaly monotonie a body v nichž funkce nabývá extrému</w:t>
            </w:r>
          </w:p>
          <w:p w14:paraId="45741193" w14:textId="77777777" w:rsidR="008B1180" w:rsidRDefault="008B1180" w:rsidP="00E17972">
            <w:pPr>
              <w:pStyle w:val="Tabulka"/>
            </w:pPr>
            <w:r>
              <w:t>goniometrické rovnice</w:t>
            </w:r>
          </w:p>
        </w:tc>
      </w:tr>
    </w:tbl>
    <w:p w14:paraId="0A46AFA4" w14:textId="77777777" w:rsidR="008B1180" w:rsidRDefault="008B1180" w:rsidP="008B1180">
      <w:pPr>
        <w:pStyle w:val="Nadpisvtextu"/>
      </w:pPr>
      <w:r>
        <w:t xml:space="preserve">Průběh vyučování: </w:t>
      </w:r>
    </w:p>
    <w:p w14:paraId="54CCCEF7" w14:textId="77777777" w:rsidR="008B1180" w:rsidRDefault="008B1180" w:rsidP="008B1180">
      <w:pPr>
        <w:pStyle w:val="Text"/>
      </w:pPr>
      <w:r>
        <w:t xml:space="preserve">Výuka matematiky je rozdělena do dvou učeben, v počítačových učebnách probíhají hodiny s podporou programu </w:t>
      </w:r>
      <w:proofErr w:type="spellStart"/>
      <w:r>
        <w:rPr>
          <w:i/>
        </w:rPr>
        <w:t>GeoGebra</w:t>
      </w:r>
      <w:proofErr w:type="spellEnd"/>
      <w:r>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14:paraId="502CAFE6" w14:textId="77777777" w:rsidR="008B1180" w:rsidRDefault="008B1180" w:rsidP="008B1180">
      <w:pPr>
        <w:pStyle w:val="Nadpisvtextu"/>
      </w:pPr>
      <w:r>
        <w:t xml:space="preserve">Učebnice a další literatura: </w:t>
      </w:r>
    </w:p>
    <w:p w14:paraId="5D64E00C" w14:textId="77777777" w:rsidR="008B1180" w:rsidRDefault="008B1180" w:rsidP="00804E74">
      <w:pPr>
        <w:pStyle w:val="Odrka"/>
        <w:numPr>
          <w:ilvl w:val="0"/>
          <w:numId w:val="101"/>
        </w:numPr>
        <w:suppressAutoHyphens/>
      </w:pPr>
      <w:r>
        <w:rPr>
          <w:color w:val="000000"/>
          <w:szCs w:val="22"/>
        </w:rPr>
        <w:t xml:space="preserve">Sbírka úloh z matematiky pro OA – Jaroslav </w:t>
      </w:r>
      <w:proofErr w:type="spellStart"/>
      <w:r>
        <w:rPr>
          <w:color w:val="000000"/>
          <w:szCs w:val="22"/>
        </w:rPr>
        <w:t>Klodner</w:t>
      </w:r>
      <w:proofErr w:type="spellEnd"/>
      <w:r>
        <w:t xml:space="preserve"> </w:t>
      </w:r>
    </w:p>
    <w:p w14:paraId="01F40FDE" w14:textId="77777777" w:rsidR="008B1180" w:rsidRDefault="008B1180" w:rsidP="00804E74">
      <w:pPr>
        <w:pStyle w:val="Odrka"/>
        <w:numPr>
          <w:ilvl w:val="0"/>
          <w:numId w:val="101"/>
        </w:numPr>
        <w:suppressAutoHyphens/>
      </w:pPr>
      <w:r>
        <w:t xml:space="preserve">Učebnice nakladatelství Fraus a pracovní sešity nakladatelství </w:t>
      </w:r>
      <w:proofErr w:type="spellStart"/>
      <w:r>
        <w:t>Didaktis</w:t>
      </w:r>
      <w:proofErr w:type="spellEnd"/>
    </w:p>
    <w:p w14:paraId="0B117385" w14:textId="77777777" w:rsidR="008B1180" w:rsidRDefault="008B1180" w:rsidP="00804E74">
      <w:pPr>
        <w:pStyle w:val="Odrka"/>
        <w:numPr>
          <w:ilvl w:val="0"/>
          <w:numId w:val="101"/>
        </w:numPr>
        <w:suppressAutoHyphens/>
      </w:pPr>
      <w:r>
        <w:lastRenderedPageBreak/>
        <w:t xml:space="preserve">Sbírka úloh z matematiky nakladatelství </w:t>
      </w:r>
      <w:proofErr w:type="spellStart"/>
      <w:r>
        <w:t>Danida</w:t>
      </w:r>
      <w:proofErr w:type="spellEnd"/>
    </w:p>
    <w:p w14:paraId="37896DD1" w14:textId="4EE5944F" w:rsidR="008B1180" w:rsidRDefault="008B1180" w:rsidP="00804E74">
      <w:pPr>
        <w:pStyle w:val="Odrka"/>
        <w:numPr>
          <w:ilvl w:val="0"/>
          <w:numId w:val="101"/>
        </w:numPr>
        <w:suppressAutoHyphens/>
      </w:pPr>
      <w:r>
        <w:t xml:space="preserve">Učební materiály umístěné na </w:t>
      </w:r>
      <w:hyperlink r:id="rId9">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t xml:space="preserve"> </w:t>
      </w:r>
    </w:p>
    <w:p w14:paraId="2E46B3C0" w14:textId="77777777" w:rsidR="008B1180" w:rsidRDefault="008B1180" w:rsidP="00804E74">
      <w:pPr>
        <w:pStyle w:val="Odrka"/>
        <w:numPr>
          <w:ilvl w:val="0"/>
          <w:numId w:val="101"/>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696A8638" w14:textId="77777777" w:rsidR="008B1180" w:rsidRDefault="008B1180" w:rsidP="00804E74">
      <w:pPr>
        <w:pStyle w:val="Odrka"/>
        <w:numPr>
          <w:ilvl w:val="0"/>
          <w:numId w:val="101"/>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druhých ročníků středních škol - </w:t>
      </w:r>
      <w:proofErr w:type="spellStart"/>
      <w:r>
        <w:rPr>
          <w:rStyle w:val="Hypertextovodkaz"/>
          <w:color w:val="000000" w:themeColor="text1"/>
        </w:rPr>
        <w:t>Danida</w:t>
      </w:r>
      <w:proofErr w:type="spellEnd"/>
    </w:p>
    <w:p w14:paraId="36ABF866" w14:textId="77777777" w:rsidR="008B1180" w:rsidRDefault="008B1180" w:rsidP="008B1180">
      <w:pPr>
        <w:pStyle w:val="Nadpisvtextu"/>
      </w:pPr>
      <w:r>
        <w:t xml:space="preserve">Upřesnění podmínek pro hodnocení: </w:t>
      </w:r>
    </w:p>
    <w:p w14:paraId="7E6523AA" w14:textId="77777777" w:rsidR="008B1180" w:rsidRDefault="008B1180" w:rsidP="008B1180">
      <w:pPr>
        <w:pStyle w:val="Text"/>
      </w:pPr>
      <w:r>
        <w:t xml:space="preserve">Žák je v každém pololetí školního roku klasifikován na základě: </w:t>
      </w:r>
    </w:p>
    <w:p w14:paraId="09161CF5" w14:textId="77777777" w:rsidR="008B1180" w:rsidRDefault="008B1180" w:rsidP="00804E74">
      <w:pPr>
        <w:pStyle w:val="Odrka"/>
        <w:numPr>
          <w:ilvl w:val="0"/>
          <w:numId w:val="101"/>
        </w:numPr>
        <w:suppressAutoHyphens/>
      </w:pPr>
      <w:r>
        <w:t xml:space="preserve">2 čtvrtletních písemných prací, váha každé známky je 2-3, </w:t>
      </w:r>
    </w:p>
    <w:p w14:paraId="3061A192" w14:textId="77777777" w:rsidR="008B1180" w:rsidRDefault="008B1180" w:rsidP="00804E74">
      <w:pPr>
        <w:pStyle w:val="Odrka"/>
        <w:numPr>
          <w:ilvl w:val="0"/>
          <w:numId w:val="101"/>
        </w:numPr>
        <w:suppressAutoHyphens/>
      </w:pPr>
      <w:r>
        <w:t xml:space="preserve">zpravidla 4 až 5 dalších písemných prací, váha každé známky je 1-2, </w:t>
      </w:r>
    </w:p>
    <w:p w14:paraId="2C802B37" w14:textId="77777777" w:rsidR="008B1180" w:rsidRDefault="008B1180" w:rsidP="00804E74">
      <w:pPr>
        <w:pStyle w:val="Odrka"/>
        <w:numPr>
          <w:ilvl w:val="0"/>
          <w:numId w:val="101"/>
        </w:numPr>
        <w:suppressAutoHyphens/>
      </w:pPr>
      <w:r>
        <w:t xml:space="preserve">případně ústního zkoušení, váha každé známky je 1-2. </w:t>
      </w:r>
    </w:p>
    <w:p w14:paraId="4C06BA44" w14:textId="77777777" w:rsidR="008B1180" w:rsidRDefault="008B1180" w:rsidP="008B1180">
      <w:pPr>
        <w:pStyle w:val="Text"/>
      </w:pPr>
      <w:r>
        <w:t>Váhu známky oznámí vyučující vždy před konáním písemného nebo ústního zkoušení.</w:t>
      </w:r>
    </w:p>
    <w:p w14:paraId="3924A203" w14:textId="77777777" w:rsidR="008B1180" w:rsidRDefault="008B1180" w:rsidP="008B1180">
      <w:pPr>
        <w:pStyle w:val="Text"/>
      </w:pPr>
      <w:r>
        <w:t xml:space="preserve">Žák je na konci pololetí v řádném termínu klasifikován, pokud byl klasifikován ze 2 čtvrtletních písemných prací a nejméně z 85 % dalších písemných prací. </w:t>
      </w:r>
    </w:p>
    <w:p w14:paraId="4D6828BA" w14:textId="77777777" w:rsidR="008B1180" w:rsidRDefault="008B1180" w:rsidP="008B1180">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2FEF4708" w14:textId="77777777" w:rsidR="008B1180" w:rsidRDefault="008B1180" w:rsidP="008B1180">
      <w:pPr>
        <w:pStyle w:val="Text"/>
      </w:pPr>
      <w:r>
        <w:t>Podmínky pro klasifikaci žáka v náhradním termínu stanoví vyučující</w:t>
      </w:r>
    </w:p>
    <w:p w14:paraId="0984C11F" w14:textId="77777777" w:rsidR="008B1180" w:rsidRDefault="008B1180" w:rsidP="008B1180">
      <w:pPr>
        <w:pStyle w:val="Zpracovatel"/>
      </w:pPr>
      <w:r>
        <w:t>Zpracoval: Mgr. Ivo Voska</w:t>
      </w:r>
    </w:p>
    <w:p w14:paraId="44F1731D" w14:textId="77777777" w:rsidR="008B1180" w:rsidRDefault="008B1180" w:rsidP="008B1180">
      <w:pPr>
        <w:pStyle w:val="Zpracovatel"/>
      </w:pPr>
      <w:r>
        <w:t>Projednáno předmětovou komisí dne: 29. 8. 2024</w:t>
      </w:r>
    </w:p>
    <w:p w14:paraId="7DDA09DB" w14:textId="77777777" w:rsidR="008B1180" w:rsidRDefault="008B1180" w:rsidP="008B1180">
      <w:pPr>
        <w:pStyle w:val="Ronk"/>
      </w:pPr>
      <w:r>
        <w:t xml:space="preserve">MAT, ročník: 3. </w:t>
      </w:r>
    </w:p>
    <w:p w14:paraId="30B90D19" w14:textId="33789521" w:rsidR="008B1180" w:rsidRDefault="008B1180" w:rsidP="008B1180">
      <w:pPr>
        <w:pStyle w:val="Tdy"/>
        <w:rPr>
          <w:b/>
        </w:rPr>
      </w:pPr>
      <w:r>
        <w:t>Třídy: 3.</w:t>
      </w:r>
      <w:r w:rsidR="008E441E">
        <w:t xml:space="preserve"> </w:t>
      </w:r>
      <w:r>
        <w:t>A, 3.</w:t>
      </w:r>
      <w:r w:rsidR="008E441E">
        <w:t xml:space="preserve"> </w:t>
      </w:r>
      <w:r>
        <w:t>B, 3.</w:t>
      </w:r>
      <w:r w:rsidR="008E441E">
        <w:t xml:space="preserve"> </w:t>
      </w:r>
      <w:r>
        <w:t>C, 3.</w:t>
      </w:r>
      <w:r w:rsidR="008E441E">
        <w:t xml:space="preserve"> </w:t>
      </w:r>
      <w:r>
        <w:t>D</w:t>
      </w:r>
      <w:r>
        <w:tab/>
        <w:t>Počet hodin za týden: 3</w:t>
      </w:r>
      <w:r>
        <w:tab/>
      </w:r>
    </w:p>
    <w:p w14:paraId="46383958" w14:textId="77777777" w:rsidR="008B1180" w:rsidRDefault="008B1180" w:rsidP="008B1180">
      <w:pPr>
        <w:pStyle w:val="Nadpisvtextu"/>
      </w:pPr>
      <w:r>
        <w:t xml:space="preserve">Tematické celky: </w:t>
      </w:r>
    </w:p>
    <w:p w14:paraId="75FCC6D2" w14:textId="77777777" w:rsidR="008B1180" w:rsidRPr="00C24E8E" w:rsidRDefault="008B1180" w:rsidP="00804E74">
      <w:pPr>
        <w:pStyle w:val="slovanpoloka"/>
        <w:numPr>
          <w:ilvl w:val="0"/>
          <w:numId w:val="106"/>
        </w:numPr>
      </w:pPr>
      <w:r w:rsidRPr="00C24E8E">
        <w:t>Posloupnosti a jejich využití</w:t>
      </w:r>
    </w:p>
    <w:p w14:paraId="7D646F08" w14:textId="77777777" w:rsidR="008B1180" w:rsidRPr="00C24E8E" w:rsidRDefault="008B1180" w:rsidP="00804E74">
      <w:pPr>
        <w:pStyle w:val="slovanpoloka"/>
        <w:numPr>
          <w:ilvl w:val="0"/>
          <w:numId w:val="106"/>
        </w:numPr>
      </w:pPr>
      <w:r w:rsidRPr="00C24E8E">
        <w:t>Stereometrie</w:t>
      </w:r>
    </w:p>
    <w:p w14:paraId="110472C8" w14:textId="77777777" w:rsidR="008B1180" w:rsidRPr="00C24E8E" w:rsidRDefault="008B1180" w:rsidP="00804E74">
      <w:pPr>
        <w:pStyle w:val="slovanpoloka"/>
        <w:numPr>
          <w:ilvl w:val="0"/>
          <w:numId w:val="106"/>
        </w:numPr>
      </w:pPr>
      <w:r w:rsidRPr="00C24E8E">
        <w:t>Kombinatorika a statistika</w:t>
      </w:r>
      <w:r w:rsidRPr="00C24E8E">
        <w:tab/>
      </w:r>
    </w:p>
    <w:p w14:paraId="72B41348" w14:textId="77777777" w:rsidR="008B1180" w:rsidRDefault="008B1180" w:rsidP="008B1180">
      <w:pPr>
        <w:pStyle w:val="Nadpisvtextu"/>
      </w:pPr>
      <w:r>
        <w:t xml:space="preserve">Časový plán: </w:t>
      </w:r>
    </w:p>
    <w:tbl>
      <w:tblPr>
        <w:tblW w:w="9193" w:type="dxa"/>
        <w:tblInd w:w="57" w:type="dxa"/>
        <w:tblLayout w:type="fixed"/>
        <w:tblCellMar>
          <w:left w:w="70" w:type="dxa"/>
          <w:right w:w="70" w:type="dxa"/>
        </w:tblCellMar>
        <w:tblLook w:val="0000" w:firstRow="0" w:lastRow="0" w:firstColumn="0" w:lastColumn="0" w:noHBand="0" w:noVBand="0"/>
      </w:tblPr>
      <w:tblGrid>
        <w:gridCol w:w="879"/>
        <w:gridCol w:w="8314"/>
      </w:tblGrid>
      <w:tr w:rsidR="008B1180" w:rsidRPr="008B1180" w14:paraId="43A221EF"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154ACF1" w14:textId="77777777" w:rsidR="008B1180" w:rsidRPr="008B1180" w:rsidRDefault="008B1180" w:rsidP="008B1180">
            <w:pPr>
              <w:pStyle w:val="Tabulka"/>
            </w:pPr>
            <w:r w:rsidRPr="008B1180">
              <w:t>Září</w:t>
            </w:r>
          </w:p>
        </w:tc>
        <w:tc>
          <w:tcPr>
            <w:tcW w:w="8313" w:type="dxa"/>
            <w:tcBorders>
              <w:top w:val="single" w:sz="4" w:space="0" w:color="000000"/>
              <w:left w:val="single" w:sz="4" w:space="0" w:color="000000"/>
              <w:bottom w:val="single" w:sz="4" w:space="0" w:color="000000"/>
              <w:right w:val="single" w:sz="4" w:space="0" w:color="000000"/>
            </w:tcBorders>
          </w:tcPr>
          <w:p w14:paraId="287B4FBA" w14:textId="77777777" w:rsidR="008B1180" w:rsidRPr="008B1180" w:rsidRDefault="008B1180" w:rsidP="008B1180">
            <w:pPr>
              <w:pStyle w:val="Tabulka"/>
            </w:pPr>
            <w:r w:rsidRPr="008B1180">
              <w:t>GONIOMETRICKÉ FUNKCE</w:t>
            </w:r>
          </w:p>
          <w:p w14:paraId="1DAE5290" w14:textId="77777777" w:rsidR="008B1180" w:rsidRPr="008B1180" w:rsidRDefault="008B1180" w:rsidP="008B1180">
            <w:pPr>
              <w:pStyle w:val="Tabulka"/>
            </w:pPr>
            <w:r w:rsidRPr="008B1180">
              <w:t>Opakování a prohlubování poznatků učiva 2. ročníku v závislosti na studijních výsledcích.</w:t>
            </w:r>
          </w:p>
        </w:tc>
      </w:tr>
      <w:tr w:rsidR="008B1180" w:rsidRPr="008B1180" w14:paraId="1131EF67"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3DFCB82F" w14:textId="77777777" w:rsidR="008B1180" w:rsidRPr="008B1180" w:rsidRDefault="008B1180" w:rsidP="008B1180">
            <w:pPr>
              <w:pStyle w:val="Tabulka"/>
            </w:pPr>
            <w:r w:rsidRPr="008B1180">
              <w:t>Říjen</w:t>
            </w:r>
          </w:p>
        </w:tc>
        <w:tc>
          <w:tcPr>
            <w:tcW w:w="8313" w:type="dxa"/>
            <w:vMerge w:val="restart"/>
            <w:tcBorders>
              <w:top w:val="single" w:sz="4" w:space="0" w:color="000000"/>
              <w:left w:val="single" w:sz="4" w:space="0" w:color="000000"/>
              <w:bottom w:val="single" w:sz="4" w:space="0" w:color="000000"/>
              <w:right w:val="single" w:sz="4" w:space="0" w:color="000000"/>
            </w:tcBorders>
          </w:tcPr>
          <w:p w14:paraId="2332C9E1" w14:textId="77777777" w:rsidR="008B1180" w:rsidRPr="008B1180" w:rsidRDefault="008B1180" w:rsidP="008B1180">
            <w:pPr>
              <w:pStyle w:val="Tabulka"/>
            </w:pPr>
            <w:r w:rsidRPr="008B1180">
              <w:t xml:space="preserve">STEREOMETRIE </w:t>
            </w:r>
          </w:p>
          <w:p w14:paraId="6E77784E" w14:textId="77777777" w:rsidR="008B1180" w:rsidRPr="008B1180" w:rsidRDefault="008B1180" w:rsidP="008B1180">
            <w:pPr>
              <w:pStyle w:val="Tabulka"/>
            </w:pPr>
            <w:r w:rsidRPr="008B1180">
              <w:t>charakterizovat jednotlivá tělesa (krychle, kvádr, hranol, jehlan, rotační válec, rotační kužel, komolý jehlan a kužel, koule a její části), vypočítat jejich objem a povrch</w:t>
            </w:r>
          </w:p>
          <w:p w14:paraId="784F31AF" w14:textId="77777777" w:rsidR="008B1180" w:rsidRPr="008B1180" w:rsidRDefault="008B1180" w:rsidP="008B1180">
            <w:pPr>
              <w:pStyle w:val="Tabulka"/>
            </w:pPr>
          </w:p>
        </w:tc>
      </w:tr>
      <w:tr w:rsidR="008B1180" w:rsidRPr="008B1180" w14:paraId="14BC801E"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43B9FA64" w14:textId="77777777" w:rsidR="008B1180" w:rsidRPr="008B1180" w:rsidRDefault="008B1180" w:rsidP="008B1180">
            <w:pPr>
              <w:pStyle w:val="Tabulka"/>
            </w:pPr>
            <w:r w:rsidRPr="008B1180">
              <w:t>Listopad</w:t>
            </w:r>
          </w:p>
        </w:tc>
        <w:tc>
          <w:tcPr>
            <w:tcW w:w="8313" w:type="dxa"/>
            <w:vMerge/>
            <w:tcBorders>
              <w:top w:val="single" w:sz="4" w:space="0" w:color="000000"/>
              <w:left w:val="single" w:sz="4" w:space="0" w:color="000000"/>
              <w:bottom w:val="single" w:sz="4" w:space="0" w:color="000000"/>
              <w:right w:val="single" w:sz="4" w:space="0" w:color="000000"/>
            </w:tcBorders>
          </w:tcPr>
          <w:p w14:paraId="50C79C1A" w14:textId="77777777" w:rsidR="008B1180" w:rsidRPr="008B1180" w:rsidRDefault="008B1180" w:rsidP="008B1180">
            <w:pPr>
              <w:pStyle w:val="Tabulka"/>
            </w:pPr>
          </w:p>
        </w:tc>
      </w:tr>
      <w:tr w:rsidR="008B1180" w:rsidRPr="008B1180" w14:paraId="759C2506"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1E8BBD3E" w14:textId="77777777" w:rsidR="008B1180" w:rsidRPr="008B1180" w:rsidRDefault="008B1180" w:rsidP="008B1180">
            <w:pPr>
              <w:pStyle w:val="Tabulka"/>
            </w:pPr>
            <w:r w:rsidRPr="008B1180">
              <w:t>Prosinec</w:t>
            </w:r>
          </w:p>
        </w:tc>
        <w:tc>
          <w:tcPr>
            <w:tcW w:w="8313" w:type="dxa"/>
            <w:tcBorders>
              <w:top w:val="single" w:sz="4" w:space="0" w:color="000000"/>
              <w:left w:val="single" w:sz="4" w:space="0" w:color="000000"/>
              <w:bottom w:val="single" w:sz="4" w:space="0" w:color="000000"/>
              <w:right w:val="single" w:sz="4" w:space="0" w:color="000000"/>
            </w:tcBorders>
          </w:tcPr>
          <w:p w14:paraId="71E7ABCB" w14:textId="77777777" w:rsidR="008B1180" w:rsidRPr="008B1180" w:rsidRDefault="008B1180" w:rsidP="008B1180">
            <w:pPr>
              <w:pStyle w:val="Tabulka"/>
            </w:pPr>
            <w:r w:rsidRPr="008B1180">
              <w:t>užít polohové a metrické vlastnosti v hranolu</w:t>
            </w:r>
          </w:p>
          <w:p w14:paraId="5FB67465" w14:textId="77777777" w:rsidR="008B1180" w:rsidRPr="008B1180" w:rsidRDefault="008B1180" w:rsidP="008B1180">
            <w:pPr>
              <w:pStyle w:val="Tabulka"/>
            </w:pPr>
            <w:r w:rsidRPr="008B1180">
              <w:t>využít poznatků o tělesech v praktických úlohách</w:t>
            </w:r>
          </w:p>
        </w:tc>
      </w:tr>
      <w:tr w:rsidR="008B1180" w:rsidRPr="008B1180" w14:paraId="2BC54F1C"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02454B53" w14:textId="77777777" w:rsidR="008B1180" w:rsidRPr="008B1180" w:rsidRDefault="008B1180" w:rsidP="008B1180">
            <w:pPr>
              <w:pStyle w:val="Tabulka"/>
            </w:pPr>
            <w:r w:rsidRPr="008B1180">
              <w:t>Leden</w:t>
            </w:r>
          </w:p>
        </w:tc>
        <w:tc>
          <w:tcPr>
            <w:tcW w:w="8313" w:type="dxa"/>
            <w:tcBorders>
              <w:top w:val="single" w:sz="4" w:space="0" w:color="000000"/>
              <w:left w:val="single" w:sz="4" w:space="0" w:color="000000"/>
              <w:bottom w:val="single" w:sz="4" w:space="0" w:color="000000"/>
              <w:right w:val="single" w:sz="4" w:space="0" w:color="000000"/>
            </w:tcBorders>
          </w:tcPr>
          <w:p w14:paraId="3767513F" w14:textId="77777777" w:rsidR="008B1180" w:rsidRPr="008B1180" w:rsidRDefault="008B1180" w:rsidP="008B1180">
            <w:pPr>
              <w:pStyle w:val="Tabulka"/>
            </w:pPr>
            <w:r w:rsidRPr="008B1180">
              <w:t xml:space="preserve">POSLOUPNOSTI A JEJICH VYUŽITÍ </w:t>
            </w:r>
          </w:p>
          <w:p w14:paraId="11A4AA2B" w14:textId="77777777" w:rsidR="008B1180" w:rsidRPr="008B1180" w:rsidRDefault="008B1180" w:rsidP="008B1180">
            <w:pPr>
              <w:pStyle w:val="Tabulka"/>
            </w:pPr>
            <w:r w:rsidRPr="008B1180">
              <w:t xml:space="preserve">Pojem posloupnosti, její určení a vlastnosti </w:t>
            </w:r>
          </w:p>
          <w:p w14:paraId="7520FAA6" w14:textId="77777777" w:rsidR="008B1180" w:rsidRPr="008B1180" w:rsidRDefault="008B1180" w:rsidP="008B1180">
            <w:pPr>
              <w:pStyle w:val="Tabulka"/>
            </w:pPr>
            <w:r w:rsidRPr="008B1180">
              <w:t xml:space="preserve">aplikovat znalosti o funkcích při úvahách o posloupnostech a při řešení úloh o posloupnostech </w:t>
            </w:r>
          </w:p>
          <w:p w14:paraId="0D3CBA01" w14:textId="77777777" w:rsidR="008B1180" w:rsidRPr="008B1180" w:rsidRDefault="008B1180" w:rsidP="008B1180">
            <w:pPr>
              <w:pStyle w:val="Tabulka"/>
            </w:pPr>
            <w:r w:rsidRPr="008B1180">
              <w:t>určit posloupnost vzorcem pro n-</w:t>
            </w:r>
            <w:proofErr w:type="spellStart"/>
            <w:r w:rsidRPr="008B1180">
              <w:t>tý</w:t>
            </w:r>
            <w:proofErr w:type="spellEnd"/>
            <w:r w:rsidRPr="008B1180">
              <w:t xml:space="preserve"> člen, rekurentním vzorcem, graficky, výčtem prvků</w:t>
            </w:r>
          </w:p>
          <w:p w14:paraId="6DB86A0A" w14:textId="77777777" w:rsidR="008B1180" w:rsidRPr="008B1180" w:rsidRDefault="008B1180" w:rsidP="008B1180">
            <w:pPr>
              <w:pStyle w:val="Tabulka"/>
            </w:pPr>
            <w:r w:rsidRPr="008B1180">
              <w:t>Aritmetická posloupnost</w:t>
            </w:r>
          </w:p>
          <w:p w14:paraId="56C8EBE1" w14:textId="77777777" w:rsidR="008B1180" w:rsidRPr="008B1180" w:rsidRDefault="008B1180" w:rsidP="008B1180">
            <w:pPr>
              <w:pStyle w:val="Tabulka"/>
            </w:pPr>
            <w:r w:rsidRPr="008B1180">
              <w:t>určit aritmetickou posloupnost a chápat význam diference</w:t>
            </w:r>
          </w:p>
          <w:p w14:paraId="750E0674" w14:textId="77777777" w:rsidR="008B1180" w:rsidRPr="008B1180" w:rsidRDefault="008B1180" w:rsidP="008B1180">
            <w:pPr>
              <w:pStyle w:val="Tabulka"/>
            </w:pPr>
            <w:r w:rsidRPr="008B1180">
              <w:t>užít základní vzorce pro aritmetickou posloupnost</w:t>
            </w:r>
          </w:p>
          <w:p w14:paraId="361A89AD" w14:textId="77777777" w:rsidR="008B1180" w:rsidRPr="008B1180" w:rsidRDefault="008B1180" w:rsidP="008B1180">
            <w:pPr>
              <w:pStyle w:val="Tabulka"/>
            </w:pPr>
            <w:r w:rsidRPr="008B1180">
              <w:t>Geometrická posloupnost</w:t>
            </w:r>
          </w:p>
          <w:p w14:paraId="33207D4D" w14:textId="77777777" w:rsidR="008B1180" w:rsidRPr="008B1180" w:rsidRDefault="008B1180" w:rsidP="008B1180">
            <w:pPr>
              <w:pStyle w:val="Tabulka"/>
            </w:pPr>
            <w:r w:rsidRPr="008B1180">
              <w:t>určit geometrickou posloupnost a chápat význam kvocientu</w:t>
            </w:r>
          </w:p>
          <w:p w14:paraId="0073C972" w14:textId="77777777" w:rsidR="008B1180" w:rsidRPr="008B1180" w:rsidRDefault="008B1180" w:rsidP="008B1180">
            <w:pPr>
              <w:pStyle w:val="Tabulka"/>
            </w:pPr>
            <w:r w:rsidRPr="008B1180">
              <w:t>užít základní vzorce pro geometrickou posloupnost</w:t>
            </w:r>
          </w:p>
          <w:p w14:paraId="7503BF0D" w14:textId="77777777" w:rsidR="008B1180" w:rsidRPr="008B1180" w:rsidRDefault="008B1180" w:rsidP="008B1180">
            <w:pPr>
              <w:pStyle w:val="Tabulka"/>
            </w:pPr>
          </w:p>
        </w:tc>
      </w:tr>
      <w:tr w:rsidR="008B1180" w:rsidRPr="008B1180" w14:paraId="5CDB4390"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4B78AE14" w14:textId="77777777" w:rsidR="008B1180" w:rsidRPr="008B1180" w:rsidRDefault="008B1180" w:rsidP="008B1180">
            <w:pPr>
              <w:pStyle w:val="Tabulka"/>
            </w:pPr>
            <w:r w:rsidRPr="008B1180">
              <w:lastRenderedPageBreak/>
              <w:t>Únor</w:t>
            </w:r>
          </w:p>
        </w:tc>
        <w:tc>
          <w:tcPr>
            <w:tcW w:w="8313" w:type="dxa"/>
            <w:tcBorders>
              <w:top w:val="single" w:sz="4" w:space="0" w:color="000000"/>
              <w:left w:val="single" w:sz="4" w:space="0" w:color="000000"/>
              <w:bottom w:val="single" w:sz="4" w:space="0" w:color="000000"/>
              <w:right w:val="single" w:sz="4" w:space="0" w:color="000000"/>
            </w:tcBorders>
          </w:tcPr>
          <w:p w14:paraId="6FBB04FD" w14:textId="77777777" w:rsidR="008B1180" w:rsidRPr="008B1180" w:rsidRDefault="008B1180" w:rsidP="008B1180">
            <w:pPr>
              <w:pStyle w:val="Tabulka"/>
            </w:pPr>
            <w:r w:rsidRPr="008B1180">
              <w:t>Finanční matematika</w:t>
            </w:r>
          </w:p>
          <w:p w14:paraId="74BB41F0" w14:textId="77777777" w:rsidR="008B1180" w:rsidRPr="008B1180" w:rsidRDefault="008B1180" w:rsidP="008B1180">
            <w:pPr>
              <w:pStyle w:val="Tabulka"/>
            </w:pPr>
            <w:r w:rsidRPr="008B1180">
              <w:t>využít poznatků o posloupnostech při řešení problémů v reálných situacích</w:t>
            </w:r>
          </w:p>
          <w:p w14:paraId="4EDD80E8" w14:textId="77777777" w:rsidR="008B1180" w:rsidRPr="008B1180" w:rsidRDefault="008B1180" w:rsidP="008B1180">
            <w:pPr>
              <w:pStyle w:val="Tabulka"/>
            </w:pPr>
            <w:r w:rsidRPr="008B1180">
              <w:t>řešit úlohy finanční matematiky</w:t>
            </w:r>
          </w:p>
          <w:p w14:paraId="22A733B4" w14:textId="77777777" w:rsidR="008B1180" w:rsidRPr="008B1180" w:rsidRDefault="008B1180" w:rsidP="008B1180">
            <w:pPr>
              <w:pStyle w:val="Tabulka"/>
            </w:pPr>
          </w:p>
          <w:p w14:paraId="037737B1" w14:textId="77777777" w:rsidR="008B1180" w:rsidRPr="008B1180" w:rsidRDefault="008B1180" w:rsidP="008B1180">
            <w:pPr>
              <w:pStyle w:val="Tabulka"/>
            </w:pPr>
            <w:r w:rsidRPr="008B1180">
              <w:t xml:space="preserve">KOMBINATORIKA </w:t>
            </w:r>
          </w:p>
          <w:p w14:paraId="0FA036BA" w14:textId="77777777" w:rsidR="008B1180" w:rsidRPr="008B1180" w:rsidRDefault="008B1180" w:rsidP="008B1180">
            <w:pPr>
              <w:pStyle w:val="Tabulka"/>
            </w:pPr>
            <w:r w:rsidRPr="008B1180">
              <w:t>užít základní kombinatorická pravidla</w:t>
            </w:r>
          </w:p>
          <w:p w14:paraId="1060449B" w14:textId="77777777" w:rsidR="008B1180" w:rsidRPr="008B1180" w:rsidRDefault="008B1180" w:rsidP="008B1180">
            <w:pPr>
              <w:pStyle w:val="Tabulka"/>
            </w:pPr>
            <w:r w:rsidRPr="008B1180">
              <w:t>rozpoznat kombinatorické skupiny (variace s opakováním, variace, permutace, kombinace bez opakování), určit jejich počty a užít je v reálných situacích</w:t>
            </w:r>
          </w:p>
          <w:p w14:paraId="5834A947" w14:textId="77777777" w:rsidR="008B1180" w:rsidRPr="008B1180" w:rsidRDefault="008B1180" w:rsidP="008B1180">
            <w:pPr>
              <w:pStyle w:val="Tabulka"/>
            </w:pPr>
            <w:r w:rsidRPr="008B1180">
              <w:t xml:space="preserve">počítat s faktoriály a kombinačními čísly </w:t>
            </w:r>
          </w:p>
          <w:p w14:paraId="774EE0C1" w14:textId="77777777" w:rsidR="008B1180" w:rsidRPr="008B1180" w:rsidRDefault="008B1180" w:rsidP="008B1180">
            <w:pPr>
              <w:pStyle w:val="Tabulka"/>
            </w:pPr>
            <w:r w:rsidRPr="008B1180">
              <w:t>vlastnosti kombinačních čísel</w:t>
            </w:r>
          </w:p>
          <w:p w14:paraId="281155C2" w14:textId="77777777" w:rsidR="008B1180" w:rsidRPr="008B1180" w:rsidRDefault="008B1180" w:rsidP="008B1180">
            <w:pPr>
              <w:pStyle w:val="Tabulka"/>
            </w:pPr>
            <w:r w:rsidRPr="008B1180">
              <w:t>Pascalův trojúhelník</w:t>
            </w:r>
          </w:p>
          <w:p w14:paraId="3C13C0E1" w14:textId="77777777" w:rsidR="008B1180" w:rsidRPr="008B1180" w:rsidRDefault="008B1180" w:rsidP="008B1180">
            <w:pPr>
              <w:pStyle w:val="Tabulka"/>
            </w:pPr>
            <w:r w:rsidRPr="008B1180">
              <w:t>binomická věta</w:t>
            </w:r>
          </w:p>
        </w:tc>
      </w:tr>
      <w:tr w:rsidR="008B1180" w:rsidRPr="008B1180" w14:paraId="5941E2D0"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62BBE49F" w14:textId="77777777" w:rsidR="008B1180" w:rsidRPr="008B1180" w:rsidRDefault="008B1180" w:rsidP="008B1180">
            <w:pPr>
              <w:pStyle w:val="Tabulka"/>
            </w:pPr>
            <w:r w:rsidRPr="008B1180">
              <w:t>Březen</w:t>
            </w:r>
          </w:p>
        </w:tc>
        <w:tc>
          <w:tcPr>
            <w:tcW w:w="8313" w:type="dxa"/>
            <w:tcBorders>
              <w:top w:val="single" w:sz="4" w:space="0" w:color="000000"/>
              <w:left w:val="single" w:sz="4" w:space="0" w:color="000000"/>
              <w:bottom w:val="single" w:sz="4" w:space="0" w:color="000000"/>
              <w:right w:val="single" w:sz="4" w:space="0" w:color="000000"/>
            </w:tcBorders>
          </w:tcPr>
          <w:p w14:paraId="5D3E8486" w14:textId="77777777" w:rsidR="008B1180" w:rsidRPr="008B1180" w:rsidRDefault="008B1180" w:rsidP="008B1180">
            <w:pPr>
              <w:pStyle w:val="Tabulka"/>
            </w:pPr>
            <w:r w:rsidRPr="008B1180">
              <w:t>PRAVDĚPODOBNOST</w:t>
            </w:r>
          </w:p>
          <w:p w14:paraId="426EDD93" w14:textId="77777777" w:rsidR="008B1180" w:rsidRPr="008B1180" w:rsidRDefault="008B1180" w:rsidP="008B1180">
            <w:pPr>
              <w:pStyle w:val="Tabulka"/>
            </w:pPr>
            <w:r w:rsidRPr="008B1180">
              <w:t>užít s porozuměním pojmy náhodný pokus, výsledek náhodného pokusu, náhodný jev, opačný jev, nemožný jev a jistý jev</w:t>
            </w:r>
          </w:p>
          <w:p w14:paraId="32372286" w14:textId="77777777" w:rsidR="008B1180" w:rsidRPr="008B1180" w:rsidRDefault="008B1180" w:rsidP="008B1180">
            <w:pPr>
              <w:pStyle w:val="Tabulka"/>
            </w:pPr>
            <w:r w:rsidRPr="008B1180">
              <w:t>určit množinu všech možných výsledků náhodného pokusu, počet všech výsledků příznivých náhodnému jevu a vypočítat pravděpodobnost náhodného jevu</w:t>
            </w:r>
          </w:p>
          <w:p w14:paraId="08344B85" w14:textId="77777777" w:rsidR="008B1180" w:rsidRPr="008B1180" w:rsidRDefault="008B1180" w:rsidP="008B1180">
            <w:pPr>
              <w:pStyle w:val="Tabulka"/>
            </w:pPr>
          </w:p>
        </w:tc>
      </w:tr>
      <w:tr w:rsidR="008B1180" w:rsidRPr="008B1180" w14:paraId="58313369"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4FA739ED" w14:textId="77777777" w:rsidR="008B1180" w:rsidRPr="008B1180" w:rsidRDefault="008B1180" w:rsidP="008B1180">
            <w:pPr>
              <w:pStyle w:val="Tabulka"/>
            </w:pPr>
            <w:r w:rsidRPr="008B1180">
              <w:t>Duben</w:t>
            </w:r>
          </w:p>
        </w:tc>
        <w:tc>
          <w:tcPr>
            <w:tcW w:w="8313" w:type="dxa"/>
            <w:tcBorders>
              <w:top w:val="single" w:sz="4" w:space="0" w:color="000000"/>
              <w:left w:val="single" w:sz="4" w:space="0" w:color="000000"/>
              <w:bottom w:val="single" w:sz="4" w:space="0" w:color="000000"/>
              <w:right w:val="single" w:sz="4" w:space="0" w:color="000000"/>
            </w:tcBorders>
          </w:tcPr>
          <w:p w14:paraId="5D66164F" w14:textId="77777777" w:rsidR="008B1180" w:rsidRPr="008B1180" w:rsidRDefault="008B1180" w:rsidP="008B1180">
            <w:pPr>
              <w:pStyle w:val="Tabulka"/>
            </w:pPr>
            <w:r w:rsidRPr="008B1180">
              <w:t>nezávislé jevy a výpočet pravděpodobnosti</w:t>
            </w:r>
          </w:p>
          <w:p w14:paraId="3072AD0A" w14:textId="77777777" w:rsidR="008B1180" w:rsidRPr="008B1180" w:rsidRDefault="008B1180" w:rsidP="008B1180">
            <w:pPr>
              <w:pStyle w:val="Tabulka"/>
            </w:pPr>
            <w:r w:rsidRPr="008B1180">
              <w:t>určit pravděpodobnost náhodného jevu</w:t>
            </w:r>
          </w:p>
          <w:p w14:paraId="3A653864" w14:textId="77777777" w:rsidR="008B1180" w:rsidRPr="008B1180" w:rsidRDefault="008B1180" w:rsidP="008B1180">
            <w:pPr>
              <w:pStyle w:val="Tabulka"/>
            </w:pPr>
            <w:r w:rsidRPr="008B1180">
              <w:t>vypočítat pravděpodobnost sjednocení nebo průniku dvou jevů</w:t>
            </w:r>
          </w:p>
        </w:tc>
      </w:tr>
      <w:tr w:rsidR="008B1180" w:rsidRPr="008B1180" w14:paraId="252F2FB4"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728E303D" w14:textId="77777777" w:rsidR="008B1180" w:rsidRPr="008B1180" w:rsidRDefault="008B1180" w:rsidP="008B1180">
            <w:pPr>
              <w:pStyle w:val="Tabulka"/>
            </w:pPr>
            <w:r w:rsidRPr="008B1180">
              <w:t>Květen</w:t>
            </w:r>
          </w:p>
        </w:tc>
        <w:tc>
          <w:tcPr>
            <w:tcW w:w="8313" w:type="dxa"/>
            <w:tcBorders>
              <w:top w:val="single" w:sz="4" w:space="0" w:color="000000"/>
              <w:left w:val="single" w:sz="4" w:space="0" w:color="000000"/>
              <w:bottom w:val="single" w:sz="4" w:space="0" w:color="000000"/>
              <w:right w:val="single" w:sz="4" w:space="0" w:color="000000"/>
            </w:tcBorders>
          </w:tcPr>
          <w:p w14:paraId="53DD7FFB" w14:textId="77777777" w:rsidR="008B1180" w:rsidRPr="008B1180" w:rsidRDefault="008B1180" w:rsidP="008B1180">
            <w:pPr>
              <w:pStyle w:val="Tabulka"/>
            </w:pPr>
            <w:r w:rsidRPr="008B1180">
              <w:t>STATISTIKA</w:t>
            </w:r>
          </w:p>
          <w:p w14:paraId="7383A8B5" w14:textId="77777777" w:rsidR="008B1180" w:rsidRPr="008B1180" w:rsidRDefault="008B1180" w:rsidP="008B1180">
            <w:pPr>
              <w:pStyle w:val="Tabulka"/>
            </w:pPr>
            <w:r w:rsidRPr="008B1180">
              <w:t xml:space="preserve">užít pojmy statistický soubor, rozsah souboru, statistická jednotka, statistický znak kvalitativní a kvantitativní, hodnota znaku a pojmy vysvětlit; </w:t>
            </w:r>
          </w:p>
          <w:p w14:paraId="1CEC1082" w14:textId="77777777" w:rsidR="008B1180" w:rsidRPr="008B1180" w:rsidRDefault="008B1180" w:rsidP="008B1180">
            <w:pPr>
              <w:pStyle w:val="Tabulka"/>
            </w:pPr>
            <w:r w:rsidRPr="008B1180">
              <w:t>vypočítat četnost a relativní četnost hodnoty znaku, sestavit tabulku četností, graficky znázornit rozdělení četností;</w:t>
            </w:r>
          </w:p>
          <w:p w14:paraId="2741FC4E" w14:textId="77777777" w:rsidR="008B1180" w:rsidRPr="008B1180" w:rsidRDefault="008B1180" w:rsidP="008B1180">
            <w:pPr>
              <w:pStyle w:val="Tabulka"/>
            </w:pPr>
            <w:r w:rsidRPr="008B1180">
              <w:t>určit charakteristiky polohy (aritmetický průměr, medián, modus, percentil) a variability (rozptyl a směrodatná odchylka);</w:t>
            </w:r>
          </w:p>
          <w:p w14:paraId="29791534" w14:textId="77777777" w:rsidR="008B1180" w:rsidRPr="008B1180" w:rsidRDefault="008B1180" w:rsidP="008B1180">
            <w:pPr>
              <w:pStyle w:val="Tabulka"/>
            </w:pPr>
            <w:r w:rsidRPr="008B1180">
              <w:t>vyhledat a vyhodnotit statistická data v grafech a tabulkách</w:t>
            </w:r>
          </w:p>
        </w:tc>
      </w:tr>
      <w:tr w:rsidR="008B1180" w:rsidRPr="008B1180" w14:paraId="721094A3" w14:textId="77777777" w:rsidTr="00E17972">
        <w:trPr>
          <w:cantSplit/>
          <w:trHeight w:val="20"/>
        </w:trPr>
        <w:tc>
          <w:tcPr>
            <w:tcW w:w="879" w:type="dxa"/>
            <w:tcBorders>
              <w:top w:val="single" w:sz="4" w:space="0" w:color="000000"/>
              <w:left w:val="single" w:sz="4" w:space="0" w:color="000000"/>
              <w:bottom w:val="single" w:sz="4" w:space="0" w:color="000000"/>
              <w:right w:val="single" w:sz="4" w:space="0" w:color="000000"/>
            </w:tcBorders>
          </w:tcPr>
          <w:p w14:paraId="1E45CEA1" w14:textId="77777777" w:rsidR="008B1180" w:rsidRPr="008B1180" w:rsidRDefault="008B1180" w:rsidP="008B1180">
            <w:pPr>
              <w:pStyle w:val="Tabulka"/>
            </w:pPr>
            <w:r w:rsidRPr="008B1180">
              <w:t>Červen</w:t>
            </w:r>
          </w:p>
        </w:tc>
        <w:tc>
          <w:tcPr>
            <w:tcW w:w="8313" w:type="dxa"/>
            <w:tcBorders>
              <w:top w:val="single" w:sz="4" w:space="0" w:color="000000"/>
              <w:left w:val="single" w:sz="4" w:space="0" w:color="000000"/>
              <w:bottom w:val="single" w:sz="4" w:space="0" w:color="000000"/>
              <w:right w:val="single" w:sz="4" w:space="0" w:color="000000"/>
            </w:tcBorders>
          </w:tcPr>
          <w:p w14:paraId="7714BFD7" w14:textId="77777777" w:rsidR="008B1180" w:rsidRPr="008B1180" w:rsidRDefault="008B1180" w:rsidP="008B1180">
            <w:pPr>
              <w:pStyle w:val="Tabulka"/>
            </w:pPr>
            <w:r w:rsidRPr="008B1180">
              <w:t>Opakování učiva 3. ročníku</w:t>
            </w:r>
          </w:p>
        </w:tc>
      </w:tr>
    </w:tbl>
    <w:p w14:paraId="01232309" w14:textId="77777777" w:rsidR="008B1180" w:rsidRDefault="008B1180" w:rsidP="008B1180">
      <w:pPr>
        <w:pStyle w:val="Nadpisvtextu"/>
      </w:pPr>
      <w:r>
        <w:t xml:space="preserve">Učebnice a další literatura: </w:t>
      </w:r>
    </w:p>
    <w:p w14:paraId="3C03C073" w14:textId="77777777" w:rsidR="008B1180" w:rsidRDefault="008B1180" w:rsidP="00804E74">
      <w:pPr>
        <w:pStyle w:val="Odrka"/>
        <w:numPr>
          <w:ilvl w:val="0"/>
          <w:numId w:val="101"/>
        </w:numPr>
        <w:suppressAutoHyphens/>
      </w:pPr>
      <w:r>
        <w:rPr>
          <w:color w:val="000000"/>
          <w:szCs w:val="22"/>
        </w:rPr>
        <w:t xml:space="preserve">Sbírka úloh z matematiky pro OA – Jaroslav </w:t>
      </w:r>
      <w:proofErr w:type="spellStart"/>
      <w:r>
        <w:rPr>
          <w:color w:val="000000"/>
          <w:szCs w:val="22"/>
        </w:rPr>
        <w:t>Klodner</w:t>
      </w:r>
      <w:proofErr w:type="spellEnd"/>
      <w:r>
        <w:t xml:space="preserve"> </w:t>
      </w:r>
    </w:p>
    <w:p w14:paraId="76FACDBF" w14:textId="77777777" w:rsidR="008B1180" w:rsidRDefault="008B1180" w:rsidP="00804E74">
      <w:pPr>
        <w:pStyle w:val="Odrka"/>
        <w:numPr>
          <w:ilvl w:val="0"/>
          <w:numId w:val="101"/>
        </w:numPr>
        <w:suppressAutoHyphens/>
      </w:pPr>
      <w:r>
        <w:t xml:space="preserve">Učebnice nakladatelství Fraus a pracovní sešity nakladatelství </w:t>
      </w:r>
      <w:proofErr w:type="spellStart"/>
      <w:r>
        <w:t>Didaktis</w:t>
      </w:r>
      <w:proofErr w:type="spellEnd"/>
    </w:p>
    <w:p w14:paraId="0EB4191E" w14:textId="77777777" w:rsidR="008B1180" w:rsidRDefault="008B1180" w:rsidP="00804E74">
      <w:pPr>
        <w:pStyle w:val="Odrka"/>
        <w:numPr>
          <w:ilvl w:val="0"/>
          <w:numId w:val="101"/>
        </w:numPr>
        <w:suppressAutoHyphens/>
      </w:pPr>
      <w:r>
        <w:t xml:space="preserve">Sbírka úloh z matematiky nakladatelství </w:t>
      </w:r>
      <w:proofErr w:type="spellStart"/>
      <w:r>
        <w:t>Danida</w:t>
      </w:r>
      <w:proofErr w:type="spellEnd"/>
    </w:p>
    <w:p w14:paraId="2E3449C6" w14:textId="58778B9D" w:rsidR="008B1180" w:rsidRDefault="008B1180" w:rsidP="00804E74">
      <w:pPr>
        <w:pStyle w:val="Odrka"/>
        <w:numPr>
          <w:ilvl w:val="0"/>
          <w:numId w:val="101"/>
        </w:numPr>
        <w:suppressAutoHyphens/>
        <w:rPr>
          <w:rStyle w:val="Hypertextovodkaz"/>
        </w:rPr>
      </w:pPr>
      <w:r>
        <w:t xml:space="preserve">Učební materiály umístěné na </w:t>
      </w:r>
      <w:hyperlink r:id="rId10">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rPr>
          <w:rStyle w:val="Hypertextovodkaz"/>
        </w:rPr>
        <w:t xml:space="preserve"> </w:t>
      </w:r>
    </w:p>
    <w:p w14:paraId="26FEFB69" w14:textId="77777777" w:rsidR="008B1180" w:rsidRDefault="008B1180" w:rsidP="00804E74">
      <w:pPr>
        <w:pStyle w:val="Odrka"/>
        <w:numPr>
          <w:ilvl w:val="0"/>
          <w:numId w:val="101"/>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1EFFB3C1" w14:textId="77777777" w:rsidR="008B1180" w:rsidRDefault="008B1180" w:rsidP="00804E74">
      <w:pPr>
        <w:pStyle w:val="Odrka"/>
        <w:numPr>
          <w:ilvl w:val="0"/>
          <w:numId w:val="101"/>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třetích ročníků středních škol - </w:t>
      </w:r>
      <w:proofErr w:type="spellStart"/>
      <w:r>
        <w:rPr>
          <w:rStyle w:val="Hypertextovodkaz"/>
          <w:color w:val="000000" w:themeColor="text1"/>
        </w:rPr>
        <w:t>Danida</w:t>
      </w:r>
      <w:proofErr w:type="spellEnd"/>
    </w:p>
    <w:p w14:paraId="529FA6F6" w14:textId="77777777" w:rsidR="008B1180" w:rsidRDefault="008B1180" w:rsidP="008B1180">
      <w:pPr>
        <w:pStyle w:val="Nadpisvtextu"/>
      </w:pPr>
      <w:r>
        <w:t xml:space="preserve">Upřesnění podmínek pro hodnocení: </w:t>
      </w:r>
    </w:p>
    <w:p w14:paraId="51D51FE1" w14:textId="77777777" w:rsidR="008B1180" w:rsidRDefault="008B1180" w:rsidP="008B1180">
      <w:pPr>
        <w:pStyle w:val="Text"/>
      </w:pPr>
      <w:r>
        <w:t xml:space="preserve">Žák je v každém pololetí školního roku klasifikován na základě: </w:t>
      </w:r>
    </w:p>
    <w:p w14:paraId="7834E5E2" w14:textId="77777777" w:rsidR="008B1180" w:rsidRDefault="008B1180" w:rsidP="00804E74">
      <w:pPr>
        <w:pStyle w:val="Odrka"/>
        <w:numPr>
          <w:ilvl w:val="0"/>
          <w:numId w:val="101"/>
        </w:numPr>
        <w:suppressAutoHyphens/>
      </w:pPr>
      <w:r>
        <w:t xml:space="preserve">2 čtvrtletních písemných prací, váha každé známky je 2-3, </w:t>
      </w:r>
    </w:p>
    <w:p w14:paraId="20640591" w14:textId="77777777" w:rsidR="008B1180" w:rsidRDefault="008B1180" w:rsidP="00804E74">
      <w:pPr>
        <w:pStyle w:val="Odrka"/>
        <w:numPr>
          <w:ilvl w:val="0"/>
          <w:numId w:val="101"/>
        </w:numPr>
        <w:suppressAutoHyphens/>
      </w:pPr>
      <w:r>
        <w:t xml:space="preserve">zpravidla 4 až 5 dalších písemných prací, váha každé známky je 1-2, </w:t>
      </w:r>
    </w:p>
    <w:p w14:paraId="383645E5" w14:textId="77777777" w:rsidR="008B1180" w:rsidRDefault="008B1180" w:rsidP="00804E74">
      <w:pPr>
        <w:pStyle w:val="Odrka"/>
        <w:numPr>
          <w:ilvl w:val="0"/>
          <w:numId w:val="101"/>
        </w:numPr>
        <w:suppressAutoHyphens/>
      </w:pPr>
      <w:r>
        <w:t xml:space="preserve">případně ústního zkoušení, váha každé známky je 1-2. </w:t>
      </w:r>
    </w:p>
    <w:p w14:paraId="15244134" w14:textId="77777777" w:rsidR="008B1180" w:rsidRDefault="008B1180" w:rsidP="008B1180">
      <w:pPr>
        <w:pStyle w:val="Text"/>
      </w:pPr>
      <w:r>
        <w:t>Váhu známky oznámí vyučující vždy před konáním písemného nebo ústního zkoušení.</w:t>
      </w:r>
    </w:p>
    <w:p w14:paraId="2AE627A8" w14:textId="77777777" w:rsidR="008B1180" w:rsidRDefault="008B1180" w:rsidP="008B1180">
      <w:pPr>
        <w:pStyle w:val="Text"/>
      </w:pPr>
      <w:r>
        <w:t xml:space="preserve">Žák je na konci pololetí v řádném termínu klasifikován, pokud byl klasifikován ze 2 čtvrtletních písemných prací a nejméně z 85 % dalších písemných prací. </w:t>
      </w:r>
    </w:p>
    <w:p w14:paraId="5A8C219C" w14:textId="77777777" w:rsidR="008B1180" w:rsidRDefault="008B1180" w:rsidP="008B1180">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4CF245BF" w14:textId="77777777" w:rsidR="008B1180" w:rsidRDefault="008B1180" w:rsidP="008B1180">
      <w:pPr>
        <w:pStyle w:val="Text"/>
      </w:pPr>
      <w:r>
        <w:t>Podmínky pro klasifikaci žáka v náhradním termínu stanoví vyučující</w:t>
      </w:r>
    </w:p>
    <w:p w14:paraId="056A95B2" w14:textId="77777777" w:rsidR="008B1180" w:rsidRDefault="008B1180" w:rsidP="008B1180">
      <w:pPr>
        <w:pStyle w:val="Zpracovatel"/>
      </w:pPr>
      <w:r>
        <w:t>Zpracoval: Mgr. Ivo Voska</w:t>
      </w:r>
    </w:p>
    <w:p w14:paraId="64FD70F4" w14:textId="77777777" w:rsidR="008B1180" w:rsidRDefault="008B1180" w:rsidP="008B1180">
      <w:pPr>
        <w:pStyle w:val="Zpracovatel"/>
      </w:pPr>
      <w:r>
        <w:t>Projednáno předmětovou komisí dne: 29. 8. 2024</w:t>
      </w:r>
    </w:p>
    <w:p w14:paraId="69E32FAF" w14:textId="77777777" w:rsidR="008B1180" w:rsidRDefault="008B1180" w:rsidP="008B1180">
      <w:pPr>
        <w:pStyle w:val="Zpracovatel"/>
      </w:pPr>
    </w:p>
    <w:p w14:paraId="4BA92DC1" w14:textId="77777777" w:rsidR="008B1180" w:rsidRDefault="008B1180" w:rsidP="008B1180">
      <w:pPr>
        <w:pStyle w:val="Zpracovatel"/>
      </w:pPr>
    </w:p>
    <w:p w14:paraId="344D3582" w14:textId="77777777" w:rsidR="008B1180" w:rsidRDefault="008B1180" w:rsidP="008B1180">
      <w:pPr>
        <w:pStyle w:val="Ronk"/>
      </w:pPr>
      <w:r>
        <w:lastRenderedPageBreak/>
        <w:t>MAT, ročník 4.</w:t>
      </w:r>
    </w:p>
    <w:p w14:paraId="110A8163" w14:textId="54CAFBB4" w:rsidR="008B1180" w:rsidRDefault="008B1180" w:rsidP="008B1180">
      <w:pPr>
        <w:pStyle w:val="Tdy"/>
      </w:pPr>
      <w:r>
        <w:t>Třídy: 4.</w:t>
      </w:r>
      <w:r w:rsidR="008E441E">
        <w:t xml:space="preserve"> </w:t>
      </w:r>
      <w:r>
        <w:t>A, 4.</w:t>
      </w:r>
      <w:r w:rsidR="008E441E">
        <w:t xml:space="preserve"> </w:t>
      </w:r>
      <w:r>
        <w:t>B, 4.</w:t>
      </w:r>
      <w:r w:rsidR="008E441E">
        <w:t xml:space="preserve"> </w:t>
      </w:r>
      <w:r>
        <w:t>C, 4.</w:t>
      </w:r>
      <w:r w:rsidR="008E441E">
        <w:t xml:space="preserve"> </w:t>
      </w:r>
      <w:r>
        <w:t>D</w:t>
      </w:r>
      <w:r>
        <w:tab/>
      </w:r>
      <w:r>
        <w:tab/>
      </w:r>
      <w:r>
        <w:tab/>
      </w:r>
      <w:r>
        <w:tab/>
        <w:t>Počet hodin za týden: 2</w:t>
      </w:r>
    </w:p>
    <w:p w14:paraId="5B127F8A" w14:textId="77777777" w:rsidR="008B1180" w:rsidRDefault="008B1180" w:rsidP="008B1180">
      <w:pPr>
        <w:pStyle w:val="Nadpisvtextu"/>
      </w:pPr>
      <w:r>
        <w:t>Tematické celky:</w:t>
      </w:r>
    </w:p>
    <w:p w14:paraId="6FB3C365" w14:textId="77777777" w:rsidR="008B1180" w:rsidRPr="00C24E8E" w:rsidRDefault="008B1180" w:rsidP="00804E74">
      <w:pPr>
        <w:pStyle w:val="slovanpoloka"/>
        <w:numPr>
          <w:ilvl w:val="0"/>
          <w:numId w:val="107"/>
        </w:numPr>
      </w:pPr>
      <w:r w:rsidRPr="00C24E8E">
        <w:t>Analytická geometrie v rovině</w:t>
      </w:r>
    </w:p>
    <w:p w14:paraId="5E5BF9F8" w14:textId="77777777" w:rsidR="008B1180" w:rsidRPr="00C24E8E" w:rsidRDefault="008B1180" w:rsidP="00804E74">
      <w:pPr>
        <w:pStyle w:val="slovanpoloka"/>
        <w:numPr>
          <w:ilvl w:val="0"/>
          <w:numId w:val="107"/>
        </w:numPr>
      </w:pPr>
      <w:r w:rsidRPr="00C24E8E">
        <w:t>Opakování učiva v rozsahu maturitní zkoušky z matematiky</w:t>
      </w:r>
    </w:p>
    <w:p w14:paraId="099177BD" w14:textId="77777777" w:rsidR="008B1180" w:rsidRDefault="008B1180" w:rsidP="008B1180">
      <w:pPr>
        <w:pStyle w:val="Nadpisvtextu"/>
      </w:pPr>
      <w:r>
        <w:t>Časový plán:</w:t>
      </w:r>
    </w:p>
    <w:tbl>
      <w:tblPr>
        <w:tblW w:w="9056" w:type="dxa"/>
        <w:tblLayout w:type="fixed"/>
        <w:tblCellMar>
          <w:top w:w="100" w:type="dxa"/>
          <w:left w:w="100" w:type="dxa"/>
          <w:bottom w:w="100" w:type="dxa"/>
          <w:right w:w="100" w:type="dxa"/>
        </w:tblCellMar>
        <w:tblLook w:val="04A0" w:firstRow="1" w:lastRow="0" w:firstColumn="1" w:lastColumn="0" w:noHBand="0" w:noVBand="1"/>
      </w:tblPr>
      <w:tblGrid>
        <w:gridCol w:w="900"/>
        <w:gridCol w:w="8156"/>
      </w:tblGrid>
      <w:tr w:rsidR="008B1180" w14:paraId="18BC81C5" w14:textId="77777777" w:rsidTr="00E17972">
        <w:trPr>
          <w:trHeight w:val="1259"/>
        </w:trPr>
        <w:tc>
          <w:tcPr>
            <w:tcW w:w="900" w:type="dxa"/>
            <w:tcBorders>
              <w:top w:val="single" w:sz="6" w:space="0" w:color="000000"/>
              <w:left w:val="single" w:sz="6" w:space="0" w:color="000000"/>
              <w:bottom w:val="single" w:sz="6" w:space="0" w:color="000000"/>
              <w:right w:val="single" w:sz="6" w:space="0" w:color="000000"/>
            </w:tcBorders>
          </w:tcPr>
          <w:p w14:paraId="2CAB3C91" w14:textId="77777777" w:rsidR="008B1180" w:rsidRDefault="008B1180" w:rsidP="008B1180">
            <w:pPr>
              <w:pStyle w:val="Tabulka"/>
            </w:pPr>
            <w:r>
              <w:t>Září</w:t>
            </w:r>
          </w:p>
        </w:tc>
        <w:tc>
          <w:tcPr>
            <w:tcW w:w="8155" w:type="dxa"/>
            <w:tcBorders>
              <w:top w:val="single" w:sz="6" w:space="0" w:color="000000"/>
              <w:left w:val="single" w:sz="6" w:space="0" w:color="000000"/>
              <w:bottom w:val="single" w:sz="6" w:space="0" w:color="000000"/>
              <w:right w:val="single" w:sz="6" w:space="0" w:color="000000"/>
            </w:tcBorders>
          </w:tcPr>
          <w:p w14:paraId="403F5547" w14:textId="77777777" w:rsidR="008B1180" w:rsidRDefault="008B1180" w:rsidP="008B1180">
            <w:pPr>
              <w:pStyle w:val="Tabulka"/>
              <w:rPr>
                <w:szCs w:val="20"/>
              </w:rPr>
            </w:pPr>
            <w:r>
              <w:rPr>
                <w:b/>
                <w:bCs/>
                <w:color w:val="000000"/>
                <w:szCs w:val="20"/>
              </w:rPr>
              <w:t>Opakování:</w:t>
            </w:r>
          </w:p>
          <w:p w14:paraId="58B74D06" w14:textId="77777777" w:rsidR="008B1180" w:rsidRDefault="008B1180" w:rsidP="008B1180">
            <w:pPr>
              <w:pStyle w:val="Tabulka"/>
              <w:rPr>
                <w:b/>
                <w:bCs/>
                <w:color w:val="000000"/>
                <w:szCs w:val="20"/>
              </w:rPr>
            </w:pPr>
            <w:r>
              <w:rPr>
                <w:color w:val="000000"/>
                <w:szCs w:val="20"/>
              </w:rPr>
              <w:t>Kombinatorika</w:t>
            </w:r>
            <w:r>
              <w:rPr>
                <w:b/>
                <w:bCs/>
                <w:color w:val="000000"/>
                <w:szCs w:val="20"/>
              </w:rPr>
              <w:t xml:space="preserve"> </w:t>
            </w:r>
          </w:p>
          <w:p w14:paraId="0B12BCEB" w14:textId="77777777" w:rsidR="008B1180" w:rsidRDefault="008B1180" w:rsidP="008B1180">
            <w:pPr>
              <w:pStyle w:val="Tabulka"/>
              <w:rPr>
                <w:szCs w:val="20"/>
              </w:rPr>
            </w:pPr>
            <w:r>
              <w:rPr>
                <w:b/>
                <w:bCs/>
                <w:color w:val="000000"/>
                <w:szCs w:val="20"/>
              </w:rPr>
              <w:t>Opakování:</w:t>
            </w:r>
          </w:p>
          <w:p w14:paraId="68E63FC3" w14:textId="77777777" w:rsidR="008B1180" w:rsidRDefault="008B1180" w:rsidP="008B1180">
            <w:pPr>
              <w:pStyle w:val="Tabulka"/>
              <w:rPr>
                <w:color w:val="000000"/>
                <w:szCs w:val="20"/>
              </w:rPr>
            </w:pPr>
            <w:r>
              <w:rPr>
                <w:color w:val="000000"/>
                <w:szCs w:val="20"/>
              </w:rPr>
              <w:t>Pravděpodobnost</w:t>
            </w:r>
          </w:p>
          <w:p w14:paraId="6429051D" w14:textId="77777777" w:rsidR="008B1180" w:rsidRDefault="008B1180" w:rsidP="008B1180">
            <w:pPr>
              <w:pStyle w:val="Tabulka"/>
              <w:rPr>
                <w:szCs w:val="20"/>
              </w:rPr>
            </w:pPr>
            <w:r>
              <w:rPr>
                <w:b/>
                <w:bCs/>
                <w:color w:val="000000"/>
                <w:szCs w:val="20"/>
              </w:rPr>
              <w:t>Opakování:</w:t>
            </w:r>
          </w:p>
          <w:p w14:paraId="14B60B3F" w14:textId="77777777" w:rsidR="008B1180" w:rsidRDefault="008B1180" w:rsidP="008B1180">
            <w:pPr>
              <w:pStyle w:val="Tabulka"/>
              <w:rPr>
                <w:color w:val="000000"/>
                <w:szCs w:val="20"/>
              </w:rPr>
            </w:pPr>
            <w:r>
              <w:rPr>
                <w:color w:val="000000"/>
                <w:szCs w:val="20"/>
              </w:rPr>
              <w:t>Statistika</w:t>
            </w:r>
          </w:p>
          <w:p w14:paraId="26DA1DF8" w14:textId="77777777" w:rsidR="008B1180" w:rsidRDefault="008B1180" w:rsidP="008B1180">
            <w:pPr>
              <w:pStyle w:val="Tabulka"/>
              <w:rPr>
                <w:color w:val="000000"/>
                <w:szCs w:val="20"/>
              </w:rPr>
            </w:pPr>
            <w:r>
              <w:t>V závislosti na studijních výsledcích a dosažených znalostech z minulého školního roku.</w:t>
            </w:r>
          </w:p>
        </w:tc>
      </w:tr>
      <w:tr w:rsidR="008B1180" w14:paraId="558E4EDB" w14:textId="77777777" w:rsidTr="00E17972">
        <w:trPr>
          <w:trHeight w:val="1479"/>
        </w:trPr>
        <w:tc>
          <w:tcPr>
            <w:tcW w:w="900" w:type="dxa"/>
            <w:tcBorders>
              <w:top w:val="single" w:sz="6" w:space="0" w:color="000000"/>
              <w:left w:val="single" w:sz="6" w:space="0" w:color="000000"/>
              <w:bottom w:val="single" w:sz="6" w:space="0" w:color="000000"/>
              <w:right w:val="single" w:sz="6" w:space="0" w:color="000000"/>
            </w:tcBorders>
          </w:tcPr>
          <w:p w14:paraId="12CB31C5" w14:textId="77777777" w:rsidR="008B1180" w:rsidRDefault="008B1180" w:rsidP="008B1180">
            <w:pPr>
              <w:pStyle w:val="Tabulka"/>
              <w:rPr>
                <w:sz w:val="24"/>
                <w:szCs w:val="24"/>
              </w:rPr>
            </w:pPr>
            <w:r>
              <w:t>Říjen</w:t>
            </w:r>
          </w:p>
        </w:tc>
        <w:tc>
          <w:tcPr>
            <w:tcW w:w="8155" w:type="dxa"/>
            <w:tcBorders>
              <w:top w:val="single" w:sz="6" w:space="0" w:color="000000"/>
              <w:left w:val="single" w:sz="6" w:space="0" w:color="000000"/>
              <w:bottom w:val="single" w:sz="6" w:space="0" w:color="000000"/>
              <w:right w:val="single" w:sz="6" w:space="0" w:color="000000"/>
            </w:tcBorders>
          </w:tcPr>
          <w:p w14:paraId="184105D2" w14:textId="77777777" w:rsidR="008B1180" w:rsidRDefault="008B1180" w:rsidP="008B1180">
            <w:pPr>
              <w:pStyle w:val="Tabulka"/>
              <w:rPr>
                <w:szCs w:val="20"/>
              </w:rPr>
            </w:pPr>
            <w:r>
              <w:rPr>
                <w:b/>
                <w:bCs/>
                <w:color w:val="000000"/>
                <w:szCs w:val="20"/>
              </w:rPr>
              <w:t>ANALYTICKÁ GEOMETRIE V ROVINĚ</w:t>
            </w:r>
          </w:p>
          <w:p w14:paraId="1189060F" w14:textId="77777777" w:rsidR="008B1180" w:rsidRDefault="008B1180" w:rsidP="008B1180">
            <w:pPr>
              <w:pStyle w:val="Tabulka"/>
              <w:rPr>
                <w:szCs w:val="20"/>
              </w:rPr>
            </w:pPr>
            <w:r>
              <w:rPr>
                <w:color w:val="000000"/>
                <w:szCs w:val="20"/>
              </w:rPr>
              <w:t>Souřadnice bodu a vektoru na přímce</w:t>
            </w:r>
          </w:p>
          <w:p w14:paraId="50BA2CD6" w14:textId="77777777" w:rsidR="008B1180" w:rsidRDefault="008B1180" w:rsidP="008B1180">
            <w:pPr>
              <w:pStyle w:val="Tabulka"/>
              <w:rPr>
                <w:color w:val="000000"/>
                <w:szCs w:val="20"/>
              </w:rPr>
            </w:pPr>
            <w:r>
              <w:rPr>
                <w:color w:val="000000"/>
                <w:szCs w:val="20"/>
              </w:rPr>
              <w:t>určit vzdálenost dvou bodů a souřadnice středu úsečky</w:t>
            </w:r>
          </w:p>
          <w:p w14:paraId="11570136" w14:textId="77777777" w:rsidR="008B1180" w:rsidRDefault="008B1180" w:rsidP="008B1180">
            <w:pPr>
              <w:pStyle w:val="Tabulka"/>
              <w:rPr>
                <w:color w:val="000000"/>
                <w:szCs w:val="20"/>
              </w:rPr>
            </w:pPr>
            <w:r>
              <w:rPr>
                <w:color w:val="000000"/>
                <w:szCs w:val="20"/>
              </w:rPr>
              <w:t>užít pojmy vektor a jeho umístění, souřadnice vektoru a velikost vektoru</w:t>
            </w:r>
          </w:p>
          <w:p w14:paraId="51D62492" w14:textId="77777777" w:rsidR="008B1180" w:rsidRDefault="008B1180" w:rsidP="008B1180">
            <w:pPr>
              <w:pStyle w:val="Tabulka"/>
              <w:rPr>
                <w:color w:val="000000"/>
                <w:szCs w:val="20"/>
              </w:rPr>
            </w:pPr>
            <w:r>
              <w:rPr>
                <w:color w:val="000000"/>
                <w:szCs w:val="20"/>
              </w:rPr>
              <w:t>provádět operace s vektory (součet vektorů, násobek vektoru reálným číslem)</w:t>
            </w:r>
          </w:p>
          <w:p w14:paraId="1F45D879" w14:textId="77777777" w:rsidR="008B1180" w:rsidRDefault="008B1180" w:rsidP="008B1180">
            <w:pPr>
              <w:pStyle w:val="Tabulka"/>
              <w:rPr>
                <w:color w:val="000000"/>
                <w:szCs w:val="20"/>
              </w:rPr>
            </w:pPr>
          </w:p>
        </w:tc>
      </w:tr>
      <w:tr w:rsidR="008B1180" w14:paraId="35B871D5" w14:textId="77777777" w:rsidTr="00E17972">
        <w:trPr>
          <w:trHeight w:val="922"/>
        </w:trPr>
        <w:tc>
          <w:tcPr>
            <w:tcW w:w="900" w:type="dxa"/>
            <w:tcBorders>
              <w:top w:val="single" w:sz="6" w:space="0" w:color="000000"/>
              <w:left w:val="single" w:sz="6" w:space="0" w:color="000000"/>
              <w:bottom w:val="single" w:sz="6" w:space="0" w:color="000000"/>
              <w:right w:val="single" w:sz="6" w:space="0" w:color="000000"/>
            </w:tcBorders>
          </w:tcPr>
          <w:p w14:paraId="4F740A8A" w14:textId="77777777" w:rsidR="008B1180" w:rsidRDefault="008B1180" w:rsidP="008B1180">
            <w:pPr>
              <w:pStyle w:val="Tabulka"/>
              <w:rPr>
                <w:sz w:val="24"/>
                <w:szCs w:val="24"/>
              </w:rPr>
            </w:pPr>
            <w:r>
              <w:t>Listopad</w:t>
            </w:r>
          </w:p>
        </w:tc>
        <w:tc>
          <w:tcPr>
            <w:tcW w:w="8155" w:type="dxa"/>
            <w:tcBorders>
              <w:top w:val="single" w:sz="6" w:space="0" w:color="000000"/>
              <w:left w:val="single" w:sz="6" w:space="0" w:color="000000"/>
              <w:bottom w:val="single" w:sz="6" w:space="0" w:color="000000"/>
              <w:right w:val="single" w:sz="6" w:space="0" w:color="000000"/>
            </w:tcBorders>
          </w:tcPr>
          <w:p w14:paraId="31C527F3" w14:textId="77777777" w:rsidR="008B1180" w:rsidRDefault="008B1180" w:rsidP="008B1180">
            <w:pPr>
              <w:pStyle w:val="Tabulka"/>
              <w:rPr>
                <w:szCs w:val="20"/>
              </w:rPr>
            </w:pPr>
            <w:r>
              <w:rPr>
                <w:color w:val="000000"/>
                <w:szCs w:val="20"/>
              </w:rPr>
              <w:t>Souřadnice bodu a vektoru v rovině</w:t>
            </w:r>
          </w:p>
          <w:p w14:paraId="739A6A9E" w14:textId="77777777" w:rsidR="008B1180" w:rsidRDefault="008B1180" w:rsidP="008B1180">
            <w:pPr>
              <w:pStyle w:val="Tabulka"/>
              <w:rPr>
                <w:color w:val="000000"/>
                <w:szCs w:val="20"/>
              </w:rPr>
            </w:pPr>
            <w:r>
              <w:rPr>
                <w:color w:val="000000"/>
                <w:szCs w:val="20"/>
              </w:rPr>
              <w:t>určit vzdálenost dvou bodů a souřadnice středu úsečky</w:t>
            </w:r>
          </w:p>
          <w:p w14:paraId="05F92B55" w14:textId="77777777" w:rsidR="008B1180" w:rsidRDefault="008B1180" w:rsidP="008B1180">
            <w:pPr>
              <w:pStyle w:val="Tabulka"/>
              <w:rPr>
                <w:color w:val="000000"/>
                <w:szCs w:val="20"/>
              </w:rPr>
            </w:pPr>
            <w:r>
              <w:rPr>
                <w:color w:val="000000"/>
                <w:szCs w:val="20"/>
              </w:rPr>
              <w:t>užít pojmy vektor a jeho umístění, souřadnice vektoru a velikost vektoru</w:t>
            </w:r>
          </w:p>
          <w:p w14:paraId="43002024" w14:textId="77777777" w:rsidR="008B1180" w:rsidRDefault="008B1180" w:rsidP="008B1180">
            <w:pPr>
              <w:pStyle w:val="Tabulka"/>
              <w:rPr>
                <w:color w:val="000000"/>
                <w:szCs w:val="20"/>
              </w:rPr>
            </w:pPr>
            <w:r>
              <w:rPr>
                <w:color w:val="000000"/>
                <w:szCs w:val="20"/>
              </w:rPr>
              <w:t>provádět operace s vektory (součet vektorů, násobek vektoru reálným číslem, skalární součin vektorů)</w:t>
            </w:r>
          </w:p>
          <w:p w14:paraId="76DDCAC2" w14:textId="77777777" w:rsidR="008B1180" w:rsidRDefault="008B1180" w:rsidP="008B1180">
            <w:pPr>
              <w:pStyle w:val="Tabulka"/>
              <w:rPr>
                <w:color w:val="000000"/>
                <w:szCs w:val="20"/>
              </w:rPr>
            </w:pPr>
            <w:r>
              <w:rPr>
                <w:color w:val="000000"/>
                <w:szCs w:val="20"/>
              </w:rPr>
              <w:t>určit velikost úhlu dvou vektorů</w:t>
            </w:r>
          </w:p>
        </w:tc>
      </w:tr>
      <w:tr w:rsidR="008B1180" w14:paraId="5286AB04" w14:textId="77777777" w:rsidTr="00E17972">
        <w:trPr>
          <w:trHeight w:val="780"/>
        </w:trPr>
        <w:tc>
          <w:tcPr>
            <w:tcW w:w="900" w:type="dxa"/>
            <w:tcBorders>
              <w:top w:val="single" w:sz="6" w:space="0" w:color="000000"/>
              <w:left w:val="single" w:sz="6" w:space="0" w:color="000000"/>
              <w:bottom w:val="single" w:sz="6" w:space="0" w:color="000000"/>
              <w:right w:val="single" w:sz="6" w:space="0" w:color="000000"/>
            </w:tcBorders>
          </w:tcPr>
          <w:p w14:paraId="7FF3CDDE" w14:textId="77777777" w:rsidR="008B1180" w:rsidRDefault="008B1180" w:rsidP="008B1180">
            <w:pPr>
              <w:pStyle w:val="Tabulka"/>
              <w:rPr>
                <w:sz w:val="24"/>
                <w:szCs w:val="24"/>
              </w:rPr>
            </w:pPr>
            <w:r>
              <w:t>Prosinec</w:t>
            </w:r>
          </w:p>
        </w:tc>
        <w:tc>
          <w:tcPr>
            <w:tcW w:w="8155" w:type="dxa"/>
            <w:tcBorders>
              <w:top w:val="single" w:sz="6" w:space="0" w:color="000000"/>
              <w:left w:val="single" w:sz="6" w:space="0" w:color="000000"/>
              <w:bottom w:val="single" w:sz="6" w:space="0" w:color="000000"/>
              <w:right w:val="single" w:sz="6" w:space="0" w:color="000000"/>
            </w:tcBorders>
          </w:tcPr>
          <w:p w14:paraId="472DC784" w14:textId="77777777" w:rsidR="008B1180" w:rsidRDefault="008B1180" w:rsidP="008B1180">
            <w:pPr>
              <w:pStyle w:val="Tabulka"/>
              <w:rPr>
                <w:szCs w:val="20"/>
              </w:rPr>
            </w:pPr>
            <w:r>
              <w:rPr>
                <w:b/>
                <w:bCs/>
                <w:color w:val="000000"/>
                <w:szCs w:val="20"/>
              </w:rPr>
              <w:t>Přímka v rovině</w:t>
            </w:r>
          </w:p>
          <w:p w14:paraId="424BF52F" w14:textId="77777777" w:rsidR="008B1180" w:rsidRDefault="008B1180" w:rsidP="008B1180">
            <w:pPr>
              <w:pStyle w:val="Tabulka"/>
              <w:rPr>
                <w:color w:val="000000"/>
                <w:szCs w:val="20"/>
              </w:rPr>
            </w:pPr>
            <w:r>
              <w:rPr>
                <w:color w:val="000000"/>
                <w:szCs w:val="20"/>
              </w:rPr>
              <w:t>užít parametrické vyjádření přímky, obecnou rovnici přímky a směrnicový tvar rovnice přímky v rovině</w:t>
            </w:r>
          </w:p>
          <w:p w14:paraId="7709EAEE" w14:textId="77777777" w:rsidR="008B1180" w:rsidRDefault="008B1180" w:rsidP="008B1180">
            <w:pPr>
              <w:pStyle w:val="Tabulka"/>
              <w:rPr>
                <w:szCs w:val="20"/>
              </w:rPr>
            </w:pPr>
            <w:r>
              <w:rPr>
                <w:color w:val="000000"/>
                <w:szCs w:val="20"/>
              </w:rPr>
              <w:t>určit polohové a metrické vztahy bodů a přímek v rovině a aplikovat je v úlohách</w:t>
            </w:r>
          </w:p>
        </w:tc>
      </w:tr>
      <w:tr w:rsidR="008B1180" w14:paraId="0833C46F" w14:textId="77777777" w:rsidTr="00E17972">
        <w:trPr>
          <w:trHeight w:val="680"/>
        </w:trPr>
        <w:tc>
          <w:tcPr>
            <w:tcW w:w="900" w:type="dxa"/>
            <w:tcBorders>
              <w:top w:val="single" w:sz="6" w:space="0" w:color="000000"/>
              <w:left w:val="single" w:sz="6" w:space="0" w:color="000000"/>
              <w:bottom w:val="single" w:sz="6" w:space="0" w:color="000000"/>
              <w:right w:val="single" w:sz="6" w:space="0" w:color="000000"/>
            </w:tcBorders>
          </w:tcPr>
          <w:p w14:paraId="135B8A5A" w14:textId="77777777" w:rsidR="008B1180" w:rsidRDefault="008B1180" w:rsidP="008B1180">
            <w:pPr>
              <w:pStyle w:val="Tabulka"/>
            </w:pPr>
            <w:r>
              <w:t>Leden</w:t>
            </w:r>
          </w:p>
        </w:tc>
        <w:tc>
          <w:tcPr>
            <w:tcW w:w="8155" w:type="dxa"/>
            <w:tcBorders>
              <w:top w:val="single" w:sz="6" w:space="0" w:color="000000"/>
              <w:left w:val="single" w:sz="6" w:space="0" w:color="000000"/>
              <w:bottom w:val="single" w:sz="6" w:space="0" w:color="000000"/>
              <w:right w:val="single" w:sz="6" w:space="0" w:color="000000"/>
            </w:tcBorders>
          </w:tcPr>
          <w:p w14:paraId="39D766A1" w14:textId="77777777" w:rsidR="008B1180" w:rsidRDefault="008B1180" w:rsidP="008B1180">
            <w:pPr>
              <w:pStyle w:val="Tabulka"/>
              <w:rPr>
                <w:szCs w:val="20"/>
              </w:rPr>
            </w:pPr>
            <w:r>
              <w:rPr>
                <w:b/>
                <w:bCs/>
                <w:color w:val="000000"/>
                <w:szCs w:val="20"/>
              </w:rPr>
              <w:t>Kružnice</w:t>
            </w:r>
          </w:p>
          <w:p w14:paraId="1788F05A" w14:textId="77777777" w:rsidR="008B1180" w:rsidRDefault="008B1180" w:rsidP="008B1180">
            <w:pPr>
              <w:pStyle w:val="Tabulka"/>
              <w:rPr>
                <w:color w:val="000000"/>
                <w:szCs w:val="20"/>
              </w:rPr>
            </w:pPr>
            <w:r>
              <w:rPr>
                <w:color w:val="000000"/>
                <w:szCs w:val="20"/>
              </w:rPr>
              <w:t>Analytické vyjádření, vzájemná poloha přímky a kružnice</w:t>
            </w:r>
          </w:p>
          <w:p w14:paraId="7B797992" w14:textId="77777777" w:rsidR="008B1180" w:rsidRDefault="008B1180" w:rsidP="008B1180">
            <w:pPr>
              <w:pStyle w:val="Tabulka"/>
              <w:rPr>
                <w:szCs w:val="20"/>
              </w:rPr>
            </w:pPr>
            <w:r>
              <w:rPr>
                <w:b/>
                <w:bCs/>
                <w:color w:val="000000"/>
                <w:szCs w:val="20"/>
              </w:rPr>
              <w:t>Opakování</w:t>
            </w:r>
            <w:r>
              <w:rPr>
                <w:color w:val="000000"/>
                <w:szCs w:val="20"/>
              </w:rPr>
              <w:t xml:space="preserve"> </w:t>
            </w:r>
            <w:r>
              <w:rPr>
                <w:b/>
                <w:bCs/>
                <w:color w:val="000000"/>
                <w:szCs w:val="20"/>
              </w:rPr>
              <w:t>učiva analytické geometrie k maturitní zkoušce.</w:t>
            </w:r>
          </w:p>
          <w:p w14:paraId="7E39BDD0" w14:textId="77777777" w:rsidR="008B1180" w:rsidRDefault="008B1180" w:rsidP="008B1180">
            <w:pPr>
              <w:pStyle w:val="Tabulka"/>
              <w:rPr>
                <w:color w:val="000000"/>
                <w:szCs w:val="20"/>
              </w:rPr>
            </w:pPr>
          </w:p>
        </w:tc>
      </w:tr>
      <w:tr w:rsidR="008B1180" w14:paraId="5A949C67" w14:textId="77777777" w:rsidTr="00E17972">
        <w:trPr>
          <w:trHeight w:val="720"/>
        </w:trPr>
        <w:tc>
          <w:tcPr>
            <w:tcW w:w="900" w:type="dxa"/>
            <w:tcBorders>
              <w:top w:val="single" w:sz="6" w:space="0" w:color="000000"/>
              <w:left w:val="single" w:sz="6" w:space="0" w:color="000000"/>
              <w:bottom w:val="single" w:sz="6" w:space="0" w:color="000000"/>
              <w:right w:val="single" w:sz="6" w:space="0" w:color="000000"/>
            </w:tcBorders>
          </w:tcPr>
          <w:p w14:paraId="45039125" w14:textId="77777777" w:rsidR="008B1180" w:rsidRDefault="008B1180" w:rsidP="008B1180">
            <w:pPr>
              <w:pStyle w:val="Tabulka"/>
              <w:rPr>
                <w:sz w:val="24"/>
                <w:szCs w:val="24"/>
              </w:rPr>
            </w:pPr>
            <w:r>
              <w:t>Únor</w:t>
            </w:r>
          </w:p>
        </w:tc>
        <w:tc>
          <w:tcPr>
            <w:tcW w:w="8155" w:type="dxa"/>
            <w:tcBorders>
              <w:top w:val="single" w:sz="6" w:space="0" w:color="000000"/>
              <w:left w:val="single" w:sz="6" w:space="0" w:color="000000"/>
              <w:bottom w:val="single" w:sz="6" w:space="0" w:color="000000"/>
              <w:right w:val="single" w:sz="6" w:space="0" w:color="000000"/>
            </w:tcBorders>
          </w:tcPr>
          <w:p w14:paraId="34E40279" w14:textId="77777777" w:rsidR="008B1180" w:rsidRDefault="008B1180" w:rsidP="008B1180">
            <w:pPr>
              <w:pStyle w:val="Tabulka"/>
              <w:rPr>
                <w:szCs w:val="20"/>
              </w:rPr>
            </w:pPr>
            <w:r>
              <w:rPr>
                <w:b/>
                <w:bCs/>
                <w:color w:val="000000"/>
                <w:szCs w:val="20"/>
              </w:rPr>
              <w:t xml:space="preserve">Opakování: </w:t>
            </w:r>
          </w:p>
          <w:p w14:paraId="2A3FA11E" w14:textId="77777777" w:rsidR="008B1180" w:rsidRDefault="008B1180" w:rsidP="008B1180">
            <w:pPr>
              <w:pStyle w:val="Tabulka"/>
              <w:rPr>
                <w:color w:val="000000"/>
                <w:szCs w:val="20"/>
              </w:rPr>
            </w:pPr>
            <w:r>
              <w:rPr>
                <w:color w:val="000000"/>
                <w:szCs w:val="20"/>
              </w:rPr>
              <w:t>číselné obory</w:t>
            </w:r>
          </w:p>
          <w:p w14:paraId="6614C879" w14:textId="77777777" w:rsidR="008B1180" w:rsidRDefault="008B1180" w:rsidP="008B1180">
            <w:pPr>
              <w:pStyle w:val="Tabulka"/>
              <w:rPr>
                <w:color w:val="000000"/>
                <w:szCs w:val="20"/>
              </w:rPr>
            </w:pPr>
            <w:r>
              <w:rPr>
                <w:color w:val="000000"/>
                <w:szCs w:val="20"/>
              </w:rPr>
              <w:t>algebraické výrazy</w:t>
            </w:r>
          </w:p>
          <w:p w14:paraId="465BBC39" w14:textId="77777777" w:rsidR="008B1180" w:rsidRDefault="008B1180" w:rsidP="008B1180">
            <w:pPr>
              <w:pStyle w:val="Tabulka"/>
              <w:rPr>
                <w:color w:val="000000"/>
                <w:szCs w:val="20"/>
              </w:rPr>
            </w:pPr>
            <w:r>
              <w:rPr>
                <w:color w:val="000000"/>
                <w:szCs w:val="20"/>
              </w:rPr>
              <w:t>funkce</w:t>
            </w:r>
          </w:p>
          <w:p w14:paraId="4850B09F" w14:textId="77777777" w:rsidR="008B1180" w:rsidRDefault="008B1180" w:rsidP="008B1180">
            <w:pPr>
              <w:pStyle w:val="Tabulka"/>
              <w:rPr>
                <w:color w:val="000000"/>
                <w:szCs w:val="20"/>
              </w:rPr>
            </w:pPr>
          </w:p>
        </w:tc>
      </w:tr>
      <w:tr w:rsidR="008B1180" w14:paraId="0EF6C613" w14:textId="77777777" w:rsidTr="00E17972">
        <w:trPr>
          <w:trHeight w:val="680"/>
        </w:trPr>
        <w:tc>
          <w:tcPr>
            <w:tcW w:w="900" w:type="dxa"/>
            <w:tcBorders>
              <w:top w:val="single" w:sz="6" w:space="0" w:color="000000"/>
              <w:left w:val="single" w:sz="6" w:space="0" w:color="000000"/>
              <w:bottom w:val="single" w:sz="6" w:space="0" w:color="000000"/>
              <w:right w:val="single" w:sz="6" w:space="0" w:color="000000"/>
            </w:tcBorders>
          </w:tcPr>
          <w:p w14:paraId="1240F0B1" w14:textId="77777777" w:rsidR="008B1180" w:rsidRDefault="008B1180" w:rsidP="008B1180">
            <w:pPr>
              <w:pStyle w:val="Tabulka"/>
              <w:rPr>
                <w:sz w:val="24"/>
                <w:szCs w:val="24"/>
              </w:rPr>
            </w:pPr>
            <w:r>
              <w:t>Březen</w:t>
            </w:r>
          </w:p>
        </w:tc>
        <w:tc>
          <w:tcPr>
            <w:tcW w:w="8155" w:type="dxa"/>
            <w:tcBorders>
              <w:top w:val="single" w:sz="6" w:space="0" w:color="000000"/>
              <w:left w:val="single" w:sz="6" w:space="0" w:color="000000"/>
              <w:bottom w:val="single" w:sz="6" w:space="0" w:color="000000"/>
              <w:right w:val="single" w:sz="6" w:space="0" w:color="000000"/>
            </w:tcBorders>
          </w:tcPr>
          <w:p w14:paraId="605E5E89" w14:textId="77777777" w:rsidR="008B1180" w:rsidRDefault="008B1180" w:rsidP="008B1180">
            <w:pPr>
              <w:pStyle w:val="Tabulka"/>
              <w:rPr>
                <w:szCs w:val="20"/>
              </w:rPr>
            </w:pPr>
            <w:r>
              <w:rPr>
                <w:b/>
                <w:bCs/>
                <w:color w:val="000000"/>
                <w:szCs w:val="20"/>
              </w:rPr>
              <w:t xml:space="preserve">Opakování: </w:t>
            </w:r>
          </w:p>
          <w:p w14:paraId="1F5D9C5E" w14:textId="77777777" w:rsidR="008B1180" w:rsidRDefault="008B1180" w:rsidP="008B1180">
            <w:pPr>
              <w:pStyle w:val="Tabulka"/>
              <w:rPr>
                <w:color w:val="000000"/>
                <w:szCs w:val="20"/>
              </w:rPr>
            </w:pPr>
            <w:r>
              <w:rPr>
                <w:color w:val="000000"/>
                <w:szCs w:val="20"/>
              </w:rPr>
              <w:t>rovnice a nerovnice</w:t>
            </w:r>
          </w:p>
          <w:p w14:paraId="65447985" w14:textId="77777777" w:rsidR="008B1180" w:rsidRDefault="008B1180" w:rsidP="008B1180">
            <w:pPr>
              <w:pStyle w:val="Tabulka"/>
              <w:rPr>
                <w:color w:val="000000"/>
                <w:szCs w:val="20"/>
              </w:rPr>
            </w:pPr>
            <w:r>
              <w:rPr>
                <w:color w:val="000000"/>
                <w:szCs w:val="20"/>
              </w:rPr>
              <w:t>posloupnosti a finanční matematika</w:t>
            </w:r>
          </w:p>
        </w:tc>
      </w:tr>
      <w:tr w:rsidR="008B1180" w14:paraId="4B6E6CC6" w14:textId="77777777" w:rsidTr="00E17972">
        <w:trPr>
          <w:trHeight w:val="748"/>
        </w:trPr>
        <w:tc>
          <w:tcPr>
            <w:tcW w:w="900" w:type="dxa"/>
            <w:tcBorders>
              <w:top w:val="single" w:sz="6" w:space="0" w:color="000000"/>
              <w:left w:val="single" w:sz="6" w:space="0" w:color="000000"/>
              <w:bottom w:val="single" w:sz="6" w:space="0" w:color="000000"/>
              <w:right w:val="single" w:sz="6" w:space="0" w:color="000000"/>
            </w:tcBorders>
          </w:tcPr>
          <w:p w14:paraId="2C1989D1" w14:textId="77777777" w:rsidR="008B1180" w:rsidRDefault="008B1180" w:rsidP="008B1180">
            <w:pPr>
              <w:pStyle w:val="Tabulka"/>
              <w:rPr>
                <w:sz w:val="24"/>
                <w:szCs w:val="24"/>
              </w:rPr>
            </w:pPr>
            <w:r>
              <w:t>Duben</w:t>
            </w:r>
          </w:p>
        </w:tc>
        <w:tc>
          <w:tcPr>
            <w:tcW w:w="8155" w:type="dxa"/>
            <w:tcBorders>
              <w:top w:val="single" w:sz="6" w:space="0" w:color="000000"/>
              <w:left w:val="single" w:sz="6" w:space="0" w:color="000000"/>
              <w:bottom w:val="single" w:sz="6" w:space="0" w:color="000000"/>
              <w:right w:val="single" w:sz="6" w:space="0" w:color="000000"/>
            </w:tcBorders>
          </w:tcPr>
          <w:p w14:paraId="6AC8D244" w14:textId="77777777" w:rsidR="008B1180" w:rsidRDefault="008B1180" w:rsidP="008B1180">
            <w:pPr>
              <w:pStyle w:val="Tabulka"/>
              <w:rPr>
                <w:szCs w:val="20"/>
              </w:rPr>
            </w:pPr>
            <w:r>
              <w:rPr>
                <w:b/>
                <w:bCs/>
                <w:color w:val="000000"/>
                <w:szCs w:val="20"/>
              </w:rPr>
              <w:t>Opakování:</w:t>
            </w:r>
          </w:p>
          <w:p w14:paraId="35377583" w14:textId="77777777" w:rsidR="008B1180" w:rsidRDefault="008B1180" w:rsidP="008B1180">
            <w:pPr>
              <w:pStyle w:val="Tabulka"/>
              <w:rPr>
                <w:color w:val="000000"/>
                <w:szCs w:val="20"/>
              </w:rPr>
            </w:pPr>
            <w:r>
              <w:rPr>
                <w:color w:val="000000"/>
                <w:szCs w:val="20"/>
              </w:rPr>
              <w:t>planimetrie</w:t>
            </w:r>
          </w:p>
          <w:p w14:paraId="2BA3F157" w14:textId="77777777" w:rsidR="008B1180" w:rsidRDefault="008B1180" w:rsidP="008B1180">
            <w:pPr>
              <w:pStyle w:val="Tabulka"/>
              <w:rPr>
                <w:color w:val="000000"/>
                <w:szCs w:val="20"/>
              </w:rPr>
            </w:pPr>
            <w:r>
              <w:rPr>
                <w:color w:val="000000"/>
                <w:szCs w:val="20"/>
              </w:rPr>
              <w:t>stereometrie</w:t>
            </w:r>
          </w:p>
        </w:tc>
      </w:tr>
    </w:tbl>
    <w:p w14:paraId="664FBD6C" w14:textId="77777777" w:rsidR="008B1180" w:rsidRDefault="008B1180" w:rsidP="008B1180"/>
    <w:p w14:paraId="1C22BBBE" w14:textId="77777777" w:rsidR="008B1180" w:rsidRDefault="008B1180" w:rsidP="008B1180">
      <w:pPr>
        <w:pStyle w:val="Normlnweb"/>
        <w:spacing w:beforeAutospacing="0"/>
      </w:pPr>
      <w:r>
        <w:rPr>
          <w:b/>
          <w:bCs/>
          <w:color w:val="000000"/>
          <w:sz w:val="22"/>
          <w:szCs w:val="22"/>
        </w:rPr>
        <w:t xml:space="preserve">Učebnice a další literatura: </w:t>
      </w:r>
      <w:r>
        <w:rPr>
          <w:color w:val="000000"/>
          <w:sz w:val="22"/>
          <w:szCs w:val="22"/>
        </w:rPr>
        <w:t> </w:t>
      </w:r>
    </w:p>
    <w:p w14:paraId="7B8923E3" w14:textId="77777777" w:rsidR="008B1180" w:rsidRDefault="008B1180" w:rsidP="00804E74">
      <w:pPr>
        <w:pStyle w:val="Normlnweb"/>
        <w:numPr>
          <w:ilvl w:val="0"/>
          <w:numId w:val="103"/>
        </w:numPr>
        <w:suppressAutoHyphens/>
        <w:spacing w:before="0" w:beforeAutospacing="0" w:after="0"/>
        <w:textAlignment w:val="baseline"/>
        <w:rPr>
          <w:color w:val="000000"/>
          <w:sz w:val="20"/>
          <w:szCs w:val="22"/>
        </w:rPr>
      </w:pPr>
      <w:r>
        <w:rPr>
          <w:color w:val="000000"/>
          <w:sz w:val="20"/>
          <w:szCs w:val="22"/>
        </w:rPr>
        <w:t xml:space="preserve">Sbírka úloh z matematiky pro OA – Jaroslav </w:t>
      </w:r>
      <w:proofErr w:type="spellStart"/>
      <w:r>
        <w:rPr>
          <w:color w:val="000000"/>
          <w:sz w:val="20"/>
          <w:szCs w:val="22"/>
        </w:rPr>
        <w:t>Klodner</w:t>
      </w:r>
      <w:proofErr w:type="spellEnd"/>
      <w:r>
        <w:rPr>
          <w:color w:val="000000"/>
          <w:sz w:val="20"/>
          <w:szCs w:val="22"/>
        </w:rPr>
        <w:t>.  </w:t>
      </w:r>
    </w:p>
    <w:p w14:paraId="5732C0B0" w14:textId="77777777" w:rsidR="008B1180" w:rsidRDefault="008B1180" w:rsidP="00804E74">
      <w:pPr>
        <w:pStyle w:val="Odrka"/>
        <w:numPr>
          <w:ilvl w:val="0"/>
          <w:numId w:val="103"/>
        </w:numPr>
        <w:suppressAutoHyphens/>
      </w:pPr>
      <w:r>
        <w:t xml:space="preserve">Učebnice nakladatelství Fraus a pracovní sešity nakladatelství </w:t>
      </w:r>
      <w:proofErr w:type="spellStart"/>
      <w:r>
        <w:t>Didaktis</w:t>
      </w:r>
      <w:proofErr w:type="spellEnd"/>
    </w:p>
    <w:p w14:paraId="5116F847" w14:textId="77777777" w:rsidR="008B1180" w:rsidRDefault="008B1180" w:rsidP="00804E74">
      <w:pPr>
        <w:pStyle w:val="Odrka"/>
        <w:numPr>
          <w:ilvl w:val="0"/>
          <w:numId w:val="103"/>
        </w:numPr>
        <w:suppressAutoHyphens/>
      </w:pPr>
      <w:r>
        <w:t xml:space="preserve">Sbírka úloh z matematiky nakladatelství </w:t>
      </w:r>
      <w:proofErr w:type="spellStart"/>
      <w:r>
        <w:t>Danida</w:t>
      </w:r>
      <w:proofErr w:type="spellEnd"/>
    </w:p>
    <w:p w14:paraId="793F9B8C" w14:textId="7D33FBF8" w:rsidR="008B1180" w:rsidRDefault="008B1180" w:rsidP="00804E74">
      <w:pPr>
        <w:pStyle w:val="Odrka"/>
        <w:numPr>
          <w:ilvl w:val="0"/>
          <w:numId w:val="103"/>
        </w:numPr>
        <w:suppressAutoHyphens/>
      </w:pPr>
      <w:r>
        <w:lastRenderedPageBreak/>
        <w:t xml:space="preserve">Učební materiály umístěné na </w:t>
      </w:r>
      <w:hyperlink r:id="rId1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183F4F4F" w14:textId="4E56558D" w:rsidR="008B1180" w:rsidRDefault="008B1180" w:rsidP="00804E74">
      <w:pPr>
        <w:pStyle w:val="Normlnweb"/>
        <w:numPr>
          <w:ilvl w:val="0"/>
          <w:numId w:val="103"/>
        </w:numPr>
        <w:suppressAutoHyphens/>
        <w:spacing w:before="0" w:beforeAutospacing="0" w:after="0"/>
        <w:textAlignment w:val="baseline"/>
        <w:rPr>
          <w:color w:val="000000"/>
          <w:sz w:val="20"/>
          <w:szCs w:val="22"/>
        </w:rPr>
      </w:pPr>
      <w:r>
        <w:rPr>
          <w:color w:val="000000"/>
          <w:sz w:val="20"/>
          <w:szCs w:val="22"/>
        </w:rPr>
        <w:t xml:space="preserve">Učební materiály umístěné na </w:t>
      </w:r>
      <w:hyperlink r:id="rId12">
        <w:r>
          <w:rPr>
            <w:rStyle w:val="Hypertextovodkaz"/>
            <w:sz w:val="20"/>
            <w:szCs w:val="22"/>
          </w:rPr>
          <w:t>https://sites.google.com/a/oavin.eu/matematika/</w:t>
        </w:r>
      </w:hyperlink>
    </w:p>
    <w:p w14:paraId="4FD25081" w14:textId="77777777" w:rsidR="008B1180" w:rsidRDefault="008B1180" w:rsidP="00804E74">
      <w:pPr>
        <w:pStyle w:val="Odrka"/>
        <w:numPr>
          <w:ilvl w:val="0"/>
          <w:numId w:val="103"/>
        </w:numPr>
        <w:suppressAutoHyphens/>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526757A7" w14:textId="77777777" w:rsidR="008B1180" w:rsidRDefault="008B1180" w:rsidP="00804E74">
      <w:pPr>
        <w:pStyle w:val="Odrka"/>
        <w:numPr>
          <w:ilvl w:val="0"/>
          <w:numId w:val="103"/>
        </w:numPr>
        <w:suppressAutoHyphens/>
        <w:rPr>
          <w:color w:val="000000" w:themeColor="text1"/>
        </w:rPr>
      </w:pPr>
      <w:proofErr w:type="gramStart"/>
      <w:r>
        <w:rPr>
          <w:rStyle w:val="Hypertextovodkaz"/>
          <w:color w:val="000000" w:themeColor="text1"/>
        </w:rPr>
        <w:t>Matematika - pracovní</w:t>
      </w:r>
      <w:proofErr w:type="gramEnd"/>
      <w:r>
        <w:rPr>
          <w:rStyle w:val="Hypertextovodkaz"/>
          <w:color w:val="000000" w:themeColor="text1"/>
        </w:rPr>
        <w:t xml:space="preserve"> sešit pro studenty čtvrtých ročníků středních škol - </w:t>
      </w:r>
      <w:proofErr w:type="spellStart"/>
      <w:r>
        <w:rPr>
          <w:rStyle w:val="Hypertextovodkaz"/>
          <w:color w:val="000000" w:themeColor="text1"/>
        </w:rPr>
        <w:t>Danida</w:t>
      </w:r>
      <w:proofErr w:type="spellEnd"/>
    </w:p>
    <w:p w14:paraId="619A85FF" w14:textId="77777777" w:rsidR="008B1180" w:rsidRDefault="008B1180" w:rsidP="008B1180">
      <w:pPr>
        <w:pStyle w:val="Normlnweb"/>
        <w:spacing w:beforeAutospacing="0"/>
        <w:rPr>
          <w:sz w:val="22"/>
        </w:rPr>
      </w:pPr>
      <w:r>
        <w:rPr>
          <w:b/>
          <w:bCs/>
          <w:color w:val="000000"/>
          <w:sz w:val="20"/>
          <w:szCs w:val="22"/>
        </w:rPr>
        <w:t xml:space="preserve">Upřesnění podmínek pro hodnocení: </w:t>
      </w:r>
    </w:p>
    <w:p w14:paraId="001369CC" w14:textId="77777777" w:rsidR="008B1180" w:rsidRDefault="008B1180" w:rsidP="008B1180">
      <w:pPr>
        <w:pStyle w:val="Normlnweb"/>
        <w:spacing w:beforeAutospacing="0"/>
        <w:rPr>
          <w:sz w:val="22"/>
        </w:rPr>
      </w:pPr>
      <w:r>
        <w:rPr>
          <w:color w:val="000000"/>
          <w:sz w:val="20"/>
          <w:szCs w:val="22"/>
        </w:rPr>
        <w:t>Žák je v každém pololetí školního roku klasifikován na základě:  </w:t>
      </w:r>
    </w:p>
    <w:p w14:paraId="03CE68A4" w14:textId="77777777" w:rsidR="008B1180" w:rsidRDefault="008B1180" w:rsidP="00804E74">
      <w:pPr>
        <w:pStyle w:val="Normlnweb"/>
        <w:numPr>
          <w:ilvl w:val="0"/>
          <w:numId w:val="102"/>
        </w:numPr>
        <w:suppressAutoHyphens/>
        <w:spacing w:before="0" w:beforeAutospacing="0" w:after="0"/>
        <w:textAlignment w:val="baseline"/>
        <w:rPr>
          <w:color w:val="000000"/>
          <w:sz w:val="20"/>
          <w:szCs w:val="22"/>
        </w:rPr>
      </w:pPr>
      <w:r>
        <w:rPr>
          <w:color w:val="000000"/>
          <w:sz w:val="20"/>
          <w:szCs w:val="22"/>
        </w:rPr>
        <w:t>2 čtvrtletních písemných prací, váha každé známky je 2-3</w:t>
      </w:r>
    </w:p>
    <w:p w14:paraId="20911188" w14:textId="77777777" w:rsidR="008B1180" w:rsidRDefault="008B1180" w:rsidP="00804E74">
      <w:pPr>
        <w:pStyle w:val="Normlnweb"/>
        <w:numPr>
          <w:ilvl w:val="0"/>
          <w:numId w:val="102"/>
        </w:numPr>
        <w:suppressAutoHyphens/>
        <w:spacing w:before="0" w:beforeAutospacing="0" w:after="0"/>
        <w:textAlignment w:val="baseline"/>
        <w:rPr>
          <w:color w:val="000000"/>
          <w:sz w:val="20"/>
          <w:szCs w:val="22"/>
        </w:rPr>
      </w:pPr>
      <w:r>
        <w:rPr>
          <w:color w:val="000000"/>
          <w:sz w:val="20"/>
          <w:szCs w:val="22"/>
        </w:rPr>
        <w:t>zpravidla 4 až 5 dalších písemných prací, váha každé známky je 1-2</w:t>
      </w:r>
    </w:p>
    <w:p w14:paraId="785A4725" w14:textId="77777777" w:rsidR="008B1180" w:rsidRDefault="008B1180" w:rsidP="00804E74">
      <w:pPr>
        <w:pStyle w:val="Normlnweb"/>
        <w:numPr>
          <w:ilvl w:val="0"/>
          <w:numId w:val="102"/>
        </w:numPr>
        <w:suppressAutoHyphens/>
        <w:spacing w:before="0" w:beforeAutospacing="0" w:after="0"/>
        <w:textAlignment w:val="baseline"/>
        <w:rPr>
          <w:color w:val="000000"/>
          <w:sz w:val="20"/>
          <w:szCs w:val="22"/>
        </w:rPr>
      </w:pPr>
      <w:r>
        <w:rPr>
          <w:color w:val="000000"/>
          <w:sz w:val="20"/>
          <w:szCs w:val="22"/>
        </w:rPr>
        <w:t>případně ústního zkoušení, váha každé známky je 1-2</w:t>
      </w:r>
    </w:p>
    <w:p w14:paraId="3A683BAC" w14:textId="77777777" w:rsidR="008B1180" w:rsidRDefault="008B1180" w:rsidP="008B1180">
      <w:pPr>
        <w:pStyle w:val="Normlnweb"/>
        <w:spacing w:beforeAutospacing="0"/>
        <w:rPr>
          <w:sz w:val="22"/>
        </w:rPr>
      </w:pPr>
      <w:r>
        <w:rPr>
          <w:color w:val="000000"/>
          <w:sz w:val="20"/>
          <w:szCs w:val="22"/>
        </w:rPr>
        <w:t xml:space="preserve">Žák je na konci pololetí v řádném termínu klasifikován, pokud byl klasifikován ze </w:t>
      </w:r>
      <w:proofErr w:type="gramStart"/>
      <w:r>
        <w:rPr>
          <w:color w:val="000000"/>
          <w:sz w:val="20"/>
          <w:szCs w:val="22"/>
        </w:rPr>
        <w:t>všech  čtvrtletních</w:t>
      </w:r>
      <w:proofErr w:type="gramEnd"/>
      <w:r>
        <w:rPr>
          <w:color w:val="000000"/>
          <w:sz w:val="20"/>
          <w:szCs w:val="22"/>
        </w:rPr>
        <w:t xml:space="preserve"> písemných prací a nejméně z 85 % dalších písemných prací.</w:t>
      </w:r>
      <w:r>
        <w:rPr>
          <w:b/>
          <w:bCs/>
          <w:color w:val="FF0000"/>
          <w:sz w:val="20"/>
          <w:szCs w:val="22"/>
        </w:rPr>
        <w:t xml:space="preserve"> </w:t>
      </w:r>
      <w:r>
        <w:rPr>
          <w:color w:val="000000"/>
          <w:sz w:val="20"/>
          <w:szCs w:val="22"/>
        </w:rP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Podmínky pro klasifikaci žáka v náhradním termínu stanoví vyučující. </w:t>
      </w:r>
    </w:p>
    <w:p w14:paraId="4BC5F83F" w14:textId="77777777" w:rsidR="008B1180" w:rsidRDefault="008B1180" w:rsidP="008B1180">
      <w:pPr>
        <w:pStyle w:val="Zpracovatel"/>
        <w:rPr>
          <w:sz w:val="22"/>
        </w:rPr>
      </w:pPr>
      <w:r>
        <w:rPr>
          <w:b/>
          <w:bCs/>
        </w:rPr>
        <w:t>Zpracoval</w:t>
      </w:r>
      <w:r>
        <w:t xml:space="preserve">: Mgr. Ivo Voska </w:t>
      </w:r>
    </w:p>
    <w:p w14:paraId="04D15CA9" w14:textId="77777777" w:rsidR="008B1180" w:rsidRDefault="008B1180" w:rsidP="008B1180">
      <w:pPr>
        <w:pStyle w:val="Zpracovatel"/>
        <w:rPr>
          <w:sz w:val="22"/>
        </w:rPr>
      </w:pPr>
      <w:r>
        <w:t>Projednáno předmětovou komisí matematiky dne: 29. 8. 2024</w:t>
      </w:r>
    </w:p>
    <w:p w14:paraId="73ADF053" w14:textId="77777777" w:rsidR="00C76B7A" w:rsidRPr="00355C9A" w:rsidRDefault="00C76B7A" w:rsidP="00C76B7A">
      <w:pPr>
        <w:pStyle w:val="Hlavnnadpis"/>
      </w:pPr>
      <w:bookmarkStart w:id="77" w:name="_Toc178578962"/>
      <w:r w:rsidRPr="00355C9A">
        <w:t>Fyzika</w:t>
      </w:r>
      <w:bookmarkEnd w:id="77"/>
    </w:p>
    <w:p w14:paraId="72E9A6DF" w14:textId="77777777" w:rsidR="00C76B7A" w:rsidRPr="00355C9A" w:rsidRDefault="00C76B7A" w:rsidP="00C76B7A">
      <w:pPr>
        <w:pStyle w:val="Kdpedmtu"/>
        <w:rPr>
          <w:b/>
        </w:rPr>
      </w:pPr>
      <w:r w:rsidRPr="00355C9A">
        <w:t xml:space="preserve">Kód předmětu: </w:t>
      </w:r>
      <w:r w:rsidRPr="00355C9A">
        <w:rPr>
          <w:b/>
        </w:rPr>
        <w:t>FYZ</w:t>
      </w:r>
    </w:p>
    <w:p w14:paraId="161A00FA" w14:textId="77777777" w:rsidR="00355C9A" w:rsidRDefault="00355C9A" w:rsidP="00355C9A">
      <w:pPr>
        <w:pStyle w:val="Ronk"/>
      </w:pPr>
      <w:r>
        <w:t xml:space="preserve">FYZ, ročník: 1. </w:t>
      </w:r>
    </w:p>
    <w:p w14:paraId="7EA4415F" w14:textId="77777777" w:rsidR="00355C9A" w:rsidRDefault="00355C9A" w:rsidP="00355C9A">
      <w:pPr>
        <w:pStyle w:val="Tdy"/>
        <w:rPr>
          <w:b/>
        </w:rPr>
      </w:pPr>
      <w:r>
        <w:t>Třídy: 1. A, 1. B, 1. C, 1. D</w:t>
      </w:r>
      <w:r>
        <w:tab/>
        <w:t>Počet hodin za týden: 2</w:t>
      </w:r>
      <w:r>
        <w:tab/>
      </w:r>
    </w:p>
    <w:p w14:paraId="7E6CCF72" w14:textId="77777777" w:rsidR="00355C9A" w:rsidRDefault="00355C9A" w:rsidP="00355C9A">
      <w:pPr>
        <w:pStyle w:val="Nadpisvtextu"/>
      </w:pPr>
      <w:r>
        <w:t xml:space="preserve">Tematické celky: </w:t>
      </w:r>
    </w:p>
    <w:p w14:paraId="2F5F4505" w14:textId="77777777" w:rsidR="00355C9A" w:rsidRPr="00355C9A" w:rsidRDefault="00355C9A" w:rsidP="00804E74">
      <w:pPr>
        <w:pStyle w:val="slovanpoloka"/>
        <w:numPr>
          <w:ilvl w:val="0"/>
          <w:numId w:val="43"/>
        </w:numPr>
      </w:pPr>
      <w:r w:rsidRPr="00355C9A">
        <w:t xml:space="preserve">Mechanika </w:t>
      </w:r>
    </w:p>
    <w:p w14:paraId="74E7AD5A" w14:textId="77777777" w:rsidR="00355C9A" w:rsidRPr="00355C9A" w:rsidRDefault="00355C9A" w:rsidP="00355C9A">
      <w:pPr>
        <w:pStyle w:val="slovanpoloka"/>
      </w:pPr>
      <w:r w:rsidRPr="00355C9A">
        <w:t>Termika</w:t>
      </w:r>
    </w:p>
    <w:p w14:paraId="76F23C0B" w14:textId="77777777" w:rsidR="00355C9A" w:rsidRPr="00355C9A" w:rsidRDefault="00355C9A" w:rsidP="00355C9A">
      <w:pPr>
        <w:pStyle w:val="slovanpoloka"/>
      </w:pPr>
      <w:r w:rsidRPr="00355C9A">
        <w:t xml:space="preserve">Elektřina a magnetismus </w:t>
      </w:r>
    </w:p>
    <w:p w14:paraId="45F676FE" w14:textId="77777777" w:rsidR="00355C9A" w:rsidRPr="00355C9A" w:rsidRDefault="00355C9A" w:rsidP="00355C9A">
      <w:pPr>
        <w:pStyle w:val="slovanpoloka"/>
      </w:pPr>
      <w:r w:rsidRPr="00355C9A">
        <w:t>Vlnění a optika</w:t>
      </w:r>
    </w:p>
    <w:p w14:paraId="1B3FD800" w14:textId="77777777" w:rsidR="00355C9A" w:rsidRPr="00355C9A" w:rsidRDefault="00355C9A" w:rsidP="00355C9A">
      <w:pPr>
        <w:pStyle w:val="slovanpoloka"/>
      </w:pPr>
      <w:r w:rsidRPr="00355C9A">
        <w:t>Fyzika atomu</w:t>
      </w:r>
    </w:p>
    <w:p w14:paraId="7B4E36C9" w14:textId="77777777" w:rsidR="00355C9A" w:rsidRPr="00355C9A" w:rsidRDefault="00355C9A" w:rsidP="00355C9A">
      <w:pPr>
        <w:pStyle w:val="slovanpoloka"/>
      </w:pPr>
      <w:r w:rsidRPr="00355C9A">
        <w:t>Vesmír</w:t>
      </w:r>
    </w:p>
    <w:p w14:paraId="0298C578" w14:textId="77777777" w:rsidR="00355C9A" w:rsidRDefault="00355C9A" w:rsidP="00355C9A">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355C9A" w14:paraId="66799249"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DC373B" w14:textId="77777777" w:rsidR="00355C9A" w:rsidRDefault="00355C9A">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03F9379" w14:textId="77777777" w:rsidR="00355C9A" w:rsidRDefault="00355C9A">
            <w:pPr>
              <w:pStyle w:val="Tabulka"/>
              <w:spacing w:line="256" w:lineRule="auto"/>
              <w:rPr>
                <w:lang w:eastAsia="en-US"/>
              </w:rPr>
            </w:pPr>
            <w:r>
              <w:rPr>
                <w:lang w:eastAsia="en-US"/>
              </w:rPr>
              <w:t>Mechanika</w:t>
            </w:r>
          </w:p>
          <w:p w14:paraId="32096CEA" w14:textId="77777777" w:rsidR="00355C9A" w:rsidRDefault="00355C9A">
            <w:pPr>
              <w:pStyle w:val="Tabulka"/>
              <w:spacing w:line="256" w:lineRule="auto"/>
              <w:rPr>
                <w:lang w:eastAsia="en-US"/>
              </w:rPr>
            </w:pPr>
            <w:r>
              <w:rPr>
                <w:lang w:eastAsia="en-US"/>
              </w:rPr>
              <w:t>pohyby přímočaré, pohyb rovnoměrný po kružnici</w:t>
            </w:r>
          </w:p>
          <w:p w14:paraId="2EA40C53" w14:textId="77777777" w:rsidR="00355C9A" w:rsidRDefault="00355C9A">
            <w:pPr>
              <w:pStyle w:val="Tabulka"/>
              <w:spacing w:line="256" w:lineRule="auto"/>
              <w:rPr>
                <w:lang w:eastAsia="en-US"/>
              </w:rPr>
            </w:pPr>
            <w:r>
              <w:rPr>
                <w:lang w:eastAsia="en-US"/>
              </w:rPr>
              <w:t>Newtonovy pohybové zákony, síly v přírodě, gravitace</w:t>
            </w:r>
          </w:p>
        </w:tc>
      </w:tr>
      <w:tr w:rsidR="00355C9A" w14:paraId="7AF0C304"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0EDD4F5" w14:textId="77777777" w:rsidR="00355C9A" w:rsidRDefault="00355C9A">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1F0F9E10" w14:textId="77777777" w:rsidR="00355C9A" w:rsidRDefault="00355C9A">
            <w:pPr>
              <w:pStyle w:val="Tabulka"/>
              <w:spacing w:line="256" w:lineRule="auto"/>
              <w:rPr>
                <w:lang w:eastAsia="en-US"/>
              </w:rPr>
            </w:pPr>
            <w:r>
              <w:rPr>
                <w:lang w:eastAsia="en-US"/>
              </w:rPr>
              <w:t>mechanická práce a energie</w:t>
            </w:r>
          </w:p>
          <w:p w14:paraId="352F843C" w14:textId="77777777" w:rsidR="00355C9A" w:rsidRDefault="00355C9A">
            <w:pPr>
              <w:pStyle w:val="Tabulka"/>
              <w:spacing w:line="256" w:lineRule="auto"/>
              <w:rPr>
                <w:lang w:eastAsia="en-US"/>
              </w:rPr>
            </w:pPr>
            <w:r>
              <w:rPr>
                <w:lang w:eastAsia="en-US"/>
              </w:rPr>
              <w:t>posuvný a otáčivý pohyb, skládání sil</w:t>
            </w:r>
          </w:p>
        </w:tc>
      </w:tr>
      <w:tr w:rsidR="00355C9A" w14:paraId="4EB23D15"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766CC3" w14:textId="77777777" w:rsidR="00355C9A" w:rsidRDefault="00355C9A">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37373581" w14:textId="77777777" w:rsidR="00355C9A" w:rsidRDefault="00355C9A">
            <w:pPr>
              <w:pStyle w:val="Tabulka"/>
              <w:spacing w:line="256" w:lineRule="auto"/>
              <w:rPr>
                <w:lang w:eastAsia="en-US"/>
              </w:rPr>
            </w:pPr>
            <w:r>
              <w:rPr>
                <w:lang w:eastAsia="en-US"/>
              </w:rPr>
              <w:t xml:space="preserve">tlakové síly a tlak v tekutinách </w:t>
            </w:r>
          </w:p>
          <w:p w14:paraId="5C0C6656" w14:textId="77777777" w:rsidR="00355C9A" w:rsidRDefault="00355C9A">
            <w:pPr>
              <w:pStyle w:val="Tabulka"/>
              <w:spacing w:line="256" w:lineRule="auto"/>
              <w:rPr>
                <w:lang w:eastAsia="en-US"/>
              </w:rPr>
            </w:pPr>
            <w:r>
              <w:rPr>
                <w:lang w:eastAsia="en-US"/>
              </w:rPr>
              <w:t>Termika</w:t>
            </w:r>
          </w:p>
          <w:p w14:paraId="62BED9B1" w14:textId="77777777" w:rsidR="00355C9A" w:rsidRDefault="00355C9A">
            <w:pPr>
              <w:pStyle w:val="Tabulka"/>
              <w:spacing w:line="256" w:lineRule="auto"/>
              <w:rPr>
                <w:lang w:eastAsia="en-US"/>
              </w:rPr>
            </w:pPr>
            <w:r>
              <w:rPr>
                <w:lang w:eastAsia="en-US"/>
              </w:rPr>
              <w:t>teplota, teplotní roztažnost látek</w:t>
            </w:r>
          </w:p>
        </w:tc>
      </w:tr>
      <w:tr w:rsidR="00355C9A" w14:paraId="684C5A33"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6DE2A0B" w14:textId="77777777" w:rsidR="00355C9A" w:rsidRDefault="00355C9A">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33FFB28D" w14:textId="77777777" w:rsidR="00355C9A" w:rsidRDefault="00355C9A">
            <w:pPr>
              <w:pStyle w:val="Tabulka"/>
              <w:spacing w:line="256" w:lineRule="auto"/>
              <w:rPr>
                <w:lang w:eastAsia="en-US"/>
              </w:rPr>
            </w:pPr>
            <w:r>
              <w:rPr>
                <w:lang w:eastAsia="en-US"/>
              </w:rPr>
              <w:t xml:space="preserve">teplo a práce, přeměny vnitřní energie tělesa </w:t>
            </w:r>
          </w:p>
          <w:p w14:paraId="73719ACB" w14:textId="77777777" w:rsidR="00355C9A" w:rsidRDefault="00355C9A">
            <w:pPr>
              <w:pStyle w:val="Tabulka"/>
              <w:spacing w:line="256" w:lineRule="auto"/>
              <w:rPr>
                <w:lang w:eastAsia="en-US"/>
              </w:rPr>
            </w:pPr>
            <w:r>
              <w:rPr>
                <w:lang w:eastAsia="en-US"/>
              </w:rPr>
              <w:t>tepelné motory</w:t>
            </w:r>
          </w:p>
        </w:tc>
      </w:tr>
      <w:tr w:rsidR="00355C9A" w14:paraId="71DF2904"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42D4B7D" w14:textId="77777777" w:rsidR="00355C9A" w:rsidRDefault="00355C9A">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68B5E901" w14:textId="77777777" w:rsidR="00355C9A" w:rsidRDefault="00355C9A">
            <w:pPr>
              <w:pStyle w:val="Tabulka"/>
              <w:spacing w:line="256" w:lineRule="auto"/>
              <w:rPr>
                <w:lang w:eastAsia="en-US"/>
              </w:rPr>
            </w:pPr>
            <w:r>
              <w:rPr>
                <w:lang w:eastAsia="en-US"/>
              </w:rPr>
              <w:t xml:space="preserve">struktura pevných látek a kapalin, přeměny skupenství </w:t>
            </w:r>
          </w:p>
          <w:p w14:paraId="25B8A91A" w14:textId="77777777" w:rsidR="00355C9A" w:rsidRDefault="00355C9A">
            <w:pPr>
              <w:pStyle w:val="Tabulka"/>
              <w:spacing w:line="256" w:lineRule="auto"/>
              <w:rPr>
                <w:lang w:eastAsia="en-US"/>
              </w:rPr>
            </w:pPr>
            <w:r>
              <w:rPr>
                <w:lang w:eastAsia="en-US"/>
              </w:rPr>
              <w:t>Elektřina a magnetismus</w:t>
            </w:r>
          </w:p>
          <w:p w14:paraId="383C06D7" w14:textId="77777777" w:rsidR="00355C9A" w:rsidRDefault="00355C9A">
            <w:pPr>
              <w:pStyle w:val="Tabulka"/>
              <w:spacing w:line="256" w:lineRule="auto"/>
              <w:rPr>
                <w:lang w:eastAsia="en-US"/>
              </w:rPr>
            </w:pPr>
            <w:r>
              <w:rPr>
                <w:lang w:eastAsia="en-US"/>
              </w:rPr>
              <w:t>elektrický náboj tělesa, elektrická síla, elektrické pole, kapacita vodiče</w:t>
            </w:r>
          </w:p>
        </w:tc>
      </w:tr>
      <w:tr w:rsidR="00355C9A" w14:paraId="14BCAD48"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35602A" w14:textId="77777777" w:rsidR="00355C9A" w:rsidRDefault="00355C9A">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2FB6D957" w14:textId="77777777" w:rsidR="00355C9A" w:rsidRDefault="00355C9A">
            <w:pPr>
              <w:pStyle w:val="Tabulka"/>
              <w:spacing w:line="256" w:lineRule="auto"/>
              <w:rPr>
                <w:lang w:eastAsia="en-US"/>
              </w:rPr>
            </w:pPr>
            <w:r>
              <w:rPr>
                <w:lang w:eastAsia="en-US"/>
              </w:rPr>
              <w:t>elektrický proud v látkách, zákony elektrického proudu, polovodiče magnetické pole, magnetické pole elektrického proudu, elektromagnetická indukce</w:t>
            </w:r>
          </w:p>
        </w:tc>
      </w:tr>
      <w:tr w:rsidR="00355C9A" w14:paraId="537D7D7C"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550725B" w14:textId="77777777" w:rsidR="00355C9A" w:rsidRDefault="00355C9A">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1A3FE6AD" w14:textId="77777777" w:rsidR="00355C9A" w:rsidRDefault="00355C9A">
            <w:pPr>
              <w:pStyle w:val="Tabulka"/>
              <w:spacing w:line="256" w:lineRule="auto"/>
              <w:rPr>
                <w:lang w:eastAsia="en-US"/>
              </w:rPr>
            </w:pPr>
            <w:r>
              <w:rPr>
                <w:lang w:eastAsia="en-US"/>
              </w:rPr>
              <w:t xml:space="preserve">vznik střídavého proudu, přenos elektrické energie střídavým proudem </w:t>
            </w:r>
          </w:p>
          <w:p w14:paraId="2081379E" w14:textId="77777777" w:rsidR="00355C9A" w:rsidRDefault="00355C9A">
            <w:pPr>
              <w:pStyle w:val="Tabulka"/>
              <w:spacing w:line="256" w:lineRule="auto"/>
              <w:rPr>
                <w:lang w:eastAsia="en-US"/>
              </w:rPr>
            </w:pPr>
            <w:r>
              <w:rPr>
                <w:lang w:eastAsia="en-US"/>
              </w:rPr>
              <w:t>Vlnění a optika</w:t>
            </w:r>
          </w:p>
          <w:p w14:paraId="183F67CA" w14:textId="77777777" w:rsidR="00355C9A" w:rsidRDefault="00355C9A">
            <w:pPr>
              <w:pStyle w:val="Tabulka"/>
              <w:spacing w:line="256" w:lineRule="auto"/>
              <w:rPr>
                <w:lang w:eastAsia="en-US"/>
              </w:rPr>
            </w:pPr>
            <w:r>
              <w:rPr>
                <w:lang w:eastAsia="en-US"/>
              </w:rPr>
              <w:t>mechanické kmitání a vlnění</w:t>
            </w:r>
          </w:p>
        </w:tc>
      </w:tr>
      <w:tr w:rsidR="00355C9A" w14:paraId="21401182"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043D45E" w14:textId="77777777" w:rsidR="00355C9A" w:rsidRDefault="00355C9A">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1536D738" w14:textId="77777777" w:rsidR="00355C9A" w:rsidRDefault="00355C9A">
            <w:pPr>
              <w:pStyle w:val="Tabulka"/>
              <w:spacing w:line="256" w:lineRule="auto"/>
              <w:rPr>
                <w:lang w:eastAsia="en-US"/>
              </w:rPr>
            </w:pPr>
            <w:r>
              <w:rPr>
                <w:lang w:eastAsia="en-US"/>
              </w:rPr>
              <w:t xml:space="preserve">zvukové vlnění </w:t>
            </w:r>
          </w:p>
          <w:p w14:paraId="73EB343E" w14:textId="77777777" w:rsidR="00355C9A" w:rsidRDefault="00355C9A">
            <w:pPr>
              <w:pStyle w:val="Tabulka"/>
              <w:spacing w:line="256" w:lineRule="auto"/>
              <w:rPr>
                <w:lang w:eastAsia="en-US"/>
              </w:rPr>
            </w:pPr>
            <w:r>
              <w:rPr>
                <w:lang w:eastAsia="en-US"/>
              </w:rPr>
              <w:t>světlo a jeho šíření</w:t>
            </w:r>
          </w:p>
        </w:tc>
      </w:tr>
      <w:tr w:rsidR="00355C9A" w14:paraId="270B80D8"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EC59C1" w14:textId="77777777" w:rsidR="00355C9A" w:rsidRDefault="00355C9A">
            <w:pPr>
              <w:pStyle w:val="Tabulka"/>
              <w:spacing w:line="256" w:lineRule="auto"/>
              <w:rPr>
                <w:lang w:eastAsia="en-US"/>
              </w:rPr>
            </w:pPr>
            <w:r>
              <w:rPr>
                <w:lang w:eastAsia="en-US"/>
              </w:rPr>
              <w:lastRenderedPageBreak/>
              <w:t>Květen</w:t>
            </w:r>
          </w:p>
        </w:tc>
        <w:tc>
          <w:tcPr>
            <w:tcW w:w="8313" w:type="dxa"/>
            <w:tcBorders>
              <w:top w:val="single" w:sz="4" w:space="0" w:color="auto"/>
              <w:left w:val="single" w:sz="4" w:space="0" w:color="auto"/>
              <w:bottom w:val="single" w:sz="4" w:space="0" w:color="auto"/>
              <w:right w:val="single" w:sz="4" w:space="0" w:color="auto"/>
            </w:tcBorders>
            <w:hideMark/>
          </w:tcPr>
          <w:p w14:paraId="533C1D6D" w14:textId="77777777" w:rsidR="00355C9A" w:rsidRDefault="00355C9A">
            <w:pPr>
              <w:pStyle w:val="Tabulka"/>
              <w:spacing w:line="256" w:lineRule="auto"/>
              <w:rPr>
                <w:lang w:eastAsia="en-US"/>
              </w:rPr>
            </w:pPr>
            <w:r>
              <w:rPr>
                <w:lang w:eastAsia="en-US"/>
              </w:rPr>
              <w:t>zrcadla a čočky, oko</w:t>
            </w:r>
          </w:p>
          <w:p w14:paraId="4441B00B" w14:textId="77777777" w:rsidR="00355C9A" w:rsidRDefault="00355C9A">
            <w:pPr>
              <w:pStyle w:val="Tabulka"/>
              <w:spacing w:line="256" w:lineRule="auto"/>
              <w:rPr>
                <w:lang w:eastAsia="en-US"/>
              </w:rPr>
            </w:pPr>
            <w:r>
              <w:rPr>
                <w:lang w:eastAsia="en-US"/>
              </w:rPr>
              <w:t>druhy elektromagnetického záření, rentgenové záření</w:t>
            </w:r>
          </w:p>
        </w:tc>
      </w:tr>
      <w:tr w:rsidR="00355C9A" w14:paraId="1B460A2F"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5AB90E" w14:textId="77777777" w:rsidR="00355C9A" w:rsidRDefault="00355C9A">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567A3F14" w14:textId="77777777" w:rsidR="00355C9A" w:rsidRDefault="00355C9A">
            <w:pPr>
              <w:pStyle w:val="Tabulka"/>
              <w:spacing w:line="256" w:lineRule="auto"/>
              <w:rPr>
                <w:lang w:eastAsia="en-US"/>
              </w:rPr>
            </w:pPr>
            <w:r>
              <w:rPr>
                <w:lang w:eastAsia="en-US"/>
              </w:rPr>
              <w:t>Fyzika atomu</w:t>
            </w:r>
          </w:p>
          <w:p w14:paraId="2AD2B8CF" w14:textId="77777777" w:rsidR="00355C9A" w:rsidRDefault="00355C9A">
            <w:pPr>
              <w:pStyle w:val="Tabulka"/>
              <w:spacing w:line="256" w:lineRule="auto"/>
              <w:rPr>
                <w:lang w:eastAsia="en-US"/>
              </w:rPr>
            </w:pPr>
            <w:r>
              <w:rPr>
                <w:lang w:eastAsia="en-US"/>
              </w:rPr>
              <w:t>model atomu, laser</w:t>
            </w:r>
          </w:p>
          <w:p w14:paraId="7108AF2B" w14:textId="77777777" w:rsidR="00355C9A" w:rsidRDefault="00355C9A">
            <w:pPr>
              <w:pStyle w:val="Tabulka"/>
              <w:spacing w:line="256" w:lineRule="auto"/>
              <w:rPr>
                <w:lang w:eastAsia="en-US"/>
              </w:rPr>
            </w:pPr>
            <w:r>
              <w:rPr>
                <w:lang w:eastAsia="en-US"/>
              </w:rPr>
              <w:t>nukleony, radioaktivita, jaderné záření</w:t>
            </w:r>
          </w:p>
          <w:p w14:paraId="7534F9E2" w14:textId="77777777" w:rsidR="00355C9A" w:rsidRDefault="00355C9A">
            <w:pPr>
              <w:pStyle w:val="Tabulka"/>
              <w:spacing w:line="256" w:lineRule="auto"/>
              <w:rPr>
                <w:lang w:eastAsia="en-US"/>
              </w:rPr>
            </w:pPr>
            <w:r>
              <w:rPr>
                <w:lang w:eastAsia="en-US"/>
              </w:rPr>
              <w:t xml:space="preserve">jaderná energie a její využití </w:t>
            </w:r>
          </w:p>
          <w:p w14:paraId="0C633749" w14:textId="77777777" w:rsidR="00355C9A" w:rsidRDefault="00355C9A">
            <w:pPr>
              <w:pStyle w:val="Tabulka"/>
              <w:spacing w:line="256" w:lineRule="auto"/>
              <w:rPr>
                <w:lang w:eastAsia="en-US"/>
              </w:rPr>
            </w:pPr>
            <w:r>
              <w:rPr>
                <w:lang w:eastAsia="en-US"/>
              </w:rPr>
              <w:t>Vesmír</w:t>
            </w:r>
          </w:p>
          <w:p w14:paraId="554C9973" w14:textId="77777777" w:rsidR="00355C9A" w:rsidRDefault="00355C9A">
            <w:pPr>
              <w:pStyle w:val="Tabulka"/>
              <w:spacing w:line="256" w:lineRule="auto"/>
              <w:rPr>
                <w:lang w:eastAsia="en-US"/>
              </w:rPr>
            </w:pPr>
            <w:r>
              <w:rPr>
                <w:lang w:eastAsia="en-US"/>
              </w:rPr>
              <w:t>Slunce, planety a jejich pohyb, komety</w:t>
            </w:r>
          </w:p>
          <w:p w14:paraId="76A7B7E0" w14:textId="77777777" w:rsidR="00355C9A" w:rsidRDefault="00355C9A">
            <w:pPr>
              <w:pStyle w:val="Tabulka"/>
              <w:spacing w:line="256" w:lineRule="auto"/>
              <w:rPr>
                <w:lang w:eastAsia="en-US"/>
              </w:rPr>
            </w:pPr>
            <w:r>
              <w:rPr>
                <w:lang w:eastAsia="en-US"/>
              </w:rPr>
              <w:t>hvězdy a galaxie</w:t>
            </w:r>
          </w:p>
        </w:tc>
      </w:tr>
    </w:tbl>
    <w:p w14:paraId="69015FA6" w14:textId="77777777" w:rsidR="00355C9A" w:rsidRDefault="00355C9A" w:rsidP="00355C9A">
      <w:pPr>
        <w:pStyle w:val="Nadpisvtextu"/>
      </w:pPr>
      <w:r>
        <w:t xml:space="preserve">Učebnice a další literatura: </w:t>
      </w:r>
    </w:p>
    <w:p w14:paraId="74BF5472" w14:textId="77777777" w:rsidR="00355C9A" w:rsidRDefault="00355C9A" w:rsidP="00804E74">
      <w:pPr>
        <w:pStyle w:val="Odrka"/>
        <w:numPr>
          <w:ilvl w:val="0"/>
          <w:numId w:val="42"/>
        </w:numPr>
      </w:pPr>
      <w:proofErr w:type="spellStart"/>
      <w:r>
        <w:t>Štoll</w:t>
      </w:r>
      <w:proofErr w:type="spellEnd"/>
      <w:r>
        <w:t>, I.: Fyzika pro netechnické obory SOŠ a SOU</w:t>
      </w:r>
    </w:p>
    <w:p w14:paraId="6B177DE4" w14:textId="77777777" w:rsidR="00355C9A" w:rsidRDefault="00355C9A" w:rsidP="00355C9A">
      <w:pPr>
        <w:pStyle w:val="Nadpisvtextu"/>
      </w:pPr>
      <w:r>
        <w:t xml:space="preserve">Upřesnění podmínek pro hodnocení: </w:t>
      </w:r>
    </w:p>
    <w:p w14:paraId="7F4583FE" w14:textId="77777777" w:rsidR="00355C9A" w:rsidRDefault="00355C9A" w:rsidP="00355C9A">
      <w:pPr>
        <w:pStyle w:val="Text"/>
      </w:pPr>
      <w:r>
        <w:t xml:space="preserve">Žák je v každém pololetí školního roku klasifikován zpravidla na základě </w:t>
      </w:r>
    </w:p>
    <w:p w14:paraId="28E5A455" w14:textId="77777777" w:rsidR="00355C9A" w:rsidRDefault="00355C9A" w:rsidP="00804E74">
      <w:pPr>
        <w:pStyle w:val="Odrka"/>
        <w:numPr>
          <w:ilvl w:val="0"/>
          <w:numId w:val="42"/>
        </w:numPr>
      </w:pPr>
      <w:r>
        <w:t xml:space="preserve">4 až 5 písemných prací, váha každé známky je v rozmezí 1 až 2, </w:t>
      </w:r>
    </w:p>
    <w:p w14:paraId="0CDE0A81" w14:textId="77777777" w:rsidR="00355C9A" w:rsidRDefault="00355C9A" w:rsidP="00804E74">
      <w:pPr>
        <w:pStyle w:val="Odrka"/>
        <w:numPr>
          <w:ilvl w:val="0"/>
          <w:numId w:val="42"/>
        </w:numPr>
      </w:pPr>
      <w:r>
        <w:t xml:space="preserve">1 ústního zkoušení, váha každé známky je 2, </w:t>
      </w:r>
    </w:p>
    <w:p w14:paraId="3D459E20" w14:textId="77777777" w:rsidR="00355C9A" w:rsidRDefault="00355C9A" w:rsidP="00355C9A">
      <w:pPr>
        <w:pStyle w:val="Text"/>
      </w:pPr>
      <w:r>
        <w:t xml:space="preserve">Žák je na konci pololetí v řádném termínu klasifikován, pokud součet vah známek je nejméně 6. </w:t>
      </w:r>
    </w:p>
    <w:p w14:paraId="32D0125C" w14:textId="77777777" w:rsidR="00355C9A" w:rsidRDefault="00355C9A" w:rsidP="00355C9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35D1A00" w14:textId="77777777" w:rsidR="00355C9A" w:rsidRDefault="00355C9A" w:rsidP="00355C9A">
      <w:pPr>
        <w:pStyle w:val="Text"/>
      </w:pPr>
      <w:r>
        <w:t xml:space="preserve">Podmínky pro klasifikaci žáka v náhradním termínu stanoví vyučující. </w:t>
      </w:r>
    </w:p>
    <w:p w14:paraId="55BB763F" w14:textId="77777777" w:rsidR="00355C9A" w:rsidRDefault="00355C9A" w:rsidP="00355C9A">
      <w:pPr>
        <w:pStyle w:val="Zpracovatel"/>
      </w:pPr>
      <w:r>
        <w:t>Zpracovala: Mgr. Vladislava Kolářová</w:t>
      </w:r>
    </w:p>
    <w:p w14:paraId="13B43FA8" w14:textId="77777777" w:rsidR="00355C9A" w:rsidRDefault="00355C9A" w:rsidP="00355C9A">
      <w:pPr>
        <w:pStyle w:val="Zpracovatel"/>
      </w:pPr>
      <w:r>
        <w:t>Projednáno předmětovou komisí dne: 29. 8. 2024</w:t>
      </w:r>
    </w:p>
    <w:p w14:paraId="1ED3F02C" w14:textId="77777777" w:rsidR="00C76B7A" w:rsidRPr="00355C9A" w:rsidRDefault="00C76B7A" w:rsidP="00C76B7A">
      <w:pPr>
        <w:pStyle w:val="Hlavnnadpis"/>
      </w:pPr>
      <w:bookmarkStart w:id="78" w:name="_Toc178578963"/>
      <w:r w:rsidRPr="00355C9A">
        <w:t>Chemie</w:t>
      </w:r>
      <w:bookmarkEnd w:id="78"/>
    </w:p>
    <w:p w14:paraId="43B18A72" w14:textId="77777777" w:rsidR="00C76B7A" w:rsidRPr="00355C9A" w:rsidRDefault="00C76B7A" w:rsidP="00C76B7A">
      <w:pPr>
        <w:pStyle w:val="Kdpedmtu"/>
        <w:rPr>
          <w:b/>
        </w:rPr>
      </w:pPr>
      <w:r w:rsidRPr="00355C9A">
        <w:t xml:space="preserve">Kód předmětu: </w:t>
      </w:r>
      <w:r w:rsidRPr="00355C9A">
        <w:rPr>
          <w:b/>
        </w:rPr>
        <w:t>CHE</w:t>
      </w:r>
    </w:p>
    <w:p w14:paraId="4D030DC6" w14:textId="77777777" w:rsidR="00355C9A" w:rsidRDefault="00355C9A" w:rsidP="00355C9A">
      <w:pPr>
        <w:pStyle w:val="Ronk"/>
      </w:pPr>
      <w:r>
        <w:t xml:space="preserve">CHE, ročník: 1. </w:t>
      </w:r>
    </w:p>
    <w:p w14:paraId="09343794" w14:textId="77777777" w:rsidR="00355C9A" w:rsidRDefault="00355C9A" w:rsidP="00355C9A">
      <w:pPr>
        <w:pStyle w:val="Tdy"/>
      </w:pPr>
      <w:r>
        <w:t>Třídy: 1. A, 1. B, 1. C, 1. D</w:t>
      </w:r>
      <w:r>
        <w:tab/>
        <w:t>Počet hodin za týden: 1</w:t>
      </w:r>
    </w:p>
    <w:p w14:paraId="3344E9A8" w14:textId="77777777" w:rsidR="00355C9A" w:rsidRDefault="00355C9A" w:rsidP="00355C9A">
      <w:pPr>
        <w:pStyle w:val="Nadpisvtextu"/>
      </w:pPr>
      <w:r>
        <w:t xml:space="preserve">Tematické celky: </w:t>
      </w:r>
    </w:p>
    <w:p w14:paraId="75C4910B" w14:textId="77777777" w:rsidR="00355C9A" w:rsidRPr="00355C9A" w:rsidRDefault="00355C9A" w:rsidP="00804E74">
      <w:pPr>
        <w:pStyle w:val="slovanpoloka"/>
        <w:numPr>
          <w:ilvl w:val="0"/>
          <w:numId w:val="44"/>
        </w:numPr>
      </w:pPr>
      <w:r w:rsidRPr="00355C9A">
        <w:t>Obecná chemie</w:t>
      </w:r>
    </w:p>
    <w:p w14:paraId="10FD49FC" w14:textId="77777777" w:rsidR="00355C9A" w:rsidRPr="00355C9A" w:rsidRDefault="00355C9A" w:rsidP="00804E74">
      <w:pPr>
        <w:pStyle w:val="slovanpoloka"/>
        <w:numPr>
          <w:ilvl w:val="0"/>
          <w:numId w:val="44"/>
        </w:numPr>
      </w:pPr>
      <w:r w:rsidRPr="00355C9A">
        <w:t>Anorganická chemie</w:t>
      </w:r>
    </w:p>
    <w:p w14:paraId="600C0D1B" w14:textId="77777777" w:rsidR="00355C9A" w:rsidRPr="00355C9A" w:rsidRDefault="00355C9A" w:rsidP="00804E74">
      <w:pPr>
        <w:pStyle w:val="slovanpoloka"/>
        <w:numPr>
          <w:ilvl w:val="0"/>
          <w:numId w:val="44"/>
        </w:numPr>
      </w:pPr>
      <w:r w:rsidRPr="00355C9A">
        <w:t>Organická chemie</w:t>
      </w:r>
    </w:p>
    <w:p w14:paraId="495FA65D" w14:textId="77777777" w:rsidR="00355C9A" w:rsidRPr="00355C9A" w:rsidRDefault="00355C9A" w:rsidP="00804E74">
      <w:pPr>
        <w:pStyle w:val="slovanpoloka"/>
        <w:numPr>
          <w:ilvl w:val="0"/>
          <w:numId w:val="44"/>
        </w:numPr>
      </w:pPr>
      <w:r w:rsidRPr="00355C9A">
        <w:t xml:space="preserve">Biochemie </w:t>
      </w:r>
    </w:p>
    <w:p w14:paraId="757E2AA7" w14:textId="77777777" w:rsidR="00355C9A" w:rsidRDefault="00355C9A" w:rsidP="00355C9A">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355C9A" w14:paraId="40A7B65E"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3745F4" w14:textId="77777777" w:rsidR="00355C9A" w:rsidRDefault="00355C9A">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78349BA" w14:textId="77777777" w:rsidR="00355C9A" w:rsidRDefault="00355C9A">
            <w:pPr>
              <w:pStyle w:val="Tabulka"/>
              <w:spacing w:line="256" w:lineRule="auto"/>
              <w:rPr>
                <w:lang w:eastAsia="en-US"/>
              </w:rPr>
            </w:pPr>
            <w:r>
              <w:rPr>
                <w:lang w:eastAsia="en-US"/>
              </w:rPr>
              <w:t>Chemie a její disciplíny</w:t>
            </w:r>
          </w:p>
          <w:p w14:paraId="62B0453A" w14:textId="77777777" w:rsidR="00355C9A" w:rsidRDefault="00355C9A">
            <w:pPr>
              <w:pStyle w:val="Tabulka"/>
              <w:spacing w:line="256" w:lineRule="auto"/>
              <w:rPr>
                <w:lang w:eastAsia="en-US"/>
              </w:rPr>
            </w:pPr>
            <w:r>
              <w:rPr>
                <w:lang w:eastAsia="en-US"/>
              </w:rPr>
              <w:t>Prvky, sloučeniny</w:t>
            </w:r>
          </w:p>
          <w:p w14:paraId="1F5CA80D" w14:textId="77777777" w:rsidR="00355C9A" w:rsidRDefault="00355C9A">
            <w:pPr>
              <w:pStyle w:val="Tabulka"/>
              <w:spacing w:line="256" w:lineRule="auto"/>
              <w:rPr>
                <w:lang w:eastAsia="en-US"/>
              </w:rPr>
            </w:pPr>
            <w:r>
              <w:rPr>
                <w:lang w:eastAsia="en-US"/>
              </w:rPr>
              <w:t xml:space="preserve">Názvosloví, </w:t>
            </w:r>
            <w:proofErr w:type="spellStart"/>
            <w:r>
              <w:rPr>
                <w:lang w:eastAsia="en-US"/>
              </w:rPr>
              <w:t>chem</w:t>
            </w:r>
            <w:proofErr w:type="spellEnd"/>
            <w:r>
              <w:rPr>
                <w:lang w:eastAsia="en-US"/>
              </w:rPr>
              <w:t>. rovnice</w:t>
            </w:r>
          </w:p>
        </w:tc>
      </w:tr>
      <w:tr w:rsidR="00355C9A" w14:paraId="5AB17E4C"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D0BFE19" w14:textId="77777777" w:rsidR="00355C9A" w:rsidRDefault="00355C9A">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50201000" w14:textId="77777777" w:rsidR="00355C9A" w:rsidRDefault="00355C9A">
            <w:pPr>
              <w:pStyle w:val="Tabulka"/>
              <w:spacing w:line="256" w:lineRule="auto"/>
              <w:rPr>
                <w:lang w:eastAsia="en-US"/>
              </w:rPr>
            </w:pPr>
            <w:r>
              <w:rPr>
                <w:lang w:eastAsia="en-US"/>
              </w:rPr>
              <w:t>Chemické výpočty (z chemických vzorců, složení roztoků)</w:t>
            </w:r>
          </w:p>
          <w:p w14:paraId="7912A0D8" w14:textId="77777777" w:rsidR="00355C9A" w:rsidRDefault="00355C9A">
            <w:pPr>
              <w:pStyle w:val="Tabulka"/>
              <w:spacing w:line="256" w:lineRule="auto"/>
              <w:rPr>
                <w:lang w:eastAsia="en-US"/>
              </w:rPr>
            </w:pPr>
            <w:r>
              <w:rPr>
                <w:lang w:eastAsia="en-US"/>
              </w:rPr>
              <w:t>Stavba atomu</w:t>
            </w:r>
          </w:p>
        </w:tc>
      </w:tr>
      <w:tr w:rsidR="00355C9A" w14:paraId="14DEEA73"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46FEF3" w14:textId="77777777" w:rsidR="00355C9A" w:rsidRDefault="00355C9A">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4CAFAC35" w14:textId="77777777" w:rsidR="00355C9A" w:rsidRDefault="00355C9A">
            <w:pPr>
              <w:pStyle w:val="Tabulka"/>
              <w:spacing w:line="256" w:lineRule="auto"/>
              <w:rPr>
                <w:lang w:eastAsia="en-US"/>
              </w:rPr>
            </w:pPr>
            <w:r>
              <w:rPr>
                <w:lang w:eastAsia="en-US"/>
              </w:rPr>
              <w:t>Chemické vazby</w:t>
            </w:r>
          </w:p>
          <w:p w14:paraId="0A6E57BB" w14:textId="77777777" w:rsidR="00355C9A" w:rsidRDefault="00355C9A">
            <w:pPr>
              <w:pStyle w:val="Tabulka"/>
              <w:spacing w:line="256" w:lineRule="auto"/>
              <w:rPr>
                <w:lang w:eastAsia="en-US"/>
              </w:rPr>
            </w:pPr>
            <w:r>
              <w:rPr>
                <w:lang w:eastAsia="en-US"/>
              </w:rPr>
              <w:t>Názvosloví anorganických sloučenin</w:t>
            </w:r>
          </w:p>
          <w:p w14:paraId="462858AE" w14:textId="77777777" w:rsidR="00355C9A" w:rsidRDefault="00355C9A">
            <w:pPr>
              <w:pStyle w:val="Tabulka"/>
              <w:spacing w:line="256" w:lineRule="auto"/>
              <w:rPr>
                <w:lang w:eastAsia="en-US"/>
              </w:rPr>
            </w:pPr>
            <w:r>
              <w:rPr>
                <w:lang w:eastAsia="en-US"/>
              </w:rPr>
              <w:t>Chemický děj</w:t>
            </w:r>
          </w:p>
        </w:tc>
      </w:tr>
      <w:tr w:rsidR="00355C9A" w14:paraId="15D21BE2"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6D4EC15" w14:textId="77777777" w:rsidR="00355C9A" w:rsidRDefault="00355C9A">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7171C535" w14:textId="77777777" w:rsidR="00355C9A" w:rsidRDefault="00355C9A">
            <w:pPr>
              <w:pStyle w:val="Tabulka"/>
              <w:spacing w:line="256" w:lineRule="auto"/>
              <w:rPr>
                <w:lang w:eastAsia="en-US"/>
              </w:rPr>
            </w:pPr>
            <w:r>
              <w:rPr>
                <w:lang w:eastAsia="en-US"/>
              </w:rPr>
              <w:t>Kyselé, zásadité a neutrální roztoky</w:t>
            </w:r>
          </w:p>
          <w:p w14:paraId="34A76B74" w14:textId="77777777" w:rsidR="00355C9A" w:rsidRDefault="00355C9A">
            <w:pPr>
              <w:pStyle w:val="Tabulka"/>
              <w:spacing w:line="256" w:lineRule="auto"/>
              <w:rPr>
                <w:lang w:eastAsia="en-US"/>
              </w:rPr>
            </w:pPr>
            <w:r>
              <w:rPr>
                <w:lang w:eastAsia="en-US"/>
              </w:rPr>
              <w:t>Redoxní děje</w:t>
            </w:r>
          </w:p>
        </w:tc>
      </w:tr>
      <w:tr w:rsidR="00355C9A" w14:paraId="10D09CF0"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845F4E" w14:textId="77777777" w:rsidR="00355C9A" w:rsidRDefault="00355C9A">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494901A3" w14:textId="77777777" w:rsidR="00355C9A" w:rsidRDefault="00355C9A">
            <w:pPr>
              <w:pStyle w:val="Tabulka"/>
              <w:spacing w:line="256" w:lineRule="auto"/>
              <w:rPr>
                <w:lang w:eastAsia="en-US"/>
              </w:rPr>
            </w:pPr>
            <w:r>
              <w:rPr>
                <w:lang w:eastAsia="en-US"/>
              </w:rPr>
              <w:t>Charakteristika významných prvků a jejich sloučenin</w:t>
            </w:r>
          </w:p>
        </w:tc>
      </w:tr>
      <w:tr w:rsidR="00355C9A" w14:paraId="2FBBF413"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216B0C" w14:textId="77777777" w:rsidR="00355C9A" w:rsidRDefault="00355C9A">
            <w:pPr>
              <w:pStyle w:val="Tabulka"/>
              <w:spacing w:line="256" w:lineRule="auto"/>
              <w:rPr>
                <w:lang w:eastAsia="en-US"/>
              </w:rPr>
            </w:pPr>
            <w:r>
              <w:rPr>
                <w:lang w:eastAsia="en-US"/>
              </w:rPr>
              <w:t xml:space="preserve">Únor </w:t>
            </w:r>
          </w:p>
        </w:tc>
        <w:tc>
          <w:tcPr>
            <w:tcW w:w="8313" w:type="dxa"/>
            <w:tcBorders>
              <w:top w:val="single" w:sz="4" w:space="0" w:color="auto"/>
              <w:left w:val="single" w:sz="4" w:space="0" w:color="auto"/>
              <w:bottom w:val="single" w:sz="4" w:space="0" w:color="auto"/>
              <w:right w:val="single" w:sz="4" w:space="0" w:color="auto"/>
            </w:tcBorders>
            <w:hideMark/>
          </w:tcPr>
          <w:p w14:paraId="53146641" w14:textId="77777777" w:rsidR="00355C9A" w:rsidRDefault="00355C9A">
            <w:pPr>
              <w:pStyle w:val="Tabulka"/>
              <w:spacing w:line="256" w:lineRule="auto"/>
              <w:rPr>
                <w:lang w:eastAsia="en-US"/>
              </w:rPr>
            </w:pPr>
            <w:r>
              <w:rPr>
                <w:lang w:eastAsia="en-US"/>
              </w:rPr>
              <w:t>Organická chemie</w:t>
            </w:r>
          </w:p>
          <w:p w14:paraId="50A39C9C" w14:textId="77777777" w:rsidR="00355C9A" w:rsidRDefault="00355C9A">
            <w:pPr>
              <w:pStyle w:val="Tabulka"/>
              <w:spacing w:line="256" w:lineRule="auto"/>
              <w:rPr>
                <w:lang w:eastAsia="en-US"/>
              </w:rPr>
            </w:pPr>
            <w:r>
              <w:rPr>
                <w:lang w:eastAsia="en-US"/>
              </w:rPr>
              <w:t>Vzorce, názvosloví, reakce</w:t>
            </w:r>
          </w:p>
        </w:tc>
      </w:tr>
      <w:tr w:rsidR="00355C9A" w14:paraId="2BEFDE59"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88F49DA" w14:textId="77777777" w:rsidR="00355C9A" w:rsidRDefault="00355C9A">
            <w:pPr>
              <w:pStyle w:val="Tabulka"/>
              <w:spacing w:line="256" w:lineRule="auto"/>
              <w:rPr>
                <w:lang w:eastAsia="en-US"/>
              </w:rPr>
            </w:pPr>
            <w:r>
              <w:rPr>
                <w:lang w:eastAsia="en-US"/>
              </w:rPr>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14:paraId="0C111EF1" w14:textId="77777777" w:rsidR="00355C9A" w:rsidRDefault="00355C9A">
            <w:pPr>
              <w:pStyle w:val="Tabulka"/>
              <w:spacing w:line="256" w:lineRule="auto"/>
              <w:rPr>
                <w:lang w:eastAsia="en-US"/>
              </w:rPr>
            </w:pPr>
            <w:r>
              <w:rPr>
                <w:lang w:eastAsia="en-US"/>
              </w:rPr>
              <w:t>Uhlovodíky, rozdělení</w:t>
            </w:r>
          </w:p>
          <w:p w14:paraId="07DCC8DD" w14:textId="77777777" w:rsidR="00355C9A" w:rsidRDefault="00355C9A">
            <w:pPr>
              <w:pStyle w:val="Tabulka"/>
              <w:spacing w:line="256" w:lineRule="auto"/>
              <w:rPr>
                <w:lang w:eastAsia="en-US"/>
              </w:rPr>
            </w:pPr>
            <w:r>
              <w:rPr>
                <w:lang w:eastAsia="en-US"/>
              </w:rPr>
              <w:t>Alkany, alkeny, alkyny, areny</w:t>
            </w:r>
          </w:p>
          <w:p w14:paraId="3C127A70" w14:textId="77777777" w:rsidR="00355C9A" w:rsidRDefault="00355C9A">
            <w:pPr>
              <w:pStyle w:val="Tabulka"/>
              <w:spacing w:line="256" w:lineRule="auto"/>
              <w:rPr>
                <w:lang w:eastAsia="en-US"/>
              </w:rPr>
            </w:pPr>
            <w:r>
              <w:rPr>
                <w:lang w:eastAsia="en-US"/>
              </w:rPr>
              <w:t>Vzorce</w:t>
            </w:r>
          </w:p>
        </w:tc>
      </w:tr>
      <w:tr w:rsidR="00355C9A" w14:paraId="5D043CB0"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31D6FF" w14:textId="77777777" w:rsidR="00355C9A" w:rsidRDefault="00355C9A">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0F11C63D" w14:textId="77777777" w:rsidR="00355C9A" w:rsidRDefault="00355C9A">
            <w:pPr>
              <w:pStyle w:val="Tabulka"/>
              <w:spacing w:line="256" w:lineRule="auto"/>
              <w:rPr>
                <w:lang w:eastAsia="en-US"/>
              </w:rPr>
            </w:pPr>
            <w:r>
              <w:rPr>
                <w:lang w:eastAsia="en-US"/>
              </w:rPr>
              <w:t>Deriváty uhlovodíků (charakteristika)</w:t>
            </w:r>
          </w:p>
          <w:p w14:paraId="37EEBE38" w14:textId="77777777" w:rsidR="00355C9A" w:rsidRDefault="00355C9A">
            <w:pPr>
              <w:pStyle w:val="Tabulka"/>
              <w:spacing w:line="256" w:lineRule="auto"/>
              <w:rPr>
                <w:lang w:eastAsia="en-US"/>
              </w:rPr>
            </w:pPr>
            <w:r>
              <w:rPr>
                <w:lang w:eastAsia="en-US"/>
              </w:rPr>
              <w:t>Halogenderiváty, alkoholy, aldehydy, ketony</w:t>
            </w:r>
          </w:p>
        </w:tc>
      </w:tr>
      <w:tr w:rsidR="00355C9A" w14:paraId="36CAC12C"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991DAF" w14:textId="77777777" w:rsidR="00355C9A" w:rsidRDefault="00355C9A">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3B146BB6" w14:textId="77777777" w:rsidR="00355C9A" w:rsidRDefault="00355C9A">
            <w:pPr>
              <w:pStyle w:val="Tabulka"/>
              <w:spacing w:line="256" w:lineRule="auto"/>
              <w:rPr>
                <w:lang w:eastAsia="en-US"/>
              </w:rPr>
            </w:pPr>
            <w:r>
              <w:rPr>
                <w:lang w:eastAsia="en-US"/>
              </w:rPr>
              <w:t>Karboxylové kyseliny</w:t>
            </w:r>
          </w:p>
          <w:p w14:paraId="1974F43F" w14:textId="77777777" w:rsidR="00355C9A" w:rsidRDefault="00355C9A">
            <w:pPr>
              <w:pStyle w:val="Tabulka"/>
              <w:spacing w:line="256" w:lineRule="auto"/>
              <w:rPr>
                <w:lang w:eastAsia="en-US"/>
              </w:rPr>
            </w:pPr>
            <w:r>
              <w:rPr>
                <w:lang w:eastAsia="en-US"/>
              </w:rPr>
              <w:t xml:space="preserve">Funkční a substituční deriváty kyselin </w:t>
            </w:r>
          </w:p>
        </w:tc>
      </w:tr>
      <w:tr w:rsidR="00355C9A" w14:paraId="2818A816" w14:textId="77777777" w:rsidTr="00355C9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B6175E0" w14:textId="77777777" w:rsidR="00355C9A" w:rsidRDefault="00355C9A">
            <w:pPr>
              <w:pStyle w:val="Tabulka"/>
              <w:spacing w:line="256" w:lineRule="auto"/>
              <w:rPr>
                <w:lang w:eastAsia="en-US"/>
              </w:rPr>
            </w:pPr>
            <w:r>
              <w:rPr>
                <w:lang w:eastAsia="en-US"/>
              </w:rPr>
              <w:t>Červen</w:t>
            </w:r>
          </w:p>
        </w:tc>
        <w:tc>
          <w:tcPr>
            <w:tcW w:w="8313" w:type="dxa"/>
            <w:tcBorders>
              <w:top w:val="single" w:sz="4" w:space="0" w:color="auto"/>
              <w:left w:val="single" w:sz="4" w:space="0" w:color="auto"/>
              <w:bottom w:val="single" w:sz="4" w:space="0" w:color="auto"/>
              <w:right w:val="single" w:sz="4" w:space="0" w:color="auto"/>
            </w:tcBorders>
            <w:hideMark/>
          </w:tcPr>
          <w:p w14:paraId="04F3D165" w14:textId="77777777" w:rsidR="00355C9A" w:rsidRDefault="00355C9A">
            <w:pPr>
              <w:pStyle w:val="Tabulka"/>
              <w:spacing w:line="256" w:lineRule="auto"/>
              <w:rPr>
                <w:lang w:eastAsia="en-US"/>
              </w:rPr>
            </w:pPr>
            <w:r>
              <w:rPr>
                <w:lang w:eastAsia="en-US"/>
              </w:rPr>
              <w:t>Přírodní látky</w:t>
            </w:r>
          </w:p>
          <w:p w14:paraId="18B4B9F4" w14:textId="77777777" w:rsidR="00355C9A" w:rsidRDefault="00355C9A">
            <w:pPr>
              <w:pStyle w:val="Tabulka"/>
              <w:spacing w:line="256" w:lineRule="auto"/>
              <w:rPr>
                <w:lang w:eastAsia="en-US"/>
              </w:rPr>
            </w:pPr>
            <w:r>
              <w:rPr>
                <w:lang w:eastAsia="en-US"/>
              </w:rPr>
              <w:t>Lipidy, sacharidy, bílkoviny</w:t>
            </w:r>
          </w:p>
          <w:p w14:paraId="684E8A33" w14:textId="77777777" w:rsidR="00355C9A" w:rsidRDefault="00355C9A">
            <w:pPr>
              <w:pStyle w:val="Tabulka"/>
              <w:spacing w:line="256" w:lineRule="auto"/>
              <w:rPr>
                <w:lang w:eastAsia="en-US"/>
              </w:rPr>
            </w:pPr>
            <w:r>
              <w:rPr>
                <w:lang w:eastAsia="en-US"/>
              </w:rPr>
              <w:t>Biokatalyzátory (vitamíny, enzymy, hormony)</w:t>
            </w:r>
          </w:p>
        </w:tc>
      </w:tr>
    </w:tbl>
    <w:p w14:paraId="54F51A80" w14:textId="77777777" w:rsidR="00355C9A" w:rsidRDefault="00355C9A" w:rsidP="00355C9A">
      <w:pPr>
        <w:pStyle w:val="Nadpisvtextu"/>
        <w:rPr>
          <w:rFonts w:eastAsiaTheme="minorHAnsi"/>
          <w:lang w:eastAsia="en-US"/>
        </w:rPr>
      </w:pPr>
      <w:r>
        <w:t xml:space="preserve">Učebnice a další literatura: </w:t>
      </w:r>
    </w:p>
    <w:p w14:paraId="5A06776A" w14:textId="77777777" w:rsidR="00355C9A" w:rsidRDefault="00355C9A" w:rsidP="00804E74">
      <w:pPr>
        <w:pStyle w:val="Odrka"/>
        <w:numPr>
          <w:ilvl w:val="0"/>
          <w:numId w:val="42"/>
        </w:numPr>
      </w:pPr>
      <w:r>
        <w:t xml:space="preserve">RNDr. Jaroslav Blažek, RNDr. Ján </w:t>
      </w:r>
      <w:proofErr w:type="spellStart"/>
      <w:r>
        <w:t>Fabini</w:t>
      </w:r>
      <w:proofErr w:type="spellEnd"/>
      <w:r>
        <w:t>: Chemie pro školy nechemického zaměření</w:t>
      </w:r>
    </w:p>
    <w:p w14:paraId="45201252" w14:textId="77777777" w:rsidR="00355C9A" w:rsidRDefault="00355C9A" w:rsidP="00355C9A">
      <w:pPr>
        <w:pStyle w:val="Nadpisvtextu"/>
      </w:pPr>
      <w:r>
        <w:t xml:space="preserve">Upřesnění podmínek pro hodnocení: </w:t>
      </w:r>
    </w:p>
    <w:p w14:paraId="7A6BB471" w14:textId="77777777" w:rsidR="00355C9A" w:rsidRDefault="00355C9A" w:rsidP="00355C9A">
      <w:pPr>
        <w:pStyle w:val="Text"/>
      </w:pPr>
      <w:r>
        <w:t xml:space="preserve">Žák je v každém pololetí školního roku klasifikován zpravidla na základě </w:t>
      </w:r>
    </w:p>
    <w:p w14:paraId="10F65F65" w14:textId="77777777" w:rsidR="00355C9A" w:rsidRDefault="00355C9A" w:rsidP="00804E74">
      <w:pPr>
        <w:pStyle w:val="Odrka"/>
        <w:numPr>
          <w:ilvl w:val="0"/>
          <w:numId w:val="42"/>
        </w:numPr>
      </w:pPr>
      <w:r>
        <w:t xml:space="preserve">2 až 3 písemných testů, váha každé známky je v rozmezí 1 až 2, </w:t>
      </w:r>
    </w:p>
    <w:p w14:paraId="56B66168" w14:textId="77777777" w:rsidR="00355C9A" w:rsidRDefault="00355C9A" w:rsidP="00804E74">
      <w:pPr>
        <w:pStyle w:val="Odrka"/>
        <w:numPr>
          <w:ilvl w:val="0"/>
          <w:numId w:val="42"/>
        </w:numPr>
      </w:pPr>
      <w:r>
        <w:t xml:space="preserve">několika ústních zkoušení, váha každé známky je 2, </w:t>
      </w:r>
    </w:p>
    <w:p w14:paraId="2DC3CA12" w14:textId="77777777" w:rsidR="00355C9A" w:rsidRDefault="00355C9A" w:rsidP="00355C9A">
      <w:pPr>
        <w:pStyle w:val="Text"/>
      </w:pPr>
      <w:r>
        <w:t xml:space="preserve">Žák je na konci pololetí v řádném termínu klasifikován, pokud součet vah známek je nejméně 5. </w:t>
      </w:r>
    </w:p>
    <w:p w14:paraId="4B2BCE9C" w14:textId="77777777" w:rsidR="00355C9A" w:rsidRDefault="00355C9A" w:rsidP="00355C9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AA207BE" w14:textId="77777777" w:rsidR="00355C9A" w:rsidRDefault="00355C9A" w:rsidP="00355C9A">
      <w:pPr>
        <w:pStyle w:val="Text"/>
      </w:pPr>
      <w:r>
        <w:t xml:space="preserve">Podmínky pro klasifikaci žáka v náhradním termínu stanoví vyučující. </w:t>
      </w:r>
    </w:p>
    <w:p w14:paraId="650FF264" w14:textId="77777777" w:rsidR="00355C9A" w:rsidRDefault="00355C9A" w:rsidP="00355C9A">
      <w:pPr>
        <w:pStyle w:val="Zpracovatel"/>
      </w:pPr>
      <w:r>
        <w:t>Zpracovala: RNDr. Eva Lojdová</w:t>
      </w:r>
    </w:p>
    <w:p w14:paraId="2FD2D586" w14:textId="77777777" w:rsidR="00355C9A" w:rsidRDefault="00355C9A" w:rsidP="00355C9A">
      <w:pPr>
        <w:pStyle w:val="Zpracovatel"/>
      </w:pPr>
      <w:r>
        <w:t>Projednáno předmětovou komisí dne: 29. 8. 2024</w:t>
      </w:r>
    </w:p>
    <w:p w14:paraId="1C21B511" w14:textId="77777777" w:rsidR="00C76B7A" w:rsidRPr="00B5283E" w:rsidRDefault="00C76B7A" w:rsidP="00C76B7A">
      <w:pPr>
        <w:pStyle w:val="Hlavnnadpis"/>
      </w:pPr>
      <w:bookmarkStart w:id="79" w:name="_Toc178578964"/>
      <w:r w:rsidRPr="00B5283E">
        <w:t>Biologie</w:t>
      </w:r>
      <w:bookmarkEnd w:id="79"/>
    </w:p>
    <w:p w14:paraId="542C0BBD" w14:textId="77777777" w:rsidR="00C76B7A" w:rsidRPr="00B5283E" w:rsidRDefault="00C76B7A" w:rsidP="00C76B7A">
      <w:pPr>
        <w:pStyle w:val="Kdpedmtu"/>
        <w:rPr>
          <w:b/>
        </w:rPr>
      </w:pPr>
      <w:r w:rsidRPr="00B5283E">
        <w:t xml:space="preserve">Kód předmětu: </w:t>
      </w:r>
      <w:r w:rsidRPr="00B5283E">
        <w:rPr>
          <w:b/>
        </w:rPr>
        <w:t>BIO</w:t>
      </w:r>
    </w:p>
    <w:p w14:paraId="7394B3E0" w14:textId="0C5D831C" w:rsidR="00B5283E" w:rsidRPr="00C47145" w:rsidRDefault="00B5283E" w:rsidP="00B5283E">
      <w:pPr>
        <w:pStyle w:val="Ronk"/>
      </w:pPr>
      <w:r>
        <w:t>BIO</w:t>
      </w:r>
      <w:r w:rsidRPr="00C47145">
        <w:t xml:space="preserve">, ročník: </w:t>
      </w:r>
      <w:r>
        <w:t>2</w:t>
      </w:r>
      <w:r w:rsidRPr="00C47145">
        <w:t xml:space="preserve">. </w:t>
      </w:r>
    </w:p>
    <w:p w14:paraId="2AC5834D" w14:textId="77777777" w:rsidR="00B5283E" w:rsidRPr="00526046" w:rsidRDefault="00B5283E" w:rsidP="00B5283E">
      <w:pPr>
        <w:pStyle w:val="Tdy"/>
      </w:pPr>
      <w:r w:rsidRPr="00526046">
        <w:t>Třídy: 2. A,</w:t>
      </w:r>
      <w:r>
        <w:t xml:space="preserve"> </w:t>
      </w:r>
      <w:r w:rsidRPr="00526046">
        <w:t>2. C, 2.</w:t>
      </w:r>
      <w:r>
        <w:t xml:space="preserve"> </w:t>
      </w:r>
      <w:r w:rsidRPr="00526046">
        <w:t>D</w:t>
      </w:r>
      <w:r w:rsidRPr="00526046">
        <w:tab/>
        <w:t>Počet hod. za týden: 1</w:t>
      </w:r>
      <w:r w:rsidRPr="00526046">
        <w:tab/>
      </w:r>
    </w:p>
    <w:p w14:paraId="764ADC3D" w14:textId="77777777" w:rsidR="00B5283E" w:rsidRPr="00C47145" w:rsidRDefault="00B5283E" w:rsidP="00B5283E">
      <w:pPr>
        <w:pStyle w:val="Nadpisvtextu"/>
      </w:pPr>
      <w:r w:rsidRPr="00C47145">
        <w:t xml:space="preserve">Tematické celky: </w:t>
      </w:r>
    </w:p>
    <w:p w14:paraId="30F00400" w14:textId="77777777" w:rsidR="00B5283E" w:rsidRPr="00A52A77" w:rsidRDefault="00B5283E" w:rsidP="00804E74">
      <w:pPr>
        <w:pStyle w:val="slovanpoloka"/>
        <w:numPr>
          <w:ilvl w:val="0"/>
          <w:numId w:val="45"/>
        </w:numPr>
      </w:pPr>
      <w:r w:rsidRPr="00A52A77">
        <w:t xml:space="preserve">Obecná biologie </w:t>
      </w:r>
    </w:p>
    <w:p w14:paraId="02D646F3" w14:textId="77777777" w:rsidR="00B5283E" w:rsidRPr="00A52A77" w:rsidRDefault="00B5283E" w:rsidP="00804E74">
      <w:pPr>
        <w:pStyle w:val="slovanpoloka"/>
        <w:numPr>
          <w:ilvl w:val="0"/>
          <w:numId w:val="45"/>
        </w:numPr>
      </w:pPr>
      <w:r w:rsidRPr="00A52A77">
        <w:t>Systematická biologie</w:t>
      </w:r>
    </w:p>
    <w:p w14:paraId="716C8EAC" w14:textId="77777777" w:rsidR="00B5283E" w:rsidRPr="00A52A77" w:rsidRDefault="00B5283E" w:rsidP="00804E74">
      <w:pPr>
        <w:pStyle w:val="slovanpoloka"/>
        <w:numPr>
          <w:ilvl w:val="0"/>
          <w:numId w:val="45"/>
        </w:numPr>
      </w:pPr>
      <w:r w:rsidRPr="00A52A77">
        <w:t>Ekologie a ochrana přírody</w:t>
      </w:r>
    </w:p>
    <w:p w14:paraId="6CAA57BE" w14:textId="77777777" w:rsidR="00B5283E" w:rsidRPr="00A52A77" w:rsidRDefault="00B5283E" w:rsidP="00804E74">
      <w:pPr>
        <w:pStyle w:val="slovanpoloka"/>
        <w:numPr>
          <w:ilvl w:val="0"/>
          <w:numId w:val="45"/>
        </w:numPr>
      </w:pPr>
      <w:r w:rsidRPr="00A52A77">
        <w:t>Biologie člověka</w:t>
      </w:r>
    </w:p>
    <w:p w14:paraId="5DF4FD25" w14:textId="77777777" w:rsidR="00B5283E" w:rsidRPr="00A52A77" w:rsidRDefault="00B5283E" w:rsidP="00804E74">
      <w:pPr>
        <w:pStyle w:val="slovanpoloka"/>
        <w:numPr>
          <w:ilvl w:val="0"/>
          <w:numId w:val="45"/>
        </w:numPr>
      </w:pPr>
      <w:r w:rsidRPr="00A52A77">
        <w:t>Genetika</w:t>
      </w:r>
    </w:p>
    <w:p w14:paraId="1AA06EA7" w14:textId="77777777" w:rsidR="00B5283E" w:rsidRPr="00C47145" w:rsidRDefault="00B5283E" w:rsidP="00B5283E">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B5283E" w:rsidRPr="00B90855" w14:paraId="66C2353E" w14:textId="77777777" w:rsidTr="00553C0B">
        <w:trPr>
          <w:cantSplit/>
          <w:trHeight w:val="20"/>
        </w:trPr>
        <w:tc>
          <w:tcPr>
            <w:tcW w:w="1005" w:type="dxa"/>
          </w:tcPr>
          <w:p w14:paraId="17C1B9F6" w14:textId="77777777" w:rsidR="00B5283E" w:rsidRPr="00B90855" w:rsidRDefault="00B5283E" w:rsidP="00553C0B">
            <w:pPr>
              <w:pStyle w:val="Tabulka"/>
            </w:pPr>
            <w:r w:rsidRPr="00B90855">
              <w:t>Září</w:t>
            </w:r>
          </w:p>
          <w:p w14:paraId="7E07DC2B" w14:textId="77777777" w:rsidR="00B5283E" w:rsidRPr="00B90855" w:rsidRDefault="00B5283E" w:rsidP="00553C0B">
            <w:pPr>
              <w:pStyle w:val="Tabulka"/>
            </w:pPr>
          </w:p>
        </w:tc>
        <w:tc>
          <w:tcPr>
            <w:tcW w:w="8452" w:type="dxa"/>
          </w:tcPr>
          <w:p w14:paraId="0E965A9B" w14:textId="77777777" w:rsidR="00B5283E" w:rsidRPr="00B90855" w:rsidRDefault="00B5283E" w:rsidP="00553C0B">
            <w:pPr>
              <w:pStyle w:val="Tabulka"/>
            </w:pPr>
            <w:r w:rsidRPr="00B90855">
              <w:t xml:space="preserve">Úvod do biologie, biologické obory. </w:t>
            </w:r>
          </w:p>
          <w:p w14:paraId="391E9EE3" w14:textId="77777777" w:rsidR="00B5283E" w:rsidRPr="00B90855" w:rsidRDefault="00B5283E" w:rsidP="00553C0B">
            <w:pPr>
              <w:pStyle w:val="Tabulka"/>
            </w:pPr>
            <w:r w:rsidRPr="00B90855">
              <w:t>V</w:t>
            </w:r>
            <w:r>
              <w:t>znik a vývoj života na Zemi</w:t>
            </w:r>
            <w:r w:rsidRPr="00B90855">
              <w:t xml:space="preserve">. </w:t>
            </w:r>
          </w:p>
        </w:tc>
      </w:tr>
      <w:tr w:rsidR="00B5283E" w:rsidRPr="00B90855" w14:paraId="0C17F12D" w14:textId="77777777" w:rsidTr="00553C0B">
        <w:trPr>
          <w:cantSplit/>
          <w:trHeight w:val="20"/>
        </w:trPr>
        <w:tc>
          <w:tcPr>
            <w:tcW w:w="1005" w:type="dxa"/>
          </w:tcPr>
          <w:p w14:paraId="43817001" w14:textId="77777777" w:rsidR="00B5283E" w:rsidRPr="00B90855" w:rsidRDefault="00B5283E" w:rsidP="00553C0B">
            <w:pPr>
              <w:pStyle w:val="Tabulka"/>
            </w:pPr>
            <w:r w:rsidRPr="00B90855">
              <w:t>Říjen</w:t>
            </w:r>
          </w:p>
          <w:p w14:paraId="57B2A017" w14:textId="77777777" w:rsidR="00B5283E" w:rsidRPr="00B90855" w:rsidRDefault="00B5283E" w:rsidP="00553C0B">
            <w:pPr>
              <w:pStyle w:val="Tabulka"/>
            </w:pPr>
          </w:p>
        </w:tc>
        <w:tc>
          <w:tcPr>
            <w:tcW w:w="8452" w:type="dxa"/>
          </w:tcPr>
          <w:p w14:paraId="7AB4885D" w14:textId="77777777" w:rsidR="00B5283E" w:rsidRDefault="00B5283E" w:rsidP="00553C0B">
            <w:pPr>
              <w:pStyle w:val="Tabulka"/>
            </w:pPr>
            <w:r>
              <w:t>Buňka a základní životní děje</w:t>
            </w:r>
            <w:r w:rsidRPr="00B90855">
              <w:t>.</w:t>
            </w:r>
          </w:p>
          <w:p w14:paraId="7AE05B35" w14:textId="77777777" w:rsidR="00B5283E" w:rsidRPr="00B90855" w:rsidRDefault="00B5283E" w:rsidP="00553C0B">
            <w:pPr>
              <w:pStyle w:val="Tabulka"/>
            </w:pPr>
            <w:r>
              <w:t>Vlastnosti živých soustav.</w:t>
            </w:r>
          </w:p>
        </w:tc>
      </w:tr>
      <w:tr w:rsidR="00B5283E" w:rsidRPr="00B90855" w14:paraId="0993D3C8" w14:textId="77777777" w:rsidTr="00553C0B">
        <w:trPr>
          <w:cantSplit/>
          <w:trHeight w:val="20"/>
        </w:trPr>
        <w:tc>
          <w:tcPr>
            <w:tcW w:w="1005" w:type="dxa"/>
          </w:tcPr>
          <w:p w14:paraId="0D8BF4A3" w14:textId="77777777" w:rsidR="00B5283E" w:rsidRPr="00B90855" w:rsidRDefault="00B5283E" w:rsidP="00553C0B">
            <w:pPr>
              <w:pStyle w:val="Tabulka"/>
            </w:pPr>
            <w:r w:rsidRPr="00B90855">
              <w:t>Listopad</w:t>
            </w:r>
          </w:p>
          <w:p w14:paraId="4D34C7E9" w14:textId="77777777" w:rsidR="00B5283E" w:rsidRPr="00B90855" w:rsidRDefault="00B5283E" w:rsidP="00553C0B">
            <w:pPr>
              <w:pStyle w:val="Tabulka"/>
            </w:pPr>
          </w:p>
        </w:tc>
        <w:tc>
          <w:tcPr>
            <w:tcW w:w="8452" w:type="dxa"/>
          </w:tcPr>
          <w:p w14:paraId="7CE62669" w14:textId="77777777" w:rsidR="00B5283E" w:rsidRDefault="00B5283E" w:rsidP="00553C0B">
            <w:pPr>
              <w:pStyle w:val="Tabulka"/>
            </w:pPr>
            <w:r>
              <w:t>Dědičnost a proměnlivost organismů.</w:t>
            </w:r>
          </w:p>
          <w:p w14:paraId="245C7226" w14:textId="77777777" w:rsidR="00B5283E" w:rsidRPr="00B90855" w:rsidRDefault="00B5283E" w:rsidP="00553C0B">
            <w:pPr>
              <w:pStyle w:val="Tabulka"/>
            </w:pPr>
            <w:r>
              <w:t>Rozmanitost organismů a jejich charakteristika</w:t>
            </w:r>
            <w:r w:rsidRPr="00B90855">
              <w:t>.</w:t>
            </w:r>
          </w:p>
        </w:tc>
      </w:tr>
      <w:tr w:rsidR="00B5283E" w:rsidRPr="00B90855" w14:paraId="4518FA9E" w14:textId="77777777" w:rsidTr="00553C0B">
        <w:trPr>
          <w:cantSplit/>
          <w:trHeight w:val="20"/>
        </w:trPr>
        <w:tc>
          <w:tcPr>
            <w:tcW w:w="1005" w:type="dxa"/>
          </w:tcPr>
          <w:p w14:paraId="07304713" w14:textId="77777777" w:rsidR="00B5283E" w:rsidRPr="00B90855" w:rsidRDefault="00B5283E" w:rsidP="00553C0B">
            <w:pPr>
              <w:pStyle w:val="Tabulka"/>
            </w:pPr>
            <w:r w:rsidRPr="00B90855">
              <w:t>Prosinec</w:t>
            </w:r>
          </w:p>
          <w:p w14:paraId="622345D8" w14:textId="77777777" w:rsidR="00B5283E" w:rsidRPr="00B90855" w:rsidRDefault="00B5283E" w:rsidP="00553C0B">
            <w:pPr>
              <w:pStyle w:val="Tabulka"/>
            </w:pPr>
          </w:p>
        </w:tc>
        <w:tc>
          <w:tcPr>
            <w:tcW w:w="8452" w:type="dxa"/>
          </w:tcPr>
          <w:p w14:paraId="7E3B542B" w14:textId="77777777" w:rsidR="00B5283E" w:rsidRPr="00B90855" w:rsidRDefault="00B5283E" w:rsidP="00553C0B">
            <w:pPr>
              <w:pStyle w:val="Tabulka"/>
            </w:pPr>
            <w:r w:rsidRPr="00B90855">
              <w:t>Biologie člověka, péče o zdraví, první pomoc.</w:t>
            </w:r>
          </w:p>
        </w:tc>
      </w:tr>
      <w:tr w:rsidR="00B5283E" w:rsidRPr="00B90855" w14:paraId="2BFF0CC8" w14:textId="77777777" w:rsidTr="00553C0B">
        <w:trPr>
          <w:cantSplit/>
          <w:trHeight w:val="20"/>
        </w:trPr>
        <w:tc>
          <w:tcPr>
            <w:tcW w:w="1005" w:type="dxa"/>
          </w:tcPr>
          <w:p w14:paraId="6A53691F" w14:textId="77777777" w:rsidR="00B5283E" w:rsidRPr="00B90855" w:rsidRDefault="00B5283E" w:rsidP="00553C0B">
            <w:pPr>
              <w:pStyle w:val="Tabulka"/>
            </w:pPr>
            <w:r w:rsidRPr="00B90855">
              <w:t>Leden</w:t>
            </w:r>
          </w:p>
          <w:p w14:paraId="1CF4AF6B" w14:textId="77777777" w:rsidR="00B5283E" w:rsidRPr="00B90855" w:rsidRDefault="00B5283E" w:rsidP="00553C0B">
            <w:pPr>
              <w:pStyle w:val="Tabulka"/>
            </w:pPr>
          </w:p>
        </w:tc>
        <w:tc>
          <w:tcPr>
            <w:tcW w:w="8452" w:type="dxa"/>
          </w:tcPr>
          <w:p w14:paraId="71FA5796" w14:textId="77777777" w:rsidR="00B5283E" w:rsidRPr="00B90855" w:rsidRDefault="00B5283E" w:rsidP="00553C0B">
            <w:pPr>
              <w:pStyle w:val="Tabulka"/>
            </w:pPr>
            <w:r w:rsidRPr="00B90855">
              <w:t>Biologie člověka, péče o zdraví, první pomoc.</w:t>
            </w:r>
          </w:p>
        </w:tc>
      </w:tr>
      <w:tr w:rsidR="00B5283E" w:rsidRPr="00B90855" w14:paraId="12717CB6" w14:textId="77777777" w:rsidTr="00553C0B">
        <w:trPr>
          <w:cantSplit/>
          <w:trHeight w:val="20"/>
        </w:trPr>
        <w:tc>
          <w:tcPr>
            <w:tcW w:w="1005" w:type="dxa"/>
          </w:tcPr>
          <w:p w14:paraId="729A0EB9" w14:textId="77777777" w:rsidR="00B5283E" w:rsidRPr="00B90855" w:rsidRDefault="00B5283E" w:rsidP="00553C0B">
            <w:pPr>
              <w:pStyle w:val="Tabulka"/>
            </w:pPr>
            <w:r w:rsidRPr="00B90855">
              <w:t>Únor</w:t>
            </w:r>
          </w:p>
          <w:p w14:paraId="1B33C6A5" w14:textId="77777777" w:rsidR="00B5283E" w:rsidRPr="00B90855" w:rsidRDefault="00B5283E" w:rsidP="00553C0B">
            <w:pPr>
              <w:pStyle w:val="Tabulka"/>
            </w:pPr>
          </w:p>
        </w:tc>
        <w:tc>
          <w:tcPr>
            <w:tcW w:w="8452" w:type="dxa"/>
          </w:tcPr>
          <w:p w14:paraId="2C587019" w14:textId="77777777" w:rsidR="00B5283E" w:rsidRPr="00B90855" w:rsidRDefault="00B5283E" w:rsidP="00553C0B">
            <w:pPr>
              <w:pStyle w:val="Tabulka"/>
            </w:pPr>
            <w:r w:rsidRPr="00B90855">
              <w:t>Biologie člověka, péče o zdraví, první pomoc.</w:t>
            </w:r>
          </w:p>
          <w:p w14:paraId="57D145D9" w14:textId="77777777" w:rsidR="00B5283E" w:rsidRPr="00B90855" w:rsidRDefault="00B5283E" w:rsidP="00553C0B">
            <w:pPr>
              <w:pStyle w:val="Tabulka"/>
            </w:pPr>
          </w:p>
        </w:tc>
      </w:tr>
      <w:tr w:rsidR="00B5283E" w:rsidRPr="00B90855" w14:paraId="06CC20F7" w14:textId="77777777" w:rsidTr="00553C0B">
        <w:trPr>
          <w:cantSplit/>
          <w:trHeight w:val="20"/>
        </w:trPr>
        <w:tc>
          <w:tcPr>
            <w:tcW w:w="1005" w:type="dxa"/>
          </w:tcPr>
          <w:p w14:paraId="26CA14A8" w14:textId="77777777" w:rsidR="00B5283E" w:rsidRPr="00B90855" w:rsidRDefault="00B5283E" w:rsidP="00553C0B">
            <w:pPr>
              <w:pStyle w:val="Tabulka"/>
            </w:pPr>
            <w:r w:rsidRPr="00B90855">
              <w:lastRenderedPageBreak/>
              <w:t>Březen</w:t>
            </w:r>
          </w:p>
          <w:p w14:paraId="31872FE6" w14:textId="77777777" w:rsidR="00B5283E" w:rsidRPr="00B90855" w:rsidRDefault="00B5283E" w:rsidP="00553C0B">
            <w:pPr>
              <w:pStyle w:val="Tabulka"/>
            </w:pPr>
          </w:p>
        </w:tc>
        <w:tc>
          <w:tcPr>
            <w:tcW w:w="8452" w:type="dxa"/>
          </w:tcPr>
          <w:p w14:paraId="2A454D3E" w14:textId="77777777" w:rsidR="00B5283E" w:rsidRPr="00B90855" w:rsidRDefault="00B5283E" w:rsidP="00553C0B">
            <w:pPr>
              <w:pStyle w:val="Tabulka"/>
            </w:pPr>
            <w:r>
              <w:t>Biologie člověka, péče o zdraví, první pomoc.</w:t>
            </w:r>
          </w:p>
          <w:p w14:paraId="3FB11053" w14:textId="77777777" w:rsidR="00B5283E" w:rsidRPr="00B90855" w:rsidRDefault="00B5283E" w:rsidP="00553C0B">
            <w:pPr>
              <w:pStyle w:val="Tabulka"/>
            </w:pPr>
          </w:p>
        </w:tc>
      </w:tr>
      <w:tr w:rsidR="00B5283E" w:rsidRPr="00B90855" w14:paraId="0130DB75" w14:textId="77777777" w:rsidTr="00553C0B">
        <w:trPr>
          <w:cantSplit/>
          <w:trHeight w:val="20"/>
        </w:trPr>
        <w:tc>
          <w:tcPr>
            <w:tcW w:w="1005" w:type="dxa"/>
          </w:tcPr>
          <w:p w14:paraId="60194AEB" w14:textId="77777777" w:rsidR="00B5283E" w:rsidRPr="00B90855" w:rsidRDefault="00B5283E" w:rsidP="00553C0B">
            <w:pPr>
              <w:pStyle w:val="Tabulka"/>
            </w:pPr>
            <w:r w:rsidRPr="00B90855">
              <w:t>Duben</w:t>
            </w:r>
          </w:p>
          <w:p w14:paraId="455BF323" w14:textId="77777777" w:rsidR="00B5283E" w:rsidRPr="00B90855" w:rsidRDefault="00B5283E" w:rsidP="00553C0B">
            <w:pPr>
              <w:pStyle w:val="Tabulka"/>
            </w:pPr>
          </w:p>
        </w:tc>
        <w:tc>
          <w:tcPr>
            <w:tcW w:w="8452" w:type="dxa"/>
          </w:tcPr>
          <w:p w14:paraId="738B506A" w14:textId="77777777" w:rsidR="00B5283E" w:rsidRDefault="00B5283E" w:rsidP="00553C0B">
            <w:pPr>
              <w:pStyle w:val="Tabulka"/>
            </w:pPr>
            <w:r>
              <w:t>Ekologie.</w:t>
            </w:r>
          </w:p>
          <w:p w14:paraId="4298F662" w14:textId="77777777" w:rsidR="00B5283E" w:rsidRPr="00B90855" w:rsidRDefault="00B5283E" w:rsidP="00553C0B">
            <w:pPr>
              <w:pStyle w:val="Tabulka"/>
            </w:pPr>
            <w:r>
              <w:t>Opakování učiva 1. a 2. pololetí.</w:t>
            </w:r>
          </w:p>
        </w:tc>
      </w:tr>
      <w:tr w:rsidR="00B5283E" w:rsidRPr="00B90855" w14:paraId="0992ACDD" w14:textId="77777777" w:rsidTr="00553C0B">
        <w:trPr>
          <w:cantSplit/>
          <w:trHeight w:val="20"/>
        </w:trPr>
        <w:tc>
          <w:tcPr>
            <w:tcW w:w="1005" w:type="dxa"/>
          </w:tcPr>
          <w:p w14:paraId="4A5FC06A" w14:textId="77777777" w:rsidR="00B5283E" w:rsidRPr="00B90855" w:rsidRDefault="00B5283E" w:rsidP="00553C0B">
            <w:pPr>
              <w:pStyle w:val="Tabulka"/>
            </w:pPr>
            <w:r w:rsidRPr="00B90855">
              <w:t>Květen</w:t>
            </w:r>
          </w:p>
          <w:p w14:paraId="56658317" w14:textId="77777777" w:rsidR="00B5283E" w:rsidRPr="00B90855" w:rsidRDefault="00B5283E" w:rsidP="00553C0B">
            <w:pPr>
              <w:pStyle w:val="Tabulka"/>
            </w:pPr>
          </w:p>
        </w:tc>
        <w:tc>
          <w:tcPr>
            <w:tcW w:w="8452" w:type="dxa"/>
          </w:tcPr>
          <w:p w14:paraId="0F62F3D5" w14:textId="77777777" w:rsidR="00B5283E" w:rsidRDefault="00B5283E" w:rsidP="00553C0B">
            <w:pPr>
              <w:pStyle w:val="Tabulka"/>
            </w:pPr>
            <w:r>
              <w:t>Životní prostředí.</w:t>
            </w:r>
            <w:r w:rsidRPr="00B90855">
              <w:t xml:space="preserve"> </w:t>
            </w:r>
          </w:p>
          <w:p w14:paraId="6230EA20" w14:textId="77777777" w:rsidR="00B5283E" w:rsidRPr="00B90855" w:rsidRDefault="00B5283E" w:rsidP="00553C0B">
            <w:pPr>
              <w:pStyle w:val="Tabulka"/>
            </w:pPr>
            <w:r>
              <w:t>Opakování učiva 1. a 2. pololetí.</w:t>
            </w:r>
          </w:p>
        </w:tc>
      </w:tr>
      <w:tr w:rsidR="00B5283E" w:rsidRPr="00B90855" w14:paraId="53C1336F" w14:textId="77777777" w:rsidTr="00553C0B">
        <w:trPr>
          <w:cantSplit/>
          <w:trHeight w:val="20"/>
        </w:trPr>
        <w:tc>
          <w:tcPr>
            <w:tcW w:w="1005" w:type="dxa"/>
          </w:tcPr>
          <w:p w14:paraId="5AFE4897" w14:textId="77777777" w:rsidR="00B5283E" w:rsidRPr="00B90855" w:rsidRDefault="00B5283E" w:rsidP="00553C0B">
            <w:pPr>
              <w:pStyle w:val="Tabulka"/>
            </w:pPr>
            <w:r w:rsidRPr="00B90855">
              <w:t>Červen</w:t>
            </w:r>
          </w:p>
          <w:p w14:paraId="6833AC6F" w14:textId="77777777" w:rsidR="00B5283E" w:rsidRPr="00B90855" w:rsidRDefault="00B5283E" w:rsidP="00553C0B">
            <w:pPr>
              <w:pStyle w:val="Tabulka"/>
            </w:pPr>
          </w:p>
        </w:tc>
        <w:tc>
          <w:tcPr>
            <w:tcW w:w="8452" w:type="dxa"/>
          </w:tcPr>
          <w:p w14:paraId="216B0787" w14:textId="77777777" w:rsidR="00B5283E" w:rsidRDefault="00B5283E" w:rsidP="00553C0B">
            <w:pPr>
              <w:pStyle w:val="Tabulka"/>
            </w:pPr>
            <w:r>
              <w:t>Ochrana přírody.</w:t>
            </w:r>
          </w:p>
          <w:p w14:paraId="220C7A6C" w14:textId="77777777" w:rsidR="00B5283E" w:rsidRPr="00B90855" w:rsidRDefault="00B5283E" w:rsidP="00553C0B">
            <w:pPr>
              <w:pStyle w:val="Tabulka"/>
            </w:pPr>
            <w:r>
              <w:t>Opakování učiva 1. a 2. pololetí.</w:t>
            </w:r>
          </w:p>
        </w:tc>
      </w:tr>
    </w:tbl>
    <w:p w14:paraId="35DF1DFD" w14:textId="77777777" w:rsidR="00B5283E" w:rsidRPr="00C074B2" w:rsidRDefault="00B5283E" w:rsidP="00B5283E">
      <w:pPr>
        <w:pStyle w:val="Nadpisvtextu"/>
        <w:rPr>
          <w:b w:val="0"/>
          <w:bCs/>
        </w:rPr>
      </w:pPr>
      <w:r>
        <w:rPr>
          <w:b w:val="0"/>
          <w:bCs/>
        </w:rPr>
        <w:t>Pořadí témat může být v průběhu školního roku upraveno.</w:t>
      </w:r>
    </w:p>
    <w:p w14:paraId="4B8E45A1" w14:textId="77777777" w:rsidR="00B5283E" w:rsidRPr="00C47145" w:rsidRDefault="00B5283E" w:rsidP="00B5283E">
      <w:pPr>
        <w:pStyle w:val="Nadpisvtextu"/>
      </w:pPr>
      <w:r w:rsidRPr="00C47145">
        <w:t xml:space="preserve">Učebnice a další literatura: </w:t>
      </w:r>
    </w:p>
    <w:p w14:paraId="2C121FB6" w14:textId="77777777" w:rsidR="00B5283E" w:rsidRPr="00C47145" w:rsidRDefault="00B5283E" w:rsidP="00B5283E">
      <w:pPr>
        <w:pStyle w:val="Odrka"/>
        <w:rPr>
          <w:b/>
        </w:rPr>
      </w:pPr>
      <w:r>
        <w:t>Kvasničková, D</w:t>
      </w:r>
      <w:r w:rsidRPr="00C47145">
        <w:t xml:space="preserve">.: </w:t>
      </w:r>
      <w:r>
        <w:t>Základy biologie a ekologie pro ZŠ a SŠ</w:t>
      </w:r>
      <w:r w:rsidRPr="00C47145">
        <w:t>. Fortuna 20</w:t>
      </w:r>
      <w:r>
        <w:t>22</w:t>
      </w:r>
      <w:r w:rsidRPr="00C47145">
        <w:t xml:space="preserve">. </w:t>
      </w:r>
    </w:p>
    <w:p w14:paraId="4E574403" w14:textId="77777777" w:rsidR="00B5283E" w:rsidRPr="00C47145" w:rsidRDefault="00B5283E" w:rsidP="00B5283E">
      <w:pPr>
        <w:pStyle w:val="Nadpisvtextu"/>
      </w:pPr>
      <w:r w:rsidRPr="00C47145">
        <w:t xml:space="preserve">Upřesnění podmínek pro hodnocení: </w:t>
      </w:r>
    </w:p>
    <w:p w14:paraId="04D8F817" w14:textId="77777777" w:rsidR="00B5283E" w:rsidRPr="00B90855" w:rsidRDefault="00B5283E" w:rsidP="00B5283E">
      <w:pPr>
        <w:pStyle w:val="Text"/>
      </w:pPr>
      <w:r w:rsidRPr="00B90855">
        <w:t xml:space="preserve">Podklady pro klasifikování žáka v každém pololetí: </w:t>
      </w:r>
    </w:p>
    <w:p w14:paraId="12B24B65" w14:textId="77777777" w:rsidR="00B5283E" w:rsidRPr="00B90855" w:rsidRDefault="00B5283E" w:rsidP="00B5283E">
      <w:pPr>
        <w:pStyle w:val="Odrka"/>
      </w:pPr>
      <w:r w:rsidRPr="00B90855">
        <w:t xml:space="preserve">písemné testy, váha každé známky 1 nebo 2, </w:t>
      </w:r>
    </w:p>
    <w:p w14:paraId="5D032EA4" w14:textId="77777777" w:rsidR="00B5283E" w:rsidRPr="00B90855" w:rsidRDefault="00B5283E" w:rsidP="00B5283E">
      <w:pPr>
        <w:pStyle w:val="Odrka"/>
      </w:pPr>
      <w:r w:rsidRPr="00B90855">
        <w:t xml:space="preserve">ústní zkoušení, váha každé známky 1, </w:t>
      </w:r>
    </w:p>
    <w:p w14:paraId="5E213852" w14:textId="77777777" w:rsidR="00B5283E" w:rsidRPr="00B90855" w:rsidRDefault="00B5283E" w:rsidP="00B5283E">
      <w:pPr>
        <w:pStyle w:val="Odrka"/>
      </w:pPr>
      <w:r>
        <w:t xml:space="preserve">práce při hodinách, </w:t>
      </w:r>
      <w:r w:rsidRPr="00B90855">
        <w:t xml:space="preserve">ústní dotazování v rámci frontálních přezkoušení v rámci opakování probrané látky, váha každé známky 1, </w:t>
      </w:r>
    </w:p>
    <w:p w14:paraId="3B7A8D76" w14:textId="77777777" w:rsidR="00B5283E" w:rsidRDefault="00B5283E" w:rsidP="00B5283E">
      <w:pPr>
        <w:pStyle w:val="Odrka"/>
      </w:pPr>
      <w:r w:rsidRPr="00B90855">
        <w:t>referáty, prezentace, váha každé známky 1</w:t>
      </w:r>
      <w:r>
        <w:t>,</w:t>
      </w:r>
    </w:p>
    <w:p w14:paraId="6791C261" w14:textId="77777777" w:rsidR="00B5283E" w:rsidRDefault="00B5283E" w:rsidP="00B5283E">
      <w:pPr>
        <w:pStyle w:val="Odrka"/>
      </w:pPr>
      <w:r>
        <w:t>dílčí projektové práce, váha každé známky 1</w:t>
      </w:r>
      <w:r w:rsidRPr="00B90855">
        <w:t>.</w:t>
      </w:r>
    </w:p>
    <w:p w14:paraId="5DDAED43" w14:textId="77777777" w:rsidR="00B5283E" w:rsidRPr="00B90855" w:rsidRDefault="00B5283E" w:rsidP="00B5283E">
      <w:pPr>
        <w:pStyle w:val="Odrka"/>
        <w:numPr>
          <w:ilvl w:val="0"/>
          <w:numId w:val="0"/>
        </w:numPr>
        <w:ind w:left="720"/>
      </w:pPr>
    </w:p>
    <w:p w14:paraId="32CCFE01" w14:textId="77777777" w:rsidR="00B5283E" w:rsidRPr="00B90855" w:rsidRDefault="00B5283E" w:rsidP="00B5283E">
      <w:pPr>
        <w:pStyle w:val="Text"/>
      </w:pPr>
      <w:r w:rsidRPr="00B90855">
        <w:t xml:space="preserve">Žák je na konci pololetí v řádném termínu klasifikován pokud: </w:t>
      </w:r>
    </w:p>
    <w:p w14:paraId="7D393DF5" w14:textId="77777777" w:rsidR="00B5283E" w:rsidRPr="00B90855" w:rsidRDefault="00B5283E" w:rsidP="00B5283E">
      <w:pPr>
        <w:pStyle w:val="Odrka"/>
      </w:pPr>
      <w:r w:rsidRPr="00B90855">
        <w:t xml:space="preserve">absolvoval všechny testy (příp. v náhradním termínu), </w:t>
      </w:r>
    </w:p>
    <w:p w14:paraId="180AD8CB" w14:textId="77777777" w:rsidR="00B5283E" w:rsidRPr="00B90855" w:rsidRDefault="00B5283E" w:rsidP="00B5283E">
      <w:pPr>
        <w:pStyle w:val="Odrka"/>
      </w:pPr>
      <w:r w:rsidRPr="00B90855">
        <w:t xml:space="preserve">předložil poznámkový blok s úplnými poznámkami z hodin, se splněnými průběžnými úkoly (včetně vlepených a popsaných obrázků) a vypracovanými laboratorními protokoly, </w:t>
      </w:r>
    </w:p>
    <w:p w14:paraId="732B8FBA" w14:textId="77777777" w:rsidR="00B5283E" w:rsidRPr="00B90855" w:rsidRDefault="00B5283E" w:rsidP="00B5283E">
      <w:pPr>
        <w:pStyle w:val="Odrka"/>
      </w:pPr>
      <w:r w:rsidRPr="00B90855">
        <w:t>zpracoval a úspěšně prezentoval referát na zadané téma (pokud je v daném pololetí zadán).</w:t>
      </w:r>
    </w:p>
    <w:p w14:paraId="6935C44F" w14:textId="77777777" w:rsidR="00B5283E" w:rsidRPr="00B90855" w:rsidRDefault="00B5283E" w:rsidP="00B5283E">
      <w:pPr>
        <w:pStyle w:val="Text"/>
      </w:pPr>
      <w:r w:rsidRPr="00B9085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B90855">
        <w:t xml:space="preserve">. Pro zaokrouhlování se použijí matematická pravidla. </w:t>
      </w:r>
    </w:p>
    <w:p w14:paraId="4EB900B6" w14:textId="77777777" w:rsidR="00B5283E" w:rsidRPr="00B90855" w:rsidRDefault="00B5283E" w:rsidP="00B5283E">
      <w:pPr>
        <w:pStyle w:val="Text"/>
      </w:pPr>
      <w:r w:rsidRPr="00B90855">
        <w:t xml:space="preserve">Podmínky pro klasifikaci žáka v náhradním termínu stanoví vyučující. </w:t>
      </w:r>
    </w:p>
    <w:p w14:paraId="2A5D232E" w14:textId="77777777" w:rsidR="00B5283E" w:rsidRPr="00B90855" w:rsidRDefault="00B5283E" w:rsidP="00B5283E">
      <w:pPr>
        <w:pStyle w:val="Zpracovatel"/>
      </w:pPr>
      <w:r w:rsidRPr="00B90855">
        <w:t>Zpracoval: Mgr. Kamil Cmunt</w:t>
      </w:r>
    </w:p>
    <w:p w14:paraId="521B661D" w14:textId="77777777" w:rsidR="00B5283E" w:rsidRDefault="00B5283E" w:rsidP="00B5283E">
      <w:pPr>
        <w:pStyle w:val="Zpracovatel"/>
      </w:pPr>
      <w:r w:rsidRPr="00B90855">
        <w:t xml:space="preserve">Projednáno předmětovou komisí dne: </w:t>
      </w:r>
      <w:r>
        <w:t>29</w:t>
      </w:r>
      <w:r w:rsidRPr="00B90855">
        <w:t xml:space="preserve">. </w:t>
      </w:r>
      <w:r>
        <w:t>8</w:t>
      </w:r>
      <w:r w:rsidRPr="00B90855">
        <w:t>. 20</w:t>
      </w:r>
      <w:r>
        <w:t>24</w:t>
      </w:r>
    </w:p>
    <w:p w14:paraId="255FBD99" w14:textId="77777777" w:rsidR="008002D1" w:rsidRPr="007067FB" w:rsidRDefault="008002D1" w:rsidP="002D4769">
      <w:pPr>
        <w:pStyle w:val="Hlavnnadpis"/>
      </w:pPr>
      <w:bookmarkStart w:id="80" w:name="_Toc178578965"/>
      <w:r w:rsidRPr="007067FB">
        <w:t>Ekonomika</w:t>
      </w:r>
      <w:bookmarkEnd w:id="73"/>
      <w:bookmarkEnd w:id="74"/>
      <w:bookmarkEnd w:id="75"/>
      <w:bookmarkEnd w:id="76"/>
      <w:bookmarkEnd w:id="80"/>
    </w:p>
    <w:p w14:paraId="64F96FBF" w14:textId="77777777" w:rsidR="00A52A70" w:rsidRPr="007067FB" w:rsidRDefault="00A52A70" w:rsidP="00A52A70">
      <w:pPr>
        <w:pStyle w:val="Kdpedmtu"/>
      </w:pPr>
      <w:bookmarkStart w:id="81" w:name="_Toc462664757"/>
      <w:bookmarkStart w:id="82" w:name="_Toc147565525"/>
      <w:bookmarkStart w:id="83" w:name="_Toc149667857"/>
      <w:bookmarkStart w:id="84" w:name="_Toc149668468"/>
      <w:bookmarkStart w:id="85" w:name="_Toc149668769"/>
      <w:r w:rsidRPr="007067FB">
        <w:t xml:space="preserve">Kód předmětu: </w:t>
      </w:r>
      <w:r w:rsidRPr="007067FB">
        <w:rPr>
          <w:b/>
        </w:rPr>
        <w:t>EKO</w:t>
      </w:r>
    </w:p>
    <w:p w14:paraId="10F7CD7B" w14:textId="77777777" w:rsidR="007067FB" w:rsidRPr="00C47145" w:rsidRDefault="007067FB" w:rsidP="007067FB">
      <w:pPr>
        <w:pStyle w:val="Ronk"/>
      </w:pPr>
      <w:r w:rsidRPr="00C47145">
        <w:t xml:space="preserve">EKO, ročník: 1. </w:t>
      </w:r>
    </w:p>
    <w:p w14:paraId="0D92AA26" w14:textId="77777777" w:rsidR="007067FB" w:rsidRPr="00C47145" w:rsidRDefault="007067FB" w:rsidP="007067FB">
      <w:pPr>
        <w:pStyle w:val="Tdy"/>
      </w:pPr>
      <w:r>
        <w:t xml:space="preserve">Třídy: 1. </w:t>
      </w:r>
      <w:r w:rsidRPr="00C47145">
        <w:t>A</w:t>
      </w:r>
      <w:r>
        <w:t>, 1. B,</w:t>
      </w:r>
      <w:r w:rsidRPr="00C47145">
        <w:t xml:space="preserve"> 1. C, 1. D</w:t>
      </w:r>
      <w:r w:rsidRPr="00C47145">
        <w:tab/>
        <w:t>Počet hodin za týden: 4</w:t>
      </w:r>
    </w:p>
    <w:p w14:paraId="4E962BB3" w14:textId="77777777" w:rsidR="007067FB" w:rsidRPr="00C47145" w:rsidRDefault="007067FB" w:rsidP="007067FB">
      <w:pPr>
        <w:pStyle w:val="Nadpisvtextu"/>
      </w:pPr>
      <w:r w:rsidRPr="00C47145">
        <w:t>Tematické celky:</w:t>
      </w:r>
    </w:p>
    <w:p w14:paraId="72175F32" w14:textId="77777777" w:rsidR="007067FB" w:rsidRPr="007067FB" w:rsidRDefault="007067FB" w:rsidP="00804E74">
      <w:pPr>
        <w:pStyle w:val="slovanpoloka"/>
        <w:numPr>
          <w:ilvl w:val="0"/>
          <w:numId w:val="31"/>
        </w:numPr>
      </w:pPr>
      <w:r w:rsidRPr="007067FB">
        <w:t>Podstata fungování tržní ekonomiky</w:t>
      </w:r>
    </w:p>
    <w:p w14:paraId="05ABF3F5" w14:textId="77777777" w:rsidR="007067FB" w:rsidRPr="007067FB" w:rsidRDefault="007067FB" w:rsidP="007067FB">
      <w:pPr>
        <w:pStyle w:val="slovanpoloka"/>
      </w:pPr>
      <w:r w:rsidRPr="007067FB">
        <w:t>Podnikání jako základ tržní ekonomiky</w:t>
      </w:r>
    </w:p>
    <w:p w14:paraId="30BABBF9" w14:textId="77777777" w:rsidR="007067FB" w:rsidRPr="007067FB" w:rsidRDefault="007067FB" w:rsidP="007067FB">
      <w:pPr>
        <w:pStyle w:val="slovanpoloka"/>
      </w:pPr>
      <w:r w:rsidRPr="007067FB">
        <w:t>Oběžný majetek</w:t>
      </w:r>
    </w:p>
    <w:p w14:paraId="06C9FB41" w14:textId="77777777" w:rsidR="007067FB" w:rsidRPr="007067FB" w:rsidRDefault="007067FB" w:rsidP="007067FB">
      <w:pPr>
        <w:pStyle w:val="slovanpoloka"/>
      </w:pPr>
      <w:r w:rsidRPr="007067FB">
        <w:t>Dlouhodobý majetek</w:t>
      </w:r>
    </w:p>
    <w:p w14:paraId="0DB89E25" w14:textId="77777777" w:rsidR="007067FB" w:rsidRPr="007067FB" w:rsidRDefault="007067FB" w:rsidP="007067FB">
      <w:pPr>
        <w:pStyle w:val="slovanpoloka"/>
      </w:pPr>
      <w:r w:rsidRPr="007067FB">
        <w:t>Zaměstnanci</w:t>
      </w:r>
    </w:p>
    <w:p w14:paraId="7E97A763" w14:textId="77777777" w:rsidR="007067FB" w:rsidRPr="00C47145" w:rsidRDefault="007067FB" w:rsidP="007067FB">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7067FB" w:rsidRPr="00A60269" w14:paraId="268542C1" w14:textId="77777777" w:rsidTr="00813C9C">
        <w:trPr>
          <w:cantSplit/>
          <w:trHeight w:val="20"/>
        </w:trPr>
        <w:tc>
          <w:tcPr>
            <w:tcW w:w="880" w:type="dxa"/>
          </w:tcPr>
          <w:p w14:paraId="1AFD78C7" w14:textId="77777777" w:rsidR="007067FB" w:rsidRPr="00A60269" w:rsidRDefault="007067FB" w:rsidP="00813C9C">
            <w:pPr>
              <w:pStyle w:val="Tabulka"/>
            </w:pPr>
            <w:r w:rsidRPr="00A60269">
              <w:t>Září</w:t>
            </w:r>
          </w:p>
        </w:tc>
        <w:tc>
          <w:tcPr>
            <w:tcW w:w="8313" w:type="dxa"/>
          </w:tcPr>
          <w:p w14:paraId="090F2EDB" w14:textId="77777777" w:rsidR="007067FB" w:rsidRPr="00A60269" w:rsidRDefault="007067FB" w:rsidP="00813C9C">
            <w:pPr>
              <w:pStyle w:val="Tabulka"/>
            </w:pPr>
            <w:r w:rsidRPr="00A60269">
              <w:t>Základní ekonomické pojmy</w:t>
            </w:r>
          </w:p>
        </w:tc>
      </w:tr>
      <w:tr w:rsidR="007067FB" w:rsidRPr="00A60269" w14:paraId="1505AFAA" w14:textId="77777777" w:rsidTr="00813C9C">
        <w:trPr>
          <w:cantSplit/>
          <w:trHeight w:val="20"/>
        </w:trPr>
        <w:tc>
          <w:tcPr>
            <w:tcW w:w="880" w:type="dxa"/>
          </w:tcPr>
          <w:p w14:paraId="615EAC9E" w14:textId="77777777" w:rsidR="007067FB" w:rsidRPr="00A60269" w:rsidRDefault="007067FB" w:rsidP="00813C9C">
            <w:pPr>
              <w:pStyle w:val="Tabulka"/>
            </w:pPr>
            <w:r w:rsidRPr="00A60269">
              <w:t>Říjen</w:t>
            </w:r>
          </w:p>
        </w:tc>
        <w:tc>
          <w:tcPr>
            <w:tcW w:w="8313" w:type="dxa"/>
          </w:tcPr>
          <w:p w14:paraId="081126AF" w14:textId="77777777" w:rsidR="007067FB" w:rsidRPr="00A60269" w:rsidRDefault="007067FB" w:rsidP="00813C9C">
            <w:pPr>
              <w:pStyle w:val="Tabulka"/>
            </w:pPr>
            <w:r w:rsidRPr="00A60269">
              <w:t>Právní formy podnikání</w:t>
            </w:r>
          </w:p>
        </w:tc>
      </w:tr>
      <w:tr w:rsidR="007067FB" w:rsidRPr="00A60269" w14:paraId="0BD36C09" w14:textId="77777777" w:rsidTr="00813C9C">
        <w:trPr>
          <w:cantSplit/>
          <w:trHeight w:val="20"/>
        </w:trPr>
        <w:tc>
          <w:tcPr>
            <w:tcW w:w="880" w:type="dxa"/>
          </w:tcPr>
          <w:p w14:paraId="1630C70E" w14:textId="77777777" w:rsidR="007067FB" w:rsidRPr="00A60269" w:rsidRDefault="007067FB" w:rsidP="00813C9C">
            <w:pPr>
              <w:pStyle w:val="Tabulka"/>
            </w:pPr>
            <w:r w:rsidRPr="00A60269">
              <w:t>Listopad</w:t>
            </w:r>
          </w:p>
        </w:tc>
        <w:tc>
          <w:tcPr>
            <w:tcW w:w="8313" w:type="dxa"/>
          </w:tcPr>
          <w:p w14:paraId="685123B3" w14:textId="77777777" w:rsidR="007067FB" w:rsidRPr="00A60269" w:rsidRDefault="007067FB" w:rsidP="00813C9C">
            <w:pPr>
              <w:pStyle w:val="Tabulka"/>
            </w:pPr>
            <w:r w:rsidRPr="00A60269">
              <w:t>Rozlišení oběžného majetku</w:t>
            </w:r>
            <w:r>
              <w:t>, plánování a evidence zásob</w:t>
            </w:r>
          </w:p>
        </w:tc>
      </w:tr>
      <w:tr w:rsidR="007067FB" w:rsidRPr="00A60269" w14:paraId="56CBC509" w14:textId="77777777" w:rsidTr="00813C9C">
        <w:trPr>
          <w:cantSplit/>
          <w:trHeight w:val="20"/>
        </w:trPr>
        <w:tc>
          <w:tcPr>
            <w:tcW w:w="880" w:type="dxa"/>
          </w:tcPr>
          <w:p w14:paraId="48E45F39" w14:textId="77777777" w:rsidR="007067FB" w:rsidRPr="00A60269" w:rsidRDefault="007067FB" w:rsidP="00813C9C">
            <w:pPr>
              <w:pStyle w:val="Tabulka"/>
            </w:pPr>
            <w:r w:rsidRPr="00A60269">
              <w:t>Prosinec</w:t>
            </w:r>
          </w:p>
        </w:tc>
        <w:tc>
          <w:tcPr>
            <w:tcW w:w="8313" w:type="dxa"/>
          </w:tcPr>
          <w:p w14:paraId="7C25F242" w14:textId="77777777" w:rsidR="007067FB" w:rsidRPr="00A60269" w:rsidRDefault="007067FB" w:rsidP="00813C9C">
            <w:pPr>
              <w:pStyle w:val="Tabulka"/>
            </w:pPr>
            <w:r>
              <w:t>Hospodaření se zásobami – výpočty, metody řízení zásob</w:t>
            </w:r>
          </w:p>
        </w:tc>
      </w:tr>
      <w:tr w:rsidR="007067FB" w:rsidRPr="00A60269" w14:paraId="350E63A7" w14:textId="77777777" w:rsidTr="00813C9C">
        <w:trPr>
          <w:cantSplit/>
          <w:trHeight w:val="20"/>
        </w:trPr>
        <w:tc>
          <w:tcPr>
            <w:tcW w:w="880" w:type="dxa"/>
          </w:tcPr>
          <w:p w14:paraId="6252DC3C" w14:textId="77777777" w:rsidR="007067FB" w:rsidRPr="00A60269" w:rsidRDefault="007067FB" w:rsidP="00813C9C">
            <w:pPr>
              <w:pStyle w:val="Tabulka"/>
            </w:pPr>
            <w:r w:rsidRPr="00A60269">
              <w:t>Leden</w:t>
            </w:r>
          </w:p>
        </w:tc>
        <w:tc>
          <w:tcPr>
            <w:tcW w:w="8313" w:type="dxa"/>
          </w:tcPr>
          <w:p w14:paraId="1FD7CE34" w14:textId="77777777" w:rsidR="007067FB" w:rsidRPr="00A60269" w:rsidRDefault="007067FB" w:rsidP="00813C9C">
            <w:pPr>
              <w:pStyle w:val="Tabulka"/>
            </w:pPr>
            <w:r w:rsidRPr="00A60269">
              <w:t xml:space="preserve">Rozlišení dlouhodobého </w:t>
            </w:r>
            <w:proofErr w:type="gramStart"/>
            <w:r w:rsidRPr="00A60269">
              <w:t>majetku</w:t>
            </w:r>
            <w:r>
              <w:t xml:space="preserve"> - pořízení</w:t>
            </w:r>
            <w:proofErr w:type="gramEnd"/>
            <w:r>
              <w:t>, opotřebení a vyřazení</w:t>
            </w:r>
          </w:p>
        </w:tc>
      </w:tr>
      <w:tr w:rsidR="007067FB" w:rsidRPr="00A60269" w14:paraId="07E4A0B8" w14:textId="77777777" w:rsidTr="00813C9C">
        <w:trPr>
          <w:cantSplit/>
          <w:trHeight w:val="20"/>
        </w:trPr>
        <w:tc>
          <w:tcPr>
            <w:tcW w:w="880" w:type="dxa"/>
          </w:tcPr>
          <w:p w14:paraId="0411D171" w14:textId="77777777" w:rsidR="007067FB" w:rsidRPr="00A60269" w:rsidRDefault="007067FB" w:rsidP="00813C9C">
            <w:pPr>
              <w:pStyle w:val="Tabulka"/>
            </w:pPr>
            <w:r w:rsidRPr="00A60269">
              <w:lastRenderedPageBreak/>
              <w:t>Únor</w:t>
            </w:r>
          </w:p>
        </w:tc>
        <w:tc>
          <w:tcPr>
            <w:tcW w:w="8313" w:type="dxa"/>
          </w:tcPr>
          <w:p w14:paraId="3A9C9260" w14:textId="77777777" w:rsidR="007067FB" w:rsidRDefault="007067FB" w:rsidP="00813C9C">
            <w:pPr>
              <w:pStyle w:val="Tabulka"/>
            </w:pPr>
            <w:r>
              <w:t>Opakování 1. pololetí</w:t>
            </w:r>
          </w:p>
          <w:p w14:paraId="23A83ACD" w14:textId="77777777" w:rsidR="007067FB" w:rsidRPr="00A60269" w:rsidRDefault="007067FB" w:rsidP="00813C9C">
            <w:pPr>
              <w:pStyle w:val="Tabulka"/>
            </w:pPr>
            <w:r w:rsidRPr="00A60269">
              <w:t>Výpočty odpisů</w:t>
            </w:r>
            <w:r>
              <w:t>, výrobní kapacita a investice</w:t>
            </w:r>
          </w:p>
        </w:tc>
      </w:tr>
      <w:tr w:rsidR="007067FB" w:rsidRPr="00A60269" w14:paraId="2DA3E76E" w14:textId="77777777" w:rsidTr="00813C9C">
        <w:trPr>
          <w:cantSplit/>
          <w:trHeight w:val="20"/>
        </w:trPr>
        <w:tc>
          <w:tcPr>
            <w:tcW w:w="880" w:type="dxa"/>
          </w:tcPr>
          <w:p w14:paraId="68F668F1" w14:textId="77777777" w:rsidR="007067FB" w:rsidRPr="00A60269" w:rsidRDefault="007067FB" w:rsidP="00813C9C">
            <w:pPr>
              <w:pStyle w:val="Tabulka"/>
            </w:pPr>
            <w:r w:rsidRPr="00A60269">
              <w:t>Březen</w:t>
            </w:r>
          </w:p>
        </w:tc>
        <w:tc>
          <w:tcPr>
            <w:tcW w:w="8313" w:type="dxa"/>
          </w:tcPr>
          <w:p w14:paraId="5024C4EF" w14:textId="77777777" w:rsidR="007067FB" w:rsidRPr="00A60269" w:rsidRDefault="007067FB" w:rsidP="00813C9C">
            <w:pPr>
              <w:pStyle w:val="Tabulka"/>
            </w:pPr>
            <w:r>
              <w:t>Trh práce a pracovněprávní vztah</w:t>
            </w:r>
          </w:p>
        </w:tc>
      </w:tr>
      <w:tr w:rsidR="007067FB" w:rsidRPr="00A60269" w14:paraId="40540CA5" w14:textId="77777777" w:rsidTr="00813C9C">
        <w:trPr>
          <w:cantSplit/>
          <w:trHeight w:val="20"/>
        </w:trPr>
        <w:tc>
          <w:tcPr>
            <w:tcW w:w="880" w:type="dxa"/>
          </w:tcPr>
          <w:p w14:paraId="03F2424D" w14:textId="77777777" w:rsidR="007067FB" w:rsidRPr="00A60269" w:rsidRDefault="007067FB" w:rsidP="00813C9C">
            <w:pPr>
              <w:pStyle w:val="Tabulka"/>
            </w:pPr>
            <w:r w:rsidRPr="00A60269">
              <w:t>Duben</w:t>
            </w:r>
          </w:p>
        </w:tc>
        <w:tc>
          <w:tcPr>
            <w:tcW w:w="8313" w:type="dxa"/>
          </w:tcPr>
          <w:p w14:paraId="7FE6478E" w14:textId="77777777" w:rsidR="007067FB" w:rsidRPr="00A60269" w:rsidRDefault="007067FB" w:rsidP="00813C9C">
            <w:pPr>
              <w:pStyle w:val="Tabulka"/>
            </w:pPr>
            <w:r>
              <w:t>Personální práce a odměňování</w:t>
            </w:r>
          </w:p>
        </w:tc>
      </w:tr>
      <w:tr w:rsidR="007067FB" w:rsidRPr="00A60269" w14:paraId="1AD222D0" w14:textId="77777777" w:rsidTr="00813C9C">
        <w:trPr>
          <w:cantSplit/>
          <w:trHeight w:val="20"/>
        </w:trPr>
        <w:tc>
          <w:tcPr>
            <w:tcW w:w="880" w:type="dxa"/>
          </w:tcPr>
          <w:p w14:paraId="7375EBBB" w14:textId="77777777" w:rsidR="007067FB" w:rsidRPr="00A60269" w:rsidRDefault="007067FB" w:rsidP="00813C9C">
            <w:pPr>
              <w:pStyle w:val="Tabulka"/>
            </w:pPr>
            <w:r w:rsidRPr="00A60269">
              <w:t>Květen</w:t>
            </w:r>
          </w:p>
        </w:tc>
        <w:tc>
          <w:tcPr>
            <w:tcW w:w="8313" w:type="dxa"/>
          </w:tcPr>
          <w:p w14:paraId="0DE16451" w14:textId="77777777" w:rsidR="007067FB" w:rsidRPr="00A60269" w:rsidRDefault="007067FB" w:rsidP="00813C9C">
            <w:pPr>
              <w:pStyle w:val="Tabulka"/>
            </w:pPr>
            <w:r>
              <w:t>Mzdové výpočty</w:t>
            </w:r>
          </w:p>
        </w:tc>
      </w:tr>
      <w:tr w:rsidR="007067FB" w:rsidRPr="00A60269" w14:paraId="59FFB436" w14:textId="77777777" w:rsidTr="00813C9C">
        <w:trPr>
          <w:cantSplit/>
          <w:trHeight w:val="20"/>
        </w:trPr>
        <w:tc>
          <w:tcPr>
            <w:tcW w:w="880" w:type="dxa"/>
          </w:tcPr>
          <w:p w14:paraId="0A8E3F90" w14:textId="77777777" w:rsidR="007067FB" w:rsidRPr="00A60269" w:rsidRDefault="007067FB" w:rsidP="00813C9C">
            <w:pPr>
              <w:pStyle w:val="Tabulka"/>
            </w:pPr>
            <w:r w:rsidRPr="00A60269">
              <w:t>Červen</w:t>
            </w:r>
          </w:p>
        </w:tc>
        <w:tc>
          <w:tcPr>
            <w:tcW w:w="8313" w:type="dxa"/>
          </w:tcPr>
          <w:p w14:paraId="0E291B0F" w14:textId="77777777" w:rsidR="007067FB" w:rsidRPr="00A60269" w:rsidRDefault="007067FB" w:rsidP="00813C9C">
            <w:pPr>
              <w:pStyle w:val="Tabulka"/>
            </w:pPr>
            <w:r>
              <w:t>Závěrečné opakování a procvičování celého školního roku</w:t>
            </w:r>
          </w:p>
        </w:tc>
      </w:tr>
    </w:tbl>
    <w:p w14:paraId="41B16A70" w14:textId="77777777" w:rsidR="007067FB" w:rsidRPr="00C47145" w:rsidRDefault="007067FB" w:rsidP="007067FB">
      <w:pPr>
        <w:pStyle w:val="Nadpisvtextu"/>
      </w:pPr>
      <w:r w:rsidRPr="00C47145">
        <w:t xml:space="preserve">Učebnice a další literatura: </w:t>
      </w:r>
    </w:p>
    <w:p w14:paraId="4E4D16F7" w14:textId="77777777" w:rsidR="007067FB" w:rsidRPr="000F23DF" w:rsidRDefault="007067FB" w:rsidP="007067FB">
      <w:pPr>
        <w:pStyle w:val="Odrka"/>
      </w:pPr>
      <w:r w:rsidRPr="000F23DF">
        <w:t xml:space="preserve">Ekonomika 1 pro OA a ostatní SŠ 1, autor P. </w:t>
      </w:r>
      <w:proofErr w:type="spellStart"/>
      <w:r w:rsidRPr="000F23DF">
        <w:t>Klins</w:t>
      </w:r>
      <w:r>
        <w:t>ký</w:t>
      </w:r>
      <w:proofErr w:type="spellEnd"/>
      <w:r>
        <w:t xml:space="preserve">, O. </w:t>
      </w:r>
      <w:proofErr w:type="spellStart"/>
      <w:r>
        <w:t>Münch</w:t>
      </w:r>
      <w:proofErr w:type="spellEnd"/>
      <w:r>
        <w:t xml:space="preserve">, vydalo </w:t>
      </w:r>
      <w:proofErr w:type="spellStart"/>
      <w:r>
        <w:t>Eduko</w:t>
      </w:r>
      <w:proofErr w:type="spellEnd"/>
      <w:r>
        <w:t>, 2024</w:t>
      </w:r>
    </w:p>
    <w:p w14:paraId="7E76D81F" w14:textId="77777777" w:rsidR="007067FB" w:rsidRPr="00C47145" w:rsidRDefault="007067FB" w:rsidP="007067FB">
      <w:pPr>
        <w:pStyle w:val="Odrka"/>
      </w:pPr>
      <w:r>
        <w:t xml:space="preserve">Slovník ekonom. </w:t>
      </w:r>
      <w:r w:rsidRPr="00C47145">
        <w:t>pojmů pro SŠ a veřejno</w:t>
      </w:r>
      <w:r>
        <w:t xml:space="preserve">st nebo Stručný slovník ekonom. </w:t>
      </w:r>
      <w:r w:rsidRPr="00C47145">
        <w:t>pojmů pro žáky SŠ, Fortuna</w:t>
      </w:r>
    </w:p>
    <w:p w14:paraId="304E07A9" w14:textId="77777777" w:rsidR="007067FB" w:rsidRPr="00C47145" w:rsidRDefault="007067FB" w:rsidP="007067FB">
      <w:pPr>
        <w:pStyle w:val="Nadpisvtextu"/>
      </w:pPr>
      <w:r w:rsidRPr="00C47145">
        <w:t xml:space="preserve">Upřesnění podmínek pro hodnocení: </w:t>
      </w:r>
    </w:p>
    <w:p w14:paraId="3C88B589" w14:textId="77777777" w:rsidR="007067FB" w:rsidRPr="00A60269" w:rsidRDefault="007067FB" w:rsidP="007067FB">
      <w:pPr>
        <w:pStyle w:val="Text"/>
      </w:pPr>
      <w:r w:rsidRPr="00A60269">
        <w:t xml:space="preserve">Žák je v každém pololetí školního roku klasifikován na základě: </w:t>
      </w:r>
    </w:p>
    <w:p w14:paraId="63A92C1F" w14:textId="77777777" w:rsidR="007067FB" w:rsidRPr="00C47145" w:rsidRDefault="007067FB" w:rsidP="007067FB">
      <w:pPr>
        <w:pStyle w:val="Odrka"/>
      </w:pPr>
      <w:r w:rsidRPr="00C47145">
        <w:t>zpravidla jednoho ústního zkoušení</w:t>
      </w:r>
      <w:r>
        <w:t xml:space="preserve">, váha je </w:t>
      </w:r>
      <w:proofErr w:type="gramStart"/>
      <w:r>
        <w:t>1 - 4</w:t>
      </w:r>
      <w:proofErr w:type="gramEnd"/>
    </w:p>
    <w:p w14:paraId="6C0E9BEB" w14:textId="77777777" w:rsidR="007067FB" w:rsidRPr="00C47145" w:rsidRDefault="007067FB" w:rsidP="007067FB">
      <w:pPr>
        <w:pStyle w:val="Odrka"/>
      </w:pPr>
      <w:r w:rsidRPr="00C47145">
        <w:t xml:space="preserve">písemných testů </w:t>
      </w:r>
      <w:r>
        <w:t xml:space="preserve">váha je </w:t>
      </w:r>
      <w:proofErr w:type="gramStart"/>
      <w:r>
        <w:t>1 - 4</w:t>
      </w:r>
      <w:proofErr w:type="gramEnd"/>
    </w:p>
    <w:p w14:paraId="07806D7A" w14:textId="77777777" w:rsidR="007067FB" w:rsidRPr="00C47145" w:rsidRDefault="007067FB" w:rsidP="007067FB">
      <w:pPr>
        <w:pStyle w:val="Odrka"/>
      </w:pPr>
      <w:r w:rsidRPr="00C47145">
        <w:t>referátu, aktuality nebo seminární práce</w:t>
      </w:r>
      <w:r>
        <w:t xml:space="preserve">, </w:t>
      </w:r>
    </w:p>
    <w:p w14:paraId="64F49265" w14:textId="77777777" w:rsidR="007067FB" w:rsidRPr="00A60269" w:rsidRDefault="007067FB" w:rsidP="007067FB">
      <w:pPr>
        <w:pStyle w:val="Text"/>
      </w:pPr>
      <w:r w:rsidRPr="00A60269">
        <w:t xml:space="preserve">Celkový počet známek za pololetí </w:t>
      </w:r>
      <w:r>
        <w:t xml:space="preserve">je </w:t>
      </w:r>
      <w:proofErr w:type="gramStart"/>
      <w:r w:rsidRPr="00A60269">
        <w:t>4 – 6</w:t>
      </w:r>
      <w:proofErr w:type="gramEnd"/>
      <w:r w:rsidRPr="00A60269">
        <w:t xml:space="preserve">. </w:t>
      </w:r>
    </w:p>
    <w:p w14:paraId="15A12BEC" w14:textId="77777777" w:rsidR="007067FB" w:rsidRPr="00B90855" w:rsidRDefault="007067FB" w:rsidP="007067FB">
      <w:pPr>
        <w:pStyle w:val="Text"/>
      </w:pPr>
      <w:r w:rsidRPr="00A60269">
        <w:t xml:space="preserve">Žák bude na konci pololetí v řádném termínu klasifikován, pokud byl písemně vyzkoušen nejméně </w:t>
      </w:r>
      <w:r>
        <w:t>třikrát a nejméně jednou ústně.</w:t>
      </w:r>
      <w:r w:rsidRPr="00A60269">
        <w:t xml:space="preserve"> </w:t>
      </w:r>
      <w:r w:rsidRPr="00B9085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B90855">
        <w:t xml:space="preserve">. Pro zaokrouhlování se použijí matematická pravidla. </w:t>
      </w:r>
    </w:p>
    <w:p w14:paraId="631EC08B" w14:textId="77777777" w:rsidR="007067FB" w:rsidRPr="00B90855" w:rsidRDefault="007067FB" w:rsidP="007067FB">
      <w:pPr>
        <w:pStyle w:val="Text"/>
      </w:pPr>
      <w:r w:rsidRPr="00B90855">
        <w:t xml:space="preserve">Podmínky pro klasifikaci žáka v náhradním termínu stanoví vyučující. </w:t>
      </w:r>
    </w:p>
    <w:p w14:paraId="2DCD7D19" w14:textId="77777777" w:rsidR="007067FB" w:rsidRPr="00C47145" w:rsidRDefault="007067FB" w:rsidP="007067FB">
      <w:pPr>
        <w:pStyle w:val="Zpracovatel"/>
      </w:pPr>
      <w:r w:rsidRPr="00C47145">
        <w:t>Zpracovala: Ing. Darja</w:t>
      </w:r>
      <w:r>
        <w:t xml:space="preserve"> Šindelková, Ing. Aleš Vogel</w:t>
      </w:r>
    </w:p>
    <w:p w14:paraId="3F44F170" w14:textId="77777777" w:rsidR="007067FB" w:rsidRPr="00C47145" w:rsidRDefault="007067FB" w:rsidP="007067FB">
      <w:pPr>
        <w:pStyle w:val="Zpracovatel"/>
      </w:pPr>
      <w:r w:rsidRPr="00C47145">
        <w:t xml:space="preserve">Projednáno předmětovou komisí dne </w:t>
      </w:r>
      <w:r>
        <w:t>12. 9.2024</w:t>
      </w:r>
    </w:p>
    <w:p w14:paraId="52EF28DB" w14:textId="77777777" w:rsidR="007067FB" w:rsidRPr="00C47145" w:rsidRDefault="007067FB" w:rsidP="007067FB">
      <w:pPr>
        <w:pStyle w:val="Ronk"/>
      </w:pPr>
      <w:r w:rsidRPr="00C47145">
        <w:t xml:space="preserve">EKO, ročník: 2. </w:t>
      </w:r>
    </w:p>
    <w:p w14:paraId="3BFF4B3A" w14:textId="77777777" w:rsidR="007067FB" w:rsidRPr="00C47145" w:rsidRDefault="007067FB" w:rsidP="007067FB">
      <w:pPr>
        <w:pStyle w:val="Tdy"/>
        <w:rPr>
          <w:lang w:eastAsia="ar-SA"/>
        </w:rPr>
      </w:pPr>
      <w:r w:rsidRPr="00C47145">
        <w:rPr>
          <w:lang w:eastAsia="ar-SA"/>
        </w:rPr>
        <w:t xml:space="preserve">Třídy: </w:t>
      </w:r>
      <w:smartTag w:uri="urn:schemas-microsoft-com:office:smarttags" w:element="metricconverter">
        <w:smartTagPr>
          <w:attr w:name="ProductID" w:val="2. A"/>
        </w:smartTagPr>
        <w:r w:rsidRPr="00C47145">
          <w:rPr>
            <w:lang w:eastAsia="ar-SA"/>
          </w:rPr>
          <w:t xml:space="preserve">2. </w:t>
        </w:r>
        <w:proofErr w:type="gramStart"/>
        <w:r w:rsidRPr="00C47145">
          <w:rPr>
            <w:lang w:eastAsia="ar-SA"/>
          </w:rPr>
          <w:t>A</w:t>
        </w:r>
      </w:smartTag>
      <w:r>
        <w:rPr>
          <w:lang w:eastAsia="ar-SA"/>
        </w:rPr>
        <w:t xml:space="preserve">, </w:t>
      </w:r>
      <w:r w:rsidRPr="00C47145">
        <w:rPr>
          <w:lang w:eastAsia="ar-SA"/>
        </w:rPr>
        <w:t xml:space="preserve"> </w:t>
      </w:r>
      <w:smartTag w:uri="urn:schemas-microsoft-com:office:smarttags" w:element="metricconverter">
        <w:smartTagPr>
          <w:attr w:name="ProductID" w:val="2. C"/>
        </w:smartTagPr>
        <w:r w:rsidRPr="00C47145">
          <w:rPr>
            <w:lang w:eastAsia="ar-SA"/>
          </w:rPr>
          <w:t>2.</w:t>
        </w:r>
        <w:proofErr w:type="gramEnd"/>
        <w:r w:rsidRPr="00C47145">
          <w:rPr>
            <w:lang w:eastAsia="ar-SA"/>
          </w:rPr>
          <w:t xml:space="preserve"> C</w:t>
        </w:r>
      </w:smartTag>
      <w:r w:rsidRPr="00C47145">
        <w:rPr>
          <w:lang w:eastAsia="ar-SA"/>
        </w:rPr>
        <w:t xml:space="preserve">, </w:t>
      </w:r>
      <w:r>
        <w:rPr>
          <w:lang w:eastAsia="ar-SA"/>
        </w:rPr>
        <w:t>2. D</w:t>
      </w:r>
      <w:r w:rsidRPr="00C47145">
        <w:rPr>
          <w:lang w:eastAsia="ar-SA"/>
        </w:rPr>
        <w:tab/>
        <w:t>Počet hodin za týden: 2</w:t>
      </w:r>
    </w:p>
    <w:p w14:paraId="4BF5B89A" w14:textId="77777777" w:rsidR="007067FB" w:rsidRPr="00C47145" w:rsidRDefault="007067FB" w:rsidP="007067FB">
      <w:pPr>
        <w:pStyle w:val="Nadpisvtextu"/>
      </w:pPr>
      <w:r w:rsidRPr="00C47145">
        <w:t xml:space="preserve">Tematické celky: </w:t>
      </w:r>
    </w:p>
    <w:p w14:paraId="2CB7BF31" w14:textId="77777777" w:rsidR="007067FB" w:rsidRPr="007067FB" w:rsidRDefault="007067FB" w:rsidP="00804E74">
      <w:pPr>
        <w:pStyle w:val="slovanpoloka"/>
        <w:numPr>
          <w:ilvl w:val="0"/>
          <w:numId w:val="30"/>
        </w:numPr>
      </w:pPr>
      <w:r w:rsidRPr="007067FB">
        <w:t>Hlavní činnost podniku</w:t>
      </w:r>
    </w:p>
    <w:p w14:paraId="202E8D13" w14:textId="77777777" w:rsidR="007067FB" w:rsidRPr="007067FB" w:rsidRDefault="007067FB" w:rsidP="007067FB">
      <w:pPr>
        <w:pStyle w:val="slovanpoloka"/>
      </w:pPr>
      <w:r w:rsidRPr="007067FB">
        <w:t>Marketing</w:t>
      </w:r>
    </w:p>
    <w:p w14:paraId="34E6D650" w14:textId="77777777" w:rsidR="007067FB" w:rsidRPr="007067FB" w:rsidRDefault="007067FB" w:rsidP="007067FB">
      <w:pPr>
        <w:pStyle w:val="slovanpoloka"/>
      </w:pPr>
      <w:r w:rsidRPr="007067FB">
        <w:t>Prodejní činnost podniku</w:t>
      </w:r>
    </w:p>
    <w:p w14:paraId="16B88EAF" w14:textId="77777777" w:rsidR="007067FB" w:rsidRPr="00C47145" w:rsidRDefault="007067FB" w:rsidP="007067FB">
      <w:pPr>
        <w:pStyle w:val="Nadpisvtextu"/>
        <w:rPr>
          <w:lang w:eastAsia="ar-SA"/>
        </w:rPr>
      </w:pPr>
      <w:r w:rsidRPr="00C47145">
        <w:rPr>
          <w:lang w:eastAsia="ar-SA"/>
        </w:rPr>
        <w:t xml:space="preserve">Časový plán: </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7067FB" w:rsidRPr="000C0CD9" w14:paraId="78C39B47" w14:textId="77777777" w:rsidTr="00813C9C">
        <w:trPr>
          <w:cantSplit/>
          <w:trHeight w:val="23"/>
        </w:trPr>
        <w:tc>
          <w:tcPr>
            <w:tcW w:w="880" w:type="dxa"/>
          </w:tcPr>
          <w:p w14:paraId="41469E53" w14:textId="77777777" w:rsidR="007067FB" w:rsidRPr="000C0CD9" w:rsidRDefault="007067FB" w:rsidP="00813C9C">
            <w:pPr>
              <w:pStyle w:val="Tabulka"/>
            </w:pPr>
            <w:r w:rsidRPr="000C0CD9">
              <w:t>Září</w:t>
            </w:r>
          </w:p>
        </w:tc>
        <w:tc>
          <w:tcPr>
            <w:tcW w:w="8353" w:type="dxa"/>
          </w:tcPr>
          <w:p w14:paraId="4D34AC52" w14:textId="77777777" w:rsidR="007067FB" w:rsidRPr="000C0CD9" w:rsidRDefault="007067FB" w:rsidP="00813C9C">
            <w:pPr>
              <w:pStyle w:val="Tabulka"/>
            </w:pPr>
            <w:r w:rsidRPr="000C0CD9">
              <w:t>Základy financování hlavní činnosti</w:t>
            </w:r>
          </w:p>
        </w:tc>
      </w:tr>
      <w:tr w:rsidR="007067FB" w:rsidRPr="000C0CD9" w14:paraId="651DF5FC" w14:textId="77777777" w:rsidTr="00813C9C">
        <w:trPr>
          <w:cantSplit/>
          <w:trHeight w:val="23"/>
        </w:trPr>
        <w:tc>
          <w:tcPr>
            <w:tcW w:w="880" w:type="dxa"/>
          </w:tcPr>
          <w:p w14:paraId="0328FCAA" w14:textId="77777777" w:rsidR="007067FB" w:rsidRPr="000C0CD9" w:rsidRDefault="007067FB" w:rsidP="00813C9C">
            <w:pPr>
              <w:pStyle w:val="Tabulka"/>
            </w:pPr>
            <w:r w:rsidRPr="000C0CD9">
              <w:t>Říjen</w:t>
            </w:r>
          </w:p>
        </w:tc>
        <w:tc>
          <w:tcPr>
            <w:tcW w:w="8353" w:type="dxa"/>
          </w:tcPr>
          <w:p w14:paraId="5671C1A0" w14:textId="77777777" w:rsidR="007067FB" w:rsidRPr="000C0CD9" w:rsidRDefault="007067FB" w:rsidP="00813C9C">
            <w:pPr>
              <w:pStyle w:val="Tabulka"/>
            </w:pPr>
            <w:r w:rsidRPr="000C0CD9">
              <w:t>Výrobní činnost</w:t>
            </w:r>
          </w:p>
        </w:tc>
      </w:tr>
      <w:tr w:rsidR="007067FB" w:rsidRPr="000C0CD9" w14:paraId="7F02E271" w14:textId="77777777" w:rsidTr="00813C9C">
        <w:trPr>
          <w:cantSplit/>
          <w:trHeight w:val="23"/>
        </w:trPr>
        <w:tc>
          <w:tcPr>
            <w:tcW w:w="880" w:type="dxa"/>
          </w:tcPr>
          <w:p w14:paraId="4972B3BD" w14:textId="77777777" w:rsidR="007067FB" w:rsidRPr="000C0CD9" w:rsidRDefault="007067FB" w:rsidP="00813C9C">
            <w:pPr>
              <w:pStyle w:val="Tabulka"/>
            </w:pPr>
            <w:r w:rsidRPr="000C0CD9">
              <w:t>Listopad</w:t>
            </w:r>
          </w:p>
        </w:tc>
        <w:tc>
          <w:tcPr>
            <w:tcW w:w="8353" w:type="dxa"/>
          </w:tcPr>
          <w:p w14:paraId="506648C7" w14:textId="77777777" w:rsidR="007067FB" w:rsidRPr="000C0CD9" w:rsidRDefault="007067FB" w:rsidP="00813C9C">
            <w:pPr>
              <w:pStyle w:val="Tabulka"/>
            </w:pPr>
            <w:r w:rsidRPr="000C0CD9">
              <w:t>Služby, obchodní činnost</w:t>
            </w:r>
          </w:p>
        </w:tc>
      </w:tr>
      <w:tr w:rsidR="007067FB" w:rsidRPr="000C0CD9" w14:paraId="6CEEA6DC" w14:textId="77777777" w:rsidTr="00813C9C">
        <w:trPr>
          <w:cantSplit/>
          <w:trHeight w:val="23"/>
        </w:trPr>
        <w:tc>
          <w:tcPr>
            <w:tcW w:w="880" w:type="dxa"/>
          </w:tcPr>
          <w:p w14:paraId="2CB5F553" w14:textId="77777777" w:rsidR="007067FB" w:rsidRPr="000C0CD9" w:rsidRDefault="007067FB" w:rsidP="00813C9C">
            <w:pPr>
              <w:pStyle w:val="Tabulka"/>
            </w:pPr>
            <w:r w:rsidRPr="000C0CD9">
              <w:t>Prosinec</w:t>
            </w:r>
          </w:p>
        </w:tc>
        <w:tc>
          <w:tcPr>
            <w:tcW w:w="8353" w:type="dxa"/>
          </w:tcPr>
          <w:p w14:paraId="5B9136C2" w14:textId="77777777" w:rsidR="007067FB" w:rsidRPr="000C0CD9" w:rsidRDefault="007067FB" w:rsidP="00813C9C">
            <w:pPr>
              <w:pStyle w:val="Tabulka"/>
            </w:pPr>
            <w:r w:rsidRPr="000C0CD9">
              <w:t>Marketingový plán, marketingové koncepce</w:t>
            </w:r>
          </w:p>
        </w:tc>
      </w:tr>
      <w:tr w:rsidR="007067FB" w:rsidRPr="000C0CD9" w14:paraId="083E7450" w14:textId="77777777" w:rsidTr="00813C9C">
        <w:trPr>
          <w:cantSplit/>
          <w:trHeight w:val="23"/>
        </w:trPr>
        <w:tc>
          <w:tcPr>
            <w:tcW w:w="880" w:type="dxa"/>
          </w:tcPr>
          <w:p w14:paraId="1A8445D4" w14:textId="77777777" w:rsidR="007067FB" w:rsidRPr="000C0CD9" w:rsidRDefault="007067FB" w:rsidP="00813C9C">
            <w:pPr>
              <w:pStyle w:val="Tabulka"/>
            </w:pPr>
            <w:r w:rsidRPr="000C0CD9">
              <w:t>Leden</w:t>
            </w:r>
          </w:p>
        </w:tc>
        <w:tc>
          <w:tcPr>
            <w:tcW w:w="8353" w:type="dxa"/>
          </w:tcPr>
          <w:p w14:paraId="5F778BE3" w14:textId="77777777" w:rsidR="007067FB" w:rsidRPr="000C0CD9" w:rsidRDefault="007067FB" w:rsidP="00813C9C">
            <w:pPr>
              <w:pStyle w:val="Tabulka"/>
            </w:pPr>
            <w:r w:rsidRPr="000C0CD9">
              <w:t>Marketingový mix</w:t>
            </w:r>
          </w:p>
        </w:tc>
      </w:tr>
      <w:tr w:rsidR="007067FB" w:rsidRPr="000C0CD9" w14:paraId="066B23AA" w14:textId="77777777" w:rsidTr="00813C9C">
        <w:trPr>
          <w:cantSplit/>
          <w:trHeight w:val="23"/>
        </w:trPr>
        <w:tc>
          <w:tcPr>
            <w:tcW w:w="880" w:type="dxa"/>
          </w:tcPr>
          <w:p w14:paraId="5F00C34E" w14:textId="77777777" w:rsidR="007067FB" w:rsidRPr="000C0CD9" w:rsidRDefault="007067FB" w:rsidP="00813C9C">
            <w:pPr>
              <w:pStyle w:val="Tabulka"/>
            </w:pPr>
            <w:r w:rsidRPr="000C0CD9">
              <w:t>Únor</w:t>
            </w:r>
          </w:p>
        </w:tc>
        <w:tc>
          <w:tcPr>
            <w:tcW w:w="8353" w:type="dxa"/>
          </w:tcPr>
          <w:p w14:paraId="3B51618D" w14:textId="77777777" w:rsidR="007067FB" w:rsidRDefault="007067FB" w:rsidP="00813C9C">
            <w:pPr>
              <w:pStyle w:val="Tabulka"/>
            </w:pPr>
            <w:r>
              <w:t>Opakování 1. pololetí</w:t>
            </w:r>
          </w:p>
          <w:p w14:paraId="3C182C60" w14:textId="77777777" w:rsidR="007067FB" w:rsidRPr="000C0CD9" w:rsidRDefault="007067FB" w:rsidP="00813C9C">
            <w:pPr>
              <w:pStyle w:val="Tabulka"/>
            </w:pPr>
            <w:r w:rsidRPr="000C0CD9">
              <w:t>Marketingová komunikace</w:t>
            </w:r>
          </w:p>
        </w:tc>
      </w:tr>
      <w:tr w:rsidR="007067FB" w:rsidRPr="000C0CD9" w14:paraId="6EA54632" w14:textId="77777777" w:rsidTr="00813C9C">
        <w:trPr>
          <w:cantSplit/>
          <w:trHeight w:val="23"/>
        </w:trPr>
        <w:tc>
          <w:tcPr>
            <w:tcW w:w="880" w:type="dxa"/>
          </w:tcPr>
          <w:p w14:paraId="5743DA7E" w14:textId="77777777" w:rsidR="007067FB" w:rsidRPr="000C0CD9" w:rsidRDefault="007067FB" w:rsidP="00813C9C">
            <w:pPr>
              <w:pStyle w:val="Tabulka"/>
            </w:pPr>
            <w:r w:rsidRPr="000C0CD9">
              <w:t>Březen</w:t>
            </w:r>
          </w:p>
        </w:tc>
        <w:tc>
          <w:tcPr>
            <w:tcW w:w="8353" w:type="dxa"/>
          </w:tcPr>
          <w:p w14:paraId="6121F448" w14:textId="77777777" w:rsidR="007067FB" w:rsidRPr="000C0CD9" w:rsidRDefault="007067FB" w:rsidP="00813C9C">
            <w:pPr>
              <w:pStyle w:val="Tabulka"/>
            </w:pPr>
            <w:r w:rsidRPr="000C0CD9">
              <w:t>Průběh prodejní činnosti</w:t>
            </w:r>
          </w:p>
        </w:tc>
      </w:tr>
      <w:tr w:rsidR="007067FB" w:rsidRPr="000C0CD9" w14:paraId="1BB21675" w14:textId="77777777" w:rsidTr="00813C9C">
        <w:trPr>
          <w:cantSplit/>
          <w:trHeight w:val="23"/>
        </w:trPr>
        <w:tc>
          <w:tcPr>
            <w:tcW w:w="880" w:type="dxa"/>
          </w:tcPr>
          <w:p w14:paraId="5582D669" w14:textId="77777777" w:rsidR="007067FB" w:rsidRPr="000C0CD9" w:rsidRDefault="007067FB" w:rsidP="00813C9C">
            <w:pPr>
              <w:pStyle w:val="Tabulka"/>
            </w:pPr>
            <w:r w:rsidRPr="000C0CD9">
              <w:t>Duben</w:t>
            </w:r>
          </w:p>
        </w:tc>
        <w:tc>
          <w:tcPr>
            <w:tcW w:w="8353" w:type="dxa"/>
          </w:tcPr>
          <w:p w14:paraId="176869DE" w14:textId="77777777" w:rsidR="007067FB" w:rsidRPr="000C0CD9" w:rsidRDefault="007067FB" w:rsidP="00813C9C">
            <w:pPr>
              <w:pStyle w:val="Tabulka"/>
            </w:pPr>
            <w:r w:rsidRPr="000C0CD9">
              <w:t>Sjednání kupní smlouvy v tuzemsku a zahraničí</w:t>
            </w:r>
          </w:p>
        </w:tc>
      </w:tr>
      <w:tr w:rsidR="007067FB" w:rsidRPr="000C0CD9" w14:paraId="6340EB2D" w14:textId="77777777" w:rsidTr="00813C9C">
        <w:trPr>
          <w:cantSplit/>
          <w:trHeight w:val="23"/>
        </w:trPr>
        <w:tc>
          <w:tcPr>
            <w:tcW w:w="880" w:type="dxa"/>
          </w:tcPr>
          <w:p w14:paraId="1A1451CF" w14:textId="77777777" w:rsidR="007067FB" w:rsidRPr="000C0CD9" w:rsidRDefault="007067FB" w:rsidP="00813C9C">
            <w:pPr>
              <w:pStyle w:val="Tabulka"/>
            </w:pPr>
            <w:r w:rsidRPr="000C0CD9">
              <w:t>Květen</w:t>
            </w:r>
          </w:p>
        </w:tc>
        <w:tc>
          <w:tcPr>
            <w:tcW w:w="8353" w:type="dxa"/>
          </w:tcPr>
          <w:p w14:paraId="18933ABC" w14:textId="77777777" w:rsidR="007067FB" w:rsidRPr="000C0CD9" w:rsidRDefault="007067FB" w:rsidP="00813C9C">
            <w:pPr>
              <w:pStyle w:val="Tabulka"/>
            </w:pPr>
            <w:r w:rsidRPr="000C0CD9">
              <w:t>Platební podmínky, dodací podmínky</w:t>
            </w:r>
          </w:p>
        </w:tc>
      </w:tr>
      <w:tr w:rsidR="007067FB" w:rsidRPr="000C0CD9" w14:paraId="2E1652E0" w14:textId="77777777" w:rsidTr="00813C9C">
        <w:trPr>
          <w:cantSplit/>
          <w:trHeight w:val="23"/>
        </w:trPr>
        <w:tc>
          <w:tcPr>
            <w:tcW w:w="880" w:type="dxa"/>
          </w:tcPr>
          <w:p w14:paraId="4C8B15FB" w14:textId="77777777" w:rsidR="007067FB" w:rsidRPr="000C0CD9" w:rsidRDefault="007067FB" w:rsidP="00813C9C">
            <w:pPr>
              <w:pStyle w:val="Tabulka"/>
            </w:pPr>
            <w:r w:rsidRPr="000C0CD9">
              <w:t>Červen</w:t>
            </w:r>
          </w:p>
        </w:tc>
        <w:tc>
          <w:tcPr>
            <w:tcW w:w="8353" w:type="dxa"/>
          </w:tcPr>
          <w:p w14:paraId="0ED728F6" w14:textId="77777777" w:rsidR="007067FB" w:rsidRDefault="007067FB" w:rsidP="00813C9C">
            <w:pPr>
              <w:pStyle w:val="Tabulka"/>
            </w:pPr>
            <w:r w:rsidRPr="000C0CD9">
              <w:t>Proclení při dodávkách ze zahraničí</w:t>
            </w:r>
          </w:p>
          <w:p w14:paraId="6F4B129F" w14:textId="77777777" w:rsidR="007067FB" w:rsidRPr="000C0CD9" w:rsidRDefault="007067FB" w:rsidP="00813C9C">
            <w:pPr>
              <w:pStyle w:val="Tabulka"/>
            </w:pPr>
            <w:r>
              <w:t>Závěrečné opakování a procvičování celého školního roku</w:t>
            </w:r>
          </w:p>
        </w:tc>
      </w:tr>
    </w:tbl>
    <w:p w14:paraId="2976319F" w14:textId="77777777" w:rsidR="007067FB" w:rsidRDefault="007067FB" w:rsidP="007067FB">
      <w:pPr>
        <w:pStyle w:val="Text"/>
      </w:pPr>
    </w:p>
    <w:p w14:paraId="365A56DC" w14:textId="77777777" w:rsidR="007067FB" w:rsidRPr="000C0CD9" w:rsidRDefault="007067FB" w:rsidP="007067FB">
      <w:pPr>
        <w:pStyle w:val="Text"/>
      </w:pPr>
      <w:r w:rsidRPr="000C0CD9">
        <w:t xml:space="preserve">Podle možností bude zařazena jedna exkurze do výrobního podniku. </w:t>
      </w:r>
    </w:p>
    <w:p w14:paraId="42C3154E" w14:textId="77777777" w:rsidR="007067FB" w:rsidRPr="000C0CD9" w:rsidRDefault="007067FB" w:rsidP="007067FB">
      <w:pPr>
        <w:pStyle w:val="Text"/>
      </w:pPr>
      <w:r w:rsidRPr="000C0CD9">
        <w:t xml:space="preserve">Žáci se zúčastní odborné praxe. </w:t>
      </w:r>
    </w:p>
    <w:p w14:paraId="511533F1" w14:textId="77777777" w:rsidR="007067FB" w:rsidRPr="00C47145" w:rsidRDefault="007067FB" w:rsidP="007067FB">
      <w:pPr>
        <w:pStyle w:val="Nadpisvtextu"/>
      </w:pPr>
      <w:r w:rsidRPr="00C47145">
        <w:t xml:space="preserve">Učebnice a další literatura: </w:t>
      </w:r>
    </w:p>
    <w:p w14:paraId="35767FE4" w14:textId="77777777" w:rsidR="007067FB" w:rsidRPr="00C47145" w:rsidRDefault="007067FB" w:rsidP="007067FB">
      <w:pPr>
        <w:pStyle w:val="Odrka"/>
      </w:pPr>
      <w:r w:rsidRPr="00C47145">
        <w:t xml:space="preserve">Ekonomika 2 pro OA a ostatní SŠ, autor P. </w:t>
      </w:r>
      <w:proofErr w:type="spellStart"/>
      <w:r w:rsidRPr="00C47145">
        <w:t>Klin</w:t>
      </w:r>
      <w:r>
        <w:t>ský</w:t>
      </w:r>
      <w:proofErr w:type="spellEnd"/>
      <w:r>
        <w:t xml:space="preserve">, O. </w:t>
      </w:r>
      <w:proofErr w:type="spellStart"/>
      <w:r>
        <w:t>Münch</w:t>
      </w:r>
      <w:proofErr w:type="spellEnd"/>
      <w:r>
        <w:t xml:space="preserve">, vydalo </w:t>
      </w:r>
      <w:proofErr w:type="spellStart"/>
      <w:r>
        <w:t>Eduko</w:t>
      </w:r>
      <w:proofErr w:type="spellEnd"/>
      <w:r>
        <w:t>, 2024</w:t>
      </w:r>
    </w:p>
    <w:p w14:paraId="1E15116A" w14:textId="77777777" w:rsidR="007067FB" w:rsidRPr="00C47145" w:rsidRDefault="007067FB" w:rsidP="007067FB">
      <w:pPr>
        <w:pStyle w:val="Odrka"/>
      </w:pPr>
      <w:r w:rsidRPr="00C47145">
        <w:t>Slovník ekonom. pojmů pro SŠ a veřejnost nebo Stručný slovník ekonom. pojmů pro žáky SŠ, Fortuna</w:t>
      </w:r>
    </w:p>
    <w:p w14:paraId="2949E334" w14:textId="77777777" w:rsidR="007067FB" w:rsidRPr="00C47145" w:rsidRDefault="007067FB" w:rsidP="007067FB">
      <w:pPr>
        <w:pStyle w:val="Nadpisvtextu"/>
      </w:pPr>
      <w:r w:rsidRPr="00C47145">
        <w:lastRenderedPageBreak/>
        <w:t xml:space="preserve">Upřesnění podmínek pro hodnocení: </w:t>
      </w:r>
    </w:p>
    <w:p w14:paraId="129E179D" w14:textId="77777777" w:rsidR="007067FB" w:rsidRPr="00C47145" w:rsidRDefault="007067FB" w:rsidP="007067FB">
      <w:pPr>
        <w:pStyle w:val="Text"/>
      </w:pPr>
      <w:r w:rsidRPr="00C47145">
        <w:t xml:space="preserve">Žák je v každém pololetí školního roku klasifikován na základě: </w:t>
      </w:r>
    </w:p>
    <w:p w14:paraId="55FC8DB8" w14:textId="77777777" w:rsidR="007067FB" w:rsidRPr="005F5F50" w:rsidRDefault="007067FB" w:rsidP="007067FB">
      <w:pPr>
        <w:pStyle w:val="Odrka"/>
      </w:pPr>
      <w:r w:rsidRPr="005F5F50">
        <w:t>zpravidla jednoho ústního zkoušení</w:t>
      </w:r>
      <w:r>
        <w:t xml:space="preserve">, váha je </w:t>
      </w:r>
      <w:proofErr w:type="gramStart"/>
      <w:r>
        <w:t>1 - 4</w:t>
      </w:r>
      <w:proofErr w:type="gramEnd"/>
    </w:p>
    <w:p w14:paraId="54D5A1B6" w14:textId="77777777" w:rsidR="007067FB" w:rsidRPr="005F5F50" w:rsidRDefault="007067FB" w:rsidP="007067FB">
      <w:pPr>
        <w:pStyle w:val="Odrka"/>
      </w:pPr>
      <w:r w:rsidRPr="005F5F50">
        <w:t>písemných testů</w:t>
      </w:r>
      <w:r>
        <w:t xml:space="preserve">, váha je </w:t>
      </w:r>
      <w:proofErr w:type="gramStart"/>
      <w:r>
        <w:t>1 - 4</w:t>
      </w:r>
      <w:proofErr w:type="gramEnd"/>
    </w:p>
    <w:p w14:paraId="22A9A31A" w14:textId="77777777" w:rsidR="007067FB" w:rsidRPr="005F5F50" w:rsidRDefault="007067FB" w:rsidP="007067FB">
      <w:pPr>
        <w:pStyle w:val="Odrka"/>
      </w:pPr>
      <w:r w:rsidRPr="005F5F50">
        <w:t>referátu, aktuality nebo seminární práce</w:t>
      </w:r>
    </w:p>
    <w:p w14:paraId="60E2EA12" w14:textId="77777777" w:rsidR="007067FB" w:rsidRPr="005F5F50" w:rsidRDefault="007067FB" w:rsidP="007067FB">
      <w:pPr>
        <w:pStyle w:val="Odrka"/>
      </w:pPr>
      <w:r w:rsidRPr="005F5F50">
        <w:t xml:space="preserve">seminární práce – zpráva z praxe, předloží potvrzení zaměstnavatele o konání odborné praxe (jen ve 2. pololetí) </w:t>
      </w:r>
    </w:p>
    <w:p w14:paraId="7C3A9545" w14:textId="77777777" w:rsidR="007067FB" w:rsidRPr="00C47145" w:rsidRDefault="007067FB" w:rsidP="007067FB">
      <w:pPr>
        <w:pStyle w:val="Text"/>
      </w:pPr>
      <w:r w:rsidRPr="00C47145">
        <w:t xml:space="preserve">Celkový počet známek za pololetí </w:t>
      </w:r>
      <w:r>
        <w:t>je</w:t>
      </w:r>
      <w:r w:rsidRPr="00C47145">
        <w:t xml:space="preserve"> </w:t>
      </w:r>
      <w:proofErr w:type="gramStart"/>
      <w:r w:rsidRPr="00C47145">
        <w:t>3 – 5</w:t>
      </w:r>
      <w:proofErr w:type="gramEnd"/>
      <w:r w:rsidRPr="00C47145">
        <w:t xml:space="preserve">. </w:t>
      </w:r>
    </w:p>
    <w:p w14:paraId="6E7D6502" w14:textId="77777777" w:rsidR="007067FB" w:rsidRPr="00C47145" w:rsidRDefault="007067FB" w:rsidP="007067FB">
      <w:pPr>
        <w:pStyle w:val="Text"/>
        <w:rPr>
          <w:lang w:eastAsia="ar-SA"/>
        </w:rPr>
      </w:pPr>
      <w:r w:rsidRPr="00C47145">
        <w:rPr>
          <w:lang w:eastAsia="ar-SA"/>
        </w:rPr>
        <w:t xml:space="preserve">Žák bude na konci pololetí v řádném termínu klasifikován, pokud byl písemně vyzkoušen nejméně dvakrát a nejméně jednou ústně. </w:t>
      </w:r>
      <w:r w:rsidRPr="005919BB">
        <w:rPr>
          <w:lang w:eastAsia="ar-SA"/>
        </w:rPr>
        <w:t xml:space="preserve">Žák bude na konci 2. pololetí v řádném termínu </w:t>
      </w:r>
      <w:proofErr w:type="gramStart"/>
      <w:r w:rsidRPr="005919BB">
        <w:rPr>
          <w:lang w:eastAsia="ar-SA"/>
        </w:rPr>
        <w:t>klasifikován</w:t>
      </w:r>
      <w:proofErr w:type="gramEnd"/>
      <w:r w:rsidRPr="005919BB">
        <w:rPr>
          <w:lang w:eastAsia="ar-SA"/>
        </w:rPr>
        <w:t xml:space="preserve"> pokud předložil zprávu z</w:t>
      </w:r>
      <w:r>
        <w:rPr>
          <w:lang w:eastAsia="ar-SA"/>
        </w:rPr>
        <w:t> </w:t>
      </w:r>
      <w:r w:rsidRPr="005919BB">
        <w:rPr>
          <w:lang w:eastAsia="ar-SA"/>
        </w:rPr>
        <w:t>praxe</w:t>
      </w:r>
      <w:r>
        <w:rPr>
          <w:lang w:eastAsia="ar-SA"/>
        </w:rPr>
        <w:t xml:space="preserve"> a</w:t>
      </w:r>
      <w:r w:rsidRPr="005919BB">
        <w:rPr>
          <w:lang w:eastAsia="ar-SA"/>
        </w:rPr>
        <w:t xml:space="preserve"> potvrzení zaměstnavatele o konání odborné praxe. Absolvování odborné praxe je pro žáky povinné. </w:t>
      </w:r>
      <w:r w:rsidRPr="005919BB">
        <w:t>Klasifikaci stano</w:t>
      </w:r>
      <w:r w:rsidRPr="000F23DF">
        <w:t>ví vyučující s přihlédnutím k celkovému přístupu žáka v hodině s možností využití koeficientu 0,3.</w:t>
      </w:r>
    </w:p>
    <w:p w14:paraId="5B990220" w14:textId="77777777" w:rsidR="007067FB" w:rsidRPr="00C47145" w:rsidRDefault="007067FB" w:rsidP="007067FB">
      <w:pPr>
        <w:pStyle w:val="Text"/>
        <w:rPr>
          <w:lang w:eastAsia="ar-SA"/>
        </w:rPr>
      </w:pPr>
      <w:r w:rsidRPr="00C47145">
        <w:rPr>
          <w:lang w:eastAsia="ar-SA"/>
        </w:rPr>
        <w:t xml:space="preserve">Podmínky klasifikace v náhradním termínu stanoví příslušný vyučující. </w:t>
      </w:r>
    </w:p>
    <w:p w14:paraId="17F35DF8" w14:textId="77777777" w:rsidR="007067FB" w:rsidRPr="00C47145" w:rsidRDefault="007067FB" w:rsidP="007067FB">
      <w:pPr>
        <w:pStyle w:val="Zpracovatel"/>
        <w:rPr>
          <w:lang w:eastAsia="ar-SA"/>
        </w:rPr>
      </w:pPr>
      <w:r w:rsidRPr="00C47145">
        <w:rPr>
          <w:lang w:eastAsia="ar-SA"/>
        </w:rPr>
        <w:t>Zpracoval: Ing. Darja</w:t>
      </w:r>
      <w:r>
        <w:rPr>
          <w:lang w:eastAsia="ar-SA"/>
        </w:rPr>
        <w:t xml:space="preserve"> Šindelková</w:t>
      </w:r>
    </w:p>
    <w:p w14:paraId="6E68AC7C" w14:textId="77777777" w:rsidR="007067FB" w:rsidRPr="00C47145" w:rsidRDefault="007067FB" w:rsidP="007067FB">
      <w:pPr>
        <w:pStyle w:val="Zpracovatel"/>
        <w:rPr>
          <w:lang w:eastAsia="ar-SA"/>
        </w:rPr>
      </w:pPr>
      <w:r w:rsidRPr="00C47145">
        <w:rPr>
          <w:lang w:eastAsia="ar-SA"/>
        </w:rPr>
        <w:t xml:space="preserve">Projednáno předmětovou komisí dne </w:t>
      </w:r>
      <w:r>
        <w:rPr>
          <w:lang w:eastAsia="ar-SA"/>
        </w:rPr>
        <w:t>12. 9. 2024</w:t>
      </w:r>
    </w:p>
    <w:p w14:paraId="40AE167F" w14:textId="77777777" w:rsidR="007067FB" w:rsidRPr="00C47145" w:rsidRDefault="007067FB" w:rsidP="007067FB">
      <w:pPr>
        <w:pStyle w:val="Ronk"/>
      </w:pPr>
      <w:r w:rsidRPr="00C47145">
        <w:t xml:space="preserve">EKO, ročník: 3. </w:t>
      </w:r>
    </w:p>
    <w:p w14:paraId="71A1CCF1" w14:textId="77777777" w:rsidR="007067FB" w:rsidRPr="00C47145" w:rsidRDefault="007067FB" w:rsidP="007067FB">
      <w:pPr>
        <w:pStyle w:val="Tdy"/>
      </w:pPr>
      <w:r w:rsidRPr="00C47145">
        <w:t>Třídy:</w:t>
      </w:r>
      <w:r>
        <w:t xml:space="preserve"> 3. A, 3. B, 3. C,</w:t>
      </w:r>
      <w:r w:rsidRPr="00C47145">
        <w:t xml:space="preserve"> 3. D</w:t>
      </w:r>
      <w:r>
        <w:t xml:space="preserve"> </w:t>
      </w:r>
      <w:r w:rsidRPr="00C47145">
        <w:tab/>
        <w:t>Počet hodin za týden: 3</w:t>
      </w:r>
      <w:r w:rsidRPr="00C47145">
        <w:tab/>
      </w:r>
    </w:p>
    <w:p w14:paraId="67402C57" w14:textId="77777777" w:rsidR="007067FB" w:rsidRPr="00C47145" w:rsidRDefault="007067FB" w:rsidP="007067FB">
      <w:pPr>
        <w:pStyle w:val="Nadpisvtextu"/>
      </w:pPr>
      <w:r w:rsidRPr="00C47145">
        <w:t xml:space="preserve">Tematické celky: </w:t>
      </w:r>
    </w:p>
    <w:p w14:paraId="23F1E9F0" w14:textId="77777777" w:rsidR="007067FB" w:rsidRPr="007067FB" w:rsidRDefault="007067FB" w:rsidP="00804E74">
      <w:pPr>
        <w:pStyle w:val="slovanpoloka"/>
        <w:numPr>
          <w:ilvl w:val="0"/>
          <w:numId w:val="29"/>
        </w:numPr>
      </w:pPr>
      <w:r w:rsidRPr="007067FB">
        <w:t xml:space="preserve">Finanční trh </w:t>
      </w:r>
    </w:p>
    <w:p w14:paraId="12A857FC" w14:textId="77777777" w:rsidR="007067FB" w:rsidRPr="007067FB" w:rsidRDefault="007067FB" w:rsidP="007067FB">
      <w:pPr>
        <w:pStyle w:val="slovanpoloka"/>
      </w:pPr>
      <w:r w:rsidRPr="007067FB">
        <w:t>Osobní finance</w:t>
      </w:r>
    </w:p>
    <w:p w14:paraId="5F441013" w14:textId="77777777" w:rsidR="007067FB" w:rsidRPr="007067FB" w:rsidRDefault="007067FB" w:rsidP="007067FB">
      <w:pPr>
        <w:pStyle w:val="slovanpoloka"/>
      </w:pPr>
      <w:r w:rsidRPr="007067FB">
        <w:t>Soustava daní a zákonného pojištění</w:t>
      </w:r>
    </w:p>
    <w:p w14:paraId="51298537" w14:textId="77777777" w:rsidR="007067FB" w:rsidRPr="00496D09" w:rsidRDefault="007067FB" w:rsidP="007067FB">
      <w:pPr>
        <w:pStyle w:val="slovanpoloka"/>
        <w:numPr>
          <w:ilvl w:val="0"/>
          <w:numId w:val="0"/>
        </w:numPr>
        <w:ind w:left="720"/>
      </w:pPr>
    </w:p>
    <w:p w14:paraId="40E8606E" w14:textId="77777777" w:rsidR="007067FB" w:rsidRPr="00C47145" w:rsidRDefault="007067FB" w:rsidP="007067FB">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7067FB" w:rsidRPr="00496D09" w14:paraId="784E40FD" w14:textId="77777777" w:rsidTr="00813C9C">
        <w:trPr>
          <w:cantSplit/>
          <w:trHeight w:val="20"/>
        </w:trPr>
        <w:tc>
          <w:tcPr>
            <w:tcW w:w="880" w:type="dxa"/>
          </w:tcPr>
          <w:p w14:paraId="2DC82072" w14:textId="77777777" w:rsidR="007067FB" w:rsidRPr="00496D09" w:rsidRDefault="007067FB" w:rsidP="00813C9C">
            <w:pPr>
              <w:pStyle w:val="Tabulka"/>
            </w:pPr>
            <w:r w:rsidRPr="00496D09">
              <w:t>Září</w:t>
            </w:r>
          </w:p>
        </w:tc>
        <w:tc>
          <w:tcPr>
            <w:tcW w:w="8313" w:type="dxa"/>
          </w:tcPr>
          <w:p w14:paraId="71919000" w14:textId="77777777" w:rsidR="007067FB" w:rsidRPr="00496D09" w:rsidRDefault="007067FB" w:rsidP="00813C9C">
            <w:pPr>
              <w:pStyle w:val="Tabulka"/>
            </w:pPr>
            <w:r w:rsidRPr="00496D09">
              <w:t>Peníze a finanční trh</w:t>
            </w:r>
          </w:p>
        </w:tc>
      </w:tr>
      <w:tr w:rsidR="007067FB" w:rsidRPr="00496D09" w14:paraId="4BB8B366" w14:textId="77777777" w:rsidTr="00813C9C">
        <w:trPr>
          <w:cantSplit/>
          <w:trHeight w:val="20"/>
        </w:trPr>
        <w:tc>
          <w:tcPr>
            <w:tcW w:w="880" w:type="dxa"/>
          </w:tcPr>
          <w:p w14:paraId="6D2026D0" w14:textId="77777777" w:rsidR="007067FB" w:rsidRPr="00496D09" w:rsidRDefault="007067FB" w:rsidP="00813C9C">
            <w:pPr>
              <w:pStyle w:val="Tabulka"/>
            </w:pPr>
            <w:r w:rsidRPr="00496D09">
              <w:t>Říjen</w:t>
            </w:r>
          </w:p>
        </w:tc>
        <w:tc>
          <w:tcPr>
            <w:tcW w:w="8313" w:type="dxa"/>
          </w:tcPr>
          <w:p w14:paraId="057DF1FA" w14:textId="77777777" w:rsidR="007067FB" w:rsidRPr="00496D09" w:rsidRDefault="007067FB" w:rsidP="00813C9C">
            <w:pPr>
              <w:pStyle w:val="Tabulka"/>
            </w:pPr>
            <w:r w:rsidRPr="00496D09">
              <w:t>Cenné papíry, obchody s cennými papíry</w:t>
            </w:r>
          </w:p>
        </w:tc>
      </w:tr>
      <w:tr w:rsidR="007067FB" w:rsidRPr="00496D09" w14:paraId="181FE58B" w14:textId="77777777" w:rsidTr="00813C9C">
        <w:trPr>
          <w:cantSplit/>
          <w:trHeight w:val="20"/>
        </w:trPr>
        <w:tc>
          <w:tcPr>
            <w:tcW w:w="880" w:type="dxa"/>
          </w:tcPr>
          <w:p w14:paraId="07C73703" w14:textId="77777777" w:rsidR="007067FB" w:rsidRPr="00496D09" w:rsidRDefault="007067FB" w:rsidP="00813C9C">
            <w:pPr>
              <w:pStyle w:val="Tabulka"/>
            </w:pPr>
            <w:r w:rsidRPr="00496D09">
              <w:t>Listopad</w:t>
            </w:r>
          </w:p>
        </w:tc>
        <w:tc>
          <w:tcPr>
            <w:tcW w:w="8313" w:type="dxa"/>
          </w:tcPr>
          <w:p w14:paraId="0096113C" w14:textId="77777777" w:rsidR="007067FB" w:rsidRPr="00496D09" w:rsidRDefault="007067FB" w:rsidP="00813C9C">
            <w:pPr>
              <w:pStyle w:val="Tabulka"/>
            </w:pPr>
            <w:r w:rsidRPr="00496D09">
              <w:t>Bankovní soustava</w:t>
            </w:r>
            <w:r>
              <w:t xml:space="preserve"> a ČNB</w:t>
            </w:r>
            <w:r w:rsidRPr="00496D09">
              <w:t>, vedení účtů, platební styk, vklady</w:t>
            </w:r>
          </w:p>
        </w:tc>
      </w:tr>
      <w:tr w:rsidR="007067FB" w:rsidRPr="00496D09" w14:paraId="71C8E2C8" w14:textId="77777777" w:rsidTr="00813C9C">
        <w:trPr>
          <w:cantSplit/>
          <w:trHeight w:val="20"/>
        </w:trPr>
        <w:tc>
          <w:tcPr>
            <w:tcW w:w="880" w:type="dxa"/>
          </w:tcPr>
          <w:p w14:paraId="1AB5C890" w14:textId="77777777" w:rsidR="007067FB" w:rsidRPr="00496D09" w:rsidRDefault="007067FB" w:rsidP="00813C9C">
            <w:pPr>
              <w:pStyle w:val="Tabulka"/>
            </w:pPr>
            <w:r w:rsidRPr="00496D09">
              <w:t>Prosinec</w:t>
            </w:r>
          </w:p>
        </w:tc>
        <w:tc>
          <w:tcPr>
            <w:tcW w:w="8313" w:type="dxa"/>
          </w:tcPr>
          <w:p w14:paraId="4ADBEABB" w14:textId="77777777" w:rsidR="007067FB" w:rsidRPr="00496D09" w:rsidRDefault="007067FB" w:rsidP="00813C9C">
            <w:pPr>
              <w:pStyle w:val="Tabulka"/>
            </w:pPr>
            <w:r w:rsidRPr="00496D09">
              <w:t>Úvěry, obchody s cizími měnami, mezinárodní finanční instituce</w:t>
            </w:r>
          </w:p>
        </w:tc>
      </w:tr>
      <w:tr w:rsidR="007067FB" w:rsidRPr="00496D09" w14:paraId="015D83E5" w14:textId="77777777" w:rsidTr="00813C9C">
        <w:trPr>
          <w:cantSplit/>
          <w:trHeight w:val="20"/>
        </w:trPr>
        <w:tc>
          <w:tcPr>
            <w:tcW w:w="880" w:type="dxa"/>
          </w:tcPr>
          <w:p w14:paraId="42B108E5" w14:textId="77777777" w:rsidR="007067FB" w:rsidRPr="00496D09" w:rsidRDefault="007067FB" w:rsidP="00813C9C">
            <w:pPr>
              <w:pStyle w:val="Tabulka"/>
            </w:pPr>
            <w:r w:rsidRPr="00496D09">
              <w:t>Leden</w:t>
            </w:r>
          </w:p>
        </w:tc>
        <w:tc>
          <w:tcPr>
            <w:tcW w:w="8313" w:type="dxa"/>
          </w:tcPr>
          <w:p w14:paraId="1CAF04F2" w14:textId="77777777" w:rsidR="007067FB" w:rsidRPr="00496D09" w:rsidRDefault="007067FB" w:rsidP="00813C9C">
            <w:pPr>
              <w:pStyle w:val="Tabulka"/>
            </w:pPr>
            <w:r w:rsidRPr="00496D09">
              <w:t>Pojišťovny, druhy pojištění</w:t>
            </w:r>
          </w:p>
        </w:tc>
      </w:tr>
      <w:tr w:rsidR="007067FB" w:rsidRPr="00496D09" w14:paraId="4B7BFD15" w14:textId="77777777" w:rsidTr="00813C9C">
        <w:trPr>
          <w:cantSplit/>
          <w:trHeight w:val="20"/>
        </w:trPr>
        <w:tc>
          <w:tcPr>
            <w:tcW w:w="880" w:type="dxa"/>
          </w:tcPr>
          <w:p w14:paraId="7B99A2B5" w14:textId="77777777" w:rsidR="007067FB" w:rsidRPr="00496D09" w:rsidRDefault="007067FB" w:rsidP="00813C9C">
            <w:pPr>
              <w:pStyle w:val="Tabulka"/>
            </w:pPr>
            <w:r w:rsidRPr="00496D09">
              <w:t>Únor</w:t>
            </w:r>
          </w:p>
        </w:tc>
        <w:tc>
          <w:tcPr>
            <w:tcW w:w="8313" w:type="dxa"/>
          </w:tcPr>
          <w:p w14:paraId="5003F4A3" w14:textId="77777777" w:rsidR="007067FB" w:rsidRDefault="007067FB" w:rsidP="00813C9C">
            <w:pPr>
              <w:pStyle w:val="Tabulka"/>
            </w:pPr>
            <w:r>
              <w:t>Opakování 1. pololetí</w:t>
            </w:r>
          </w:p>
          <w:p w14:paraId="42CCF266" w14:textId="77777777" w:rsidR="007067FB" w:rsidRPr="00496D09" w:rsidRDefault="007067FB" w:rsidP="00813C9C">
            <w:pPr>
              <w:pStyle w:val="Tabulka"/>
            </w:pPr>
            <w:r>
              <w:t>Osobní finance – domácí rozpočet, problémy osobních financí</w:t>
            </w:r>
          </w:p>
        </w:tc>
      </w:tr>
      <w:tr w:rsidR="007067FB" w:rsidRPr="00496D09" w14:paraId="5E854970" w14:textId="77777777" w:rsidTr="00813C9C">
        <w:trPr>
          <w:cantSplit/>
          <w:trHeight w:val="20"/>
        </w:trPr>
        <w:tc>
          <w:tcPr>
            <w:tcW w:w="880" w:type="dxa"/>
          </w:tcPr>
          <w:p w14:paraId="6EA8FA26" w14:textId="77777777" w:rsidR="007067FB" w:rsidRPr="00496D09" w:rsidRDefault="007067FB" w:rsidP="00813C9C">
            <w:pPr>
              <w:pStyle w:val="Tabulka"/>
            </w:pPr>
            <w:r w:rsidRPr="00496D09">
              <w:t>Březen</w:t>
            </w:r>
          </w:p>
        </w:tc>
        <w:tc>
          <w:tcPr>
            <w:tcW w:w="8313" w:type="dxa"/>
          </w:tcPr>
          <w:p w14:paraId="639176BE" w14:textId="77777777" w:rsidR="007067FB" w:rsidRPr="00496D09" w:rsidRDefault="007067FB" w:rsidP="00813C9C">
            <w:pPr>
              <w:pStyle w:val="Tabulka"/>
            </w:pPr>
            <w:r w:rsidRPr="00496D09">
              <w:t xml:space="preserve">Soustava daní, daňový řád, přímé daně, výpočty DPFO </w:t>
            </w:r>
          </w:p>
        </w:tc>
      </w:tr>
      <w:tr w:rsidR="007067FB" w:rsidRPr="00496D09" w14:paraId="18E19A6D" w14:textId="77777777" w:rsidTr="00813C9C">
        <w:trPr>
          <w:cantSplit/>
          <w:trHeight w:val="20"/>
        </w:trPr>
        <w:tc>
          <w:tcPr>
            <w:tcW w:w="880" w:type="dxa"/>
          </w:tcPr>
          <w:p w14:paraId="3A5F358A" w14:textId="77777777" w:rsidR="007067FB" w:rsidRPr="00496D09" w:rsidRDefault="007067FB" w:rsidP="00813C9C">
            <w:pPr>
              <w:pStyle w:val="Tabulka"/>
            </w:pPr>
            <w:r w:rsidRPr="00496D09">
              <w:t>Duben</w:t>
            </w:r>
          </w:p>
        </w:tc>
        <w:tc>
          <w:tcPr>
            <w:tcW w:w="8313" w:type="dxa"/>
          </w:tcPr>
          <w:p w14:paraId="7195BF87" w14:textId="77777777" w:rsidR="007067FB" w:rsidRPr="00496D09" w:rsidRDefault="007067FB" w:rsidP="00813C9C">
            <w:pPr>
              <w:pStyle w:val="Tabulka"/>
            </w:pPr>
            <w:r w:rsidRPr="00496D09">
              <w:t>Výpočty DPPO, ostatní přímé daně</w:t>
            </w:r>
          </w:p>
        </w:tc>
      </w:tr>
      <w:tr w:rsidR="007067FB" w:rsidRPr="00496D09" w14:paraId="4FEF907D" w14:textId="77777777" w:rsidTr="00813C9C">
        <w:trPr>
          <w:cantSplit/>
          <w:trHeight w:val="20"/>
        </w:trPr>
        <w:tc>
          <w:tcPr>
            <w:tcW w:w="880" w:type="dxa"/>
          </w:tcPr>
          <w:p w14:paraId="21EE0F28" w14:textId="77777777" w:rsidR="007067FB" w:rsidRPr="00496D09" w:rsidRDefault="007067FB" w:rsidP="00813C9C">
            <w:pPr>
              <w:pStyle w:val="Tabulka"/>
            </w:pPr>
            <w:r w:rsidRPr="00496D09">
              <w:t>Květen</w:t>
            </w:r>
          </w:p>
        </w:tc>
        <w:tc>
          <w:tcPr>
            <w:tcW w:w="8313" w:type="dxa"/>
          </w:tcPr>
          <w:p w14:paraId="44C836EA" w14:textId="77777777" w:rsidR="007067FB" w:rsidRPr="00496D09" w:rsidRDefault="007067FB" w:rsidP="00813C9C">
            <w:pPr>
              <w:pStyle w:val="Tabulka"/>
            </w:pPr>
            <w:r w:rsidRPr="00496D09">
              <w:t>Nepřímé daně – DPH, spotřební daně</w:t>
            </w:r>
          </w:p>
        </w:tc>
      </w:tr>
      <w:tr w:rsidR="007067FB" w:rsidRPr="00496D09" w14:paraId="46A8267F" w14:textId="77777777" w:rsidTr="00813C9C">
        <w:trPr>
          <w:cantSplit/>
          <w:trHeight w:val="20"/>
        </w:trPr>
        <w:tc>
          <w:tcPr>
            <w:tcW w:w="880" w:type="dxa"/>
          </w:tcPr>
          <w:p w14:paraId="3486F150" w14:textId="77777777" w:rsidR="007067FB" w:rsidRPr="00496D09" w:rsidRDefault="007067FB" w:rsidP="00813C9C">
            <w:pPr>
              <w:pStyle w:val="Tabulka"/>
            </w:pPr>
            <w:r w:rsidRPr="00496D09">
              <w:t>Červen</w:t>
            </w:r>
          </w:p>
        </w:tc>
        <w:tc>
          <w:tcPr>
            <w:tcW w:w="8313" w:type="dxa"/>
          </w:tcPr>
          <w:p w14:paraId="37E4651A" w14:textId="77777777" w:rsidR="007067FB" w:rsidRDefault="007067FB" w:rsidP="00813C9C">
            <w:pPr>
              <w:pStyle w:val="Tabulka"/>
            </w:pPr>
            <w:r>
              <w:t>Soustava zákonného pojištění</w:t>
            </w:r>
          </w:p>
          <w:p w14:paraId="50076485" w14:textId="77777777" w:rsidR="007067FB" w:rsidRPr="00496D09" w:rsidRDefault="007067FB" w:rsidP="00813C9C">
            <w:pPr>
              <w:pStyle w:val="Tabulka"/>
            </w:pPr>
            <w:r>
              <w:t>Závěrečné opakování a procvičování celého školního roku</w:t>
            </w:r>
          </w:p>
        </w:tc>
      </w:tr>
    </w:tbl>
    <w:p w14:paraId="3BD9AA5B" w14:textId="77777777" w:rsidR="007067FB" w:rsidRPr="00C47145" w:rsidRDefault="007067FB" w:rsidP="007067FB">
      <w:pPr>
        <w:jc w:val="both"/>
        <w:rPr>
          <w:b/>
          <w:bCs/>
          <w:sz w:val="20"/>
          <w:szCs w:val="20"/>
        </w:rPr>
      </w:pPr>
    </w:p>
    <w:p w14:paraId="28694531" w14:textId="77777777" w:rsidR="007067FB" w:rsidRPr="00496D09" w:rsidRDefault="007067FB" w:rsidP="007067FB">
      <w:pPr>
        <w:pStyle w:val="Text"/>
      </w:pPr>
      <w:r w:rsidRPr="00496D09">
        <w:t xml:space="preserve"> </w:t>
      </w:r>
    </w:p>
    <w:p w14:paraId="6990445C" w14:textId="77777777" w:rsidR="007067FB" w:rsidRPr="00496D09" w:rsidRDefault="007067FB" w:rsidP="007067FB">
      <w:pPr>
        <w:pStyle w:val="Text"/>
      </w:pPr>
      <w:r w:rsidRPr="00496D09">
        <w:t xml:space="preserve">V rámci probírání tematického celku Peníze a finanční trh navštíví žáci expozici Lidé a peníze v ČNB. </w:t>
      </w:r>
    </w:p>
    <w:p w14:paraId="5E9B7C46" w14:textId="77777777" w:rsidR="007067FB" w:rsidRPr="00496D09" w:rsidRDefault="007067FB" w:rsidP="007067FB">
      <w:pPr>
        <w:pStyle w:val="Text"/>
      </w:pPr>
      <w:r w:rsidRPr="00496D09">
        <w:t xml:space="preserve">Žáci se zúčastní odborné praxe. </w:t>
      </w:r>
    </w:p>
    <w:p w14:paraId="0DFB7721" w14:textId="77777777" w:rsidR="007067FB" w:rsidRPr="00C47145" w:rsidRDefault="007067FB" w:rsidP="007067FB">
      <w:pPr>
        <w:pStyle w:val="Nadpisvtextu"/>
      </w:pPr>
      <w:r w:rsidRPr="00C47145">
        <w:t xml:space="preserve">Učebnice a další literatura: </w:t>
      </w:r>
    </w:p>
    <w:p w14:paraId="0315DD79" w14:textId="77777777" w:rsidR="007067FB" w:rsidRPr="00496D09" w:rsidRDefault="007067FB" w:rsidP="007067FB">
      <w:pPr>
        <w:pStyle w:val="Odrka"/>
      </w:pPr>
      <w:r w:rsidRPr="00496D09">
        <w:t xml:space="preserve">Ekonomika 3 pro OA a ostatní SŠ, autor P. </w:t>
      </w:r>
      <w:proofErr w:type="spellStart"/>
      <w:r w:rsidRPr="00496D09">
        <w:t>Klins</w:t>
      </w:r>
      <w:r>
        <w:t>ký</w:t>
      </w:r>
      <w:proofErr w:type="spellEnd"/>
      <w:r>
        <w:t xml:space="preserve">, O. </w:t>
      </w:r>
      <w:proofErr w:type="spellStart"/>
      <w:r>
        <w:t>Münch</w:t>
      </w:r>
      <w:proofErr w:type="spellEnd"/>
      <w:r>
        <w:t xml:space="preserve">, vydalo </w:t>
      </w:r>
      <w:proofErr w:type="spellStart"/>
      <w:r>
        <w:t>Eduko</w:t>
      </w:r>
      <w:proofErr w:type="spellEnd"/>
      <w:r>
        <w:t>, 2024</w:t>
      </w:r>
      <w:r w:rsidRPr="00496D09">
        <w:t xml:space="preserve"> </w:t>
      </w:r>
    </w:p>
    <w:p w14:paraId="78DE0C12" w14:textId="77777777" w:rsidR="007067FB" w:rsidRPr="00496D09" w:rsidRDefault="007067FB" w:rsidP="007067FB">
      <w:pPr>
        <w:pStyle w:val="Odrka"/>
      </w:pPr>
      <w:r w:rsidRPr="00496D09">
        <w:t>Slovník ekonom. pojmů pro SŠ a veřejnost nebo Stručný slovník ekonom. pojmů pro žáky SŠ, Fortuna</w:t>
      </w:r>
    </w:p>
    <w:p w14:paraId="798219AE" w14:textId="77777777" w:rsidR="007067FB" w:rsidRPr="00C47145" w:rsidRDefault="007067FB" w:rsidP="007067FB">
      <w:pPr>
        <w:pStyle w:val="Nadpisvtextu"/>
      </w:pPr>
      <w:r w:rsidRPr="00C47145">
        <w:t xml:space="preserve">Upřesnění podmínek pro hodnocení: </w:t>
      </w:r>
    </w:p>
    <w:p w14:paraId="0F2024D2" w14:textId="77777777" w:rsidR="007067FB" w:rsidRPr="00496D09" w:rsidRDefault="007067FB" w:rsidP="007067FB">
      <w:pPr>
        <w:pStyle w:val="Text"/>
      </w:pPr>
      <w:r w:rsidRPr="00496D09">
        <w:t xml:space="preserve">Žák je v každém pololetí školního roku klasifikován na základě: </w:t>
      </w:r>
    </w:p>
    <w:p w14:paraId="5F314276" w14:textId="77777777" w:rsidR="007067FB" w:rsidRPr="005F5F50" w:rsidRDefault="007067FB" w:rsidP="007067FB">
      <w:pPr>
        <w:pStyle w:val="Odrka"/>
      </w:pPr>
      <w:r w:rsidRPr="005F5F50">
        <w:t>zpravidla jednoho ústního zkoušení</w:t>
      </w:r>
      <w:r>
        <w:t xml:space="preserve">, váha je </w:t>
      </w:r>
      <w:proofErr w:type="gramStart"/>
      <w:r>
        <w:t>1 - 4</w:t>
      </w:r>
      <w:proofErr w:type="gramEnd"/>
    </w:p>
    <w:p w14:paraId="7FCF8F37" w14:textId="77777777" w:rsidR="007067FB" w:rsidRPr="005F5F50" w:rsidRDefault="007067FB" w:rsidP="007067FB">
      <w:pPr>
        <w:pStyle w:val="Odrka"/>
      </w:pPr>
      <w:r w:rsidRPr="005F5F50">
        <w:t>písemných testů</w:t>
      </w:r>
      <w:r>
        <w:t xml:space="preserve">, váha je </w:t>
      </w:r>
      <w:proofErr w:type="gramStart"/>
      <w:r>
        <w:t>1 - 4</w:t>
      </w:r>
      <w:proofErr w:type="gramEnd"/>
    </w:p>
    <w:p w14:paraId="58B635D4" w14:textId="77777777" w:rsidR="007067FB" w:rsidRPr="00C47145" w:rsidRDefault="007067FB" w:rsidP="007067FB">
      <w:pPr>
        <w:pStyle w:val="Odrka"/>
      </w:pPr>
      <w:r w:rsidRPr="00C47145">
        <w:t xml:space="preserve">referátu, </w:t>
      </w:r>
      <w:r>
        <w:t xml:space="preserve">aktuality nebo seminární práce </w:t>
      </w:r>
    </w:p>
    <w:p w14:paraId="613BE1CD" w14:textId="77777777" w:rsidR="007067FB" w:rsidRPr="00C47145" w:rsidRDefault="007067FB" w:rsidP="007067FB">
      <w:pPr>
        <w:pStyle w:val="Odrka"/>
        <w:rPr>
          <w:lang w:eastAsia="ar-SA"/>
        </w:rPr>
      </w:pPr>
      <w:r w:rsidRPr="00C47145">
        <w:rPr>
          <w:lang w:eastAsia="ar-SA"/>
        </w:rPr>
        <w:t>seminární práce – zpráva z praxe, potvrzení o konán</w:t>
      </w:r>
      <w:r>
        <w:rPr>
          <w:lang w:eastAsia="ar-SA"/>
        </w:rPr>
        <w:t>í praxe ve 2. pololetí</w:t>
      </w:r>
    </w:p>
    <w:p w14:paraId="515262DE" w14:textId="77777777" w:rsidR="007067FB" w:rsidRPr="00C47145" w:rsidRDefault="007067FB" w:rsidP="007067FB">
      <w:pPr>
        <w:pStyle w:val="Text"/>
      </w:pPr>
      <w:r w:rsidRPr="00C47145">
        <w:t xml:space="preserve">Celkový počet známek za pololetí </w:t>
      </w:r>
      <w:r>
        <w:t>je</w:t>
      </w:r>
      <w:r w:rsidRPr="00C47145">
        <w:t xml:space="preserve"> </w:t>
      </w:r>
      <w:proofErr w:type="gramStart"/>
      <w:r w:rsidRPr="00C47145">
        <w:t>4 – 7</w:t>
      </w:r>
      <w:proofErr w:type="gramEnd"/>
      <w:r w:rsidRPr="00C47145">
        <w:t xml:space="preserve">. </w:t>
      </w:r>
    </w:p>
    <w:p w14:paraId="60A7BFFB" w14:textId="77777777" w:rsidR="007067FB" w:rsidRPr="00C47145" w:rsidRDefault="007067FB" w:rsidP="007067FB">
      <w:pPr>
        <w:pStyle w:val="Text"/>
        <w:rPr>
          <w:lang w:eastAsia="ar-SA"/>
        </w:rPr>
      </w:pPr>
      <w:r w:rsidRPr="00C47145">
        <w:rPr>
          <w:lang w:eastAsia="ar-SA"/>
        </w:rPr>
        <w:t xml:space="preserve">Žák bude na konci pololetí v řádném termínu klasifikován, pokud byl písemně vyzkoušen nejméně třikrát a nejméně jednou ústně. </w:t>
      </w:r>
      <w:r w:rsidRPr="005919BB">
        <w:rPr>
          <w:lang w:eastAsia="ar-SA"/>
        </w:rPr>
        <w:t xml:space="preserve">Žák bude na konci 2. pololetí v řádném termínu </w:t>
      </w:r>
      <w:proofErr w:type="gramStart"/>
      <w:r w:rsidRPr="005919BB">
        <w:rPr>
          <w:lang w:eastAsia="ar-SA"/>
        </w:rPr>
        <w:t>klasifikován</w:t>
      </w:r>
      <w:proofErr w:type="gramEnd"/>
      <w:r w:rsidRPr="005919BB">
        <w:rPr>
          <w:lang w:eastAsia="ar-SA"/>
        </w:rPr>
        <w:t xml:space="preserve"> pokud předložil zprávu z</w:t>
      </w:r>
      <w:r>
        <w:rPr>
          <w:lang w:eastAsia="ar-SA"/>
        </w:rPr>
        <w:t> </w:t>
      </w:r>
      <w:r w:rsidRPr="005919BB">
        <w:rPr>
          <w:lang w:eastAsia="ar-SA"/>
        </w:rPr>
        <w:t>praxe</w:t>
      </w:r>
      <w:r>
        <w:rPr>
          <w:lang w:eastAsia="ar-SA"/>
        </w:rPr>
        <w:t xml:space="preserve"> a</w:t>
      </w:r>
      <w:r w:rsidRPr="005919BB">
        <w:rPr>
          <w:lang w:eastAsia="ar-SA"/>
        </w:rPr>
        <w:t xml:space="preserve"> </w:t>
      </w:r>
      <w:r w:rsidRPr="005919BB">
        <w:rPr>
          <w:lang w:eastAsia="ar-SA"/>
        </w:rPr>
        <w:lastRenderedPageBreak/>
        <w:t>potvrzení zaměstnavatele o konání odborné praxe.</w:t>
      </w:r>
      <w:r w:rsidRPr="00C47145">
        <w:rPr>
          <w:lang w:eastAsia="ar-SA"/>
        </w:rPr>
        <w:t xml:space="preserve"> Absolvování odborné praxe je pro žáky povinné. </w:t>
      </w:r>
      <w:r w:rsidRPr="000F23DF">
        <w:t>Klasifikaci stanoví vyučující s přihlédnutím k celkovému přístupu žáka v hodině s možností využití koeficientu 0,3.</w:t>
      </w:r>
    </w:p>
    <w:p w14:paraId="1E7CD827" w14:textId="77777777" w:rsidR="007067FB" w:rsidRPr="00C47145" w:rsidRDefault="007067FB" w:rsidP="007067FB">
      <w:pPr>
        <w:pStyle w:val="Text"/>
        <w:rPr>
          <w:lang w:eastAsia="ar-SA"/>
        </w:rPr>
      </w:pPr>
      <w:r w:rsidRPr="00C47145">
        <w:rPr>
          <w:lang w:eastAsia="ar-SA"/>
        </w:rPr>
        <w:t xml:space="preserve">Podmínky klasifikace v náhradním termínu stanoví příslušný vyučující. </w:t>
      </w:r>
    </w:p>
    <w:p w14:paraId="182DC842" w14:textId="77777777" w:rsidR="008F18BC" w:rsidRPr="00C47145" w:rsidRDefault="008F18BC" w:rsidP="008F18BC">
      <w:pPr>
        <w:pStyle w:val="Zpracovatel"/>
        <w:rPr>
          <w:lang w:eastAsia="ar-SA"/>
        </w:rPr>
      </w:pPr>
      <w:r w:rsidRPr="00C47145">
        <w:rPr>
          <w:lang w:eastAsia="ar-SA"/>
        </w:rPr>
        <w:t>Zpracoval: Ing. Darja</w:t>
      </w:r>
      <w:r>
        <w:rPr>
          <w:lang w:eastAsia="ar-SA"/>
        </w:rPr>
        <w:t xml:space="preserve"> Šindelková</w:t>
      </w:r>
    </w:p>
    <w:p w14:paraId="2F683E8E" w14:textId="77777777" w:rsidR="008F18BC" w:rsidRPr="00C47145" w:rsidRDefault="008F18BC" w:rsidP="008F18BC">
      <w:pPr>
        <w:pStyle w:val="Zpracovatel"/>
        <w:rPr>
          <w:lang w:eastAsia="ar-SA"/>
        </w:rPr>
      </w:pPr>
      <w:r w:rsidRPr="00C47145">
        <w:rPr>
          <w:lang w:eastAsia="ar-SA"/>
        </w:rPr>
        <w:t xml:space="preserve">Projednáno předmětovou komisí dne </w:t>
      </w:r>
      <w:r>
        <w:rPr>
          <w:lang w:eastAsia="ar-SA"/>
        </w:rPr>
        <w:t>12. 9. 2024</w:t>
      </w:r>
    </w:p>
    <w:p w14:paraId="766BD251" w14:textId="77777777" w:rsidR="007067FB" w:rsidRPr="00C47145" w:rsidRDefault="007067FB" w:rsidP="007067FB">
      <w:pPr>
        <w:pStyle w:val="Ronk"/>
      </w:pPr>
      <w:r w:rsidRPr="00C47145">
        <w:t xml:space="preserve">EKO, ročník: 4. </w:t>
      </w:r>
    </w:p>
    <w:p w14:paraId="217058A6" w14:textId="77777777" w:rsidR="007067FB" w:rsidRPr="00C47145" w:rsidRDefault="007067FB" w:rsidP="007067FB">
      <w:pPr>
        <w:pStyle w:val="Tdy"/>
        <w:rPr>
          <w:b/>
          <w:bCs/>
        </w:rPr>
      </w:pPr>
      <w:r w:rsidRPr="00C47145">
        <w:t xml:space="preserve">Třídy: </w:t>
      </w:r>
      <w:smartTag w:uri="urn:schemas-microsoft-com:office:smarttags" w:element="metricconverter">
        <w:smartTagPr>
          <w:attr w:name="ProductID" w:val="4. A"/>
        </w:smartTagPr>
        <w:r w:rsidRPr="00C47145">
          <w:t>4. A</w:t>
        </w:r>
      </w:smartTag>
      <w:r w:rsidRPr="00C47145">
        <w:t xml:space="preserve">, 4. B, </w:t>
      </w:r>
      <w:smartTag w:uri="urn:schemas-microsoft-com:office:smarttags" w:element="metricconverter">
        <w:smartTagPr>
          <w:attr w:name="ProductID" w:val="4. C"/>
        </w:smartTagPr>
        <w:r w:rsidRPr="00C47145">
          <w:t>4. C</w:t>
        </w:r>
        <w:r>
          <w:t>, 4. D</w:t>
        </w:r>
      </w:smartTag>
      <w:r w:rsidRPr="00C47145">
        <w:tab/>
        <w:t>Počet hodin za týden: 3</w:t>
      </w:r>
    </w:p>
    <w:p w14:paraId="6E05AF72" w14:textId="77777777" w:rsidR="007067FB" w:rsidRPr="00C47145" w:rsidRDefault="007067FB" w:rsidP="007067FB">
      <w:pPr>
        <w:pStyle w:val="Nadpisvtextu"/>
        <w:rPr>
          <w:bCs/>
        </w:rPr>
      </w:pPr>
      <w:r w:rsidRPr="00C47145">
        <w:t xml:space="preserve">Tematické celky: </w:t>
      </w:r>
    </w:p>
    <w:p w14:paraId="6B288BC4" w14:textId="77777777" w:rsidR="007067FB" w:rsidRPr="007067FB" w:rsidRDefault="007067FB" w:rsidP="00804E74">
      <w:pPr>
        <w:pStyle w:val="slovanpoloka"/>
        <w:numPr>
          <w:ilvl w:val="0"/>
          <w:numId w:val="28"/>
        </w:numPr>
      </w:pPr>
      <w:r w:rsidRPr="007067FB">
        <w:t>Management</w:t>
      </w:r>
    </w:p>
    <w:p w14:paraId="0D86D904" w14:textId="77777777" w:rsidR="007067FB" w:rsidRPr="007067FB" w:rsidRDefault="007067FB" w:rsidP="007067FB">
      <w:pPr>
        <w:pStyle w:val="slovanpoloka"/>
      </w:pPr>
      <w:r w:rsidRPr="007067FB">
        <w:t>Národní a světové hospodářství</w:t>
      </w:r>
    </w:p>
    <w:p w14:paraId="094016D8" w14:textId="77777777" w:rsidR="007067FB" w:rsidRPr="007067FB" w:rsidRDefault="007067FB" w:rsidP="007067FB">
      <w:pPr>
        <w:pStyle w:val="slovanpoloka"/>
      </w:pPr>
      <w:r w:rsidRPr="007067FB">
        <w:t>Úloha státu v ekonomice</w:t>
      </w:r>
    </w:p>
    <w:p w14:paraId="7AB90C45" w14:textId="77777777" w:rsidR="007067FB" w:rsidRPr="00C47145" w:rsidRDefault="007067FB" w:rsidP="007067FB">
      <w:pPr>
        <w:pStyle w:val="slovanpoloka"/>
        <w:numPr>
          <w:ilvl w:val="0"/>
          <w:numId w:val="0"/>
        </w:numPr>
        <w:ind w:left="360"/>
      </w:pPr>
    </w:p>
    <w:p w14:paraId="2818AEED" w14:textId="77777777" w:rsidR="007067FB" w:rsidRPr="00C47145" w:rsidRDefault="007067FB" w:rsidP="007067FB">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7067FB" w:rsidRPr="00E2035A" w14:paraId="1791E215" w14:textId="77777777" w:rsidTr="00813C9C">
        <w:trPr>
          <w:cantSplit/>
          <w:trHeight w:val="20"/>
        </w:trPr>
        <w:tc>
          <w:tcPr>
            <w:tcW w:w="880" w:type="dxa"/>
          </w:tcPr>
          <w:p w14:paraId="55FB7750" w14:textId="77777777" w:rsidR="007067FB" w:rsidRPr="00E2035A" w:rsidRDefault="007067FB" w:rsidP="00813C9C">
            <w:pPr>
              <w:pStyle w:val="Tabulka"/>
            </w:pPr>
            <w:r w:rsidRPr="00E2035A">
              <w:t>Září</w:t>
            </w:r>
          </w:p>
        </w:tc>
        <w:tc>
          <w:tcPr>
            <w:tcW w:w="8313" w:type="dxa"/>
          </w:tcPr>
          <w:p w14:paraId="2B1D2143" w14:textId="77777777" w:rsidR="007067FB" w:rsidRPr="00E2035A" w:rsidRDefault="007067FB" w:rsidP="00813C9C">
            <w:pPr>
              <w:pStyle w:val="Tabulka"/>
            </w:pPr>
            <w:r w:rsidRPr="00E2035A">
              <w:t>Složky, úrovně a styly řízení</w:t>
            </w:r>
          </w:p>
        </w:tc>
      </w:tr>
      <w:tr w:rsidR="007067FB" w:rsidRPr="00E2035A" w14:paraId="2C7053EF" w14:textId="77777777" w:rsidTr="00813C9C">
        <w:trPr>
          <w:cantSplit/>
          <w:trHeight w:val="20"/>
        </w:trPr>
        <w:tc>
          <w:tcPr>
            <w:tcW w:w="880" w:type="dxa"/>
          </w:tcPr>
          <w:p w14:paraId="529AF1D4" w14:textId="77777777" w:rsidR="007067FB" w:rsidRPr="00E2035A" w:rsidRDefault="007067FB" w:rsidP="00813C9C">
            <w:pPr>
              <w:pStyle w:val="Tabulka"/>
            </w:pPr>
            <w:r w:rsidRPr="00E2035A">
              <w:t>Říjen</w:t>
            </w:r>
          </w:p>
        </w:tc>
        <w:tc>
          <w:tcPr>
            <w:tcW w:w="8313" w:type="dxa"/>
          </w:tcPr>
          <w:p w14:paraId="1D3C46AE" w14:textId="77777777" w:rsidR="007067FB" w:rsidRPr="00E2035A" w:rsidRDefault="007067FB" w:rsidP="00813C9C">
            <w:pPr>
              <w:pStyle w:val="Tabulka"/>
            </w:pPr>
            <w:r w:rsidRPr="00E2035A">
              <w:t>Firemní kultura a současné trendy</w:t>
            </w:r>
          </w:p>
        </w:tc>
      </w:tr>
      <w:tr w:rsidR="007067FB" w:rsidRPr="00E2035A" w14:paraId="69E667BD" w14:textId="77777777" w:rsidTr="00813C9C">
        <w:trPr>
          <w:cantSplit/>
          <w:trHeight w:val="20"/>
        </w:trPr>
        <w:tc>
          <w:tcPr>
            <w:tcW w:w="880" w:type="dxa"/>
          </w:tcPr>
          <w:p w14:paraId="6C50BFAE" w14:textId="77777777" w:rsidR="007067FB" w:rsidRPr="00E2035A" w:rsidRDefault="007067FB" w:rsidP="00813C9C">
            <w:pPr>
              <w:pStyle w:val="Tabulka"/>
            </w:pPr>
            <w:r w:rsidRPr="00E2035A">
              <w:t>Listopad</w:t>
            </w:r>
          </w:p>
        </w:tc>
        <w:tc>
          <w:tcPr>
            <w:tcW w:w="8313" w:type="dxa"/>
          </w:tcPr>
          <w:p w14:paraId="70D65777" w14:textId="77777777" w:rsidR="007067FB" w:rsidRPr="00E2035A" w:rsidRDefault="007067FB" w:rsidP="00813C9C">
            <w:pPr>
              <w:pStyle w:val="Tabulka"/>
            </w:pPr>
            <w:r w:rsidRPr="00E2035A">
              <w:t>Struktura národního hospodářství</w:t>
            </w:r>
          </w:p>
        </w:tc>
      </w:tr>
      <w:tr w:rsidR="007067FB" w:rsidRPr="00E2035A" w14:paraId="3EB33823" w14:textId="77777777" w:rsidTr="00813C9C">
        <w:trPr>
          <w:cantSplit/>
          <w:trHeight w:val="20"/>
        </w:trPr>
        <w:tc>
          <w:tcPr>
            <w:tcW w:w="880" w:type="dxa"/>
          </w:tcPr>
          <w:p w14:paraId="4726B313" w14:textId="77777777" w:rsidR="007067FB" w:rsidRPr="00E2035A" w:rsidRDefault="007067FB" w:rsidP="00813C9C">
            <w:pPr>
              <w:pStyle w:val="Tabulka"/>
            </w:pPr>
            <w:r w:rsidRPr="00E2035A">
              <w:t>Prosinec</w:t>
            </w:r>
          </w:p>
        </w:tc>
        <w:tc>
          <w:tcPr>
            <w:tcW w:w="8313" w:type="dxa"/>
          </w:tcPr>
          <w:p w14:paraId="32B0AB95" w14:textId="77777777" w:rsidR="007067FB" w:rsidRPr="00E2035A" w:rsidRDefault="007067FB" w:rsidP="00813C9C">
            <w:pPr>
              <w:pStyle w:val="Tabulka"/>
            </w:pPr>
            <w:r w:rsidRPr="00E2035A">
              <w:t>Mezinárodní obchod, obchodní a měnová politika</w:t>
            </w:r>
          </w:p>
        </w:tc>
      </w:tr>
      <w:tr w:rsidR="007067FB" w:rsidRPr="00E2035A" w14:paraId="1F586427" w14:textId="77777777" w:rsidTr="00813C9C">
        <w:trPr>
          <w:cantSplit/>
          <w:trHeight w:val="20"/>
        </w:trPr>
        <w:tc>
          <w:tcPr>
            <w:tcW w:w="880" w:type="dxa"/>
          </w:tcPr>
          <w:p w14:paraId="7C7D7BB7" w14:textId="77777777" w:rsidR="007067FB" w:rsidRPr="00E2035A" w:rsidRDefault="007067FB" w:rsidP="00813C9C">
            <w:pPr>
              <w:pStyle w:val="Tabulka"/>
            </w:pPr>
            <w:r w:rsidRPr="00E2035A">
              <w:t>Leden</w:t>
            </w:r>
          </w:p>
        </w:tc>
        <w:tc>
          <w:tcPr>
            <w:tcW w:w="8313" w:type="dxa"/>
          </w:tcPr>
          <w:p w14:paraId="750015FC" w14:textId="77777777" w:rsidR="007067FB" w:rsidRPr="00E2035A" w:rsidRDefault="007067FB" w:rsidP="00813C9C">
            <w:pPr>
              <w:pStyle w:val="Tabulka"/>
            </w:pPr>
            <w:r w:rsidRPr="00E2035A">
              <w:t>Ekonomická integrace a globalizace</w:t>
            </w:r>
          </w:p>
        </w:tc>
      </w:tr>
      <w:tr w:rsidR="007067FB" w:rsidRPr="00E2035A" w14:paraId="5FC11B9E" w14:textId="77777777" w:rsidTr="00813C9C">
        <w:trPr>
          <w:cantSplit/>
          <w:trHeight w:val="20"/>
        </w:trPr>
        <w:tc>
          <w:tcPr>
            <w:tcW w:w="880" w:type="dxa"/>
          </w:tcPr>
          <w:p w14:paraId="1D06EC89" w14:textId="77777777" w:rsidR="007067FB" w:rsidRPr="00E2035A" w:rsidRDefault="007067FB" w:rsidP="00813C9C">
            <w:pPr>
              <w:pStyle w:val="Tabulka"/>
            </w:pPr>
            <w:r w:rsidRPr="00E2035A">
              <w:t>Únor</w:t>
            </w:r>
          </w:p>
        </w:tc>
        <w:tc>
          <w:tcPr>
            <w:tcW w:w="8313" w:type="dxa"/>
          </w:tcPr>
          <w:p w14:paraId="2DACF85F" w14:textId="77777777" w:rsidR="007067FB" w:rsidRPr="00E2035A" w:rsidRDefault="007067FB" w:rsidP="00813C9C">
            <w:pPr>
              <w:pStyle w:val="Tabulka"/>
            </w:pPr>
            <w:r w:rsidRPr="00E2035A">
              <w:t>Ukazatele vývoje ekonomiky</w:t>
            </w:r>
          </w:p>
        </w:tc>
      </w:tr>
      <w:tr w:rsidR="007067FB" w:rsidRPr="00E2035A" w14:paraId="54D120AA" w14:textId="77777777" w:rsidTr="00813C9C">
        <w:trPr>
          <w:cantSplit/>
          <w:trHeight w:val="20"/>
        </w:trPr>
        <w:tc>
          <w:tcPr>
            <w:tcW w:w="880" w:type="dxa"/>
          </w:tcPr>
          <w:p w14:paraId="0E4D64B4" w14:textId="77777777" w:rsidR="007067FB" w:rsidRPr="00E2035A" w:rsidRDefault="007067FB" w:rsidP="00813C9C">
            <w:pPr>
              <w:pStyle w:val="Tabulka"/>
            </w:pPr>
            <w:r w:rsidRPr="00E2035A">
              <w:t>Březen</w:t>
            </w:r>
          </w:p>
        </w:tc>
        <w:tc>
          <w:tcPr>
            <w:tcW w:w="8313" w:type="dxa"/>
          </w:tcPr>
          <w:p w14:paraId="4A1CFADF" w14:textId="77777777" w:rsidR="007067FB" w:rsidRPr="00E2035A" w:rsidRDefault="007067FB" w:rsidP="00813C9C">
            <w:pPr>
              <w:pStyle w:val="Tabulka"/>
            </w:pPr>
            <w:r w:rsidRPr="00E2035A">
              <w:t>Magický čtyřúhelník</w:t>
            </w:r>
          </w:p>
        </w:tc>
      </w:tr>
      <w:tr w:rsidR="007067FB" w:rsidRPr="00E2035A" w14:paraId="1BC7E204" w14:textId="77777777" w:rsidTr="00813C9C">
        <w:trPr>
          <w:cantSplit/>
          <w:trHeight w:val="20"/>
        </w:trPr>
        <w:tc>
          <w:tcPr>
            <w:tcW w:w="880" w:type="dxa"/>
          </w:tcPr>
          <w:p w14:paraId="75DF09EC" w14:textId="77777777" w:rsidR="007067FB" w:rsidRPr="00E2035A" w:rsidRDefault="007067FB" w:rsidP="00813C9C">
            <w:pPr>
              <w:pStyle w:val="Tabulka"/>
            </w:pPr>
            <w:r w:rsidRPr="00E2035A">
              <w:t>Duben</w:t>
            </w:r>
          </w:p>
        </w:tc>
        <w:tc>
          <w:tcPr>
            <w:tcW w:w="8313" w:type="dxa"/>
          </w:tcPr>
          <w:p w14:paraId="088C9FB8" w14:textId="77777777" w:rsidR="007067FB" w:rsidRDefault="007067FB" w:rsidP="00813C9C">
            <w:pPr>
              <w:pStyle w:val="Tabulka"/>
            </w:pPr>
            <w:r w:rsidRPr="00E2035A">
              <w:t>Součásti a nástroje hospodářské politiky</w:t>
            </w:r>
          </w:p>
          <w:p w14:paraId="15D8086C" w14:textId="77777777" w:rsidR="007067FB" w:rsidRPr="00E2035A" w:rsidRDefault="007067FB" w:rsidP="00813C9C">
            <w:pPr>
              <w:pStyle w:val="Tabulka"/>
            </w:pPr>
            <w:r>
              <w:t>Závěrečné opakování celého školního roku</w:t>
            </w:r>
          </w:p>
        </w:tc>
      </w:tr>
    </w:tbl>
    <w:p w14:paraId="5E367191" w14:textId="77777777" w:rsidR="007067FB" w:rsidRPr="00C47145" w:rsidRDefault="007067FB" w:rsidP="007067FB">
      <w:pPr>
        <w:pStyle w:val="Text"/>
        <w:rPr>
          <w:lang w:eastAsia="ar-SA"/>
        </w:rPr>
      </w:pPr>
      <w:r>
        <w:rPr>
          <w:lang w:eastAsia="ar-SA"/>
        </w:rPr>
        <w:t>Součástí probírané látky ve 4. ročníku je zařazení průběžného opakování z předchozích ročníků.</w:t>
      </w:r>
    </w:p>
    <w:p w14:paraId="69AFB7C4" w14:textId="77777777" w:rsidR="007067FB" w:rsidRPr="00C47145" w:rsidRDefault="007067FB" w:rsidP="007067FB">
      <w:pPr>
        <w:pStyle w:val="Nadpisvtextu"/>
        <w:rPr>
          <w:bCs/>
        </w:rPr>
      </w:pPr>
      <w:r w:rsidRPr="00C47145">
        <w:t xml:space="preserve">Učebnice a další literatura: </w:t>
      </w:r>
    </w:p>
    <w:p w14:paraId="1529D038" w14:textId="77777777" w:rsidR="007067FB" w:rsidRPr="00C47145" w:rsidRDefault="007067FB" w:rsidP="007067FB">
      <w:pPr>
        <w:pStyle w:val="Odrka"/>
      </w:pPr>
      <w:r w:rsidRPr="00C47145">
        <w:t xml:space="preserve">Ekonomika 4 pro OA a ostatní střední školy, autor P. </w:t>
      </w:r>
      <w:proofErr w:type="spellStart"/>
      <w:r w:rsidRPr="00C47145">
        <w:t>Klínský</w:t>
      </w:r>
      <w:proofErr w:type="spellEnd"/>
      <w:r>
        <w:t xml:space="preserve">, O. </w:t>
      </w:r>
      <w:proofErr w:type="spellStart"/>
      <w:r>
        <w:t>Münch</w:t>
      </w:r>
      <w:proofErr w:type="spellEnd"/>
      <w:r>
        <w:t>, Fortuna, Praha 2024</w:t>
      </w:r>
    </w:p>
    <w:p w14:paraId="0025AB0C" w14:textId="77777777" w:rsidR="007067FB" w:rsidRPr="00C47145" w:rsidRDefault="007067FB" w:rsidP="007067FB">
      <w:pPr>
        <w:pStyle w:val="Odrka"/>
      </w:pPr>
      <w:r w:rsidRPr="00C47145">
        <w:t>Slovník ekonomických pojmů pro SŠ a veřejnost nebo Stručný slovník ekonomických pojmů pro žáky SŠ, Fortuna</w:t>
      </w:r>
    </w:p>
    <w:p w14:paraId="401F8F66" w14:textId="77777777" w:rsidR="007067FB" w:rsidRPr="00C47145" w:rsidRDefault="007067FB" w:rsidP="007067FB">
      <w:pPr>
        <w:pStyle w:val="Nadpisvtextu"/>
      </w:pPr>
      <w:r w:rsidRPr="00C47145">
        <w:t xml:space="preserve">Upřesnění podmínek pro hodnocení: </w:t>
      </w:r>
    </w:p>
    <w:p w14:paraId="15CD240F" w14:textId="77777777" w:rsidR="007067FB" w:rsidRPr="00E2035A" w:rsidRDefault="007067FB" w:rsidP="007067FB">
      <w:pPr>
        <w:pStyle w:val="Text"/>
      </w:pPr>
      <w:r w:rsidRPr="00E2035A">
        <w:t xml:space="preserve">Žák je v každém pololetí školního roku klasifikován na základě: </w:t>
      </w:r>
    </w:p>
    <w:p w14:paraId="79ED19CE" w14:textId="77777777" w:rsidR="007067FB" w:rsidRPr="00E2035A" w:rsidRDefault="007067FB" w:rsidP="007067FB">
      <w:pPr>
        <w:pStyle w:val="Odrka"/>
      </w:pPr>
      <w:r w:rsidRPr="00E2035A">
        <w:t>zpravidla jednoho</w:t>
      </w:r>
      <w:r>
        <w:t xml:space="preserve"> ústního zkoušení, váha </w:t>
      </w:r>
      <w:proofErr w:type="gramStart"/>
      <w:r>
        <w:t>1 - 4</w:t>
      </w:r>
      <w:proofErr w:type="gramEnd"/>
    </w:p>
    <w:p w14:paraId="1803E32F" w14:textId="77777777" w:rsidR="007067FB" w:rsidRPr="00E2035A" w:rsidRDefault="007067FB" w:rsidP="007067FB">
      <w:pPr>
        <w:pStyle w:val="Odrka"/>
      </w:pPr>
      <w:r>
        <w:t xml:space="preserve">písemných testů, váha </w:t>
      </w:r>
      <w:proofErr w:type="gramStart"/>
      <w:r>
        <w:t>1 - 4</w:t>
      </w:r>
      <w:proofErr w:type="gramEnd"/>
    </w:p>
    <w:p w14:paraId="682F328D" w14:textId="77777777" w:rsidR="007067FB" w:rsidRPr="00E2035A" w:rsidRDefault="007067FB" w:rsidP="007067FB">
      <w:pPr>
        <w:pStyle w:val="Odrka"/>
      </w:pPr>
      <w:r w:rsidRPr="00E2035A">
        <w:t>referátu, ak</w:t>
      </w:r>
      <w:r>
        <w:t>tuality nebo prezentace, váha 1</w:t>
      </w:r>
      <w:r w:rsidRPr="00E2035A">
        <w:t xml:space="preserve"> </w:t>
      </w:r>
    </w:p>
    <w:p w14:paraId="75B33911" w14:textId="77777777" w:rsidR="007067FB" w:rsidRPr="00E2035A" w:rsidRDefault="007067FB" w:rsidP="007067FB">
      <w:pPr>
        <w:pStyle w:val="Odrka"/>
      </w:pPr>
      <w:r>
        <w:t>pololetní práce v rozsahu učiva k MZ, váha 3</w:t>
      </w:r>
    </w:p>
    <w:p w14:paraId="77A125F4" w14:textId="77777777" w:rsidR="007067FB" w:rsidRPr="00C47145" w:rsidRDefault="007067FB" w:rsidP="007067FB">
      <w:pPr>
        <w:pStyle w:val="Text"/>
      </w:pPr>
      <w:r w:rsidRPr="00C47145">
        <w:t xml:space="preserve">Celkový počet známek za pololetí </w:t>
      </w:r>
      <w:r>
        <w:t xml:space="preserve">je </w:t>
      </w:r>
      <w:proofErr w:type="gramStart"/>
      <w:r w:rsidRPr="00C47145">
        <w:t>4 – 7</w:t>
      </w:r>
      <w:proofErr w:type="gramEnd"/>
      <w:r w:rsidRPr="00C47145">
        <w:t xml:space="preserve">. </w:t>
      </w:r>
      <w:r>
        <w:t>Váhové rozpětí je podle rozsahu ověřované látky.</w:t>
      </w:r>
    </w:p>
    <w:p w14:paraId="7C39E751" w14:textId="77777777" w:rsidR="007067FB" w:rsidRPr="00C47145" w:rsidRDefault="007067FB" w:rsidP="007067FB">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Podmínkou klasifikace ve 2. pololetí je absolvování závěrečného testu z učiva ekonomiky k maturitní zkoušce. </w:t>
      </w:r>
      <w:r w:rsidRPr="000F23DF">
        <w:t>Klasifikaci stanoví vyučující s přihlédnutím k celkovému přístupu žáka v hodině s možností využití koeficientu 0,3.</w:t>
      </w:r>
    </w:p>
    <w:p w14:paraId="546BFAFF" w14:textId="77777777" w:rsidR="007067FB" w:rsidRDefault="007067FB" w:rsidP="007067FB">
      <w:pPr>
        <w:pStyle w:val="Text"/>
        <w:rPr>
          <w:lang w:eastAsia="ar-SA"/>
        </w:rPr>
      </w:pPr>
      <w:r w:rsidRPr="00C47145">
        <w:rPr>
          <w:lang w:eastAsia="ar-SA"/>
        </w:rPr>
        <w:t xml:space="preserve">Podmínky klasifikace v náhradním termínu stanoví příslušný vyučující. </w:t>
      </w:r>
    </w:p>
    <w:p w14:paraId="4D88EA1E" w14:textId="77777777" w:rsidR="007067FB" w:rsidRPr="00C47145" w:rsidRDefault="007067FB" w:rsidP="007067FB">
      <w:pPr>
        <w:pStyle w:val="Zpracovatel"/>
      </w:pPr>
      <w:r w:rsidRPr="00C47145">
        <w:t>Zpracova</w:t>
      </w:r>
      <w:r>
        <w:t>la: Ing. Darja Šindelková</w:t>
      </w:r>
    </w:p>
    <w:p w14:paraId="188A66CE" w14:textId="77777777" w:rsidR="007067FB" w:rsidRDefault="007067FB" w:rsidP="007067FB">
      <w:pPr>
        <w:pStyle w:val="Zpracovatel"/>
      </w:pPr>
      <w:r w:rsidRPr="00C47145">
        <w:t xml:space="preserve">Projednáno předmětovou komisí dne </w:t>
      </w:r>
      <w:r>
        <w:t>12. 9. 2024</w:t>
      </w:r>
    </w:p>
    <w:p w14:paraId="42F41094" w14:textId="77777777" w:rsidR="0055148C" w:rsidRPr="007067FB" w:rsidRDefault="0055148C" w:rsidP="0055148C">
      <w:pPr>
        <w:pStyle w:val="Hlavnnadpis"/>
      </w:pPr>
      <w:bookmarkStart w:id="86" w:name="_Toc178578966"/>
      <w:r w:rsidRPr="007067FB">
        <w:lastRenderedPageBreak/>
        <w:t>Statistika</w:t>
      </w:r>
      <w:bookmarkEnd w:id="81"/>
      <w:bookmarkEnd w:id="86"/>
    </w:p>
    <w:p w14:paraId="282CCF37" w14:textId="77777777" w:rsidR="00A52A70" w:rsidRPr="007067FB" w:rsidRDefault="00A52A70" w:rsidP="00A52A70">
      <w:pPr>
        <w:pStyle w:val="Kdpedmtu"/>
        <w:rPr>
          <w:b/>
        </w:rPr>
      </w:pPr>
      <w:r w:rsidRPr="007067FB">
        <w:t xml:space="preserve">Kód předmětu: </w:t>
      </w:r>
      <w:r w:rsidRPr="007067FB">
        <w:rPr>
          <w:b/>
        </w:rPr>
        <w:t xml:space="preserve">STA </w:t>
      </w:r>
    </w:p>
    <w:p w14:paraId="7442B348" w14:textId="77777777" w:rsidR="007067FB" w:rsidRPr="00C47145" w:rsidRDefault="007067FB" w:rsidP="007067FB">
      <w:pPr>
        <w:pStyle w:val="Ronk"/>
      </w:pPr>
      <w:r w:rsidRPr="00C47145">
        <w:t xml:space="preserve">STA, ročník: 2. </w:t>
      </w:r>
    </w:p>
    <w:p w14:paraId="3DE4D2DC" w14:textId="77777777" w:rsidR="007067FB" w:rsidRPr="00C47145" w:rsidRDefault="007067FB" w:rsidP="007067FB">
      <w:pPr>
        <w:pStyle w:val="Tdy"/>
      </w:pPr>
      <w:r>
        <w:t xml:space="preserve">Třídy: 2. </w:t>
      </w:r>
      <w:proofErr w:type="gramStart"/>
      <w:r>
        <w:t xml:space="preserve">A, </w:t>
      </w:r>
      <w:r w:rsidRPr="00C47145">
        <w:t xml:space="preserve"> 2.</w:t>
      </w:r>
      <w:proofErr w:type="gramEnd"/>
      <w:r w:rsidRPr="00C47145">
        <w:t xml:space="preserve"> C</w:t>
      </w:r>
      <w:r>
        <w:t>, 2. D</w:t>
      </w:r>
      <w:r>
        <w:tab/>
        <w:t>Počet hodin za týden: 2</w:t>
      </w:r>
      <w:r w:rsidRPr="00C47145">
        <w:tab/>
      </w:r>
    </w:p>
    <w:p w14:paraId="0E7A0596" w14:textId="77777777" w:rsidR="007067FB" w:rsidRPr="00C47145" w:rsidRDefault="007067FB" w:rsidP="007067FB">
      <w:pPr>
        <w:pStyle w:val="Nadpisvtextu"/>
      </w:pPr>
      <w:r w:rsidRPr="00C47145">
        <w:t xml:space="preserve">Tematické celky: </w:t>
      </w:r>
    </w:p>
    <w:p w14:paraId="7A34FFCA" w14:textId="77777777" w:rsidR="007067FB" w:rsidRPr="0039092A" w:rsidRDefault="007067FB" w:rsidP="00804E74">
      <w:pPr>
        <w:pStyle w:val="slovanpoloka"/>
        <w:numPr>
          <w:ilvl w:val="0"/>
          <w:numId w:val="32"/>
        </w:numPr>
      </w:pPr>
      <w:r w:rsidRPr="0039092A">
        <w:t xml:space="preserve">Základy statistických prací </w:t>
      </w:r>
    </w:p>
    <w:p w14:paraId="5E45E057" w14:textId="77777777" w:rsidR="007067FB" w:rsidRPr="0039092A" w:rsidRDefault="007067FB" w:rsidP="00804E74">
      <w:pPr>
        <w:pStyle w:val="slovanpoloka"/>
        <w:numPr>
          <w:ilvl w:val="0"/>
          <w:numId w:val="32"/>
        </w:numPr>
      </w:pPr>
      <w:r w:rsidRPr="0039092A">
        <w:t>Statistické zpracování informací</w:t>
      </w:r>
    </w:p>
    <w:p w14:paraId="39BC6277" w14:textId="77777777" w:rsidR="007067FB" w:rsidRPr="00C47145" w:rsidRDefault="007067FB" w:rsidP="007067FB">
      <w:pPr>
        <w:pStyle w:val="Nadpisvtextu"/>
      </w:pPr>
      <w:r w:rsidRPr="00C47145">
        <w:t xml:space="preserve">Časový plán: </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7067FB" w:rsidRPr="00C47145" w14:paraId="4FEB50C5" w14:textId="77777777" w:rsidTr="00813C9C">
        <w:trPr>
          <w:cantSplit/>
          <w:trHeight w:val="23"/>
        </w:trPr>
        <w:tc>
          <w:tcPr>
            <w:tcW w:w="880" w:type="dxa"/>
          </w:tcPr>
          <w:p w14:paraId="0B1A488C" w14:textId="77777777" w:rsidR="007067FB" w:rsidRPr="00C47145" w:rsidRDefault="007067FB" w:rsidP="00813C9C">
            <w:pPr>
              <w:pStyle w:val="Tabulka"/>
            </w:pPr>
            <w:r w:rsidRPr="00C47145">
              <w:t>Září</w:t>
            </w:r>
          </w:p>
        </w:tc>
        <w:tc>
          <w:tcPr>
            <w:tcW w:w="8333" w:type="dxa"/>
          </w:tcPr>
          <w:p w14:paraId="0A5DEA1F" w14:textId="77777777" w:rsidR="007067FB" w:rsidRPr="00C47145" w:rsidRDefault="007067FB" w:rsidP="00813C9C">
            <w:pPr>
              <w:pStyle w:val="Tabulka"/>
            </w:pPr>
            <w:r w:rsidRPr="00C47145">
              <w:t>Význam statistiky, základní pojmy, organizace statistických prací</w:t>
            </w:r>
          </w:p>
        </w:tc>
      </w:tr>
      <w:tr w:rsidR="007067FB" w:rsidRPr="00C47145" w14:paraId="70380A0C" w14:textId="77777777" w:rsidTr="00813C9C">
        <w:trPr>
          <w:cantSplit/>
          <w:trHeight w:val="23"/>
        </w:trPr>
        <w:tc>
          <w:tcPr>
            <w:tcW w:w="880" w:type="dxa"/>
          </w:tcPr>
          <w:p w14:paraId="11868789" w14:textId="77777777" w:rsidR="007067FB" w:rsidRPr="00C47145" w:rsidRDefault="007067FB" w:rsidP="00813C9C">
            <w:pPr>
              <w:pStyle w:val="Tabulka"/>
            </w:pPr>
            <w:r w:rsidRPr="00C47145">
              <w:t>Říjen</w:t>
            </w:r>
          </w:p>
        </w:tc>
        <w:tc>
          <w:tcPr>
            <w:tcW w:w="8333" w:type="dxa"/>
          </w:tcPr>
          <w:p w14:paraId="710A50CF" w14:textId="77777777" w:rsidR="007067FB" w:rsidRPr="00C47145" w:rsidRDefault="007067FB" w:rsidP="00813C9C">
            <w:pPr>
              <w:pStyle w:val="Tabulka"/>
            </w:pPr>
            <w:r w:rsidRPr="00C47145">
              <w:t>Etapy statistických prací</w:t>
            </w:r>
          </w:p>
          <w:p w14:paraId="33CAFE53" w14:textId="77777777" w:rsidR="007067FB" w:rsidRPr="00C47145" w:rsidRDefault="007067FB" w:rsidP="00813C9C">
            <w:pPr>
              <w:pStyle w:val="Tabulka"/>
            </w:pPr>
            <w:r w:rsidRPr="00C47145">
              <w:t>statistické zjišťování informací</w:t>
            </w:r>
            <w:r>
              <w:t xml:space="preserve"> – základní pojmy, třídění a kontrola</w:t>
            </w:r>
          </w:p>
          <w:p w14:paraId="0D8B8A00" w14:textId="77777777" w:rsidR="007067FB" w:rsidRPr="00C47145" w:rsidRDefault="007067FB" w:rsidP="00813C9C">
            <w:pPr>
              <w:pStyle w:val="Tabulka"/>
            </w:pPr>
            <w:r w:rsidRPr="00C47145">
              <w:t>statistické zpracování informací</w:t>
            </w:r>
          </w:p>
          <w:p w14:paraId="3D39DF4B" w14:textId="77777777" w:rsidR="007067FB" w:rsidRPr="00C47145" w:rsidRDefault="007067FB" w:rsidP="00813C9C">
            <w:pPr>
              <w:pStyle w:val="Tabulka"/>
            </w:pPr>
            <w:r w:rsidRPr="00C47145">
              <w:t>statistický rozbor</w:t>
            </w:r>
          </w:p>
        </w:tc>
      </w:tr>
      <w:tr w:rsidR="007067FB" w:rsidRPr="00C47145" w14:paraId="6894D357" w14:textId="77777777" w:rsidTr="00813C9C">
        <w:trPr>
          <w:cantSplit/>
          <w:trHeight w:val="23"/>
        </w:trPr>
        <w:tc>
          <w:tcPr>
            <w:tcW w:w="880" w:type="dxa"/>
          </w:tcPr>
          <w:p w14:paraId="30E66B57" w14:textId="77777777" w:rsidR="007067FB" w:rsidRPr="00C47145" w:rsidRDefault="007067FB" w:rsidP="00813C9C">
            <w:pPr>
              <w:pStyle w:val="Tabulka"/>
            </w:pPr>
            <w:r w:rsidRPr="00C47145">
              <w:t>Listopad</w:t>
            </w:r>
          </w:p>
        </w:tc>
        <w:tc>
          <w:tcPr>
            <w:tcW w:w="8333" w:type="dxa"/>
          </w:tcPr>
          <w:p w14:paraId="12B0C18C" w14:textId="77777777" w:rsidR="007067FB" w:rsidRPr="00C47145" w:rsidRDefault="007067FB" w:rsidP="00813C9C">
            <w:pPr>
              <w:pStyle w:val="Tabulka"/>
            </w:pPr>
            <w:r w:rsidRPr="00C47145">
              <w:t>Formy prezentace dat</w:t>
            </w:r>
          </w:p>
          <w:p w14:paraId="21FDE2A4" w14:textId="77777777" w:rsidR="007067FB" w:rsidRPr="00C47145" w:rsidRDefault="007067FB" w:rsidP="00813C9C">
            <w:pPr>
              <w:pStyle w:val="Tabulka"/>
            </w:pPr>
            <w:r w:rsidRPr="00C47145">
              <w:t>slovní popis</w:t>
            </w:r>
          </w:p>
          <w:p w14:paraId="23EC6BB2" w14:textId="77777777" w:rsidR="007067FB" w:rsidRPr="00C47145" w:rsidRDefault="007067FB" w:rsidP="00813C9C">
            <w:pPr>
              <w:pStyle w:val="Tabulka"/>
            </w:pPr>
            <w:r w:rsidRPr="00C47145">
              <w:t>statistické tabulky – využití PC</w:t>
            </w:r>
          </w:p>
          <w:p w14:paraId="3FEC5565" w14:textId="77777777" w:rsidR="007067FB" w:rsidRPr="00C47145" w:rsidRDefault="007067FB" w:rsidP="00813C9C">
            <w:pPr>
              <w:pStyle w:val="Tabulka"/>
            </w:pPr>
            <w:r w:rsidRPr="00C47145">
              <w:t>statistické grafy – využití PC</w:t>
            </w:r>
          </w:p>
        </w:tc>
      </w:tr>
      <w:tr w:rsidR="007067FB" w:rsidRPr="00C47145" w14:paraId="25F960A3" w14:textId="77777777" w:rsidTr="00813C9C">
        <w:trPr>
          <w:cantSplit/>
          <w:trHeight w:val="23"/>
        </w:trPr>
        <w:tc>
          <w:tcPr>
            <w:tcW w:w="880" w:type="dxa"/>
          </w:tcPr>
          <w:p w14:paraId="307C8DAB" w14:textId="77777777" w:rsidR="007067FB" w:rsidRPr="00C47145" w:rsidRDefault="007067FB" w:rsidP="00813C9C">
            <w:pPr>
              <w:pStyle w:val="Tabulka"/>
            </w:pPr>
            <w:r w:rsidRPr="00C47145">
              <w:t>Prosinec</w:t>
            </w:r>
          </w:p>
        </w:tc>
        <w:tc>
          <w:tcPr>
            <w:tcW w:w="8333" w:type="dxa"/>
          </w:tcPr>
          <w:p w14:paraId="3553A387" w14:textId="77777777" w:rsidR="007067FB" w:rsidRPr="00C47145" w:rsidRDefault="007067FB" w:rsidP="00813C9C">
            <w:pPr>
              <w:pStyle w:val="Tabulka"/>
            </w:pPr>
            <w:r w:rsidRPr="00C47145">
              <w:t xml:space="preserve">Střední </w:t>
            </w:r>
            <w:proofErr w:type="gramStart"/>
            <w:r w:rsidRPr="00C47145">
              <w:t>hodnoty  -</w:t>
            </w:r>
            <w:proofErr w:type="gramEnd"/>
            <w:r w:rsidRPr="00C47145">
              <w:t xml:space="preserve"> využití PC</w:t>
            </w:r>
          </w:p>
          <w:p w14:paraId="64B533AE" w14:textId="77777777" w:rsidR="007067FB" w:rsidRPr="00C47145" w:rsidRDefault="007067FB" w:rsidP="00813C9C">
            <w:pPr>
              <w:pStyle w:val="Tabulka"/>
            </w:pPr>
            <w:r w:rsidRPr="00C47145">
              <w:t>aritmetický průměr</w:t>
            </w:r>
            <w:r>
              <w:t xml:space="preserve"> – prostý, vážený</w:t>
            </w:r>
          </w:p>
          <w:p w14:paraId="168C788C" w14:textId="77777777" w:rsidR="007067FB" w:rsidRPr="00C47145" w:rsidRDefault="007067FB" w:rsidP="00813C9C">
            <w:pPr>
              <w:pStyle w:val="Tabulka"/>
            </w:pPr>
            <w:r w:rsidRPr="00C47145">
              <w:t>ostatní střední hodnoty</w:t>
            </w:r>
            <w:r>
              <w:t xml:space="preserve"> – modus, medián</w:t>
            </w:r>
          </w:p>
        </w:tc>
      </w:tr>
      <w:tr w:rsidR="007067FB" w:rsidRPr="00C47145" w14:paraId="3E723CDC" w14:textId="77777777" w:rsidTr="00813C9C">
        <w:trPr>
          <w:cantSplit/>
          <w:trHeight w:val="23"/>
        </w:trPr>
        <w:tc>
          <w:tcPr>
            <w:tcW w:w="880" w:type="dxa"/>
          </w:tcPr>
          <w:p w14:paraId="6AFD1585" w14:textId="77777777" w:rsidR="007067FB" w:rsidRPr="00C47145" w:rsidRDefault="007067FB" w:rsidP="00813C9C">
            <w:pPr>
              <w:pStyle w:val="Tabulka"/>
            </w:pPr>
            <w:r w:rsidRPr="00C47145">
              <w:t>Leden</w:t>
            </w:r>
          </w:p>
        </w:tc>
        <w:tc>
          <w:tcPr>
            <w:tcW w:w="8333" w:type="dxa"/>
          </w:tcPr>
          <w:p w14:paraId="0A2F7406" w14:textId="77777777" w:rsidR="007067FB" w:rsidRPr="00C47145" w:rsidRDefault="007067FB" w:rsidP="00813C9C">
            <w:pPr>
              <w:pStyle w:val="Tabulka"/>
            </w:pPr>
            <w:r w:rsidRPr="00C47145">
              <w:t>Charakteristiky variability – využití PC</w:t>
            </w:r>
          </w:p>
          <w:p w14:paraId="5982C273" w14:textId="77777777" w:rsidR="007067FB" w:rsidRPr="00C47145" w:rsidRDefault="007067FB" w:rsidP="00813C9C">
            <w:pPr>
              <w:pStyle w:val="Tabulka"/>
            </w:pPr>
            <w:r w:rsidRPr="00C47145">
              <w:t>variační rozpětí</w:t>
            </w:r>
          </w:p>
          <w:p w14:paraId="086A9F6E" w14:textId="77777777" w:rsidR="007067FB" w:rsidRPr="00C47145" w:rsidRDefault="007067FB" w:rsidP="00813C9C">
            <w:pPr>
              <w:pStyle w:val="Tabulka"/>
            </w:pPr>
            <w:r w:rsidRPr="00C47145">
              <w:t>průměrná odchylka, relativní průměrná odchylka</w:t>
            </w:r>
          </w:p>
          <w:p w14:paraId="7D72F6C7" w14:textId="77777777" w:rsidR="007067FB" w:rsidRPr="00C47145" w:rsidRDefault="007067FB" w:rsidP="00813C9C">
            <w:pPr>
              <w:pStyle w:val="Tabulka"/>
            </w:pPr>
            <w:r w:rsidRPr="00C47145">
              <w:t>rozptyl, směrodatná odchylka, variační koeficient</w:t>
            </w:r>
          </w:p>
        </w:tc>
      </w:tr>
      <w:tr w:rsidR="007067FB" w:rsidRPr="00C47145" w14:paraId="7DCD88EF" w14:textId="77777777" w:rsidTr="00813C9C">
        <w:trPr>
          <w:cantSplit/>
          <w:trHeight w:val="23"/>
        </w:trPr>
        <w:tc>
          <w:tcPr>
            <w:tcW w:w="880" w:type="dxa"/>
          </w:tcPr>
          <w:p w14:paraId="3F959478" w14:textId="77777777" w:rsidR="007067FB" w:rsidRPr="00C47145" w:rsidRDefault="007067FB" w:rsidP="00813C9C">
            <w:pPr>
              <w:pStyle w:val="Tabulka"/>
            </w:pPr>
            <w:r w:rsidRPr="00C47145">
              <w:t>Únor</w:t>
            </w:r>
          </w:p>
        </w:tc>
        <w:tc>
          <w:tcPr>
            <w:tcW w:w="8333" w:type="dxa"/>
          </w:tcPr>
          <w:p w14:paraId="686DA38C" w14:textId="77777777" w:rsidR="007067FB" w:rsidRPr="00C47145" w:rsidRDefault="007067FB" w:rsidP="00813C9C">
            <w:pPr>
              <w:pStyle w:val="Tabulka"/>
            </w:pPr>
            <w:r w:rsidRPr="00C47145">
              <w:t>Poměrní ukazatelé – využití PC</w:t>
            </w:r>
          </w:p>
          <w:p w14:paraId="51281789" w14:textId="77777777" w:rsidR="007067FB" w:rsidRPr="00C47145" w:rsidRDefault="007067FB" w:rsidP="00813C9C">
            <w:pPr>
              <w:pStyle w:val="Tabulka"/>
            </w:pPr>
            <w:r w:rsidRPr="00C47145">
              <w:t>význam poměrných ukazatelů</w:t>
            </w:r>
          </w:p>
          <w:p w14:paraId="0A1BCF45" w14:textId="77777777" w:rsidR="007067FB" w:rsidRPr="00C47145" w:rsidRDefault="007067FB" w:rsidP="00813C9C">
            <w:pPr>
              <w:pStyle w:val="Tabulka"/>
            </w:pPr>
            <w:r w:rsidRPr="00C47145">
              <w:t>poměrní ukazatelé struktury</w:t>
            </w:r>
          </w:p>
          <w:p w14:paraId="67EB3E24" w14:textId="77777777" w:rsidR="007067FB" w:rsidRPr="00C47145" w:rsidRDefault="007067FB" w:rsidP="00813C9C">
            <w:pPr>
              <w:pStyle w:val="Tabulka"/>
            </w:pPr>
            <w:r w:rsidRPr="00C47145">
              <w:t>poměrní ukazatelé splnění plánu</w:t>
            </w:r>
          </w:p>
          <w:p w14:paraId="46BBCE22" w14:textId="77777777" w:rsidR="007067FB" w:rsidRPr="00C47145" w:rsidRDefault="007067FB" w:rsidP="00813C9C">
            <w:pPr>
              <w:pStyle w:val="Tabulka"/>
            </w:pPr>
            <w:r w:rsidRPr="00C47145">
              <w:t>poměrní ukazatelé vývoje</w:t>
            </w:r>
          </w:p>
          <w:p w14:paraId="2DDFCD23" w14:textId="77777777" w:rsidR="007067FB" w:rsidRPr="00C47145" w:rsidRDefault="007067FB" w:rsidP="00813C9C">
            <w:pPr>
              <w:pStyle w:val="Tabulka"/>
            </w:pPr>
            <w:r w:rsidRPr="00C47145">
              <w:t>průměrné tempo růstu</w:t>
            </w:r>
          </w:p>
        </w:tc>
      </w:tr>
      <w:tr w:rsidR="007067FB" w:rsidRPr="00C47145" w14:paraId="45703F6D" w14:textId="77777777" w:rsidTr="00813C9C">
        <w:trPr>
          <w:cantSplit/>
          <w:trHeight w:val="23"/>
        </w:trPr>
        <w:tc>
          <w:tcPr>
            <w:tcW w:w="880" w:type="dxa"/>
          </w:tcPr>
          <w:p w14:paraId="510B3521" w14:textId="77777777" w:rsidR="007067FB" w:rsidRPr="00C47145" w:rsidRDefault="007067FB" w:rsidP="00813C9C">
            <w:pPr>
              <w:pStyle w:val="Tabulka"/>
            </w:pPr>
            <w:r w:rsidRPr="00C47145">
              <w:t>Březen</w:t>
            </w:r>
          </w:p>
        </w:tc>
        <w:tc>
          <w:tcPr>
            <w:tcW w:w="8333" w:type="dxa"/>
          </w:tcPr>
          <w:p w14:paraId="36021A04" w14:textId="77777777" w:rsidR="007067FB" w:rsidRPr="00C47145" w:rsidRDefault="007067FB" w:rsidP="00813C9C">
            <w:pPr>
              <w:pStyle w:val="Tabulka"/>
            </w:pPr>
            <w:r w:rsidRPr="00C47145">
              <w:t>Indexy – využití PC</w:t>
            </w:r>
          </w:p>
          <w:p w14:paraId="09ACDBEE" w14:textId="77777777" w:rsidR="007067FB" w:rsidRPr="00C47145" w:rsidRDefault="007067FB" w:rsidP="00813C9C">
            <w:pPr>
              <w:pStyle w:val="Tabulka"/>
            </w:pPr>
            <w:r w:rsidRPr="00C47145">
              <w:t>význam indexů</w:t>
            </w:r>
          </w:p>
          <w:p w14:paraId="477DF015" w14:textId="77777777" w:rsidR="007067FB" w:rsidRPr="00C47145" w:rsidRDefault="007067FB" w:rsidP="00813C9C">
            <w:pPr>
              <w:pStyle w:val="Tabulka"/>
            </w:pPr>
            <w:r w:rsidRPr="00C47145">
              <w:t>individuální jednoduché indexy</w:t>
            </w:r>
          </w:p>
        </w:tc>
      </w:tr>
      <w:tr w:rsidR="007067FB" w:rsidRPr="00C47145" w14:paraId="62DD4901" w14:textId="77777777" w:rsidTr="00813C9C">
        <w:trPr>
          <w:cantSplit/>
          <w:trHeight w:val="23"/>
        </w:trPr>
        <w:tc>
          <w:tcPr>
            <w:tcW w:w="880" w:type="dxa"/>
          </w:tcPr>
          <w:p w14:paraId="7E3E24B7" w14:textId="77777777" w:rsidR="007067FB" w:rsidRPr="00C47145" w:rsidRDefault="007067FB" w:rsidP="00813C9C">
            <w:pPr>
              <w:pStyle w:val="Tabulka"/>
            </w:pPr>
            <w:r w:rsidRPr="00C47145">
              <w:t>Duben</w:t>
            </w:r>
          </w:p>
        </w:tc>
        <w:tc>
          <w:tcPr>
            <w:tcW w:w="8333" w:type="dxa"/>
          </w:tcPr>
          <w:p w14:paraId="311384CE" w14:textId="77777777" w:rsidR="007067FB" w:rsidRPr="00C47145" w:rsidRDefault="007067FB" w:rsidP="00813C9C">
            <w:pPr>
              <w:pStyle w:val="Tabulka"/>
            </w:pPr>
            <w:r w:rsidRPr="00C47145">
              <w:t>individuální složené indexy</w:t>
            </w:r>
          </w:p>
          <w:p w14:paraId="54DAA448" w14:textId="77777777" w:rsidR="007067FB" w:rsidRPr="00C47145" w:rsidRDefault="007067FB" w:rsidP="00813C9C">
            <w:pPr>
              <w:pStyle w:val="Tabulka"/>
            </w:pPr>
            <w:r>
              <w:t>souhrnné indexy</w:t>
            </w:r>
          </w:p>
        </w:tc>
      </w:tr>
      <w:tr w:rsidR="007067FB" w:rsidRPr="00C47145" w14:paraId="5A4763D7" w14:textId="77777777" w:rsidTr="00813C9C">
        <w:trPr>
          <w:cantSplit/>
          <w:trHeight w:val="23"/>
        </w:trPr>
        <w:tc>
          <w:tcPr>
            <w:tcW w:w="880" w:type="dxa"/>
          </w:tcPr>
          <w:p w14:paraId="5E4685F3" w14:textId="77777777" w:rsidR="007067FB" w:rsidRPr="00C47145" w:rsidRDefault="007067FB" w:rsidP="00813C9C">
            <w:pPr>
              <w:pStyle w:val="Tabulka"/>
            </w:pPr>
            <w:r w:rsidRPr="00C47145">
              <w:t>Květen</w:t>
            </w:r>
          </w:p>
        </w:tc>
        <w:tc>
          <w:tcPr>
            <w:tcW w:w="8333" w:type="dxa"/>
          </w:tcPr>
          <w:p w14:paraId="528DAC45" w14:textId="77777777" w:rsidR="007067FB" w:rsidRPr="00C47145" w:rsidRDefault="007067FB" w:rsidP="00813C9C">
            <w:pPr>
              <w:pStyle w:val="Tabulka"/>
            </w:pPr>
            <w:r w:rsidRPr="00C47145">
              <w:t>Časové řady – využití PC</w:t>
            </w:r>
          </w:p>
          <w:p w14:paraId="2016A99C" w14:textId="77777777" w:rsidR="007067FB" w:rsidRPr="00C47145" w:rsidRDefault="007067FB" w:rsidP="00813C9C">
            <w:pPr>
              <w:pStyle w:val="Tabulka"/>
            </w:pPr>
            <w:r w:rsidRPr="00C47145">
              <w:t>význam a druhy časových řad</w:t>
            </w:r>
          </w:p>
          <w:p w14:paraId="207597A5" w14:textId="77777777" w:rsidR="007067FB" w:rsidRPr="00C47145" w:rsidRDefault="007067FB" w:rsidP="00813C9C">
            <w:pPr>
              <w:pStyle w:val="Tabulka"/>
            </w:pPr>
            <w:r w:rsidRPr="00C47145">
              <w:t>kumulativní časové řady</w:t>
            </w:r>
          </w:p>
        </w:tc>
      </w:tr>
      <w:tr w:rsidR="007067FB" w:rsidRPr="00C47145" w14:paraId="478043FA" w14:textId="77777777" w:rsidTr="00813C9C">
        <w:trPr>
          <w:cantSplit/>
          <w:trHeight w:val="23"/>
        </w:trPr>
        <w:tc>
          <w:tcPr>
            <w:tcW w:w="880" w:type="dxa"/>
          </w:tcPr>
          <w:p w14:paraId="7FCE1335" w14:textId="77777777" w:rsidR="007067FB" w:rsidRPr="00C47145" w:rsidRDefault="007067FB" w:rsidP="00813C9C">
            <w:pPr>
              <w:pStyle w:val="Tabulka"/>
            </w:pPr>
            <w:r w:rsidRPr="00C47145">
              <w:t>Červen</w:t>
            </w:r>
          </w:p>
        </w:tc>
        <w:tc>
          <w:tcPr>
            <w:tcW w:w="8333" w:type="dxa"/>
          </w:tcPr>
          <w:p w14:paraId="1FC3CBDF" w14:textId="77777777" w:rsidR="007067FB" w:rsidRPr="00C47145" w:rsidRDefault="007067FB" w:rsidP="00813C9C">
            <w:pPr>
              <w:pStyle w:val="Tabulka"/>
            </w:pPr>
            <w:r>
              <w:t>Průměry časových řad – prostý a aritmetický, chronologický</w:t>
            </w:r>
          </w:p>
          <w:p w14:paraId="3570E7FA" w14:textId="77777777" w:rsidR="007067FB" w:rsidRPr="00C47145" w:rsidRDefault="007067FB" w:rsidP="00813C9C">
            <w:pPr>
              <w:pStyle w:val="Tabulka"/>
            </w:pPr>
            <w:r w:rsidRPr="00C47145">
              <w:t>Opakování a shrnutí</w:t>
            </w:r>
          </w:p>
        </w:tc>
      </w:tr>
    </w:tbl>
    <w:p w14:paraId="1EBCA5B7" w14:textId="77777777" w:rsidR="007067FB" w:rsidRPr="00C47145" w:rsidRDefault="007067FB" w:rsidP="007067FB">
      <w:pPr>
        <w:pStyle w:val="Nadpisvtextu"/>
      </w:pPr>
      <w:r w:rsidRPr="00C47145">
        <w:t xml:space="preserve">Učebnice a další literatura: </w:t>
      </w:r>
    </w:p>
    <w:p w14:paraId="462E136E" w14:textId="77777777" w:rsidR="007067FB" w:rsidRPr="00C47145" w:rsidRDefault="007067FB" w:rsidP="007067FB">
      <w:pPr>
        <w:pStyle w:val="Odrka"/>
      </w:pPr>
      <w:r>
        <w:t>Statistika pro OA (</w:t>
      </w:r>
      <w:proofErr w:type="spellStart"/>
      <w:r>
        <w:t>Zd</w:t>
      </w:r>
      <w:proofErr w:type="spellEnd"/>
      <w:r>
        <w:t>. Burda), Základy s</w:t>
      </w:r>
      <w:r w:rsidRPr="00C47145">
        <w:t>tatistiky /</w:t>
      </w:r>
      <w:proofErr w:type="spellStart"/>
      <w:r w:rsidRPr="00C47145">
        <w:t>Zb</w:t>
      </w:r>
      <w:proofErr w:type="spellEnd"/>
      <w:r w:rsidRPr="00C47145">
        <w:t>.</w:t>
      </w:r>
      <w:r>
        <w:t xml:space="preserve"> </w:t>
      </w:r>
      <w:r w:rsidRPr="00C47145">
        <w:t>Bárta/ s využitím EXCELU</w:t>
      </w:r>
    </w:p>
    <w:p w14:paraId="70AC3468" w14:textId="77777777" w:rsidR="007067FB" w:rsidRPr="00C47145" w:rsidRDefault="007067FB" w:rsidP="007067FB">
      <w:pPr>
        <w:pStyle w:val="Odrka"/>
      </w:pPr>
      <w:r w:rsidRPr="00C47145">
        <w:t>Příklady ze statistiky pro střední školy (</w:t>
      </w:r>
      <w:proofErr w:type="spellStart"/>
      <w:r w:rsidRPr="00C47145">
        <w:t>Zd</w:t>
      </w:r>
      <w:proofErr w:type="spellEnd"/>
      <w:r w:rsidRPr="00C47145">
        <w:t>. Burda)</w:t>
      </w:r>
    </w:p>
    <w:p w14:paraId="196364A2" w14:textId="77777777" w:rsidR="007067FB" w:rsidRPr="00C47145" w:rsidRDefault="007067FB" w:rsidP="007067FB">
      <w:pPr>
        <w:pStyle w:val="Nadpisvtextu"/>
      </w:pPr>
      <w:r w:rsidRPr="00C47145">
        <w:t xml:space="preserve">Upřesnění podmínek pro hodnocení: </w:t>
      </w:r>
    </w:p>
    <w:p w14:paraId="15184F3B" w14:textId="77777777" w:rsidR="007067FB" w:rsidRPr="00C47145" w:rsidRDefault="007067FB" w:rsidP="007067FB">
      <w:pPr>
        <w:pStyle w:val="Text"/>
      </w:pPr>
      <w:r w:rsidRPr="00C47145">
        <w:t>Žák je v každém pololetí školního roku klasifikován na základě</w:t>
      </w:r>
    </w:p>
    <w:p w14:paraId="60A43CA2" w14:textId="77777777" w:rsidR="007067FB" w:rsidRDefault="007067FB" w:rsidP="007067FB">
      <w:pPr>
        <w:pStyle w:val="Odrka"/>
      </w:pPr>
      <w:proofErr w:type="gramStart"/>
      <w:r w:rsidRPr="00960E4B">
        <w:t>3</w:t>
      </w:r>
      <w:r>
        <w:t xml:space="preserve"> –</w:t>
      </w:r>
      <w:r w:rsidRPr="00960E4B">
        <w:t xml:space="preserve"> </w:t>
      </w:r>
      <w:r>
        <w:t>4</w:t>
      </w:r>
      <w:proofErr w:type="gramEnd"/>
      <w:r>
        <w:t xml:space="preserve"> </w:t>
      </w:r>
      <w:r w:rsidRPr="00960E4B">
        <w:t>malých písemnýc</w:t>
      </w:r>
      <w:r>
        <w:t>h prací, váha každé známky je 1</w:t>
      </w:r>
    </w:p>
    <w:p w14:paraId="17B70785" w14:textId="77777777" w:rsidR="007067FB" w:rsidRDefault="007067FB" w:rsidP="007067FB">
      <w:pPr>
        <w:pStyle w:val="Odrka"/>
      </w:pPr>
      <w:r>
        <w:t>Opakovací test na konci pololetí, váha 2</w:t>
      </w:r>
    </w:p>
    <w:p w14:paraId="63A825AC" w14:textId="77777777" w:rsidR="007067FB" w:rsidRPr="00960E4B" w:rsidRDefault="007067FB" w:rsidP="007067FB">
      <w:pPr>
        <w:pStyle w:val="Text"/>
      </w:pPr>
      <w:r>
        <w:t xml:space="preserve">      </w:t>
      </w:r>
    </w:p>
    <w:p w14:paraId="44BA25B4" w14:textId="77777777" w:rsidR="007067FB" w:rsidRPr="00960E4B" w:rsidRDefault="007067FB" w:rsidP="007067FB">
      <w:pPr>
        <w:pStyle w:val="Text"/>
      </w:pPr>
      <w:r w:rsidRPr="00960E4B">
        <w:t>Klasifikaci stanoví vyuču</w:t>
      </w:r>
      <w:r>
        <w:t>jící na základě vypočteného průměru</w:t>
      </w:r>
      <w:r w:rsidRPr="00960E4B">
        <w:t xml:space="preserve"> ze všech známek. </w:t>
      </w:r>
      <w:r>
        <w:t xml:space="preserve"> P</w:t>
      </w:r>
      <w:r w:rsidRPr="00960E4B">
        <w:t xml:space="preserve">růměr může vyučující, s přihlédnutím k další (známkou nehodnocené) práci žáka, zvýšit nebo snížit až o 0,3. Pro zaokrouhlování se použijí matematická pravidla. </w:t>
      </w:r>
    </w:p>
    <w:p w14:paraId="34454BA6" w14:textId="77777777" w:rsidR="007067FB" w:rsidRPr="00960E4B" w:rsidRDefault="007067FB" w:rsidP="007067FB">
      <w:pPr>
        <w:pStyle w:val="Text"/>
      </w:pPr>
      <w:r w:rsidRPr="00960E4B">
        <w:t xml:space="preserve">Podmínky pro klasifikaci žáka v náhradním termínu stanoví vyučující. </w:t>
      </w:r>
    </w:p>
    <w:p w14:paraId="6173F04D" w14:textId="77777777" w:rsidR="007067FB" w:rsidRPr="00960E4B" w:rsidRDefault="007067FB" w:rsidP="007067FB">
      <w:pPr>
        <w:pStyle w:val="Zpracovatel"/>
      </w:pPr>
      <w:r>
        <w:lastRenderedPageBreak/>
        <w:t>Zpracovala:</w:t>
      </w:r>
      <w:r w:rsidRPr="00960E4B">
        <w:t xml:space="preserve"> Ing. Darja Šindelková</w:t>
      </w:r>
    </w:p>
    <w:p w14:paraId="37D6A160" w14:textId="77777777" w:rsidR="007067FB" w:rsidRPr="00960E4B" w:rsidRDefault="007067FB" w:rsidP="007067FB">
      <w:pPr>
        <w:pStyle w:val="Zpracovatel"/>
      </w:pPr>
      <w:r w:rsidRPr="00960E4B">
        <w:t>Proj</w:t>
      </w:r>
      <w:r>
        <w:t>ednáno předmětovou komisí dne 12. 9. 2024</w:t>
      </w:r>
    </w:p>
    <w:p w14:paraId="37497B33" w14:textId="77777777" w:rsidR="00051F01" w:rsidRPr="00A64043" w:rsidRDefault="00051F01" w:rsidP="002D4769">
      <w:pPr>
        <w:pStyle w:val="Hlavnnadpis"/>
      </w:pPr>
      <w:bookmarkStart w:id="87" w:name="_Toc178578967"/>
      <w:r w:rsidRPr="00A64043">
        <w:t>Evropská unie</w:t>
      </w:r>
      <w:bookmarkEnd w:id="87"/>
    </w:p>
    <w:p w14:paraId="19082893" w14:textId="77777777" w:rsidR="00C926D0" w:rsidRPr="00A64043" w:rsidRDefault="00C926D0" w:rsidP="00C926D0">
      <w:pPr>
        <w:pStyle w:val="Kdpedmtu"/>
        <w:rPr>
          <w:b/>
          <w:sz w:val="28"/>
        </w:rPr>
      </w:pPr>
      <w:r w:rsidRPr="00A64043">
        <w:t xml:space="preserve">Kód předmětu: </w:t>
      </w:r>
      <w:r w:rsidRPr="00A64043">
        <w:rPr>
          <w:b/>
        </w:rPr>
        <w:t>EU</w:t>
      </w:r>
      <w:r w:rsidRPr="00A64043">
        <w:rPr>
          <w:b/>
          <w:sz w:val="28"/>
        </w:rPr>
        <w:tab/>
      </w:r>
    </w:p>
    <w:p w14:paraId="23C9D842" w14:textId="77777777" w:rsidR="00A64043" w:rsidRDefault="00A64043" w:rsidP="00A64043">
      <w:pPr>
        <w:pStyle w:val="Ronk"/>
      </w:pPr>
      <w:r>
        <w:t xml:space="preserve">EU, ročník 2. </w:t>
      </w:r>
    </w:p>
    <w:p w14:paraId="117A23FC" w14:textId="77777777" w:rsidR="00A64043" w:rsidRDefault="00A64043" w:rsidP="00A64043">
      <w:pPr>
        <w:pStyle w:val="Tdy"/>
      </w:pPr>
      <w:r>
        <w:t xml:space="preserve">Třídy: 2. A, </w:t>
      </w:r>
      <w:r>
        <w:tab/>
        <w:t>Počet hod. za týden: 2</w:t>
      </w:r>
    </w:p>
    <w:p w14:paraId="15C34361" w14:textId="77777777" w:rsidR="00A64043" w:rsidRDefault="00A64043" w:rsidP="00A64043">
      <w:pPr>
        <w:pStyle w:val="Nadpisvtextu"/>
      </w:pPr>
      <w:r>
        <w:t xml:space="preserve">Tematické celky: </w:t>
      </w:r>
    </w:p>
    <w:p w14:paraId="7EFCA8FD" w14:textId="77777777" w:rsidR="00A64043" w:rsidRDefault="00A64043" w:rsidP="00A64043">
      <w:pPr>
        <w:pStyle w:val="slovanpoloka"/>
        <w:numPr>
          <w:ilvl w:val="0"/>
          <w:numId w:val="5"/>
        </w:numPr>
        <w:tabs>
          <w:tab w:val="clear" w:pos="786"/>
          <w:tab w:val="num" w:pos="720"/>
        </w:tabs>
        <w:ind w:left="720"/>
      </w:pPr>
      <w:r>
        <w:t>Základní přehled o Evropské unii</w:t>
      </w:r>
    </w:p>
    <w:p w14:paraId="3DEC006D" w14:textId="77777777" w:rsidR="00A64043" w:rsidRDefault="00A64043" w:rsidP="00A64043">
      <w:pPr>
        <w:pStyle w:val="slovanpoloka"/>
        <w:numPr>
          <w:ilvl w:val="0"/>
          <w:numId w:val="5"/>
        </w:numPr>
        <w:tabs>
          <w:tab w:val="clear" w:pos="786"/>
          <w:tab w:val="num" w:pos="720"/>
        </w:tabs>
        <w:ind w:left="720"/>
      </w:pPr>
      <w:r>
        <w:t>Evropská integrace v kontextu významných historických událostí</w:t>
      </w:r>
    </w:p>
    <w:p w14:paraId="21D91BA8" w14:textId="77777777" w:rsidR="00A64043" w:rsidRDefault="00A64043" w:rsidP="00A64043">
      <w:pPr>
        <w:pStyle w:val="slovanpoloka"/>
        <w:numPr>
          <w:ilvl w:val="0"/>
          <w:numId w:val="5"/>
        </w:numPr>
        <w:tabs>
          <w:tab w:val="clear" w:pos="786"/>
          <w:tab w:val="num" w:pos="720"/>
        </w:tabs>
        <w:ind w:left="720"/>
      </w:pPr>
      <w:r>
        <w:t>Instituce Evropské unie</w:t>
      </w:r>
    </w:p>
    <w:p w14:paraId="2106CF81" w14:textId="77777777" w:rsidR="00A64043" w:rsidRDefault="00A64043" w:rsidP="00A64043">
      <w:pPr>
        <w:pStyle w:val="slovanpoloka"/>
        <w:numPr>
          <w:ilvl w:val="0"/>
          <w:numId w:val="5"/>
        </w:numPr>
        <w:tabs>
          <w:tab w:val="clear" w:pos="786"/>
          <w:tab w:val="num" w:pos="720"/>
        </w:tabs>
        <w:ind w:left="720"/>
      </w:pPr>
      <w:r>
        <w:t>Právo Evropské unie</w:t>
      </w:r>
    </w:p>
    <w:p w14:paraId="1D5348AE" w14:textId="77777777" w:rsidR="00A64043" w:rsidRDefault="00A64043" w:rsidP="00A64043">
      <w:pPr>
        <w:pStyle w:val="slovanpoloka"/>
        <w:numPr>
          <w:ilvl w:val="0"/>
          <w:numId w:val="5"/>
        </w:numPr>
        <w:tabs>
          <w:tab w:val="clear" w:pos="786"/>
          <w:tab w:val="num" w:pos="720"/>
        </w:tabs>
        <w:ind w:left="720"/>
      </w:pPr>
      <w:r>
        <w:t>Hospodářská a měnová unie EU</w:t>
      </w:r>
    </w:p>
    <w:p w14:paraId="1F17F342" w14:textId="77777777" w:rsidR="00A64043" w:rsidRDefault="00A64043" w:rsidP="00A64043">
      <w:pPr>
        <w:pStyle w:val="slovanpoloka"/>
        <w:numPr>
          <w:ilvl w:val="0"/>
          <w:numId w:val="5"/>
        </w:numPr>
        <w:tabs>
          <w:tab w:val="clear" w:pos="786"/>
          <w:tab w:val="num" w:pos="720"/>
        </w:tabs>
        <w:ind w:left="720"/>
      </w:pPr>
      <w:r>
        <w:t>Financování politik a rozpočet EU</w:t>
      </w:r>
    </w:p>
    <w:p w14:paraId="74DBFFB8" w14:textId="77777777" w:rsidR="00A64043" w:rsidRDefault="00A64043" w:rsidP="00A64043">
      <w:pPr>
        <w:pStyle w:val="slovanpoloka"/>
        <w:numPr>
          <w:ilvl w:val="0"/>
          <w:numId w:val="5"/>
        </w:numPr>
        <w:tabs>
          <w:tab w:val="clear" w:pos="786"/>
          <w:tab w:val="num" w:pos="720"/>
        </w:tabs>
        <w:ind w:left="720"/>
      </w:pPr>
      <w:r>
        <w:t>Politiky Evropské unie</w:t>
      </w:r>
    </w:p>
    <w:p w14:paraId="36EE2065" w14:textId="77777777" w:rsidR="00A64043" w:rsidRDefault="00A64043" w:rsidP="00A64043">
      <w:pPr>
        <w:pStyle w:val="Nadpisvtextu"/>
      </w:pPr>
      <w:r>
        <w:t xml:space="preserve">Časový plán: </w:t>
      </w:r>
    </w:p>
    <w:tbl>
      <w:tblPr>
        <w:tblW w:w="921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80"/>
        <w:gridCol w:w="8330"/>
      </w:tblGrid>
      <w:tr w:rsidR="00A64043" w14:paraId="4312C143"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5D818E" w14:textId="77777777" w:rsidR="00A64043" w:rsidRDefault="00A64043">
            <w:pPr>
              <w:pStyle w:val="Tabulka"/>
              <w:spacing w:line="256" w:lineRule="auto"/>
              <w:rPr>
                <w:lang w:eastAsia="en-US"/>
              </w:rPr>
            </w:pPr>
            <w:r>
              <w:rPr>
                <w:lang w:eastAsia="en-US"/>
              </w:rPr>
              <w:t>Září</w:t>
            </w:r>
          </w:p>
        </w:tc>
        <w:tc>
          <w:tcPr>
            <w:tcW w:w="8333" w:type="dxa"/>
            <w:tcBorders>
              <w:top w:val="single" w:sz="4" w:space="0" w:color="auto"/>
              <w:left w:val="single" w:sz="4" w:space="0" w:color="auto"/>
              <w:bottom w:val="single" w:sz="4" w:space="0" w:color="auto"/>
              <w:right w:val="single" w:sz="4" w:space="0" w:color="auto"/>
            </w:tcBorders>
            <w:hideMark/>
          </w:tcPr>
          <w:p w14:paraId="66400DA2" w14:textId="77777777" w:rsidR="00A64043" w:rsidRDefault="00A64043">
            <w:pPr>
              <w:pStyle w:val="Tabulka"/>
              <w:spacing w:line="256" w:lineRule="auto"/>
              <w:rPr>
                <w:lang w:eastAsia="en-US"/>
              </w:rPr>
            </w:pPr>
            <w:r>
              <w:rPr>
                <w:lang w:eastAsia="en-US"/>
              </w:rPr>
              <w:t xml:space="preserve"> Základní přehled o Evropské unii</w:t>
            </w:r>
          </w:p>
          <w:p w14:paraId="4257F304" w14:textId="77777777" w:rsidR="00A64043" w:rsidRDefault="00A64043">
            <w:pPr>
              <w:pStyle w:val="Tabulka"/>
              <w:spacing w:line="256" w:lineRule="auto"/>
              <w:rPr>
                <w:lang w:eastAsia="en-US"/>
              </w:rPr>
            </w:pPr>
            <w:r>
              <w:rPr>
                <w:lang w:eastAsia="en-US"/>
              </w:rPr>
              <w:t xml:space="preserve"> Evropská integrace v kontextu významných historických událostí</w:t>
            </w:r>
          </w:p>
        </w:tc>
      </w:tr>
      <w:tr w:rsidR="00A64043" w14:paraId="099F99ED"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18CF4E4" w14:textId="77777777" w:rsidR="00A64043" w:rsidRDefault="00A64043">
            <w:pPr>
              <w:pStyle w:val="Tabulka"/>
              <w:spacing w:line="256" w:lineRule="auto"/>
              <w:rPr>
                <w:lang w:eastAsia="en-US"/>
              </w:rPr>
            </w:pPr>
            <w:r>
              <w:rPr>
                <w:lang w:eastAsia="en-US"/>
              </w:rPr>
              <w:t>Říjen</w:t>
            </w:r>
          </w:p>
        </w:tc>
        <w:tc>
          <w:tcPr>
            <w:tcW w:w="8333" w:type="dxa"/>
            <w:tcBorders>
              <w:top w:val="single" w:sz="4" w:space="0" w:color="auto"/>
              <w:left w:val="single" w:sz="4" w:space="0" w:color="auto"/>
              <w:bottom w:val="single" w:sz="4" w:space="0" w:color="auto"/>
              <w:right w:val="single" w:sz="4" w:space="0" w:color="auto"/>
            </w:tcBorders>
            <w:hideMark/>
          </w:tcPr>
          <w:p w14:paraId="579BA897" w14:textId="77777777" w:rsidR="00A64043" w:rsidRDefault="00A64043">
            <w:pPr>
              <w:pStyle w:val="Tabulka"/>
              <w:spacing w:line="256" w:lineRule="auto"/>
              <w:rPr>
                <w:lang w:eastAsia="en-US"/>
              </w:rPr>
            </w:pPr>
            <w:r>
              <w:rPr>
                <w:lang w:eastAsia="en-US"/>
              </w:rPr>
              <w:t xml:space="preserve"> Evropská integrace v kontextu významných historických událostí</w:t>
            </w:r>
          </w:p>
        </w:tc>
      </w:tr>
      <w:tr w:rsidR="00A64043" w14:paraId="3384F7EF"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AE0D03F" w14:textId="77777777" w:rsidR="00A64043" w:rsidRDefault="00A64043">
            <w:pPr>
              <w:pStyle w:val="Tabulka"/>
              <w:spacing w:line="256" w:lineRule="auto"/>
              <w:rPr>
                <w:lang w:eastAsia="en-US"/>
              </w:rPr>
            </w:pPr>
            <w:r>
              <w:rPr>
                <w:lang w:eastAsia="en-US"/>
              </w:rPr>
              <w:t>Listopad</w:t>
            </w:r>
          </w:p>
        </w:tc>
        <w:tc>
          <w:tcPr>
            <w:tcW w:w="8333" w:type="dxa"/>
            <w:tcBorders>
              <w:top w:val="single" w:sz="4" w:space="0" w:color="auto"/>
              <w:left w:val="single" w:sz="4" w:space="0" w:color="auto"/>
              <w:bottom w:val="single" w:sz="4" w:space="0" w:color="auto"/>
              <w:right w:val="single" w:sz="4" w:space="0" w:color="auto"/>
            </w:tcBorders>
            <w:hideMark/>
          </w:tcPr>
          <w:p w14:paraId="2DA1CEBD" w14:textId="77777777" w:rsidR="00A64043" w:rsidRDefault="00A64043">
            <w:pPr>
              <w:pStyle w:val="Tabulka"/>
              <w:spacing w:line="256" w:lineRule="auto"/>
              <w:rPr>
                <w:lang w:eastAsia="en-US"/>
              </w:rPr>
            </w:pPr>
            <w:r>
              <w:rPr>
                <w:lang w:eastAsia="en-US"/>
              </w:rPr>
              <w:t xml:space="preserve"> Evropská integrace v kontextu významných historických událostí</w:t>
            </w:r>
          </w:p>
        </w:tc>
      </w:tr>
      <w:tr w:rsidR="00A64043" w14:paraId="00321B84"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286C69" w14:textId="77777777" w:rsidR="00A64043" w:rsidRDefault="00A64043">
            <w:pPr>
              <w:pStyle w:val="Tabulka"/>
              <w:spacing w:line="256" w:lineRule="auto"/>
              <w:rPr>
                <w:lang w:eastAsia="en-US"/>
              </w:rPr>
            </w:pPr>
            <w:r>
              <w:rPr>
                <w:lang w:eastAsia="en-US"/>
              </w:rPr>
              <w:t>Prosinec</w:t>
            </w:r>
          </w:p>
        </w:tc>
        <w:tc>
          <w:tcPr>
            <w:tcW w:w="8333" w:type="dxa"/>
            <w:tcBorders>
              <w:top w:val="single" w:sz="4" w:space="0" w:color="auto"/>
              <w:left w:val="single" w:sz="4" w:space="0" w:color="auto"/>
              <w:bottom w:val="single" w:sz="4" w:space="0" w:color="auto"/>
              <w:right w:val="single" w:sz="4" w:space="0" w:color="auto"/>
            </w:tcBorders>
            <w:hideMark/>
          </w:tcPr>
          <w:p w14:paraId="1CD3B0CB" w14:textId="77777777" w:rsidR="00A64043" w:rsidRDefault="00A64043">
            <w:pPr>
              <w:pStyle w:val="Tabulka"/>
              <w:spacing w:line="256" w:lineRule="auto"/>
              <w:rPr>
                <w:lang w:eastAsia="en-US"/>
              </w:rPr>
            </w:pPr>
            <w:r>
              <w:rPr>
                <w:lang w:eastAsia="en-US"/>
              </w:rPr>
              <w:t xml:space="preserve"> Instituce Evropské unie</w:t>
            </w:r>
          </w:p>
        </w:tc>
      </w:tr>
      <w:tr w:rsidR="00A64043" w14:paraId="47EA7F5A"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D563A2C" w14:textId="77777777" w:rsidR="00A64043" w:rsidRDefault="00A64043">
            <w:pPr>
              <w:pStyle w:val="Tabulka"/>
              <w:spacing w:line="256" w:lineRule="auto"/>
              <w:rPr>
                <w:lang w:eastAsia="en-US"/>
              </w:rPr>
            </w:pPr>
            <w:r>
              <w:rPr>
                <w:lang w:eastAsia="en-US"/>
              </w:rPr>
              <w:t>Leden</w:t>
            </w:r>
          </w:p>
        </w:tc>
        <w:tc>
          <w:tcPr>
            <w:tcW w:w="8333" w:type="dxa"/>
            <w:tcBorders>
              <w:top w:val="single" w:sz="4" w:space="0" w:color="auto"/>
              <w:left w:val="single" w:sz="4" w:space="0" w:color="auto"/>
              <w:bottom w:val="single" w:sz="4" w:space="0" w:color="auto"/>
              <w:right w:val="single" w:sz="4" w:space="0" w:color="auto"/>
            </w:tcBorders>
            <w:hideMark/>
          </w:tcPr>
          <w:p w14:paraId="10026BB4" w14:textId="77777777" w:rsidR="00A64043" w:rsidRDefault="00A64043">
            <w:pPr>
              <w:pStyle w:val="Tabulka"/>
              <w:spacing w:line="256" w:lineRule="auto"/>
              <w:rPr>
                <w:lang w:eastAsia="en-US"/>
              </w:rPr>
            </w:pPr>
            <w:r>
              <w:rPr>
                <w:lang w:eastAsia="en-US"/>
              </w:rPr>
              <w:t xml:space="preserve"> Instituce Evropské </w:t>
            </w:r>
            <w:proofErr w:type="gramStart"/>
            <w:r>
              <w:rPr>
                <w:lang w:eastAsia="en-US"/>
              </w:rPr>
              <w:t>unie ,</w:t>
            </w:r>
            <w:proofErr w:type="gramEnd"/>
            <w:r>
              <w:rPr>
                <w:lang w:eastAsia="en-US"/>
              </w:rPr>
              <w:t xml:space="preserve"> opakování za 1. pololetí</w:t>
            </w:r>
          </w:p>
        </w:tc>
      </w:tr>
      <w:tr w:rsidR="00A64043" w14:paraId="04391514"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A248AEC" w14:textId="77777777" w:rsidR="00A64043" w:rsidRDefault="00A64043">
            <w:pPr>
              <w:pStyle w:val="Tabulka"/>
              <w:spacing w:line="256" w:lineRule="auto"/>
              <w:rPr>
                <w:lang w:eastAsia="en-US"/>
              </w:rPr>
            </w:pPr>
            <w:r>
              <w:rPr>
                <w:lang w:eastAsia="en-US"/>
              </w:rPr>
              <w:t>Únor</w:t>
            </w:r>
          </w:p>
        </w:tc>
        <w:tc>
          <w:tcPr>
            <w:tcW w:w="8333" w:type="dxa"/>
            <w:tcBorders>
              <w:top w:val="single" w:sz="4" w:space="0" w:color="auto"/>
              <w:left w:val="single" w:sz="4" w:space="0" w:color="auto"/>
              <w:bottom w:val="single" w:sz="4" w:space="0" w:color="auto"/>
              <w:right w:val="single" w:sz="4" w:space="0" w:color="auto"/>
            </w:tcBorders>
            <w:hideMark/>
          </w:tcPr>
          <w:p w14:paraId="36F23070" w14:textId="77777777" w:rsidR="00A64043" w:rsidRDefault="00A64043">
            <w:pPr>
              <w:pStyle w:val="Tabulka"/>
              <w:spacing w:line="256" w:lineRule="auto"/>
              <w:rPr>
                <w:lang w:eastAsia="en-US"/>
              </w:rPr>
            </w:pPr>
            <w:r>
              <w:rPr>
                <w:lang w:eastAsia="en-US"/>
              </w:rPr>
              <w:t xml:space="preserve"> Právo Evropské unie</w:t>
            </w:r>
          </w:p>
        </w:tc>
      </w:tr>
      <w:tr w:rsidR="00A64043" w14:paraId="271D5A76"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CEA5252" w14:textId="77777777" w:rsidR="00A64043" w:rsidRDefault="00A64043">
            <w:pPr>
              <w:pStyle w:val="Tabulka"/>
              <w:spacing w:line="256" w:lineRule="auto"/>
              <w:rPr>
                <w:lang w:eastAsia="en-US"/>
              </w:rPr>
            </w:pPr>
            <w:r>
              <w:rPr>
                <w:lang w:eastAsia="en-US"/>
              </w:rPr>
              <w:t>Březen</w:t>
            </w:r>
          </w:p>
        </w:tc>
        <w:tc>
          <w:tcPr>
            <w:tcW w:w="8333" w:type="dxa"/>
            <w:tcBorders>
              <w:top w:val="single" w:sz="4" w:space="0" w:color="auto"/>
              <w:left w:val="single" w:sz="4" w:space="0" w:color="auto"/>
              <w:bottom w:val="single" w:sz="4" w:space="0" w:color="auto"/>
              <w:right w:val="single" w:sz="4" w:space="0" w:color="auto"/>
            </w:tcBorders>
            <w:hideMark/>
          </w:tcPr>
          <w:p w14:paraId="6464D427" w14:textId="77777777" w:rsidR="00A64043" w:rsidRDefault="00A64043">
            <w:pPr>
              <w:pStyle w:val="Tabulka"/>
              <w:spacing w:line="256" w:lineRule="auto"/>
              <w:rPr>
                <w:lang w:eastAsia="en-US"/>
              </w:rPr>
            </w:pPr>
            <w:r>
              <w:rPr>
                <w:lang w:eastAsia="en-US"/>
              </w:rPr>
              <w:t xml:space="preserve"> Právo Evropské unie</w:t>
            </w:r>
          </w:p>
          <w:p w14:paraId="0B2BB722" w14:textId="77777777" w:rsidR="00A64043" w:rsidRDefault="00A64043">
            <w:pPr>
              <w:pStyle w:val="Tabulka"/>
              <w:spacing w:line="256" w:lineRule="auto"/>
              <w:rPr>
                <w:lang w:eastAsia="en-US"/>
              </w:rPr>
            </w:pPr>
            <w:r>
              <w:rPr>
                <w:lang w:eastAsia="en-US"/>
              </w:rPr>
              <w:t xml:space="preserve"> Hospodářská a měnová unie</w:t>
            </w:r>
          </w:p>
        </w:tc>
      </w:tr>
      <w:tr w:rsidR="00A64043" w14:paraId="29EB52DE"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2422CE" w14:textId="77777777" w:rsidR="00A64043" w:rsidRDefault="00A64043">
            <w:pPr>
              <w:pStyle w:val="Tabulka"/>
              <w:spacing w:line="256" w:lineRule="auto"/>
              <w:rPr>
                <w:lang w:eastAsia="en-US"/>
              </w:rPr>
            </w:pPr>
            <w:r>
              <w:rPr>
                <w:lang w:eastAsia="en-US"/>
              </w:rPr>
              <w:t>Duben</w:t>
            </w:r>
          </w:p>
        </w:tc>
        <w:tc>
          <w:tcPr>
            <w:tcW w:w="8333" w:type="dxa"/>
            <w:tcBorders>
              <w:top w:val="single" w:sz="4" w:space="0" w:color="auto"/>
              <w:left w:val="single" w:sz="4" w:space="0" w:color="auto"/>
              <w:bottom w:val="single" w:sz="4" w:space="0" w:color="auto"/>
              <w:right w:val="single" w:sz="4" w:space="0" w:color="auto"/>
            </w:tcBorders>
            <w:hideMark/>
          </w:tcPr>
          <w:p w14:paraId="01580CAF" w14:textId="77777777" w:rsidR="00A64043" w:rsidRDefault="00A64043">
            <w:pPr>
              <w:pStyle w:val="Tabulka"/>
              <w:spacing w:line="256" w:lineRule="auto"/>
              <w:rPr>
                <w:lang w:eastAsia="en-US"/>
              </w:rPr>
            </w:pPr>
            <w:r>
              <w:rPr>
                <w:lang w:eastAsia="en-US"/>
              </w:rPr>
              <w:t xml:space="preserve"> Financování politik a rozpočet EU</w:t>
            </w:r>
          </w:p>
        </w:tc>
      </w:tr>
      <w:tr w:rsidR="00A64043" w14:paraId="7C551786"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D6D874" w14:textId="77777777" w:rsidR="00A64043" w:rsidRDefault="00A64043">
            <w:pPr>
              <w:pStyle w:val="Tabulka"/>
              <w:spacing w:line="256" w:lineRule="auto"/>
              <w:rPr>
                <w:lang w:eastAsia="en-US"/>
              </w:rPr>
            </w:pPr>
            <w:r>
              <w:rPr>
                <w:lang w:eastAsia="en-US"/>
              </w:rPr>
              <w:t>Květen</w:t>
            </w:r>
          </w:p>
        </w:tc>
        <w:tc>
          <w:tcPr>
            <w:tcW w:w="8333" w:type="dxa"/>
            <w:tcBorders>
              <w:top w:val="single" w:sz="4" w:space="0" w:color="auto"/>
              <w:left w:val="single" w:sz="4" w:space="0" w:color="auto"/>
              <w:bottom w:val="single" w:sz="4" w:space="0" w:color="auto"/>
              <w:right w:val="single" w:sz="4" w:space="0" w:color="auto"/>
            </w:tcBorders>
            <w:hideMark/>
          </w:tcPr>
          <w:p w14:paraId="243ABC43" w14:textId="77777777" w:rsidR="00A64043" w:rsidRDefault="00A64043">
            <w:pPr>
              <w:pStyle w:val="Tabulka"/>
              <w:spacing w:line="256" w:lineRule="auto"/>
              <w:rPr>
                <w:lang w:eastAsia="en-US"/>
              </w:rPr>
            </w:pPr>
            <w:r>
              <w:rPr>
                <w:lang w:eastAsia="en-US"/>
              </w:rPr>
              <w:t xml:space="preserve"> Politiky Evropské unie</w:t>
            </w:r>
          </w:p>
        </w:tc>
      </w:tr>
      <w:tr w:rsidR="00A64043" w14:paraId="7254E9A8" w14:textId="77777777" w:rsidTr="00A64043">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77470EE" w14:textId="77777777" w:rsidR="00A64043" w:rsidRDefault="00A64043">
            <w:pPr>
              <w:pStyle w:val="Tabulka"/>
              <w:spacing w:line="256" w:lineRule="auto"/>
              <w:rPr>
                <w:lang w:eastAsia="en-US"/>
              </w:rPr>
            </w:pPr>
            <w:r>
              <w:rPr>
                <w:lang w:eastAsia="en-US"/>
              </w:rPr>
              <w:t>Červen</w:t>
            </w:r>
          </w:p>
        </w:tc>
        <w:tc>
          <w:tcPr>
            <w:tcW w:w="8333" w:type="dxa"/>
            <w:tcBorders>
              <w:top w:val="single" w:sz="4" w:space="0" w:color="auto"/>
              <w:left w:val="single" w:sz="4" w:space="0" w:color="auto"/>
              <w:bottom w:val="single" w:sz="4" w:space="0" w:color="auto"/>
              <w:right w:val="single" w:sz="4" w:space="0" w:color="auto"/>
            </w:tcBorders>
            <w:hideMark/>
          </w:tcPr>
          <w:p w14:paraId="791D4109" w14:textId="77777777" w:rsidR="00A64043" w:rsidRDefault="00A64043">
            <w:pPr>
              <w:pStyle w:val="Tabulka"/>
              <w:spacing w:line="256" w:lineRule="auto"/>
              <w:rPr>
                <w:lang w:eastAsia="en-US"/>
              </w:rPr>
            </w:pPr>
            <w:r>
              <w:rPr>
                <w:lang w:eastAsia="en-US"/>
              </w:rPr>
              <w:t xml:space="preserve"> Politiky Evropské unie, závěrečné opakování za celý školní rok</w:t>
            </w:r>
          </w:p>
        </w:tc>
      </w:tr>
    </w:tbl>
    <w:p w14:paraId="3E94C7BE" w14:textId="77777777" w:rsidR="00A64043" w:rsidRDefault="00A64043" w:rsidP="00A64043">
      <w:pPr>
        <w:pStyle w:val="Text"/>
      </w:pPr>
    </w:p>
    <w:p w14:paraId="6CBFABA6" w14:textId="77777777" w:rsidR="00A64043" w:rsidRDefault="00A64043" w:rsidP="00A64043">
      <w:pPr>
        <w:pStyle w:val="Text"/>
      </w:pPr>
      <w:r>
        <w:t>Jedná se o čistě profilový předmět, který se neučí podle RVP, ale slouží k rozšíření učiva na zaměření ŠVP.</w:t>
      </w:r>
    </w:p>
    <w:p w14:paraId="1028E12A" w14:textId="77777777" w:rsidR="00A64043" w:rsidRDefault="00A64043" w:rsidP="00A64043">
      <w:pPr>
        <w:pStyle w:val="Text"/>
      </w:pPr>
      <w:r>
        <w:t xml:space="preserve">Podle možností zařadíme exkurze, přednášky na výše uvedená témata. </w:t>
      </w:r>
    </w:p>
    <w:p w14:paraId="0B52C46E" w14:textId="77777777" w:rsidR="00A64043" w:rsidRDefault="00A64043" w:rsidP="00A64043">
      <w:pPr>
        <w:pStyle w:val="Nadpisvtextu"/>
      </w:pPr>
      <w:r>
        <w:t xml:space="preserve">Učebnice a další literatura: </w:t>
      </w:r>
    </w:p>
    <w:p w14:paraId="01465DF9" w14:textId="77777777" w:rsidR="00A64043" w:rsidRDefault="00A64043" w:rsidP="00804E74">
      <w:pPr>
        <w:pStyle w:val="Odrka"/>
        <w:numPr>
          <w:ilvl w:val="0"/>
          <w:numId w:val="175"/>
        </w:numPr>
      </w:pPr>
      <w:r>
        <w:t xml:space="preserve">Učebnice Evropské integrace (Lubor Lacina/ Petr Strejček/ Petr </w:t>
      </w:r>
      <w:proofErr w:type="spellStart"/>
      <w:r>
        <w:t>Blížkovský</w:t>
      </w:r>
      <w:proofErr w:type="spellEnd"/>
      <w:r>
        <w:t>, rok 2016)</w:t>
      </w:r>
    </w:p>
    <w:p w14:paraId="038FBACE" w14:textId="77777777" w:rsidR="00A64043" w:rsidRDefault="00A64043" w:rsidP="00A64043">
      <w:pPr>
        <w:pStyle w:val="Nadpisvtextu"/>
      </w:pPr>
      <w:r>
        <w:t xml:space="preserve">Upřesnění podmínek pro hodnocení: </w:t>
      </w:r>
    </w:p>
    <w:p w14:paraId="3BFE1DCB" w14:textId="77777777" w:rsidR="00A64043" w:rsidRDefault="00A64043" w:rsidP="00A64043">
      <w:pPr>
        <w:pStyle w:val="Text"/>
      </w:pPr>
      <w:r>
        <w:t xml:space="preserve">Žák je v každém pololetí školního roku klasifikován na základě: </w:t>
      </w:r>
    </w:p>
    <w:p w14:paraId="1EC9D97C" w14:textId="77777777" w:rsidR="00A64043" w:rsidRDefault="00A64043" w:rsidP="00804E74">
      <w:pPr>
        <w:pStyle w:val="Odrka"/>
        <w:numPr>
          <w:ilvl w:val="0"/>
          <w:numId w:val="175"/>
        </w:numPr>
      </w:pPr>
      <w:r>
        <w:t>zpravidla ústního zkoušení</w:t>
      </w:r>
    </w:p>
    <w:p w14:paraId="40A93161" w14:textId="77777777" w:rsidR="00A64043" w:rsidRDefault="00A64043" w:rsidP="00804E74">
      <w:pPr>
        <w:pStyle w:val="Odrka"/>
        <w:numPr>
          <w:ilvl w:val="0"/>
          <w:numId w:val="175"/>
        </w:numPr>
      </w:pPr>
      <w:r>
        <w:t>písemných testů</w:t>
      </w:r>
    </w:p>
    <w:p w14:paraId="35D82D15" w14:textId="77777777" w:rsidR="00A64043" w:rsidRDefault="00A64043" w:rsidP="00804E74">
      <w:pPr>
        <w:pStyle w:val="Odrka"/>
        <w:numPr>
          <w:ilvl w:val="0"/>
          <w:numId w:val="175"/>
        </w:numPr>
      </w:pPr>
      <w:r>
        <w:t>zpracování zadaných prací a úkolů – referáty, seminární práce, prezentace, aktuality</w:t>
      </w:r>
    </w:p>
    <w:p w14:paraId="4146461C" w14:textId="77777777" w:rsidR="00A64043" w:rsidRDefault="00A64043" w:rsidP="00A64043">
      <w:pPr>
        <w:pStyle w:val="Text"/>
      </w:pPr>
      <w:r>
        <w:t>Minimální počet známek za pololetí: 3</w:t>
      </w:r>
    </w:p>
    <w:p w14:paraId="3FFC84F3" w14:textId="77777777" w:rsidR="00A64043" w:rsidRDefault="00A64043" w:rsidP="00A64043">
      <w:pPr>
        <w:pStyle w:val="Text"/>
      </w:pPr>
      <w:r>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58543E1" w14:textId="77777777" w:rsidR="00A64043" w:rsidRDefault="00A64043" w:rsidP="00A64043">
      <w:pPr>
        <w:pStyle w:val="Zpracovatel"/>
      </w:pPr>
      <w:proofErr w:type="gramStart"/>
      <w:r>
        <w:t>Zpracovala:  PhDr.</w:t>
      </w:r>
      <w:proofErr w:type="gramEnd"/>
      <w:r>
        <w:t xml:space="preserve"> Eva Müllerová</w:t>
      </w:r>
    </w:p>
    <w:p w14:paraId="7489F443" w14:textId="77777777" w:rsidR="00A64043" w:rsidRDefault="00A64043" w:rsidP="00A64043">
      <w:pPr>
        <w:pStyle w:val="Zpracovatel"/>
      </w:pPr>
      <w:r>
        <w:t>Projednáno předmětovou komisí dne: 9. září 2024</w:t>
      </w:r>
    </w:p>
    <w:p w14:paraId="0D3A028C" w14:textId="77777777" w:rsidR="00B91112" w:rsidRPr="002F7452" w:rsidRDefault="00B91112" w:rsidP="00B91112">
      <w:pPr>
        <w:pStyle w:val="Hlavnnadpis"/>
      </w:pPr>
      <w:bookmarkStart w:id="88" w:name="_Toc178578968"/>
      <w:r w:rsidRPr="002F7452">
        <w:lastRenderedPageBreak/>
        <w:t>Mezinárodní podnikání a marketing</w:t>
      </w:r>
      <w:bookmarkEnd w:id="88"/>
    </w:p>
    <w:p w14:paraId="0580705B" w14:textId="77777777" w:rsidR="008C16D9" w:rsidRPr="002F7452" w:rsidRDefault="008C16D9" w:rsidP="008C16D9">
      <w:pPr>
        <w:pStyle w:val="Kdpedmtu"/>
        <w:rPr>
          <w:b/>
          <w:sz w:val="28"/>
        </w:rPr>
      </w:pPr>
      <w:r w:rsidRPr="002F7452">
        <w:t>Kód předmětu: M</w:t>
      </w:r>
      <w:r w:rsidRPr="002F7452">
        <w:rPr>
          <w:b/>
        </w:rPr>
        <w:t>PM</w:t>
      </w:r>
      <w:r w:rsidRPr="002F7452">
        <w:rPr>
          <w:b/>
          <w:sz w:val="28"/>
        </w:rPr>
        <w:tab/>
      </w:r>
    </w:p>
    <w:p w14:paraId="5BFCEF00" w14:textId="77777777" w:rsidR="002F7452" w:rsidRPr="00A825AE" w:rsidRDefault="002F7452" w:rsidP="002F7452">
      <w:pPr>
        <w:pStyle w:val="Ronk"/>
      </w:pPr>
      <w:r w:rsidRPr="00A825AE">
        <w:t xml:space="preserve">MPM, ročník: 3. </w:t>
      </w:r>
    </w:p>
    <w:p w14:paraId="1169B829" w14:textId="77777777" w:rsidR="002F7452" w:rsidRPr="00A825AE" w:rsidRDefault="002F7452" w:rsidP="002F7452">
      <w:pPr>
        <w:pStyle w:val="Tdy"/>
      </w:pPr>
      <w:r>
        <w:t>Třídy: 3. A, 3. B</w:t>
      </w:r>
      <w:r w:rsidRPr="00A825AE">
        <w:tab/>
      </w:r>
      <w:r>
        <w:t>Počet hodin za týden: 2</w:t>
      </w:r>
    </w:p>
    <w:p w14:paraId="1FCAA941" w14:textId="77777777" w:rsidR="002F7452" w:rsidRPr="00A825AE" w:rsidRDefault="002F7452" w:rsidP="002F7452">
      <w:pPr>
        <w:pStyle w:val="Nadpisvtextu"/>
      </w:pPr>
      <w:r w:rsidRPr="00A825AE">
        <w:t xml:space="preserve">Tematické celky: </w:t>
      </w:r>
    </w:p>
    <w:p w14:paraId="3CCBEA78" w14:textId="77777777" w:rsidR="002F7452" w:rsidRPr="00A825AE" w:rsidRDefault="002F7452" w:rsidP="002F7452">
      <w:pPr>
        <w:pStyle w:val="slovanpoloka"/>
        <w:numPr>
          <w:ilvl w:val="0"/>
          <w:numId w:val="7"/>
        </w:numPr>
        <w:tabs>
          <w:tab w:val="clear" w:pos="786"/>
          <w:tab w:val="num" w:pos="720"/>
        </w:tabs>
        <w:ind w:left="720"/>
      </w:pPr>
      <w:r w:rsidRPr="00A825AE">
        <w:t xml:space="preserve">Charakteristika mezinárodního obchodu, podnikání na mezinárodních trzích </w:t>
      </w:r>
    </w:p>
    <w:p w14:paraId="75EEDED9" w14:textId="77777777" w:rsidR="002F7452" w:rsidRPr="00A825AE" w:rsidRDefault="002F7452" w:rsidP="002F7452">
      <w:pPr>
        <w:pStyle w:val="slovanpoloka"/>
        <w:numPr>
          <w:ilvl w:val="0"/>
          <w:numId w:val="7"/>
        </w:numPr>
        <w:tabs>
          <w:tab w:val="clear" w:pos="786"/>
          <w:tab w:val="num" w:pos="720"/>
        </w:tabs>
        <w:ind w:left="720"/>
      </w:pPr>
      <w:r w:rsidRPr="00A825AE">
        <w:t xml:space="preserve">Měnová problematika, financování mezinárodního obchodu </w:t>
      </w:r>
    </w:p>
    <w:p w14:paraId="67E82231" w14:textId="77777777" w:rsidR="002F7452" w:rsidRPr="00A825AE" w:rsidRDefault="002F7452" w:rsidP="002F7452">
      <w:pPr>
        <w:pStyle w:val="slovanpoloka"/>
        <w:numPr>
          <w:ilvl w:val="0"/>
          <w:numId w:val="7"/>
        </w:numPr>
        <w:tabs>
          <w:tab w:val="clear" w:pos="786"/>
          <w:tab w:val="num" w:pos="720"/>
        </w:tabs>
        <w:ind w:left="720"/>
      </w:pPr>
      <w:r w:rsidRPr="00A825AE">
        <w:t>Vnější měnová a obchodní politika, mezinárodní organizace hospodářského charakteru</w:t>
      </w:r>
    </w:p>
    <w:p w14:paraId="4F749947" w14:textId="77777777" w:rsidR="002F7452" w:rsidRPr="00A825AE" w:rsidRDefault="002F7452" w:rsidP="002F7452">
      <w:pPr>
        <w:pStyle w:val="slovanpoloka"/>
        <w:numPr>
          <w:ilvl w:val="0"/>
          <w:numId w:val="7"/>
        </w:numPr>
        <w:tabs>
          <w:tab w:val="clear" w:pos="786"/>
          <w:tab w:val="num" w:pos="720"/>
        </w:tabs>
        <w:ind w:left="720"/>
      </w:pPr>
      <w:r>
        <w:t>P</w:t>
      </w:r>
      <w:r w:rsidRPr="00A825AE">
        <w:t>latební podmínky, cenová politika</w:t>
      </w:r>
    </w:p>
    <w:p w14:paraId="47290CB6" w14:textId="77777777" w:rsidR="002F7452" w:rsidRPr="00A825AE" w:rsidRDefault="002F7452" w:rsidP="002F7452">
      <w:pPr>
        <w:pStyle w:val="slovanpoloka"/>
        <w:numPr>
          <w:ilvl w:val="0"/>
          <w:numId w:val="7"/>
        </w:numPr>
        <w:tabs>
          <w:tab w:val="clear" w:pos="786"/>
          <w:tab w:val="num" w:pos="720"/>
        </w:tabs>
        <w:ind w:left="720"/>
      </w:pPr>
      <w:r w:rsidRPr="00A825AE">
        <w:t xml:space="preserve">Mezinárodní marketing, příprava zahraničněobchodní operace </w:t>
      </w:r>
    </w:p>
    <w:p w14:paraId="0CD98CBE" w14:textId="77777777" w:rsidR="002F7452" w:rsidRPr="00A825AE" w:rsidRDefault="002F7452" w:rsidP="002F7452">
      <w:pPr>
        <w:pStyle w:val="slovanpoloka"/>
        <w:numPr>
          <w:ilvl w:val="0"/>
          <w:numId w:val="7"/>
        </w:numPr>
        <w:tabs>
          <w:tab w:val="clear" w:pos="786"/>
          <w:tab w:val="num" w:pos="720"/>
        </w:tabs>
        <w:ind w:left="720"/>
      </w:pPr>
      <w:r w:rsidRPr="00A825AE">
        <w:t xml:space="preserve">Kupní smlouva v mezinárodním obchodě, dodací podmínky </w:t>
      </w:r>
    </w:p>
    <w:p w14:paraId="10F91AB6" w14:textId="77777777" w:rsidR="002F7452" w:rsidRPr="00A825AE" w:rsidRDefault="002F7452" w:rsidP="002F7452">
      <w:pPr>
        <w:pStyle w:val="slovanpoloka"/>
        <w:numPr>
          <w:ilvl w:val="0"/>
          <w:numId w:val="7"/>
        </w:numPr>
        <w:tabs>
          <w:tab w:val="clear" w:pos="786"/>
          <w:tab w:val="num" w:pos="720"/>
        </w:tabs>
        <w:ind w:left="720"/>
      </w:pPr>
      <w:r w:rsidRPr="00A825AE">
        <w:t xml:space="preserve">Plnění kupní smlouvy, logistika v mezinárodním obchodě </w:t>
      </w:r>
    </w:p>
    <w:p w14:paraId="3F8268BF" w14:textId="77777777" w:rsidR="002F7452" w:rsidRPr="00A825AE" w:rsidRDefault="002F7452" w:rsidP="002F7452">
      <w:pPr>
        <w:pStyle w:val="slovanpoloka"/>
        <w:numPr>
          <w:ilvl w:val="0"/>
          <w:numId w:val="7"/>
        </w:numPr>
        <w:tabs>
          <w:tab w:val="clear" w:pos="786"/>
          <w:tab w:val="num" w:pos="720"/>
        </w:tabs>
        <w:ind w:left="720"/>
      </w:pPr>
      <w:r w:rsidRPr="00A825AE">
        <w:t xml:space="preserve">Obchodní vztahy v EU, </w:t>
      </w:r>
      <w:proofErr w:type="spellStart"/>
      <w:r w:rsidRPr="00A825AE">
        <w:t>vnitrounijní</w:t>
      </w:r>
      <w:proofErr w:type="spellEnd"/>
      <w:r w:rsidRPr="00A825AE">
        <w:t xml:space="preserve"> plnění, nepřímé daně</w:t>
      </w:r>
    </w:p>
    <w:p w14:paraId="08F93CCF" w14:textId="77777777" w:rsidR="002F7452" w:rsidRPr="00A825AE" w:rsidRDefault="002F7452" w:rsidP="002F7452">
      <w:pPr>
        <w:pStyle w:val="slovanpoloka"/>
        <w:numPr>
          <w:ilvl w:val="0"/>
          <w:numId w:val="7"/>
        </w:numPr>
        <w:tabs>
          <w:tab w:val="clear" w:pos="786"/>
          <w:tab w:val="num" w:pos="720"/>
        </w:tabs>
        <w:ind w:left="720"/>
      </w:pPr>
      <w:r w:rsidRPr="00A825AE">
        <w:t xml:space="preserve">Celní předpisy, celní řízení v EU </w:t>
      </w:r>
    </w:p>
    <w:p w14:paraId="5C9E875F" w14:textId="77777777" w:rsidR="002F7452" w:rsidRPr="00A825AE" w:rsidRDefault="002F7452" w:rsidP="002F7452">
      <w:pPr>
        <w:pStyle w:val="slovanpoloka"/>
        <w:numPr>
          <w:ilvl w:val="0"/>
          <w:numId w:val="7"/>
        </w:numPr>
        <w:tabs>
          <w:tab w:val="clear" w:pos="786"/>
          <w:tab w:val="num" w:pos="720"/>
        </w:tabs>
        <w:ind w:left="720"/>
      </w:pPr>
      <w:r w:rsidRPr="00A825AE">
        <w:t xml:space="preserve">Rizika v mezinárodním obchodě pojištění rizik </w:t>
      </w:r>
    </w:p>
    <w:p w14:paraId="48BC2DDD" w14:textId="77777777" w:rsidR="002F7452" w:rsidRPr="00A825AE" w:rsidRDefault="002F7452" w:rsidP="002F7452">
      <w:pPr>
        <w:pStyle w:val="Nadpisvtextu"/>
      </w:pPr>
      <w:r w:rsidRPr="00A825AE">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2F7452" w:rsidRPr="0025486F" w14:paraId="17DE8439" w14:textId="77777777" w:rsidTr="0012358D">
        <w:trPr>
          <w:cantSplit/>
          <w:trHeight w:val="20"/>
        </w:trPr>
        <w:tc>
          <w:tcPr>
            <w:tcW w:w="880" w:type="dxa"/>
          </w:tcPr>
          <w:p w14:paraId="763855C4" w14:textId="77777777" w:rsidR="002F7452" w:rsidRPr="0025486F" w:rsidRDefault="002F7452" w:rsidP="0012358D">
            <w:pPr>
              <w:pStyle w:val="Tabulka"/>
            </w:pPr>
            <w:r w:rsidRPr="0025486F">
              <w:t>Září</w:t>
            </w:r>
          </w:p>
        </w:tc>
        <w:tc>
          <w:tcPr>
            <w:tcW w:w="8313" w:type="dxa"/>
          </w:tcPr>
          <w:p w14:paraId="6A3F4247" w14:textId="77777777" w:rsidR="002F7452" w:rsidRPr="0025486F" w:rsidRDefault="002F7452" w:rsidP="0012358D">
            <w:pPr>
              <w:pStyle w:val="Tabulka"/>
            </w:pPr>
            <w:r w:rsidRPr="0025486F">
              <w:t xml:space="preserve">Charakteristika mezinárodního obchodu, podnikání na mezinárodních trzích </w:t>
            </w:r>
          </w:p>
        </w:tc>
      </w:tr>
      <w:tr w:rsidR="002F7452" w:rsidRPr="0025486F" w14:paraId="7796C3D3" w14:textId="77777777" w:rsidTr="0012358D">
        <w:trPr>
          <w:cantSplit/>
          <w:trHeight w:val="20"/>
        </w:trPr>
        <w:tc>
          <w:tcPr>
            <w:tcW w:w="880" w:type="dxa"/>
          </w:tcPr>
          <w:p w14:paraId="4E833DCC" w14:textId="77777777" w:rsidR="002F7452" w:rsidRPr="0025486F" w:rsidRDefault="002F7452" w:rsidP="0012358D">
            <w:pPr>
              <w:pStyle w:val="Tabulka"/>
            </w:pPr>
            <w:r w:rsidRPr="0025486F">
              <w:t>Říjen</w:t>
            </w:r>
          </w:p>
        </w:tc>
        <w:tc>
          <w:tcPr>
            <w:tcW w:w="8313" w:type="dxa"/>
          </w:tcPr>
          <w:p w14:paraId="1BE692B4" w14:textId="77777777" w:rsidR="002F7452" w:rsidRPr="0025486F" w:rsidRDefault="002F7452" w:rsidP="0012358D">
            <w:pPr>
              <w:pStyle w:val="Tabulka"/>
            </w:pPr>
            <w:r w:rsidRPr="0025486F">
              <w:t xml:space="preserve">Měnová problematika, financování mezinárodního obchodu </w:t>
            </w:r>
          </w:p>
        </w:tc>
      </w:tr>
      <w:tr w:rsidR="002F7452" w:rsidRPr="0025486F" w14:paraId="468B50F6" w14:textId="77777777" w:rsidTr="0012358D">
        <w:trPr>
          <w:cantSplit/>
          <w:trHeight w:val="20"/>
        </w:trPr>
        <w:tc>
          <w:tcPr>
            <w:tcW w:w="880" w:type="dxa"/>
          </w:tcPr>
          <w:p w14:paraId="6DE37DF2" w14:textId="77777777" w:rsidR="002F7452" w:rsidRPr="0025486F" w:rsidRDefault="002F7452" w:rsidP="0012358D">
            <w:pPr>
              <w:pStyle w:val="Tabulka"/>
            </w:pPr>
            <w:r w:rsidRPr="0025486F">
              <w:t>Listopad</w:t>
            </w:r>
          </w:p>
        </w:tc>
        <w:tc>
          <w:tcPr>
            <w:tcW w:w="8313" w:type="dxa"/>
          </w:tcPr>
          <w:p w14:paraId="4B639656" w14:textId="77777777" w:rsidR="002F7452" w:rsidRPr="0025486F" w:rsidRDefault="002F7452" w:rsidP="0012358D">
            <w:pPr>
              <w:pStyle w:val="Tabulka"/>
            </w:pPr>
            <w:r w:rsidRPr="0025486F">
              <w:t>Vnější měnová a obchodní politika, mezinárodní organizace hospodářského charakteru</w:t>
            </w:r>
          </w:p>
        </w:tc>
      </w:tr>
      <w:tr w:rsidR="002F7452" w:rsidRPr="0025486F" w14:paraId="6E684637" w14:textId="77777777" w:rsidTr="0012358D">
        <w:trPr>
          <w:cantSplit/>
          <w:trHeight w:val="20"/>
        </w:trPr>
        <w:tc>
          <w:tcPr>
            <w:tcW w:w="880" w:type="dxa"/>
          </w:tcPr>
          <w:p w14:paraId="69ADC089" w14:textId="77777777" w:rsidR="002F7452" w:rsidRPr="0025486F" w:rsidRDefault="002F7452" w:rsidP="0012358D">
            <w:pPr>
              <w:pStyle w:val="Tabulka"/>
            </w:pPr>
            <w:r w:rsidRPr="0025486F">
              <w:t>Prosinec</w:t>
            </w:r>
          </w:p>
        </w:tc>
        <w:tc>
          <w:tcPr>
            <w:tcW w:w="8313" w:type="dxa"/>
          </w:tcPr>
          <w:p w14:paraId="49C0396F" w14:textId="77777777" w:rsidR="002F7452" w:rsidRPr="0025486F" w:rsidRDefault="002F7452" w:rsidP="0012358D">
            <w:pPr>
              <w:pStyle w:val="Tabulka"/>
            </w:pPr>
            <w:r>
              <w:t xml:space="preserve"> P</w:t>
            </w:r>
            <w:r w:rsidRPr="0025486F">
              <w:t>latební podmínky, cenová politika</w:t>
            </w:r>
          </w:p>
        </w:tc>
      </w:tr>
      <w:tr w:rsidR="002F7452" w:rsidRPr="0025486F" w14:paraId="0103EA46" w14:textId="77777777" w:rsidTr="0012358D">
        <w:trPr>
          <w:cantSplit/>
          <w:trHeight w:val="20"/>
        </w:trPr>
        <w:tc>
          <w:tcPr>
            <w:tcW w:w="880" w:type="dxa"/>
          </w:tcPr>
          <w:p w14:paraId="315AA597" w14:textId="77777777" w:rsidR="002F7452" w:rsidRPr="0025486F" w:rsidRDefault="002F7452" w:rsidP="0012358D">
            <w:pPr>
              <w:pStyle w:val="Tabulka"/>
            </w:pPr>
            <w:r w:rsidRPr="0025486F">
              <w:t>Leden</w:t>
            </w:r>
          </w:p>
        </w:tc>
        <w:tc>
          <w:tcPr>
            <w:tcW w:w="8313" w:type="dxa"/>
          </w:tcPr>
          <w:p w14:paraId="7D8F6433" w14:textId="77777777" w:rsidR="002F7452" w:rsidRPr="0025486F" w:rsidRDefault="002F7452" w:rsidP="0012358D">
            <w:pPr>
              <w:pStyle w:val="Tabulka"/>
            </w:pPr>
            <w:r w:rsidRPr="0025486F">
              <w:t xml:space="preserve">Mezinárodní marketing, příprava zahraničněobchodní </w:t>
            </w:r>
            <w:proofErr w:type="gramStart"/>
            <w:r w:rsidRPr="0025486F">
              <w:t xml:space="preserve">operace </w:t>
            </w:r>
            <w:r>
              <w:t>,</w:t>
            </w:r>
            <w:proofErr w:type="gramEnd"/>
            <w:r>
              <w:t xml:space="preserve"> opakování za 1. pololetí</w:t>
            </w:r>
          </w:p>
        </w:tc>
      </w:tr>
      <w:tr w:rsidR="002F7452" w:rsidRPr="0025486F" w14:paraId="1BB89767" w14:textId="77777777" w:rsidTr="0012358D">
        <w:trPr>
          <w:cantSplit/>
          <w:trHeight w:val="20"/>
        </w:trPr>
        <w:tc>
          <w:tcPr>
            <w:tcW w:w="880" w:type="dxa"/>
          </w:tcPr>
          <w:p w14:paraId="0E3F28B8" w14:textId="77777777" w:rsidR="002F7452" w:rsidRPr="0025486F" w:rsidRDefault="002F7452" w:rsidP="0012358D">
            <w:pPr>
              <w:pStyle w:val="Tabulka"/>
            </w:pPr>
            <w:r w:rsidRPr="0025486F">
              <w:t>Únor</w:t>
            </w:r>
          </w:p>
        </w:tc>
        <w:tc>
          <w:tcPr>
            <w:tcW w:w="8313" w:type="dxa"/>
          </w:tcPr>
          <w:p w14:paraId="2809D18B" w14:textId="77777777" w:rsidR="002F7452" w:rsidRPr="0025486F" w:rsidRDefault="002F7452" w:rsidP="0012358D">
            <w:pPr>
              <w:pStyle w:val="Tabulka"/>
            </w:pPr>
            <w:r w:rsidRPr="0025486F">
              <w:t xml:space="preserve">Kupní smlouva v mezinárodním obchodě, dodací podmínky </w:t>
            </w:r>
          </w:p>
        </w:tc>
      </w:tr>
      <w:tr w:rsidR="002F7452" w:rsidRPr="0025486F" w14:paraId="3CDF01A3" w14:textId="77777777" w:rsidTr="0012358D">
        <w:trPr>
          <w:cantSplit/>
          <w:trHeight w:val="20"/>
        </w:trPr>
        <w:tc>
          <w:tcPr>
            <w:tcW w:w="880" w:type="dxa"/>
          </w:tcPr>
          <w:p w14:paraId="13951AB5" w14:textId="77777777" w:rsidR="002F7452" w:rsidRPr="0025486F" w:rsidRDefault="002F7452" w:rsidP="0012358D">
            <w:pPr>
              <w:pStyle w:val="Tabulka"/>
            </w:pPr>
            <w:r w:rsidRPr="0025486F">
              <w:t>Březen</w:t>
            </w:r>
          </w:p>
        </w:tc>
        <w:tc>
          <w:tcPr>
            <w:tcW w:w="8313" w:type="dxa"/>
          </w:tcPr>
          <w:p w14:paraId="5A2E4A23" w14:textId="77777777" w:rsidR="002F7452" w:rsidRPr="0025486F" w:rsidRDefault="002F7452" w:rsidP="0012358D">
            <w:pPr>
              <w:pStyle w:val="Tabulka"/>
            </w:pPr>
            <w:r w:rsidRPr="0025486F">
              <w:t xml:space="preserve">Plnění kupní smlouvy, logistika v mezinárodním obchodě </w:t>
            </w:r>
          </w:p>
        </w:tc>
      </w:tr>
      <w:tr w:rsidR="002F7452" w:rsidRPr="0025486F" w14:paraId="25D97697" w14:textId="77777777" w:rsidTr="0012358D">
        <w:trPr>
          <w:cantSplit/>
          <w:trHeight w:val="20"/>
        </w:trPr>
        <w:tc>
          <w:tcPr>
            <w:tcW w:w="880" w:type="dxa"/>
          </w:tcPr>
          <w:p w14:paraId="524E8F00" w14:textId="77777777" w:rsidR="002F7452" w:rsidRPr="0025486F" w:rsidRDefault="002F7452" w:rsidP="0012358D">
            <w:pPr>
              <w:pStyle w:val="Tabulka"/>
            </w:pPr>
            <w:r w:rsidRPr="0025486F">
              <w:t>Duben</w:t>
            </w:r>
          </w:p>
        </w:tc>
        <w:tc>
          <w:tcPr>
            <w:tcW w:w="8313" w:type="dxa"/>
          </w:tcPr>
          <w:p w14:paraId="2AD0C31A" w14:textId="77777777" w:rsidR="002F7452" w:rsidRPr="0025486F" w:rsidRDefault="002F7452" w:rsidP="0012358D">
            <w:pPr>
              <w:pStyle w:val="Tabulka"/>
            </w:pPr>
            <w:r w:rsidRPr="0025486F">
              <w:t xml:space="preserve">Obchodní vztahy v EU, </w:t>
            </w:r>
            <w:proofErr w:type="spellStart"/>
            <w:r w:rsidRPr="0025486F">
              <w:t>vnitrounijní</w:t>
            </w:r>
            <w:proofErr w:type="spellEnd"/>
            <w:r w:rsidRPr="0025486F">
              <w:t xml:space="preserve"> plnění, nepřímé daně</w:t>
            </w:r>
          </w:p>
        </w:tc>
      </w:tr>
      <w:tr w:rsidR="002F7452" w:rsidRPr="0025486F" w14:paraId="67E8AD41" w14:textId="77777777" w:rsidTr="0012358D">
        <w:trPr>
          <w:cantSplit/>
          <w:trHeight w:val="20"/>
        </w:trPr>
        <w:tc>
          <w:tcPr>
            <w:tcW w:w="880" w:type="dxa"/>
          </w:tcPr>
          <w:p w14:paraId="22A756E6" w14:textId="77777777" w:rsidR="002F7452" w:rsidRPr="0025486F" w:rsidRDefault="002F7452" w:rsidP="0012358D">
            <w:pPr>
              <w:pStyle w:val="Tabulka"/>
            </w:pPr>
            <w:r w:rsidRPr="0025486F">
              <w:t>Květen</w:t>
            </w:r>
          </w:p>
        </w:tc>
        <w:tc>
          <w:tcPr>
            <w:tcW w:w="8313" w:type="dxa"/>
          </w:tcPr>
          <w:p w14:paraId="08BD7972" w14:textId="77777777" w:rsidR="002F7452" w:rsidRPr="0025486F" w:rsidRDefault="002F7452" w:rsidP="0012358D">
            <w:pPr>
              <w:pStyle w:val="Tabulka"/>
            </w:pPr>
            <w:r w:rsidRPr="0025486F">
              <w:t>Celní předpisy, celní řízení v EU</w:t>
            </w:r>
          </w:p>
        </w:tc>
      </w:tr>
      <w:tr w:rsidR="002F7452" w:rsidRPr="0025486F" w14:paraId="08D1840B" w14:textId="77777777" w:rsidTr="0012358D">
        <w:trPr>
          <w:cantSplit/>
          <w:trHeight w:val="20"/>
        </w:trPr>
        <w:tc>
          <w:tcPr>
            <w:tcW w:w="880" w:type="dxa"/>
          </w:tcPr>
          <w:p w14:paraId="644B8235" w14:textId="77777777" w:rsidR="002F7452" w:rsidRPr="0025486F" w:rsidRDefault="002F7452" w:rsidP="0012358D">
            <w:pPr>
              <w:pStyle w:val="Tabulka"/>
            </w:pPr>
            <w:r w:rsidRPr="0025486F">
              <w:t>Červen</w:t>
            </w:r>
          </w:p>
        </w:tc>
        <w:tc>
          <w:tcPr>
            <w:tcW w:w="8313" w:type="dxa"/>
          </w:tcPr>
          <w:p w14:paraId="3FCF252A" w14:textId="77777777" w:rsidR="002F7452" w:rsidRPr="0025486F" w:rsidRDefault="002F7452" w:rsidP="0012358D">
            <w:pPr>
              <w:pStyle w:val="Tabulka"/>
            </w:pPr>
            <w:r w:rsidRPr="0025486F">
              <w:t>Rizika v mezin</w:t>
            </w:r>
            <w:r>
              <w:t>árodním obchodě pojištění rizik, opakování za celý školní rok</w:t>
            </w:r>
          </w:p>
        </w:tc>
      </w:tr>
    </w:tbl>
    <w:p w14:paraId="68C34DEB" w14:textId="77777777" w:rsidR="002F7452" w:rsidRDefault="002F7452" w:rsidP="002F7452">
      <w:pPr>
        <w:pStyle w:val="Text"/>
      </w:pPr>
    </w:p>
    <w:p w14:paraId="27912BDB" w14:textId="77777777" w:rsidR="002F7452" w:rsidRPr="0025486F" w:rsidRDefault="002F7452" w:rsidP="002F7452">
      <w:pPr>
        <w:pStyle w:val="Text"/>
      </w:pPr>
      <w:r w:rsidRPr="0025486F">
        <w:t>Jedná se o čistě profilový předmět, který se neučí podle RVP, ale slouží k rozšíření učiva na zaměření ŠVP.</w:t>
      </w:r>
    </w:p>
    <w:p w14:paraId="074C313A" w14:textId="77777777" w:rsidR="002F7452" w:rsidRPr="0025486F" w:rsidRDefault="002F7452" w:rsidP="002F7452">
      <w:pPr>
        <w:pStyle w:val="Text"/>
      </w:pPr>
      <w:r w:rsidRPr="0025486F">
        <w:t xml:space="preserve">Podle možností zařadíme exkurze, přednášky na výše uvedená témata. </w:t>
      </w:r>
    </w:p>
    <w:p w14:paraId="1109282F" w14:textId="77777777" w:rsidR="002F7452" w:rsidRPr="00A825AE" w:rsidRDefault="002F7452" w:rsidP="002F7452">
      <w:pPr>
        <w:pStyle w:val="Nadpisvtextu"/>
      </w:pPr>
      <w:r w:rsidRPr="00A825AE">
        <w:t xml:space="preserve">Učebnice a další literatura: </w:t>
      </w:r>
    </w:p>
    <w:p w14:paraId="275749B3" w14:textId="77777777" w:rsidR="002F7452" w:rsidRPr="00A825AE" w:rsidRDefault="002F7452" w:rsidP="002F7452">
      <w:pPr>
        <w:pStyle w:val="Odrka"/>
      </w:pPr>
      <w:r w:rsidRPr="00A825AE">
        <w:t>Mezinárodní obchodní operace (H. Machková a kol. vydala Grada 2010)</w:t>
      </w:r>
    </w:p>
    <w:p w14:paraId="5AB31B76" w14:textId="77777777" w:rsidR="002F7452" w:rsidRPr="00A825AE" w:rsidRDefault="002F7452" w:rsidP="002F7452">
      <w:pPr>
        <w:pStyle w:val="Odrka"/>
      </w:pPr>
      <w:r w:rsidRPr="00A825AE">
        <w:t>Zahraniční obchod teorie a praxe (M. Svatoš a kol. vydala Grada 2009)</w:t>
      </w:r>
    </w:p>
    <w:p w14:paraId="243169FE" w14:textId="77777777" w:rsidR="002F7452" w:rsidRPr="00A825AE" w:rsidRDefault="002F7452" w:rsidP="002F7452">
      <w:pPr>
        <w:pStyle w:val="Nadpisvtextu"/>
      </w:pPr>
      <w:r w:rsidRPr="00A825AE">
        <w:t xml:space="preserve">Upřesnění podmínek pro hodnocení: </w:t>
      </w:r>
    </w:p>
    <w:p w14:paraId="16BBECE0" w14:textId="77777777" w:rsidR="002F7452" w:rsidRPr="0025486F" w:rsidRDefault="002F7452" w:rsidP="002F7452">
      <w:pPr>
        <w:pStyle w:val="Text"/>
      </w:pPr>
      <w:r w:rsidRPr="0025486F">
        <w:t xml:space="preserve">Žák je v každém pololetí školního roku klasifikován na základě: </w:t>
      </w:r>
    </w:p>
    <w:p w14:paraId="427AF84F" w14:textId="77777777" w:rsidR="002F7452" w:rsidRPr="00A825AE" w:rsidRDefault="002F7452" w:rsidP="002F7452">
      <w:pPr>
        <w:pStyle w:val="Odrka"/>
      </w:pPr>
      <w:r w:rsidRPr="00A825AE">
        <w:t>zpravidla ústního zkoušení</w:t>
      </w:r>
    </w:p>
    <w:p w14:paraId="0294CB9D" w14:textId="77777777" w:rsidR="002F7452" w:rsidRPr="00A825AE" w:rsidRDefault="002F7452" w:rsidP="002F7452">
      <w:pPr>
        <w:pStyle w:val="Odrka"/>
      </w:pPr>
      <w:r w:rsidRPr="00A825AE">
        <w:t>písemných testů</w:t>
      </w:r>
    </w:p>
    <w:p w14:paraId="21540281" w14:textId="77777777" w:rsidR="002F7452" w:rsidRPr="00A825AE" w:rsidRDefault="002F7452" w:rsidP="002F7452">
      <w:pPr>
        <w:pStyle w:val="Odrka"/>
      </w:pPr>
      <w:r w:rsidRPr="00A825AE">
        <w:t>zpracování zadaných prací a úkolů – referáty, seminární práce, prezentace, aktuality</w:t>
      </w:r>
    </w:p>
    <w:p w14:paraId="2EF0D8BF" w14:textId="77777777" w:rsidR="002F7452" w:rsidRPr="003D37AF" w:rsidRDefault="002F7452" w:rsidP="002F7452">
      <w:pPr>
        <w:pStyle w:val="Text"/>
      </w:pPr>
      <w:r w:rsidRPr="003D37AF">
        <w:t>Minimální počet známek za pololetí: 3</w:t>
      </w:r>
    </w:p>
    <w:p w14:paraId="68B7E59C" w14:textId="77777777" w:rsidR="002F7452" w:rsidRPr="00127610" w:rsidRDefault="002F7452" w:rsidP="002F7452">
      <w:pPr>
        <w:pStyle w:val="Text"/>
      </w:pPr>
      <w:r w:rsidRPr="003D37AF">
        <w:t>Žák bude na konci pololetí a školního roku v řádném termínu klasifikován, pokud splnil minimální počet známek a zpracoval všechny zadané práce a úkoly</w:t>
      </w:r>
      <w:r>
        <w:t xml:space="preserve">. </w:t>
      </w:r>
      <w:r w:rsidRPr="003D37AF">
        <w:t xml:space="preserve">Klasifikaci stanoví vyučující na základě výpočtu váženého průměru ze všech známek. Vážený průměr může </w:t>
      </w:r>
      <w:r w:rsidRPr="00127610">
        <w:t>vyučující, s</w:t>
      </w:r>
      <w:r w:rsidRPr="003D37AF">
        <w:t xml:space="preserve"> </w:t>
      </w:r>
      <w:r w:rsidRPr="00127610">
        <w:t>přihlédnutím k</w:t>
      </w:r>
      <w:r w:rsidRPr="003D37AF">
        <w:t xml:space="preserve"> </w:t>
      </w:r>
      <w:r w:rsidRPr="00127610">
        <w:t>další (známkou nehodnocené) pr</w:t>
      </w:r>
      <w:r w:rsidRPr="003D37AF">
        <w:t xml:space="preserve">áci žáka, zvýšit nebo snížit až </w:t>
      </w:r>
      <w:r w:rsidRPr="00127610">
        <w:t xml:space="preserve">o 0,3. Pro zaokrouhlování se použijí matematická pravidla. </w:t>
      </w:r>
    </w:p>
    <w:p w14:paraId="71F083C9" w14:textId="77777777" w:rsidR="002F7452" w:rsidRPr="008920FA" w:rsidRDefault="002F7452" w:rsidP="002F7452">
      <w:pPr>
        <w:pStyle w:val="Zpracovatel"/>
      </w:pPr>
      <w:proofErr w:type="gramStart"/>
      <w:r w:rsidRPr="008920FA">
        <w:t>Zpracovala:  PhDr.</w:t>
      </w:r>
      <w:proofErr w:type="gramEnd"/>
      <w:r w:rsidRPr="008920FA">
        <w:t xml:space="preserve"> E</w:t>
      </w:r>
      <w:r>
        <w:t>va Müllerová</w:t>
      </w:r>
    </w:p>
    <w:p w14:paraId="32FCA85C" w14:textId="77777777" w:rsidR="002F7452" w:rsidRPr="008920FA" w:rsidRDefault="002F7452" w:rsidP="002F7452">
      <w:pPr>
        <w:pStyle w:val="Zpracovatel"/>
      </w:pPr>
      <w:r w:rsidRPr="008920FA">
        <w:t>Proj</w:t>
      </w:r>
      <w:r>
        <w:t>ednáno předmětovou komisí dne: 9</w:t>
      </w:r>
      <w:r w:rsidRPr="008920FA">
        <w:t>. září 20</w:t>
      </w:r>
      <w:r>
        <w:t>24</w:t>
      </w:r>
    </w:p>
    <w:p w14:paraId="0F06ACB3" w14:textId="02AA57F4" w:rsidR="006E6F17" w:rsidRPr="005A529D" w:rsidRDefault="006E6F17" w:rsidP="006E6F17">
      <w:pPr>
        <w:pStyle w:val="Zpracovatel"/>
        <w:rPr>
          <w:highlight w:val="yellow"/>
        </w:rPr>
      </w:pPr>
    </w:p>
    <w:p w14:paraId="0E1C110B" w14:textId="77777777" w:rsidR="00E907D9" w:rsidRPr="00AB4CDA" w:rsidRDefault="00E907D9" w:rsidP="002D4769">
      <w:pPr>
        <w:pStyle w:val="Hlavnnadpis"/>
      </w:pPr>
      <w:bookmarkStart w:id="89" w:name="_Toc178578969"/>
      <w:r w:rsidRPr="00AB4CDA">
        <w:lastRenderedPageBreak/>
        <w:t>Účetnictví</w:t>
      </w:r>
      <w:bookmarkEnd w:id="82"/>
      <w:bookmarkEnd w:id="83"/>
      <w:bookmarkEnd w:id="84"/>
      <w:bookmarkEnd w:id="85"/>
      <w:bookmarkEnd w:id="89"/>
    </w:p>
    <w:p w14:paraId="65C68772" w14:textId="77777777" w:rsidR="00A221E4" w:rsidRPr="00AB4CDA" w:rsidRDefault="00A221E4" w:rsidP="00A221E4">
      <w:pPr>
        <w:pStyle w:val="Kdpedmtu"/>
        <w:rPr>
          <w:b/>
        </w:rPr>
      </w:pPr>
      <w:bookmarkStart w:id="90" w:name="_Toc147565526"/>
      <w:bookmarkStart w:id="91" w:name="_Toc147891580"/>
      <w:bookmarkStart w:id="92" w:name="_Toc149667859"/>
      <w:bookmarkStart w:id="93" w:name="_Toc149668470"/>
      <w:bookmarkStart w:id="94" w:name="_Toc149668771"/>
      <w:bookmarkStart w:id="95" w:name="_Toc177892343"/>
      <w:r w:rsidRPr="00AB4CDA">
        <w:t xml:space="preserve">Kód předmětu: </w:t>
      </w:r>
      <w:r w:rsidRPr="00AB4CDA">
        <w:rPr>
          <w:b/>
        </w:rPr>
        <w:t>UCE</w:t>
      </w:r>
    </w:p>
    <w:p w14:paraId="2A328780" w14:textId="77777777" w:rsidR="00AB4CDA" w:rsidRDefault="00AB4CDA" w:rsidP="00AB4CDA">
      <w:pPr>
        <w:pStyle w:val="Ronk"/>
      </w:pPr>
      <w:bookmarkStart w:id="96" w:name="_Toc305611812"/>
      <w:r>
        <w:t xml:space="preserve">UCE, ročník: 2. </w:t>
      </w:r>
    </w:p>
    <w:p w14:paraId="6F84F118" w14:textId="77777777" w:rsidR="00AB4CDA" w:rsidRDefault="00AB4CDA" w:rsidP="00AB4CDA">
      <w:pPr>
        <w:pStyle w:val="Tdy"/>
        <w:rPr>
          <w:b/>
        </w:rPr>
      </w:pPr>
      <w:r>
        <w:t>Třídy: 2. A, 2. C, 2. D</w:t>
      </w:r>
      <w:r>
        <w:tab/>
      </w:r>
      <w:r>
        <w:tab/>
      </w:r>
      <w:r>
        <w:tab/>
      </w:r>
      <w:r>
        <w:tab/>
      </w:r>
      <w:r>
        <w:tab/>
      </w:r>
      <w:r>
        <w:tab/>
        <w:t>Počet hodin za týden: 3</w:t>
      </w:r>
      <w:r>
        <w:tab/>
      </w:r>
    </w:p>
    <w:p w14:paraId="5A221D61" w14:textId="77777777" w:rsidR="00AB4CDA" w:rsidRDefault="00AB4CDA" w:rsidP="00AB4CDA">
      <w:pPr>
        <w:pStyle w:val="Nadpisvtextu"/>
      </w:pPr>
      <w:r>
        <w:t xml:space="preserve">Tematické celky: </w:t>
      </w:r>
    </w:p>
    <w:p w14:paraId="69CDEF39" w14:textId="77777777" w:rsidR="00AB4CDA" w:rsidRPr="00AB4CDA" w:rsidRDefault="00AB4CDA" w:rsidP="00804E74">
      <w:pPr>
        <w:pStyle w:val="slovanpoloka"/>
        <w:numPr>
          <w:ilvl w:val="0"/>
          <w:numId w:val="147"/>
        </w:numPr>
      </w:pPr>
      <w:r w:rsidRPr="00AB4CDA">
        <w:t xml:space="preserve">Podstata účetnictví </w:t>
      </w:r>
    </w:p>
    <w:p w14:paraId="1C5F4782" w14:textId="77777777" w:rsidR="00AB4CDA" w:rsidRPr="00AB4CDA" w:rsidRDefault="00AB4CDA" w:rsidP="00804E74">
      <w:pPr>
        <w:pStyle w:val="slovanpoloka"/>
        <w:numPr>
          <w:ilvl w:val="0"/>
          <w:numId w:val="147"/>
        </w:numPr>
      </w:pPr>
      <w:r w:rsidRPr="00AB4CDA">
        <w:t>Finanční trh</w:t>
      </w:r>
    </w:p>
    <w:p w14:paraId="0E470BFD" w14:textId="77777777" w:rsidR="00AB4CDA" w:rsidRPr="00AB4CDA" w:rsidRDefault="00AB4CDA" w:rsidP="00804E74">
      <w:pPr>
        <w:pStyle w:val="slovanpoloka"/>
        <w:numPr>
          <w:ilvl w:val="0"/>
          <w:numId w:val="147"/>
        </w:numPr>
      </w:pPr>
      <w:r w:rsidRPr="00AB4CDA">
        <w:t>Prodejní činnost</w:t>
      </w:r>
    </w:p>
    <w:p w14:paraId="56A3A082" w14:textId="77777777" w:rsidR="00AB4CDA" w:rsidRPr="00AB4CDA" w:rsidRDefault="00AB4CDA" w:rsidP="00804E74">
      <w:pPr>
        <w:pStyle w:val="slovanpoloka"/>
        <w:numPr>
          <w:ilvl w:val="0"/>
          <w:numId w:val="147"/>
        </w:numPr>
      </w:pPr>
      <w:r w:rsidRPr="00AB4CDA">
        <w:t>Oběžný majetek</w:t>
      </w:r>
    </w:p>
    <w:p w14:paraId="5E516C86" w14:textId="77777777" w:rsidR="00AB4CDA" w:rsidRPr="00AB4CDA" w:rsidRDefault="00AB4CDA" w:rsidP="00804E74">
      <w:pPr>
        <w:pStyle w:val="slovanpoloka"/>
        <w:numPr>
          <w:ilvl w:val="0"/>
          <w:numId w:val="147"/>
        </w:numPr>
      </w:pPr>
      <w:r w:rsidRPr="00AB4CDA">
        <w:t>Dlouhodobý majetek</w:t>
      </w:r>
    </w:p>
    <w:p w14:paraId="74BD2D96" w14:textId="77777777" w:rsidR="00AB4CDA" w:rsidRPr="00AB4CDA" w:rsidRDefault="00AB4CDA" w:rsidP="00804E74">
      <w:pPr>
        <w:pStyle w:val="slovanpoloka"/>
        <w:numPr>
          <w:ilvl w:val="0"/>
          <w:numId w:val="147"/>
        </w:numPr>
      </w:pPr>
      <w:r w:rsidRPr="00AB4CDA">
        <w:t>Lidské zdroje</w:t>
      </w:r>
    </w:p>
    <w:p w14:paraId="188ADCB0" w14:textId="77777777" w:rsidR="00AB4CDA" w:rsidRPr="00AB4CDA" w:rsidRDefault="00AB4CDA" w:rsidP="00804E74">
      <w:pPr>
        <w:pStyle w:val="slovanpoloka"/>
        <w:numPr>
          <w:ilvl w:val="0"/>
          <w:numId w:val="147"/>
        </w:numPr>
      </w:pPr>
      <w:r w:rsidRPr="00AB4CDA">
        <w:t>Soustava daní a zákonného pojištění</w:t>
      </w:r>
    </w:p>
    <w:p w14:paraId="224115E5" w14:textId="77777777" w:rsidR="00AB4CDA" w:rsidRPr="00AB4CDA" w:rsidRDefault="00AB4CDA" w:rsidP="00804E74">
      <w:pPr>
        <w:pStyle w:val="slovanpoloka"/>
        <w:numPr>
          <w:ilvl w:val="0"/>
          <w:numId w:val="147"/>
        </w:numPr>
      </w:pPr>
      <w:r w:rsidRPr="00AB4CDA">
        <w:t>Hlavní činnost</w:t>
      </w:r>
    </w:p>
    <w:p w14:paraId="35F1B062" w14:textId="77777777" w:rsidR="00AB4CDA" w:rsidRPr="00AB4CDA" w:rsidRDefault="00AB4CDA" w:rsidP="00804E74">
      <w:pPr>
        <w:pStyle w:val="slovanpoloka"/>
        <w:numPr>
          <w:ilvl w:val="0"/>
          <w:numId w:val="147"/>
        </w:numPr>
      </w:pPr>
      <w:r w:rsidRPr="00AB4CDA">
        <w:t>Náklady, výnosy</w:t>
      </w:r>
    </w:p>
    <w:p w14:paraId="1408704D" w14:textId="77777777" w:rsidR="00AB4CDA" w:rsidRPr="00AB4CDA" w:rsidRDefault="00AB4CDA" w:rsidP="00804E74">
      <w:pPr>
        <w:pStyle w:val="slovanpoloka"/>
        <w:numPr>
          <w:ilvl w:val="0"/>
          <w:numId w:val="147"/>
        </w:numPr>
      </w:pPr>
      <w:r w:rsidRPr="00AB4CDA">
        <w:t>Opakování učiva</w:t>
      </w:r>
    </w:p>
    <w:p w14:paraId="22C90581" w14:textId="77777777" w:rsidR="00AB4CDA" w:rsidRDefault="00AB4CDA" w:rsidP="00AB4CDA">
      <w:pPr>
        <w:pStyle w:val="Nadpisvtextu"/>
      </w:pPr>
      <w:r>
        <w:t xml:space="preserve">Časový plán: </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B4CDA" w14:paraId="28239A0F"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E4DCF0" w14:textId="77777777" w:rsidR="00AB4CDA" w:rsidRDefault="00AB4CDA">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2AFCAA12" w14:textId="77777777" w:rsidR="00AB4CDA" w:rsidRDefault="00AB4CDA">
            <w:pPr>
              <w:pStyle w:val="Tabulka"/>
              <w:spacing w:line="256" w:lineRule="auto"/>
              <w:jc w:val="left"/>
              <w:rPr>
                <w:b/>
                <w:lang w:eastAsia="en-US"/>
              </w:rPr>
            </w:pPr>
            <w:r>
              <w:rPr>
                <w:b/>
                <w:lang w:eastAsia="en-US"/>
              </w:rPr>
              <w:t>Podstata účetnictví</w:t>
            </w:r>
          </w:p>
          <w:p w14:paraId="3A1547EF" w14:textId="77777777" w:rsidR="00AB4CDA" w:rsidRDefault="00AB4CDA">
            <w:pPr>
              <w:pStyle w:val="Tabulka"/>
              <w:spacing w:line="256" w:lineRule="auto"/>
              <w:ind w:left="143"/>
              <w:jc w:val="left"/>
              <w:rPr>
                <w:lang w:eastAsia="en-US"/>
              </w:rPr>
            </w:pPr>
            <w:r>
              <w:rPr>
                <w:lang w:eastAsia="en-US"/>
              </w:rPr>
              <w:t>Podstata a význam účetnictví</w:t>
            </w:r>
          </w:p>
          <w:p w14:paraId="5D757C08" w14:textId="77777777" w:rsidR="00AB4CDA" w:rsidRDefault="00AB4CDA">
            <w:pPr>
              <w:pStyle w:val="Tabulka"/>
              <w:spacing w:line="256" w:lineRule="auto"/>
              <w:ind w:left="143"/>
              <w:jc w:val="left"/>
              <w:rPr>
                <w:lang w:eastAsia="en-US"/>
              </w:rPr>
            </w:pPr>
            <w:r>
              <w:rPr>
                <w:lang w:eastAsia="en-US"/>
              </w:rPr>
              <w:t xml:space="preserve">Účetní doklady – podstata, druhy dokladů, náležitosti, vyhotovování a přezkušování správnosti účetních dokladů, oběh a úschova dokladů </w:t>
            </w:r>
          </w:p>
          <w:p w14:paraId="7F24216F" w14:textId="77777777" w:rsidR="00AB4CDA" w:rsidRDefault="00AB4CDA">
            <w:pPr>
              <w:pStyle w:val="Tabulka"/>
              <w:spacing w:line="256" w:lineRule="auto"/>
              <w:jc w:val="left"/>
              <w:rPr>
                <w:lang w:eastAsia="en-US"/>
              </w:rPr>
            </w:pPr>
            <w:r>
              <w:rPr>
                <w:lang w:eastAsia="en-US"/>
              </w:rPr>
              <w:t xml:space="preserve">   Majetek podnikatelského subjektu – členění majetku, zdroje krytí, aktiva a pasiva </w:t>
            </w:r>
          </w:p>
        </w:tc>
      </w:tr>
      <w:tr w:rsidR="00AB4CDA" w14:paraId="7C88A75E"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D9F94D" w14:textId="77777777" w:rsidR="00AB4CDA" w:rsidRDefault="00AB4CDA">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5D3E0697" w14:textId="77777777" w:rsidR="00AB4CDA" w:rsidRDefault="00AB4CDA">
            <w:pPr>
              <w:pStyle w:val="Tabulka"/>
              <w:spacing w:line="256" w:lineRule="auto"/>
              <w:jc w:val="left"/>
              <w:rPr>
                <w:b/>
                <w:lang w:eastAsia="en-US"/>
              </w:rPr>
            </w:pPr>
            <w:r>
              <w:rPr>
                <w:b/>
                <w:lang w:eastAsia="en-US"/>
              </w:rPr>
              <w:t>Podstata účetnictví</w:t>
            </w:r>
          </w:p>
          <w:p w14:paraId="2F8FC65E" w14:textId="77777777" w:rsidR="00AB4CDA" w:rsidRDefault="00AB4CDA">
            <w:pPr>
              <w:pStyle w:val="Tabulka"/>
              <w:spacing w:line="256" w:lineRule="auto"/>
              <w:ind w:left="143"/>
              <w:jc w:val="left"/>
              <w:rPr>
                <w:lang w:eastAsia="en-US"/>
              </w:rPr>
            </w:pPr>
            <w:r>
              <w:rPr>
                <w:lang w:eastAsia="en-US"/>
              </w:rPr>
              <w:t>Inventarizace majetku a závazků</w:t>
            </w:r>
          </w:p>
          <w:p w14:paraId="39B9D320" w14:textId="77777777" w:rsidR="00AB4CDA" w:rsidRDefault="00AB4CDA">
            <w:pPr>
              <w:pStyle w:val="Tabulka"/>
              <w:spacing w:line="256" w:lineRule="auto"/>
              <w:ind w:left="143"/>
              <w:jc w:val="left"/>
              <w:rPr>
                <w:lang w:eastAsia="en-US"/>
              </w:rPr>
            </w:pPr>
            <w:r>
              <w:rPr>
                <w:lang w:eastAsia="en-US"/>
              </w:rPr>
              <w:t xml:space="preserve">Rozvaha – podstata, obsah, členění a sestavování rozvahy, koloběh složek oběžného majetku, hospodářské operace a účetní případy. </w:t>
            </w:r>
          </w:p>
          <w:p w14:paraId="28E53756" w14:textId="77777777" w:rsidR="00AB4CDA" w:rsidRDefault="00AB4CDA">
            <w:pPr>
              <w:pStyle w:val="Tabulka"/>
              <w:spacing w:line="256" w:lineRule="auto"/>
              <w:jc w:val="left"/>
              <w:rPr>
                <w:lang w:eastAsia="en-US"/>
              </w:rPr>
            </w:pPr>
            <w:r>
              <w:rPr>
                <w:lang w:eastAsia="en-US"/>
              </w:rPr>
              <w:t xml:space="preserve">  Typické změny rozvahových stavů</w:t>
            </w:r>
          </w:p>
        </w:tc>
      </w:tr>
      <w:tr w:rsidR="00AB4CDA" w14:paraId="19348739"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189CC25" w14:textId="77777777" w:rsidR="00AB4CDA" w:rsidRDefault="00AB4CDA">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3E6958D2" w14:textId="77777777" w:rsidR="00AB4CDA" w:rsidRDefault="00AB4CDA">
            <w:pPr>
              <w:pStyle w:val="Tabulka"/>
              <w:spacing w:line="256" w:lineRule="auto"/>
              <w:jc w:val="left"/>
              <w:rPr>
                <w:b/>
                <w:lang w:eastAsia="en-US"/>
              </w:rPr>
            </w:pPr>
            <w:r>
              <w:rPr>
                <w:b/>
                <w:lang w:eastAsia="en-US"/>
              </w:rPr>
              <w:t>Podstata účetnictví</w:t>
            </w:r>
          </w:p>
          <w:p w14:paraId="6A813EA9" w14:textId="77777777" w:rsidR="00AB4CDA" w:rsidRDefault="00AB4CDA">
            <w:pPr>
              <w:pStyle w:val="Tabulka"/>
              <w:spacing w:line="256" w:lineRule="auto"/>
              <w:ind w:left="143"/>
              <w:jc w:val="left"/>
              <w:rPr>
                <w:lang w:eastAsia="en-US"/>
              </w:rPr>
            </w:pPr>
            <w:r>
              <w:rPr>
                <w:lang w:eastAsia="en-US"/>
              </w:rPr>
              <w:t xml:space="preserve">Základy podvojného účetnictví. Účet – podstata, funkce a forma. </w:t>
            </w:r>
          </w:p>
          <w:p w14:paraId="7B4DD972" w14:textId="77777777" w:rsidR="00AB4CDA" w:rsidRDefault="00AB4CDA">
            <w:pPr>
              <w:pStyle w:val="Tabulka"/>
              <w:spacing w:line="256" w:lineRule="auto"/>
              <w:ind w:left="143"/>
              <w:jc w:val="left"/>
              <w:rPr>
                <w:lang w:eastAsia="en-US"/>
              </w:rPr>
            </w:pPr>
            <w:r>
              <w:rPr>
                <w:lang w:eastAsia="en-US"/>
              </w:rPr>
              <w:t>Rozpis rozvahy do účtů</w:t>
            </w:r>
          </w:p>
          <w:p w14:paraId="749BD482" w14:textId="77777777" w:rsidR="00AB4CDA" w:rsidRDefault="00AB4CDA">
            <w:pPr>
              <w:pStyle w:val="Tabulka"/>
              <w:spacing w:line="256" w:lineRule="auto"/>
              <w:ind w:left="143"/>
              <w:jc w:val="left"/>
              <w:rPr>
                <w:lang w:eastAsia="en-US"/>
              </w:rPr>
            </w:pPr>
            <w:r>
              <w:rPr>
                <w:lang w:eastAsia="en-US"/>
              </w:rPr>
              <w:t>Základní změny na rozvahových účtech</w:t>
            </w:r>
          </w:p>
        </w:tc>
      </w:tr>
      <w:tr w:rsidR="00AB4CDA" w14:paraId="3B7ABB7B"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346343" w14:textId="77777777" w:rsidR="00AB4CDA" w:rsidRDefault="00AB4CDA">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67D0B4BD" w14:textId="77777777" w:rsidR="00AB4CDA" w:rsidRDefault="00AB4CDA">
            <w:pPr>
              <w:pStyle w:val="Tabulka"/>
              <w:spacing w:line="256" w:lineRule="auto"/>
              <w:jc w:val="left"/>
              <w:rPr>
                <w:b/>
                <w:lang w:eastAsia="en-US"/>
              </w:rPr>
            </w:pPr>
            <w:r>
              <w:rPr>
                <w:b/>
                <w:lang w:eastAsia="en-US"/>
              </w:rPr>
              <w:t>Podstata účetnictví</w:t>
            </w:r>
          </w:p>
          <w:p w14:paraId="4CB2A7BA" w14:textId="77777777" w:rsidR="00AB4CDA" w:rsidRDefault="00AB4CDA">
            <w:pPr>
              <w:pStyle w:val="Tabulka"/>
              <w:spacing w:line="256" w:lineRule="auto"/>
              <w:ind w:left="143"/>
              <w:jc w:val="left"/>
              <w:rPr>
                <w:lang w:eastAsia="en-US"/>
              </w:rPr>
            </w:pPr>
            <w:r>
              <w:rPr>
                <w:lang w:eastAsia="en-US"/>
              </w:rPr>
              <w:t>Výsledkové účty, obraty a zůstatky na účtech</w:t>
            </w:r>
          </w:p>
          <w:p w14:paraId="7CD96814" w14:textId="77777777" w:rsidR="00AB4CDA" w:rsidRDefault="00AB4CDA">
            <w:pPr>
              <w:pStyle w:val="Tabulka"/>
              <w:spacing w:line="256" w:lineRule="auto"/>
              <w:ind w:left="143"/>
              <w:jc w:val="left"/>
              <w:rPr>
                <w:lang w:eastAsia="en-US"/>
              </w:rPr>
            </w:pPr>
            <w:r>
              <w:rPr>
                <w:lang w:eastAsia="en-US"/>
              </w:rPr>
              <w:t xml:space="preserve">Uzávěrka účtů. </w:t>
            </w:r>
          </w:p>
        </w:tc>
      </w:tr>
      <w:tr w:rsidR="00AB4CDA" w14:paraId="4E873774"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772D08" w14:textId="77777777" w:rsidR="00AB4CDA" w:rsidRDefault="00AB4CDA">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6D077374" w14:textId="77777777" w:rsidR="00AB4CDA" w:rsidRDefault="00AB4CDA">
            <w:pPr>
              <w:pStyle w:val="Tabulka"/>
              <w:spacing w:line="256" w:lineRule="auto"/>
              <w:jc w:val="left"/>
              <w:rPr>
                <w:b/>
                <w:lang w:eastAsia="en-US"/>
              </w:rPr>
            </w:pPr>
            <w:r>
              <w:rPr>
                <w:b/>
                <w:lang w:eastAsia="en-US"/>
              </w:rPr>
              <w:t>Podstata účetnictví</w:t>
            </w:r>
          </w:p>
          <w:p w14:paraId="51E52A8B" w14:textId="77777777" w:rsidR="00AB4CDA" w:rsidRDefault="00AB4CDA">
            <w:pPr>
              <w:pStyle w:val="Tabulka"/>
              <w:spacing w:line="256" w:lineRule="auto"/>
              <w:ind w:left="143"/>
              <w:jc w:val="left"/>
              <w:rPr>
                <w:lang w:eastAsia="en-US"/>
              </w:rPr>
            </w:pPr>
            <w:r>
              <w:rPr>
                <w:lang w:eastAsia="en-US"/>
              </w:rPr>
              <w:t xml:space="preserve">Syntetická a analytická evidence </w:t>
            </w:r>
          </w:p>
          <w:p w14:paraId="5F9DE4A5" w14:textId="77777777" w:rsidR="00AB4CDA" w:rsidRDefault="00AB4CDA">
            <w:pPr>
              <w:pStyle w:val="Tabulka"/>
              <w:spacing w:line="256" w:lineRule="auto"/>
              <w:ind w:left="143"/>
              <w:jc w:val="left"/>
              <w:rPr>
                <w:lang w:eastAsia="en-US"/>
              </w:rPr>
            </w:pPr>
            <w:r>
              <w:rPr>
                <w:lang w:eastAsia="en-US"/>
              </w:rPr>
              <w:t xml:space="preserve">Účtová osnova pro podnikatele </w:t>
            </w:r>
          </w:p>
          <w:p w14:paraId="47597917" w14:textId="77777777" w:rsidR="00AB4CDA" w:rsidRDefault="00AB4CDA">
            <w:pPr>
              <w:pStyle w:val="Tabulka"/>
              <w:spacing w:line="256" w:lineRule="auto"/>
              <w:ind w:left="143"/>
              <w:jc w:val="left"/>
              <w:rPr>
                <w:lang w:eastAsia="en-US"/>
              </w:rPr>
            </w:pPr>
            <w:r>
              <w:rPr>
                <w:lang w:eastAsia="en-US"/>
              </w:rPr>
              <w:t>Účetní technika a organizace účetnictví</w:t>
            </w:r>
          </w:p>
        </w:tc>
      </w:tr>
      <w:tr w:rsidR="00AB4CDA" w14:paraId="7A102ECC"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673DA6" w14:textId="77777777" w:rsidR="00AB4CDA" w:rsidRDefault="00AB4CDA">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77B4E158" w14:textId="77777777" w:rsidR="00AB4CDA" w:rsidRDefault="00AB4CDA">
            <w:pPr>
              <w:pStyle w:val="Tabulka"/>
              <w:spacing w:line="256" w:lineRule="auto"/>
              <w:jc w:val="left"/>
              <w:rPr>
                <w:lang w:eastAsia="en-US"/>
              </w:rPr>
            </w:pPr>
            <w:r>
              <w:rPr>
                <w:lang w:eastAsia="en-US"/>
              </w:rPr>
              <w:t>Opakování učiva za 1. pololetí</w:t>
            </w:r>
          </w:p>
          <w:p w14:paraId="7135D737" w14:textId="77777777" w:rsidR="00AB4CDA" w:rsidRDefault="00AB4CDA">
            <w:pPr>
              <w:pStyle w:val="Tabulka"/>
              <w:spacing w:line="256" w:lineRule="auto"/>
              <w:jc w:val="left"/>
              <w:rPr>
                <w:b/>
                <w:lang w:eastAsia="en-US"/>
              </w:rPr>
            </w:pPr>
            <w:r>
              <w:rPr>
                <w:b/>
                <w:lang w:eastAsia="en-US"/>
              </w:rPr>
              <w:t>Finanční trh. Prodejní činnost</w:t>
            </w:r>
          </w:p>
          <w:p w14:paraId="398E48B3" w14:textId="77777777" w:rsidR="00AB4CDA" w:rsidRDefault="00AB4CDA">
            <w:pPr>
              <w:pStyle w:val="Tabulka"/>
              <w:spacing w:line="256" w:lineRule="auto"/>
              <w:ind w:left="143"/>
              <w:jc w:val="left"/>
              <w:rPr>
                <w:lang w:eastAsia="en-US"/>
              </w:rPr>
            </w:pPr>
            <w:r>
              <w:rPr>
                <w:lang w:eastAsia="en-US"/>
              </w:rPr>
              <w:t xml:space="preserve">Peněžní prostředky, ceniny, bankovní účty a úvěry </w:t>
            </w:r>
          </w:p>
          <w:p w14:paraId="2287CE46" w14:textId="77777777" w:rsidR="00AB4CDA" w:rsidRDefault="00AB4CDA">
            <w:pPr>
              <w:pStyle w:val="Tabulka"/>
              <w:spacing w:line="256" w:lineRule="auto"/>
              <w:ind w:left="143"/>
              <w:jc w:val="left"/>
              <w:rPr>
                <w:lang w:eastAsia="en-US"/>
              </w:rPr>
            </w:pPr>
            <w:r>
              <w:rPr>
                <w:lang w:eastAsia="en-US"/>
              </w:rPr>
              <w:t>Základní účtování krátkodobých pohledávek a závazků</w:t>
            </w:r>
          </w:p>
          <w:p w14:paraId="4F0125B3" w14:textId="77777777" w:rsidR="00AB4CDA" w:rsidRDefault="00AB4CDA">
            <w:pPr>
              <w:pStyle w:val="Tabulka"/>
              <w:spacing w:line="256" w:lineRule="auto"/>
              <w:ind w:left="143"/>
              <w:jc w:val="left"/>
              <w:rPr>
                <w:lang w:eastAsia="en-US"/>
              </w:rPr>
            </w:pPr>
            <w:r>
              <w:rPr>
                <w:lang w:eastAsia="en-US"/>
              </w:rPr>
              <w:t>Daň z přidané hodnoty</w:t>
            </w:r>
          </w:p>
        </w:tc>
      </w:tr>
      <w:tr w:rsidR="00AB4CDA" w14:paraId="183F2456"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9E04217" w14:textId="77777777" w:rsidR="00AB4CDA" w:rsidRDefault="00AB4CDA">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0B546179" w14:textId="77777777" w:rsidR="00AB4CDA" w:rsidRDefault="00AB4CDA">
            <w:pPr>
              <w:pStyle w:val="Tabulka"/>
              <w:spacing w:line="256" w:lineRule="auto"/>
              <w:jc w:val="left"/>
              <w:rPr>
                <w:b/>
                <w:lang w:eastAsia="en-US"/>
              </w:rPr>
            </w:pPr>
            <w:r>
              <w:rPr>
                <w:b/>
                <w:lang w:eastAsia="en-US"/>
              </w:rPr>
              <w:t>Oběžný majetek</w:t>
            </w:r>
          </w:p>
          <w:p w14:paraId="3F2C0EC3" w14:textId="77777777" w:rsidR="00AB4CDA" w:rsidRDefault="00AB4CDA">
            <w:pPr>
              <w:pStyle w:val="Tabulka"/>
              <w:spacing w:line="256" w:lineRule="auto"/>
              <w:ind w:left="143"/>
              <w:jc w:val="left"/>
              <w:rPr>
                <w:lang w:eastAsia="en-US"/>
              </w:rPr>
            </w:pPr>
            <w:r>
              <w:rPr>
                <w:lang w:eastAsia="en-US"/>
              </w:rPr>
              <w:t xml:space="preserve">Základní účtování materiálu </w:t>
            </w:r>
          </w:p>
        </w:tc>
      </w:tr>
      <w:tr w:rsidR="00AB4CDA" w14:paraId="1ECD3D85"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61B462" w14:textId="77777777" w:rsidR="00AB4CDA" w:rsidRDefault="00AB4CDA">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4451F5D5" w14:textId="77777777" w:rsidR="00AB4CDA" w:rsidRDefault="00AB4CDA">
            <w:pPr>
              <w:pStyle w:val="Tabulka"/>
              <w:spacing w:line="256" w:lineRule="auto"/>
              <w:jc w:val="left"/>
              <w:rPr>
                <w:b/>
                <w:lang w:eastAsia="en-US"/>
              </w:rPr>
            </w:pPr>
            <w:r>
              <w:rPr>
                <w:b/>
                <w:lang w:eastAsia="en-US"/>
              </w:rPr>
              <w:t>Oběžný majetek. Dlouhodobý majetek</w:t>
            </w:r>
          </w:p>
          <w:p w14:paraId="1750CB3E" w14:textId="77777777" w:rsidR="00AB4CDA" w:rsidRDefault="00AB4CDA">
            <w:pPr>
              <w:pStyle w:val="Tabulka"/>
              <w:spacing w:line="256" w:lineRule="auto"/>
              <w:ind w:left="143"/>
              <w:jc w:val="left"/>
              <w:rPr>
                <w:lang w:eastAsia="en-US"/>
              </w:rPr>
            </w:pPr>
            <w:r>
              <w:rPr>
                <w:lang w:eastAsia="en-US"/>
              </w:rPr>
              <w:t>Základní účtování zboží</w:t>
            </w:r>
          </w:p>
          <w:p w14:paraId="1191BB5B" w14:textId="77777777" w:rsidR="00AB4CDA" w:rsidRDefault="00AB4CDA">
            <w:pPr>
              <w:pStyle w:val="Tabulka"/>
              <w:spacing w:line="256" w:lineRule="auto"/>
              <w:ind w:left="143"/>
              <w:jc w:val="left"/>
              <w:rPr>
                <w:lang w:eastAsia="en-US"/>
              </w:rPr>
            </w:pPr>
            <w:r>
              <w:rPr>
                <w:lang w:eastAsia="en-US"/>
              </w:rPr>
              <w:t>Základní účtování dlouhodobého majetku</w:t>
            </w:r>
          </w:p>
        </w:tc>
      </w:tr>
      <w:tr w:rsidR="00AB4CDA" w14:paraId="50DED219"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2BDD848" w14:textId="77777777" w:rsidR="00AB4CDA" w:rsidRDefault="00AB4CDA">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081F0825" w14:textId="77777777" w:rsidR="00AB4CDA" w:rsidRDefault="00AB4CDA">
            <w:pPr>
              <w:pStyle w:val="Tabulka"/>
              <w:spacing w:line="256" w:lineRule="auto"/>
              <w:jc w:val="left"/>
              <w:rPr>
                <w:b/>
                <w:lang w:eastAsia="en-US"/>
              </w:rPr>
            </w:pPr>
            <w:r>
              <w:rPr>
                <w:b/>
                <w:lang w:eastAsia="en-US"/>
              </w:rPr>
              <w:t>Lidské zdroje, soustava daní a zákonného pojištění, Hlavní činnost</w:t>
            </w:r>
          </w:p>
          <w:p w14:paraId="29881995" w14:textId="77777777" w:rsidR="00AB4CDA" w:rsidRDefault="00AB4CDA">
            <w:pPr>
              <w:pStyle w:val="Tabulka"/>
              <w:spacing w:line="256" w:lineRule="auto"/>
              <w:ind w:left="143"/>
              <w:jc w:val="left"/>
              <w:rPr>
                <w:lang w:eastAsia="en-US"/>
              </w:rPr>
            </w:pPr>
            <w:r>
              <w:rPr>
                <w:lang w:eastAsia="en-US"/>
              </w:rPr>
              <w:t>Základní účtování mezd</w:t>
            </w:r>
          </w:p>
          <w:p w14:paraId="654A2E10" w14:textId="77777777" w:rsidR="00AB4CDA" w:rsidRDefault="00AB4CDA">
            <w:pPr>
              <w:pStyle w:val="Tabulka"/>
              <w:spacing w:line="256" w:lineRule="auto"/>
              <w:ind w:left="143"/>
              <w:jc w:val="left"/>
              <w:rPr>
                <w:lang w:eastAsia="en-US"/>
              </w:rPr>
            </w:pPr>
            <w:r>
              <w:rPr>
                <w:lang w:eastAsia="en-US"/>
              </w:rPr>
              <w:t>Daň z příjmů, sociální a zdravotní pojištění</w:t>
            </w:r>
          </w:p>
          <w:p w14:paraId="69D5F9D8" w14:textId="77777777" w:rsidR="00AB4CDA" w:rsidRDefault="00AB4CDA">
            <w:pPr>
              <w:pStyle w:val="Tabulka"/>
              <w:spacing w:line="256" w:lineRule="auto"/>
              <w:ind w:left="143"/>
              <w:jc w:val="left"/>
              <w:rPr>
                <w:lang w:eastAsia="en-US"/>
              </w:rPr>
            </w:pPr>
            <w:r>
              <w:rPr>
                <w:lang w:eastAsia="en-US"/>
              </w:rPr>
              <w:t>Základní účtování výrobků a jejich prodeje</w:t>
            </w:r>
          </w:p>
        </w:tc>
      </w:tr>
      <w:tr w:rsidR="00AB4CDA" w14:paraId="799CBE33"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2EE1E0" w14:textId="77777777" w:rsidR="00AB4CDA" w:rsidRDefault="00AB4CDA">
            <w:pPr>
              <w:pStyle w:val="Tabulka"/>
              <w:spacing w:line="256" w:lineRule="auto"/>
              <w:rPr>
                <w:lang w:eastAsia="en-US"/>
              </w:rPr>
            </w:pPr>
            <w:r>
              <w:rPr>
                <w:lang w:eastAsia="en-US"/>
              </w:rPr>
              <w:lastRenderedPageBreak/>
              <w:t>Červen</w:t>
            </w:r>
          </w:p>
        </w:tc>
        <w:tc>
          <w:tcPr>
            <w:tcW w:w="8313" w:type="dxa"/>
            <w:tcBorders>
              <w:top w:val="single" w:sz="4" w:space="0" w:color="auto"/>
              <w:left w:val="single" w:sz="4" w:space="0" w:color="auto"/>
              <w:bottom w:val="single" w:sz="4" w:space="0" w:color="auto"/>
              <w:right w:val="single" w:sz="4" w:space="0" w:color="auto"/>
            </w:tcBorders>
            <w:hideMark/>
          </w:tcPr>
          <w:p w14:paraId="149C0B38" w14:textId="77777777" w:rsidR="00AB4CDA" w:rsidRDefault="00AB4CDA">
            <w:pPr>
              <w:pStyle w:val="Tabulka"/>
              <w:spacing w:line="256" w:lineRule="auto"/>
              <w:jc w:val="left"/>
              <w:rPr>
                <w:b/>
                <w:lang w:eastAsia="en-US"/>
              </w:rPr>
            </w:pPr>
            <w:r>
              <w:rPr>
                <w:b/>
                <w:lang w:eastAsia="en-US"/>
              </w:rPr>
              <w:t>Náklady, výnosy</w:t>
            </w:r>
          </w:p>
          <w:p w14:paraId="416729B4" w14:textId="77777777" w:rsidR="00AB4CDA" w:rsidRDefault="00AB4CDA">
            <w:pPr>
              <w:pStyle w:val="Tabulka"/>
              <w:spacing w:line="256" w:lineRule="auto"/>
              <w:ind w:left="143"/>
              <w:jc w:val="left"/>
              <w:rPr>
                <w:lang w:eastAsia="en-US"/>
              </w:rPr>
            </w:pPr>
            <w:r>
              <w:rPr>
                <w:lang w:eastAsia="en-US"/>
              </w:rPr>
              <w:t>Členění nákladů a výnosů, základní účtování, hospodářský výsledek</w:t>
            </w:r>
          </w:p>
          <w:p w14:paraId="2DB7A75F" w14:textId="77777777" w:rsidR="00AB4CDA" w:rsidRDefault="00AB4CDA">
            <w:pPr>
              <w:pStyle w:val="Tabulka"/>
              <w:spacing w:line="256" w:lineRule="auto"/>
              <w:ind w:left="143"/>
              <w:jc w:val="left"/>
              <w:rPr>
                <w:lang w:eastAsia="en-US"/>
              </w:rPr>
            </w:pPr>
            <w:r>
              <w:rPr>
                <w:lang w:eastAsia="en-US"/>
              </w:rPr>
              <w:t>Opakování učiva 2. ročníku</w:t>
            </w:r>
          </w:p>
        </w:tc>
      </w:tr>
    </w:tbl>
    <w:p w14:paraId="0D39B0CD" w14:textId="77777777" w:rsidR="00AB4CDA" w:rsidRDefault="00AB4CDA" w:rsidP="00AB4CDA">
      <w:pPr>
        <w:pStyle w:val="Nadpisvtextu"/>
      </w:pPr>
      <w:r>
        <w:t xml:space="preserve">Učebnice a další literatura: </w:t>
      </w:r>
    </w:p>
    <w:p w14:paraId="79406F20" w14:textId="77777777" w:rsidR="00AB4CDA" w:rsidRDefault="00AB4CDA" w:rsidP="00804E74">
      <w:pPr>
        <w:numPr>
          <w:ilvl w:val="0"/>
          <w:numId w:val="145"/>
        </w:numPr>
        <w:jc w:val="both"/>
        <w:rPr>
          <w:sz w:val="20"/>
          <w:szCs w:val="20"/>
        </w:rPr>
      </w:pPr>
      <w:r>
        <w:rPr>
          <w:sz w:val="20"/>
          <w:szCs w:val="20"/>
        </w:rPr>
        <w:t xml:space="preserve">Ing. Pavel </w:t>
      </w:r>
      <w:proofErr w:type="spellStart"/>
      <w:r>
        <w:rPr>
          <w:sz w:val="20"/>
          <w:szCs w:val="20"/>
        </w:rPr>
        <w:t>Štohl</w:t>
      </w:r>
      <w:proofErr w:type="spellEnd"/>
      <w:r>
        <w:rPr>
          <w:sz w:val="20"/>
          <w:szCs w:val="20"/>
        </w:rPr>
        <w:t xml:space="preserve"> – Učebnice účetnictví 2024 pro střední školy a veřejnost – 1. díl</w:t>
      </w:r>
    </w:p>
    <w:p w14:paraId="37F429D8" w14:textId="77777777" w:rsidR="00AB4CDA" w:rsidRDefault="00AB4CDA" w:rsidP="00804E74">
      <w:pPr>
        <w:numPr>
          <w:ilvl w:val="0"/>
          <w:numId w:val="145"/>
        </w:numPr>
        <w:jc w:val="both"/>
        <w:rPr>
          <w:sz w:val="20"/>
          <w:szCs w:val="20"/>
        </w:rPr>
      </w:pPr>
      <w:r>
        <w:t xml:space="preserve">Doporučená literatura: </w:t>
      </w:r>
      <w:r>
        <w:rPr>
          <w:sz w:val="20"/>
          <w:szCs w:val="20"/>
        </w:rPr>
        <w:t xml:space="preserve">Ing. Pavel </w:t>
      </w:r>
      <w:proofErr w:type="spellStart"/>
      <w:r>
        <w:rPr>
          <w:sz w:val="20"/>
          <w:szCs w:val="20"/>
        </w:rPr>
        <w:t>Štohl</w:t>
      </w:r>
      <w:proofErr w:type="spellEnd"/>
      <w:r>
        <w:rPr>
          <w:sz w:val="20"/>
          <w:szCs w:val="20"/>
        </w:rPr>
        <w:t xml:space="preserve"> – Sbírka příkladů k učebnici účetnictví </w:t>
      </w:r>
      <w:proofErr w:type="gramStart"/>
      <w:r>
        <w:rPr>
          <w:sz w:val="20"/>
          <w:szCs w:val="20"/>
        </w:rPr>
        <w:t>2024 – 1</w:t>
      </w:r>
      <w:proofErr w:type="gramEnd"/>
      <w:r>
        <w:rPr>
          <w:sz w:val="20"/>
          <w:szCs w:val="20"/>
        </w:rPr>
        <w:t>. díl</w:t>
      </w:r>
    </w:p>
    <w:p w14:paraId="2CF609D4" w14:textId="77777777" w:rsidR="00AB4CDA" w:rsidRDefault="00AB4CDA" w:rsidP="00AB4CDA">
      <w:pPr>
        <w:pStyle w:val="Nadpisvtextu"/>
      </w:pPr>
      <w:r>
        <w:t xml:space="preserve">Upřesnění podmínek pro hodnocení: </w:t>
      </w:r>
    </w:p>
    <w:p w14:paraId="75E3D2FE" w14:textId="77777777" w:rsidR="00AB4CDA" w:rsidRDefault="00AB4CDA" w:rsidP="00AB4CDA">
      <w:pPr>
        <w:pStyle w:val="Text"/>
      </w:pPr>
      <w:r>
        <w:t>Žák je v každém pololetí školního roku klasifikován na základě</w:t>
      </w:r>
    </w:p>
    <w:p w14:paraId="40225754" w14:textId="77777777" w:rsidR="00AB4CDA" w:rsidRDefault="00AB4CDA" w:rsidP="00804E74">
      <w:pPr>
        <w:numPr>
          <w:ilvl w:val="0"/>
          <w:numId w:val="146"/>
        </w:numPr>
        <w:jc w:val="both"/>
        <w:rPr>
          <w:sz w:val="20"/>
          <w:szCs w:val="20"/>
        </w:rPr>
      </w:pPr>
      <w:r>
        <w:rPr>
          <w:sz w:val="20"/>
          <w:szCs w:val="20"/>
        </w:rPr>
        <w:t xml:space="preserve">2 čtvrtletních písemných prací, váha každé známky je 4, </w:t>
      </w:r>
    </w:p>
    <w:p w14:paraId="007D1181" w14:textId="77777777" w:rsidR="00AB4CDA" w:rsidRDefault="00AB4CDA" w:rsidP="00804E74">
      <w:pPr>
        <w:numPr>
          <w:ilvl w:val="0"/>
          <w:numId w:val="146"/>
        </w:numPr>
        <w:jc w:val="both"/>
        <w:rPr>
          <w:sz w:val="20"/>
          <w:szCs w:val="20"/>
        </w:rPr>
      </w:pPr>
      <w:r>
        <w:rPr>
          <w:sz w:val="20"/>
          <w:szCs w:val="20"/>
        </w:rPr>
        <w:t>průběžných kontrolních písemných testů – váhu stanoví vyučující s ohledem na obsahovou a časovou náročnost testu,</w:t>
      </w:r>
    </w:p>
    <w:p w14:paraId="59152920" w14:textId="77777777" w:rsidR="00AB4CDA" w:rsidRDefault="00AB4CDA" w:rsidP="00804E74">
      <w:pPr>
        <w:numPr>
          <w:ilvl w:val="0"/>
          <w:numId w:val="146"/>
        </w:numPr>
        <w:jc w:val="both"/>
        <w:rPr>
          <w:sz w:val="20"/>
          <w:szCs w:val="20"/>
        </w:rPr>
      </w:pPr>
      <w:r>
        <w:rPr>
          <w:sz w:val="20"/>
          <w:szCs w:val="20"/>
        </w:rPr>
        <w:t xml:space="preserve">zpravidla 1 ústního zkoušení, váha každé známky je 1–3 (určuje vyučující v závislosti na rozsahu zkoušení). </w:t>
      </w:r>
    </w:p>
    <w:p w14:paraId="1BD7915C" w14:textId="77777777" w:rsidR="00AB4CDA" w:rsidRDefault="00AB4CDA" w:rsidP="00AB4CDA">
      <w:pPr>
        <w:pStyle w:val="Text"/>
      </w:pPr>
      <w:r>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14:paraId="37F04878" w14:textId="77777777" w:rsidR="00AB4CDA" w:rsidRDefault="00AB4CDA" w:rsidP="00AB4CDA">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1818F977" w14:textId="77777777" w:rsidR="00AB4CDA" w:rsidRDefault="00AB4CDA" w:rsidP="00AB4CDA">
      <w:pPr>
        <w:pStyle w:val="Text"/>
      </w:pPr>
      <w:r>
        <w:t xml:space="preserve">Podmínky pro klasifikaci žáka v náhradním termínu stanoví vyučující. </w:t>
      </w:r>
    </w:p>
    <w:p w14:paraId="112703DA" w14:textId="77777777" w:rsidR="00AB4CDA" w:rsidRDefault="00AB4CDA" w:rsidP="00AB4CDA">
      <w:pPr>
        <w:pStyle w:val="Zpracovatel"/>
      </w:pPr>
      <w:r>
        <w:t>Zpracovala: Ing. Eva Šrámková</w:t>
      </w:r>
    </w:p>
    <w:p w14:paraId="20CB8FD3" w14:textId="77777777" w:rsidR="00AB4CDA" w:rsidRDefault="00AB4CDA" w:rsidP="00AB4CDA">
      <w:pPr>
        <w:pStyle w:val="Zpracovatel"/>
      </w:pPr>
      <w:r>
        <w:t>Projednáno předmětovou komisí dne: 17. 9. 2024</w:t>
      </w:r>
    </w:p>
    <w:p w14:paraId="3C594C06" w14:textId="77777777" w:rsidR="00AB4CDA" w:rsidRDefault="00AB4CDA" w:rsidP="00AB4CDA">
      <w:pPr>
        <w:pStyle w:val="Ronk"/>
      </w:pPr>
      <w:r>
        <w:t xml:space="preserve">UCE, ročník: 3. </w:t>
      </w:r>
    </w:p>
    <w:p w14:paraId="48C648C3" w14:textId="77777777" w:rsidR="00AB4CDA" w:rsidRDefault="00AB4CDA" w:rsidP="00AB4CDA">
      <w:pPr>
        <w:pStyle w:val="Tdy"/>
        <w:rPr>
          <w:b/>
        </w:rPr>
      </w:pPr>
      <w:r>
        <w:t>Třídy: 3. A, 3. B, 3. C, 3. D</w:t>
      </w:r>
      <w:r>
        <w:tab/>
      </w:r>
      <w:r>
        <w:tab/>
      </w:r>
      <w:r>
        <w:tab/>
      </w:r>
      <w:r>
        <w:tab/>
      </w:r>
      <w:r>
        <w:tab/>
      </w:r>
      <w:r>
        <w:tab/>
        <w:t>Počet hodin za týden: 5</w:t>
      </w:r>
      <w:r>
        <w:tab/>
      </w:r>
    </w:p>
    <w:p w14:paraId="79E23EB9" w14:textId="77777777" w:rsidR="00AB4CDA" w:rsidRDefault="00AB4CDA" w:rsidP="00AB4CDA">
      <w:pPr>
        <w:pStyle w:val="Nadpisvtextu"/>
      </w:pPr>
      <w:r>
        <w:t xml:space="preserve">Tematické celky: </w:t>
      </w:r>
    </w:p>
    <w:p w14:paraId="778D2FE5" w14:textId="77777777" w:rsidR="00AB4CDA" w:rsidRPr="00AB4CDA" w:rsidRDefault="00AB4CDA" w:rsidP="00804E74">
      <w:pPr>
        <w:pStyle w:val="slovanpoloka"/>
        <w:numPr>
          <w:ilvl w:val="0"/>
          <w:numId w:val="148"/>
        </w:numPr>
      </w:pPr>
      <w:r w:rsidRPr="00AB4CDA">
        <w:t>Oběžný majetek</w:t>
      </w:r>
    </w:p>
    <w:p w14:paraId="7E736B95" w14:textId="77777777" w:rsidR="00AB4CDA" w:rsidRPr="00AB4CDA" w:rsidRDefault="00AB4CDA" w:rsidP="00804E74">
      <w:pPr>
        <w:pStyle w:val="slovanpoloka"/>
        <w:numPr>
          <w:ilvl w:val="0"/>
          <w:numId w:val="148"/>
        </w:numPr>
      </w:pPr>
      <w:r w:rsidRPr="00AB4CDA">
        <w:t>Hlavní činnost</w:t>
      </w:r>
    </w:p>
    <w:p w14:paraId="2CF33C06" w14:textId="77777777" w:rsidR="00AB4CDA" w:rsidRPr="00AB4CDA" w:rsidRDefault="00AB4CDA" w:rsidP="00804E74">
      <w:pPr>
        <w:pStyle w:val="slovanpoloka"/>
        <w:numPr>
          <w:ilvl w:val="0"/>
          <w:numId w:val="148"/>
        </w:numPr>
      </w:pPr>
      <w:r w:rsidRPr="00AB4CDA">
        <w:t>Dlouhodobý majetek</w:t>
      </w:r>
    </w:p>
    <w:p w14:paraId="0A5286A1" w14:textId="77777777" w:rsidR="00AB4CDA" w:rsidRPr="00AB4CDA" w:rsidRDefault="00AB4CDA" w:rsidP="00804E74">
      <w:pPr>
        <w:pStyle w:val="slovanpoloka"/>
        <w:numPr>
          <w:ilvl w:val="0"/>
          <w:numId w:val="148"/>
        </w:numPr>
      </w:pPr>
      <w:r w:rsidRPr="00AB4CDA">
        <w:t>Finanční trh</w:t>
      </w:r>
    </w:p>
    <w:p w14:paraId="1B0376CD" w14:textId="77777777" w:rsidR="00AB4CDA" w:rsidRPr="00AB4CDA" w:rsidRDefault="00AB4CDA" w:rsidP="00804E74">
      <w:pPr>
        <w:pStyle w:val="slovanpoloka"/>
        <w:numPr>
          <w:ilvl w:val="0"/>
          <w:numId w:val="148"/>
        </w:numPr>
      </w:pPr>
      <w:r w:rsidRPr="00AB4CDA">
        <w:t>Prodejní činnost</w:t>
      </w:r>
    </w:p>
    <w:p w14:paraId="6EF165AB" w14:textId="77777777" w:rsidR="00AB4CDA" w:rsidRPr="00AB4CDA" w:rsidRDefault="00AB4CDA" w:rsidP="00804E74">
      <w:pPr>
        <w:pStyle w:val="slovanpoloka"/>
        <w:numPr>
          <w:ilvl w:val="0"/>
          <w:numId w:val="148"/>
        </w:numPr>
      </w:pPr>
      <w:r w:rsidRPr="00AB4CDA">
        <w:t>Lidské zdroje</w:t>
      </w:r>
    </w:p>
    <w:p w14:paraId="3DD65119" w14:textId="77777777" w:rsidR="00AB4CDA" w:rsidRPr="00AB4CDA" w:rsidRDefault="00AB4CDA" w:rsidP="00804E74">
      <w:pPr>
        <w:pStyle w:val="slovanpoloka"/>
        <w:numPr>
          <w:ilvl w:val="0"/>
          <w:numId w:val="148"/>
        </w:numPr>
      </w:pPr>
      <w:r w:rsidRPr="00AB4CDA">
        <w:t>Soustava daní a zákonného pojištění</w:t>
      </w:r>
    </w:p>
    <w:p w14:paraId="61F20F36" w14:textId="77777777" w:rsidR="00AB4CDA" w:rsidRPr="00AB4CDA" w:rsidRDefault="00AB4CDA" w:rsidP="00804E74">
      <w:pPr>
        <w:pStyle w:val="slovanpoloka"/>
        <w:numPr>
          <w:ilvl w:val="0"/>
          <w:numId w:val="148"/>
        </w:numPr>
      </w:pPr>
      <w:r w:rsidRPr="00AB4CDA">
        <w:t>Náklady, výnosy</w:t>
      </w:r>
    </w:p>
    <w:p w14:paraId="1E3E705F" w14:textId="77777777" w:rsidR="00AB4CDA" w:rsidRPr="00AB4CDA" w:rsidRDefault="00AB4CDA" w:rsidP="00804E74">
      <w:pPr>
        <w:pStyle w:val="slovanpoloka"/>
        <w:numPr>
          <w:ilvl w:val="0"/>
          <w:numId w:val="148"/>
        </w:numPr>
      </w:pPr>
      <w:r w:rsidRPr="00AB4CDA">
        <w:t xml:space="preserve">Podstata účetnictví </w:t>
      </w:r>
    </w:p>
    <w:p w14:paraId="5C69B99D" w14:textId="77777777" w:rsidR="00AB4CDA" w:rsidRPr="00AB4CDA" w:rsidRDefault="00AB4CDA" w:rsidP="00804E74">
      <w:pPr>
        <w:pStyle w:val="slovanpoloka"/>
        <w:numPr>
          <w:ilvl w:val="0"/>
          <w:numId w:val="148"/>
        </w:numPr>
      </w:pPr>
      <w:r w:rsidRPr="00AB4CDA">
        <w:t>Práce se standardním aplikačním programovým vybavením</w:t>
      </w:r>
    </w:p>
    <w:p w14:paraId="5F02925A" w14:textId="77777777" w:rsidR="00AB4CDA" w:rsidRPr="00AB4CDA" w:rsidRDefault="00AB4CDA" w:rsidP="00804E74">
      <w:pPr>
        <w:pStyle w:val="slovanpoloka"/>
        <w:numPr>
          <w:ilvl w:val="0"/>
          <w:numId w:val="148"/>
        </w:numPr>
      </w:pPr>
      <w:r w:rsidRPr="00AB4CDA">
        <w:t>Informační zdroje, celosvětová počítačová síť internet</w:t>
      </w:r>
    </w:p>
    <w:p w14:paraId="00B56A21" w14:textId="77777777" w:rsidR="00AB4CDA" w:rsidRPr="00AB4CDA" w:rsidRDefault="00AB4CDA" w:rsidP="00804E74">
      <w:pPr>
        <w:pStyle w:val="slovanpoloka"/>
        <w:numPr>
          <w:ilvl w:val="0"/>
          <w:numId w:val="148"/>
        </w:numPr>
      </w:pPr>
      <w:r w:rsidRPr="00AB4CDA">
        <w:t>Opakování učiva</w:t>
      </w:r>
    </w:p>
    <w:p w14:paraId="4AB528E3" w14:textId="77777777" w:rsidR="00AB4CDA" w:rsidRDefault="00AB4CDA" w:rsidP="00AB4CDA">
      <w:pPr>
        <w:pStyle w:val="slovanpoloka"/>
        <w:numPr>
          <w:ilvl w:val="0"/>
          <w:numId w:val="0"/>
        </w:numPr>
        <w:tabs>
          <w:tab w:val="left" w:pos="708"/>
        </w:tabs>
        <w:ind w:left="720" w:hanging="360"/>
      </w:pPr>
    </w:p>
    <w:p w14:paraId="30364BB2" w14:textId="77777777" w:rsidR="00AB4CDA" w:rsidRDefault="00AB4CDA" w:rsidP="00AB4CDA">
      <w:pPr>
        <w:pStyle w:val="Text"/>
        <w:rPr>
          <w:b/>
        </w:rPr>
      </w:pPr>
      <w:r>
        <w:t xml:space="preserve">Všemi celky prolíná aplikace účetního programu POHODA, tj. tematický celek </w:t>
      </w:r>
      <w:r>
        <w:rPr>
          <w:b/>
        </w:rPr>
        <w:t xml:space="preserve">Práce se standardním aplikačním programovým vybavením. </w:t>
      </w:r>
      <w:r>
        <w:t xml:space="preserve">Průběžně se v hodinách, které probíhají v počítačových učebnách, žáci zabývají tematickým celkem </w:t>
      </w:r>
      <w:r>
        <w:rPr>
          <w:b/>
        </w:rPr>
        <w:t xml:space="preserve">Informační zdroje, celosvětová počítačová síť internet </w:t>
      </w:r>
      <w:r>
        <w:t xml:space="preserve">(vyhledávání aktuálních informací z oblasti účetnictví, vyhledávání v účetních předpisech na internetu). Ve všech tematických celcích rovněž je zahrnut tematický celek </w:t>
      </w:r>
      <w:r>
        <w:rPr>
          <w:b/>
        </w:rPr>
        <w:t xml:space="preserve">Podstata účetnictví </w:t>
      </w:r>
      <w:r>
        <w:t>(předpisy upravující účtování</w:t>
      </w:r>
      <w:r>
        <w:rPr>
          <w:b/>
        </w:rPr>
        <w:t xml:space="preserve">, </w:t>
      </w:r>
      <w:r>
        <w:t xml:space="preserve">zejména České účetní standardy). </w:t>
      </w:r>
    </w:p>
    <w:p w14:paraId="2E02B8FE" w14:textId="77777777" w:rsidR="00AB4CDA" w:rsidRDefault="00AB4CDA" w:rsidP="00AB4CDA">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B4CDA" w14:paraId="1F4DC1D6"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7FAD22" w14:textId="77777777" w:rsidR="00AB4CDA" w:rsidRDefault="00AB4CDA">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14:paraId="7221C86A" w14:textId="77777777" w:rsidR="00AB4CDA" w:rsidRDefault="00AB4CDA">
            <w:pPr>
              <w:pStyle w:val="Tabulka"/>
              <w:spacing w:line="256" w:lineRule="auto"/>
              <w:rPr>
                <w:b/>
                <w:lang w:eastAsia="en-US"/>
              </w:rPr>
            </w:pPr>
            <w:r>
              <w:rPr>
                <w:b/>
                <w:lang w:eastAsia="en-US"/>
              </w:rPr>
              <w:t>Podstata účetnictví</w:t>
            </w:r>
          </w:p>
          <w:p w14:paraId="15128D43" w14:textId="77777777" w:rsidR="00AB4CDA" w:rsidRDefault="00AB4CDA">
            <w:pPr>
              <w:pStyle w:val="Tabulka"/>
              <w:spacing w:line="256" w:lineRule="auto"/>
              <w:ind w:left="143"/>
              <w:rPr>
                <w:lang w:eastAsia="en-US"/>
              </w:rPr>
            </w:pPr>
            <w:r>
              <w:rPr>
                <w:lang w:eastAsia="en-US"/>
              </w:rPr>
              <w:t>Právní úprava účetnictví v České republice</w:t>
            </w:r>
          </w:p>
          <w:p w14:paraId="03C1F579" w14:textId="77777777" w:rsidR="00AB4CDA" w:rsidRDefault="00AB4CDA">
            <w:pPr>
              <w:pStyle w:val="Tabulka"/>
              <w:spacing w:line="256" w:lineRule="auto"/>
              <w:ind w:left="143"/>
              <w:rPr>
                <w:lang w:eastAsia="en-US"/>
              </w:rPr>
            </w:pPr>
            <w:r>
              <w:rPr>
                <w:lang w:eastAsia="en-US"/>
              </w:rPr>
              <w:t xml:space="preserve">Základní informace o IAS/IFRS, US GAAP </w:t>
            </w:r>
          </w:p>
          <w:p w14:paraId="42F2C3ED" w14:textId="77777777" w:rsidR="00AB4CDA" w:rsidRDefault="00AB4CDA">
            <w:pPr>
              <w:pStyle w:val="Tabulka"/>
              <w:spacing w:line="256" w:lineRule="auto"/>
              <w:rPr>
                <w:b/>
                <w:lang w:eastAsia="en-US"/>
              </w:rPr>
            </w:pPr>
            <w:r>
              <w:rPr>
                <w:b/>
                <w:lang w:eastAsia="en-US"/>
              </w:rPr>
              <w:t>Oběžný majetek</w:t>
            </w:r>
          </w:p>
          <w:p w14:paraId="765331F0" w14:textId="77777777" w:rsidR="00AB4CDA" w:rsidRDefault="00AB4CDA">
            <w:pPr>
              <w:pStyle w:val="Tabulka"/>
              <w:spacing w:line="256" w:lineRule="auto"/>
              <w:ind w:left="143"/>
              <w:rPr>
                <w:lang w:eastAsia="en-US"/>
              </w:rPr>
            </w:pPr>
            <w:r>
              <w:rPr>
                <w:lang w:eastAsia="en-US"/>
              </w:rPr>
              <w:t>Opakování učiva 2. ročníku</w:t>
            </w:r>
            <w:proofErr w:type="gramStart"/>
            <w:r>
              <w:rPr>
                <w:lang w:eastAsia="en-US"/>
              </w:rPr>
              <w:t>-  materiál</w:t>
            </w:r>
            <w:proofErr w:type="gramEnd"/>
            <w:r>
              <w:rPr>
                <w:lang w:eastAsia="en-US"/>
              </w:rPr>
              <w:t xml:space="preserve">. Materiál – účtování způsobem A </w:t>
            </w:r>
          </w:p>
          <w:p w14:paraId="70AFB208" w14:textId="77777777" w:rsidR="00AB4CDA" w:rsidRDefault="00AB4CDA">
            <w:pPr>
              <w:pStyle w:val="Tabulka"/>
              <w:spacing w:line="256" w:lineRule="auto"/>
              <w:ind w:left="143"/>
              <w:rPr>
                <w:lang w:eastAsia="en-US"/>
              </w:rPr>
            </w:pPr>
          </w:p>
        </w:tc>
      </w:tr>
      <w:tr w:rsidR="00AB4CDA" w14:paraId="74856ABC"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511FBFF" w14:textId="77777777" w:rsidR="00AB4CDA" w:rsidRDefault="00AB4CDA">
            <w:pPr>
              <w:pStyle w:val="Tabulka"/>
              <w:spacing w:line="256" w:lineRule="auto"/>
              <w:rPr>
                <w:lang w:eastAsia="en-US"/>
              </w:rPr>
            </w:pPr>
            <w:r>
              <w:rPr>
                <w:lang w:eastAsia="en-US"/>
              </w:rPr>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1DFD2388" w14:textId="77777777" w:rsidR="00AB4CDA" w:rsidRDefault="00AB4CDA">
            <w:pPr>
              <w:pStyle w:val="Tabulka"/>
              <w:spacing w:line="256" w:lineRule="auto"/>
              <w:rPr>
                <w:b/>
                <w:lang w:eastAsia="en-US"/>
              </w:rPr>
            </w:pPr>
            <w:r>
              <w:rPr>
                <w:b/>
                <w:lang w:eastAsia="en-US"/>
              </w:rPr>
              <w:t>Oběžný majetek</w:t>
            </w:r>
          </w:p>
          <w:p w14:paraId="1348CD3C" w14:textId="77777777" w:rsidR="00AB4CDA" w:rsidRDefault="00AB4CDA">
            <w:pPr>
              <w:pStyle w:val="Tabulka"/>
              <w:spacing w:line="256" w:lineRule="auto"/>
              <w:ind w:left="143"/>
              <w:rPr>
                <w:lang w:eastAsia="en-US"/>
              </w:rPr>
            </w:pPr>
            <w:r>
              <w:rPr>
                <w:lang w:eastAsia="en-US"/>
              </w:rPr>
              <w:t xml:space="preserve">Materiál – účtování způsobem A </w:t>
            </w:r>
            <w:proofErr w:type="spellStart"/>
            <w:r>
              <w:rPr>
                <w:lang w:eastAsia="en-US"/>
              </w:rPr>
              <w:t>a</w:t>
            </w:r>
            <w:proofErr w:type="spellEnd"/>
            <w:r>
              <w:rPr>
                <w:lang w:eastAsia="en-US"/>
              </w:rPr>
              <w:t xml:space="preserve"> B</w:t>
            </w:r>
          </w:p>
          <w:p w14:paraId="6AF62C71"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0113ED5B" w14:textId="77777777" w:rsidR="00AB4CDA" w:rsidRDefault="00AB4CDA">
            <w:pPr>
              <w:pStyle w:val="Tabulka"/>
              <w:spacing w:line="256" w:lineRule="auto"/>
              <w:ind w:left="143"/>
              <w:rPr>
                <w:lang w:eastAsia="en-US"/>
              </w:rPr>
            </w:pPr>
            <w:r>
              <w:rPr>
                <w:lang w:eastAsia="en-US"/>
              </w:rPr>
              <w:t>Účetní program POHODA – seznámení s programem, úvodní příklady</w:t>
            </w:r>
          </w:p>
        </w:tc>
      </w:tr>
      <w:tr w:rsidR="00AB4CDA" w14:paraId="1CF4A650"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5CB4B8" w14:textId="77777777" w:rsidR="00AB4CDA" w:rsidRDefault="00AB4CDA">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288DD6FA" w14:textId="77777777" w:rsidR="00AB4CDA" w:rsidRDefault="00AB4CDA">
            <w:pPr>
              <w:pStyle w:val="Tabulka"/>
              <w:spacing w:line="256" w:lineRule="auto"/>
              <w:rPr>
                <w:b/>
                <w:lang w:eastAsia="en-US"/>
              </w:rPr>
            </w:pPr>
            <w:r>
              <w:rPr>
                <w:b/>
                <w:lang w:eastAsia="en-US"/>
              </w:rPr>
              <w:t>Hlavní činnost</w:t>
            </w:r>
          </w:p>
          <w:p w14:paraId="647D1061" w14:textId="77777777" w:rsidR="00AB4CDA" w:rsidRDefault="00AB4CDA">
            <w:pPr>
              <w:pStyle w:val="Tabulka"/>
              <w:spacing w:line="256" w:lineRule="auto"/>
              <w:ind w:left="143"/>
              <w:rPr>
                <w:lang w:eastAsia="en-US"/>
              </w:rPr>
            </w:pPr>
            <w:r>
              <w:rPr>
                <w:lang w:eastAsia="en-US"/>
              </w:rPr>
              <w:t xml:space="preserve">Opakování učiva 2. ročníku </w:t>
            </w:r>
            <w:proofErr w:type="gramStart"/>
            <w:r>
              <w:rPr>
                <w:lang w:eastAsia="en-US"/>
              </w:rPr>
              <w:t>-  zboží</w:t>
            </w:r>
            <w:proofErr w:type="gramEnd"/>
            <w:r>
              <w:rPr>
                <w:lang w:eastAsia="en-US"/>
              </w:rPr>
              <w:t xml:space="preserve">. Zboží způsob A </w:t>
            </w:r>
            <w:proofErr w:type="spellStart"/>
            <w:r>
              <w:rPr>
                <w:lang w:eastAsia="en-US"/>
              </w:rPr>
              <w:t>a</w:t>
            </w:r>
            <w:proofErr w:type="spellEnd"/>
            <w:r>
              <w:rPr>
                <w:lang w:eastAsia="en-US"/>
              </w:rPr>
              <w:t xml:space="preserve"> B</w:t>
            </w:r>
          </w:p>
          <w:p w14:paraId="2CEA5818" w14:textId="77777777" w:rsidR="00AB4CDA" w:rsidRDefault="00AB4CDA">
            <w:pPr>
              <w:pStyle w:val="Tabulka"/>
              <w:spacing w:line="256" w:lineRule="auto"/>
              <w:ind w:left="143"/>
              <w:rPr>
                <w:lang w:eastAsia="en-US"/>
              </w:rPr>
            </w:pPr>
            <w:r>
              <w:rPr>
                <w:lang w:eastAsia="en-US"/>
              </w:rPr>
              <w:t xml:space="preserve">Opakování učiva 2. </w:t>
            </w:r>
            <w:proofErr w:type="gramStart"/>
            <w:r>
              <w:rPr>
                <w:lang w:eastAsia="en-US"/>
              </w:rPr>
              <w:t>ročníku - výrobky</w:t>
            </w:r>
            <w:proofErr w:type="gramEnd"/>
            <w:r>
              <w:rPr>
                <w:lang w:eastAsia="en-US"/>
              </w:rPr>
              <w:t xml:space="preserve">. Evidence nedokončené výroby a výrobků – účtování způsobem A </w:t>
            </w:r>
            <w:proofErr w:type="spellStart"/>
            <w:r>
              <w:rPr>
                <w:lang w:eastAsia="en-US"/>
              </w:rPr>
              <w:t>a</w:t>
            </w:r>
            <w:proofErr w:type="spellEnd"/>
            <w:r>
              <w:rPr>
                <w:lang w:eastAsia="en-US"/>
              </w:rPr>
              <w:t xml:space="preserve"> B</w:t>
            </w:r>
          </w:p>
          <w:p w14:paraId="3542580D" w14:textId="77777777" w:rsidR="00AB4CDA" w:rsidRDefault="00AB4CDA">
            <w:pPr>
              <w:pStyle w:val="Tabulka"/>
              <w:spacing w:line="256" w:lineRule="auto"/>
              <w:ind w:left="143"/>
              <w:rPr>
                <w:lang w:eastAsia="en-US"/>
              </w:rPr>
            </w:pPr>
            <w:r>
              <w:rPr>
                <w:lang w:eastAsia="en-US"/>
              </w:rPr>
              <w:t>Pohled mezinárodních účetních standardů na problematiku zásob</w:t>
            </w:r>
          </w:p>
          <w:p w14:paraId="4D38C190"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15669F29" w14:textId="77777777" w:rsidR="00AB4CDA" w:rsidRDefault="00AB4CDA">
            <w:pPr>
              <w:pStyle w:val="Tabulka"/>
              <w:spacing w:line="256" w:lineRule="auto"/>
              <w:rPr>
                <w:b/>
                <w:lang w:eastAsia="en-US"/>
              </w:rPr>
            </w:pPr>
            <w:r>
              <w:rPr>
                <w:lang w:eastAsia="en-US"/>
              </w:rPr>
              <w:t xml:space="preserve"> Účetní program POHODA – evidence zásob</w:t>
            </w:r>
          </w:p>
        </w:tc>
      </w:tr>
      <w:tr w:rsidR="00AB4CDA" w14:paraId="72079335"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09D0A4D" w14:textId="77777777" w:rsidR="00AB4CDA" w:rsidRDefault="00AB4CDA">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53A11180" w14:textId="77777777" w:rsidR="00AB4CDA" w:rsidRDefault="00AB4CDA">
            <w:pPr>
              <w:pStyle w:val="Tabulka"/>
              <w:spacing w:line="256" w:lineRule="auto"/>
              <w:rPr>
                <w:b/>
                <w:lang w:eastAsia="en-US"/>
              </w:rPr>
            </w:pPr>
            <w:r>
              <w:rPr>
                <w:b/>
                <w:lang w:eastAsia="en-US"/>
              </w:rPr>
              <w:t>Dlouhodobý majetek</w:t>
            </w:r>
          </w:p>
          <w:p w14:paraId="65293A22" w14:textId="77777777" w:rsidR="00AB4CDA" w:rsidRDefault="00AB4CDA">
            <w:pPr>
              <w:pStyle w:val="Tabulka"/>
              <w:spacing w:line="256" w:lineRule="auto"/>
              <w:ind w:left="143"/>
              <w:rPr>
                <w:lang w:eastAsia="en-US"/>
              </w:rPr>
            </w:pPr>
            <w:r>
              <w:rPr>
                <w:lang w:eastAsia="en-US"/>
              </w:rPr>
              <w:t xml:space="preserve">Opakování učiva 2. ročníku </w:t>
            </w:r>
            <w:proofErr w:type="gramStart"/>
            <w:r>
              <w:rPr>
                <w:lang w:eastAsia="en-US"/>
              </w:rPr>
              <w:t>-  dlouhodobý</w:t>
            </w:r>
            <w:proofErr w:type="gramEnd"/>
            <w:r>
              <w:rPr>
                <w:lang w:eastAsia="en-US"/>
              </w:rPr>
              <w:t xml:space="preserve"> hmotný majetek. Účtování dlouhodobého hmotného a nehmotného majetku </w:t>
            </w:r>
          </w:p>
          <w:p w14:paraId="79A813FF" w14:textId="77777777" w:rsidR="00AB4CDA" w:rsidRDefault="00AB4CDA">
            <w:pPr>
              <w:pStyle w:val="Tabulka"/>
              <w:spacing w:line="256" w:lineRule="auto"/>
              <w:ind w:left="143"/>
              <w:rPr>
                <w:lang w:eastAsia="en-US"/>
              </w:rPr>
            </w:pPr>
            <w:r>
              <w:rPr>
                <w:lang w:eastAsia="en-US"/>
              </w:rPr>
              <w:t>Účtování dlouhodobého finančního majetku</w:t>
            </w:r>
          </w:p>
          <w:p w14:paraId="4014222F"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5F704B5A" w14:textId="77777777" w:rsidR="00AB4CDA" w:rsidRDefault="00AB4CDA">
            <w:pPr>
              <w:pStyle w:val="Tabulka"/>
              <w:spacing w:line="256" w:lineRule="auto"/>
              <w:ind w:left="143"/>
              <w:rPr>
                <w:lang w:eastAsia="en-US"/>
              </w:rPr>
            </w:pPr>
            <w:r>
              <w:rPr>
                <w:lang w:eastAsia="en-US"/>
              </w:rPr>
              <w:t xml:space="preserve">Účetní program </w:t>
            </w:r>
            <w:proofErr w:type="gramStart"/>
            <w:r>
              <w:rPr>
                <w:lang w:eastAsia="en-US"/>
              </w:rPr>
              <w:t>POHODA - evidence</w:t>
            </w:r>
            <w:proofErr w:type="gramEnd"/>
            <w:r>
              <w:rPr>
                <w:lang w:eastAsia="en-US"/>
              </w:rPr>
              <w:t xml:space="preserve"> zásob</w:t>
            </w:r>
          </w:p>
        </w:tc>
      </w:tr>
      <w:tr w:rsidR="00AB4CDA" w14:paraId="26715428"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A75E74" w14:textId="77777777" w:rsidR="00AB4CDA" w:rsidRDefault="00AB4CDA">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5ADF47E7" w14:textId="77777777" w:rsidR="00AB4CDA" w:rsidRDefault="00AB4CDA">
            <w:pPr>
              <w:pStyle w:val="Tabulka"/>
              <w:spacing w:line="256" w:lineRule="auto"/>
              <w:rPr>
                <w:b/>
                <w:lang w:eastAsia="en-US"/>
              </w:rPr>
            </w:pPr>
            <w:r>
              <w:rPr>
                <w:b/>
                <w:lang w:eastAsia="en-US"/>
              </w:rPr>
              <w:t>Dlouhodobý majetek</w:t>
            </w:r>
          </w:p>
          <w:p w14:paraId="42D658DC" w14:textId="77777777" w:rsidR="00AB4CDA" w:rsidRDefault="00AB4CDA">
            <w:pPr>
              <w:pStyle w:val="Tabulka"/>
              <w:spacing w:line="256" w:lineRule="auto"/>
              <w:ind w:left="143"/>
              <w:rPr>
                <w:lang w:eastAsia="en-US"/>
              </w:rPr>
            </w:pPr>
            <w:r>
              <w:rPr>
                <w:lang w:eastAsia="en-US"/>
              </w:rPr>
              <w:t xml:space="preserve">Účtování dlouhodobého hmotného a nehmotného majetku – pokračování </w:t>
            </w:r>
          </w:p>
          <w:p w14:paraId="341BD800" w14:textId="77777777" w:rsidR="00AB4CDA" w:rsidRDefault="00AB4CDA">
            <w:pPr>
              <w:pStyle w:val="Tabulka"/>
              <w:spacing w:line="256" w:lineRule="auto"/>
              <w:ind w:left="143"/>
              <w:rPr>
                <w:lang w:eastAsia="en-US"/>
              </w:rPr>
            </w:pPr>
            <w:r>
              <w:rPr>
                <w:lang w:eastAsia="en-US"/>
              </w:rPr>
              <w:t>Účtování dlouhodobého finančního majetku</w:t>
            </w:r>
          </w:p>
          <w:p w14:paraId="2B3A36F1" w14:textId="77777777" w:rsidR="00AB4CDA" w:rsidRDefault="00AB4CDA">
            <w:pPr>
              <w:pStyle w:val="Tabulka"/>
              <w:spacing w:line="256" w:lineRule="auto"/>
              <w:ind w:left="143"/>
              <w:rPr>
                <w:lang w:eastAsia="en-US"/>
              </w:rPr>
            </w:pPr>
            <w:r>
              <w:rPr>
                <w:lang w:eastAsia="en-US"/>
              </w:rPr>
              <w:t>Pohled mezinárodních účetních standardů na problematiku dlouhodobého majetku</w:t>
            </w:r>
          </w:p>
          <w:p w14:paraId="735A8534"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72B50AEE" w14:textId="77777777" w:rsidR="00AB4CDA" w:rsidRDefault="00AB4CDA">
            <w:pPr>
              <w:pStyle w:val="Tabulka"/>
              <w:spacing w:line="256" w:lineRule="auto"/>
              <w:rPr>
                <w:b/>
                <w:lang w:eastAsia="en-US"/>
              </w:rPr>
            </w:pPr>
            <w:r>
              <w:rPr>
                <w:lang w:eastAsia="en-US"/>
              </w:rPr>
              <w:t xml:space="preserve"> Účetní program </w:t>
            </w:r>
            <w:proofErr w:type="gramStart"/>
            <w:r>
              <w:rPr>
                <w:lang w:eastAsia="en-US"/>
              </w:rPr>
              <w:t>POHODA - evidence</w:t>
            </w:r>
            <w:proofErr w:type="gramEnd"/>
            <w:r>
              <w:rPr>
                <w:lang w:eastAsia="en-US"/>
              </w:rPr>
              <w:t xml:space="preserve"> dlouhodobého majetku</w:t>
            </w:r>
          </w:p>
        </w:tc>
      </w:tr>
      <w:tr w:rsidR="00AB4CDA" w14:paraId="406EDC0B"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B65A92" w14:textId="77777777" w:rsidR="00AB4CDA" w:rsidRDefault="00AB4CDA">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42BD7D4A" w14:textId="77777777" w:rsidR="00AB4CDA" w:rsidRDefault="00AB4CDA">
            <w:pPr>
              <w:pStyle w:val="Tabulka"/>
              <w:spacing w:line="256" w:lineRule="auto"/>
              <w:jc w:val="left"/>
              <w:rPr>
                <w:lang w:eastAsia="en-US"/>
              </w:rPr>
            </w:pPr>
            <w:r>
              <w:rPr>
                <w:lang w:eastAsia="en-US"/>
              </w:rPr>
              <w:t>Opakování učiva z 1. pololetí</w:t>
            </w:r>
          </w:p>
          <w:p w14:paraId="7A7C4916" w14:textId="77777777" w:rsidR="00AB4CDA" w:rsidRDefault="00AB4CDA">
            <w:pPr>
              <w:pStyle w:val="Tabulka"/>
              <w:spacing w:line="256" w:lineRule="auto"/>
              <w:rPr>
                <w:b/>
                <w:lang w:eastAsia="en-US"/>
              </w:rPr>
            </w:pPr>
            <w:r>
              <w:rPr>
                <w:b/>
                <w:lang w:eastAsia="en-US"/>
              </w:rPr>
              <w:t>Finanční trh</w:t>
            </w:r>
          </w:p>
          <w:p w14:paraId="0D0CBC98" w14:textId="77777777" w:rsidR="00AB4CDA" w:rsidRDefault="00AB4CDA">
            <w:pPr>
              <w:pStyle w:val="Tabulka"/>
              <w:spacing w:line="256" w:lineRule="auto"/>
              <w:ind w:left="143"/>
              <w:rPr>
                <w:lang w:eastAsia="en-US"/>
              </w:rPr>
            </w:pPr>
            <w:r>
              <w:rPr>
                <w:lang w:eastAsia="en-US"/>
              </w:rPr>
              <w:t>Peníze, cenné papíry (účtování pořízení, prodeje a výnosů z cenných papírů)</w:t>
            </w:r>
          </w:p>
          <w:p w14:paraId="3CABC067" w14:textId="77777777" w:rsidR="00AB4CDA" w:rsidRDefault="00AB4CDA">
            <w:pPr>
              <w:pStyle w:val="Tabulka"/>
              <w:spacing w:line="256" w:lineRule="auto"/>
              <w:ind w:left="143"/>
              <w:rPr>
                <w:lang w:eastAsia="en-US"/>
              </w:rPr>
            </w:pPr>
            <w:r>
              <w:rPr>
                <w:lang w:eastAsia="en-US"/>
              </w:rPr>
              <w:t>Opakování učiva 2. ročníku</w:t>
            </w:r>
            <w:proofErr w:type="gramStart"/>
            <w:r>
              <w:rPr>
                <w:lang w:eastAsia="en-US"/>
              </w:rPr>
              <w:t>-  pokladna</w:t>
            </w:r>
            <w:proofErr w:type="gramEnd"/>
            <w:r>
              <w:rPr>
                <w:lang w:eastAsia="en-US"/>
              </w:rPr>
              <w:t>, ceniny, bankovní účty. Účtování hotovostního a bezhotovostního platebního styku v tuzemské i v zahraniční měně</w:t>
            </w:r>
          </w:p>
          <w:p w14:paraId="2400F734"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541839D1" w14:textId="77777777" w:rsidR="00AB4CDA" w:rsidRDefault="00AB4CDA">
            <w:pPr>
              <w:pStyle w:val="Tabulka"/>
              <w:spacing w:line="256" w:lineRule="auto"/>
              <w:rPr>
                <w:b/>
                <w:lang w:eastAsia="en-US"/>
              </w:rPr>
            </w:pPr>
            <w:r>
              <w:rPr>
                <w:lang w:eastAsia="en-US"/>
              </w:rPr>
              <w:t xml:space="preserve"> Účetní program </w:t>
            </w:r>
            <w:proofErr w:type="gramStart"/>
            <w:r>
              <w:rPr>
                <w:lang w:eastAsia="en-US"/>
              </w:rPr>
              <w:t>POHODA -</w:t>
            </w:r>
            <w:r>
              <w:rPr>
                <w:b/>
                <w:lang w:eastAsia="en-US"/>
              </w:rPr>
              <w:t xml:space="preserve"> </w:t>
            </w:r>
            <w:r>
              <w:rPr>
                <w:lang w:eastAsia="en-US"/>
              </w:rPr>
              <w:t>evidence</w:t>
            </w:r>
            <w:proofErr w:type="gramEnd"/>
            <w:r>
              <w:rPr>
                <w:lang w:eastAsia="en-US"/>
              </w:rPr>
              <w:t xml:space="preserve"> dlouhodobého majetku</w:t>
            </w:r>
          </w:p>
        </w:tc>
      </w:tr>
      <w:tr w:rsidR="00AB4CDA" w14:paraId="0A53F9C4"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FC7905" w14:textId="77777777" w:rsidR="00AB4CDA" w:rsidRDefault="00AB4CDA">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2BBBABA7" w14:textId="77777777" w:rsidR="00AB4CDA" w:rsidRDefault="00AB4CDA">
            <w:pPr>
              <w:pStyle w:val="Tabulka"/>
              <w:spacing w:line="256" w:lineRule="auto"/>
              <w:rPr>
                <w:b/>
                <w:lang w:eastAsia="en-US"/>
              </w:rPr>
            </w:pPr>
            <w:r>
              <w:rPr>
                <w:b/>
                <w:lang w:eastAsia="en-US"/>
              </w:rPr>
              <w:t>Finanční trh</w:t>
            </w:r>
          </w:p>
          <w:p w14:paraId="59B502CD" w14:textId="77777777" w:rsidR="00AB4CDA" w:rsidRDefault="00AB4CDA">
            <w:pPr>
              <w:pStyle w:val="Tabulka"/>
              <w:spacing w:line="256" w:lineRule="auto"/>
              <w:ind w:left="143"/>
              <w:rPr>
                <w:lang w:eastAsia="en-US"/>
              </w:rPr>
            </w:pPr>
            <w:r>
              <w:rPr>
                <w:lang w:eastAsia="en-US"/>
              </w:rPr>
              <w:t xml:space="preserve">Krátkodobý finanční majetek </w:t>
            </w:r>
          </w:p>
          <w:p w14:paraId="10396A36" w14:textId="77777777" w:rsidR="00AB4CDA" w:rsidRDefault="00AB4CDA">
            <w:pPr>
              <w:pStyle w:val="Tabulka"/>
              <w:spacing w:line="256" w:lineRule="auto"/>
              <w:ind w:left="143"/>
              <w:rPr>
                <w:lang w:eastAsia="en-US"/>
              </w:rPr>
            </w:pPr>
            <w:r>
              <w:rPr>
                <w:lang w:eastAsia="en-US"/>
              </w:rPr>
              <w:t>Opakování učiva 2. ročníku</w:t>
            </w:r>
            <w:proofErr w:type="gramStart"/>
            <w:r>
              <w:rPr>
                <w:lang w:eastAsia="en-US"/>
              </w:rPr>
              <w:t>-  dodavatelé</w:t>
            </w:r>
            <w:proofErr w:type="gramEnd"/>
            <w:r>
              <w:rPr>
                <w:lang w:eastAsia="en-US"/>
              </w:rPr>
              <w:t>, odběratelé. Prodejní činnost</w:t>
            </w:r>
          </w:p>
          <w:p w14:paraId="05AC5723" w14:textId="77777777" w:rsidR="00AB4CDA" w:rsidRDefault="00AB4CDA">
            <w:pPr>
              <w:pStyle w:val="Tabulka"/>
              <w:spacing w:line="256" w:lineRule="auto"/>
              <w:ind w:left="143"/>
              <w:rPr>
                <w:lang w:eastAsia="en-US"/>
              </w:rPr>
            </w:pPr>
            <w:r>
              <w:rPr>
                <w:lang w:eastAsia="en-US"/>
              </w:rPr>
              <w:t xml:space="preserve">Přijaté a poskytnuté zálohy </w:t>
            </w:r>
          </w:p>
          <w:p w14:paraId="3F979210" w14:textId="77777777" w:rsidR="00AB4CDA" w:rsidRDefault="00AB4CDA">
            <w:pPr>
              <w:pStyle w:val="Tabulka"/>
              <w:spacing w:line="256" w:lineRule="auto"/>
              <w:rPr>
                <w:lang w:eastAsia="en-US"/>
              </w:rPr>
            </w:pPr>
            <w:r>
              <w:rPr>
                <w:b/>
                <w:lang w:eastAsia="en-US"/>
              </w:rPr>
              <w:t>Účtování krátkodobých závazků a pohledávek z obchodního styku</w:t>
            </w:r>
            <w:r>
              <w:rPr>
                <w:lang w:eastAsia="en-US"/>
              </w:rPr>
              <w:t xml:space="preserve"> (včetně závazků a pohledávek v cizí měně)</w:t>
            </w:r>
          </w:p>
          <w:p w14:paraId="34CB3A11" w14:textId="77777777" w:rsidR="00AB4CDA" w:rsidRDefault="00AB4CDA">
            <w:pPr>
              <w:pStyle w:val="Tabulka"/>
              <w:spacing w:line="256" w:lineRule="auto"/>
              <w:ind w:left="143"/>
              <w:rPr>
                <w:lang w:eastAsia="en-US"/>
              </w:rPr>
            </w:pPr>
            <w:r>
              <w:rPr>
                <w:lang w:eastAsia="en-US"/>
              </w:rPr>
              <w:t xml:space="preserve">Opakování učiva 2. </w:t>
            </w:r>
            <w:proofErr w:type="gramStart"/>
            <w:r>
              <w:rPr>
                <w:lang w:eastAsia="en-US"/>
              </w:rPr>
              <w:t>ročníku - DPH</w:t>
            </w:r>
            <w:proofErr w:type="gramEnd"/>
            <w:r>
              <w:rPr>
                <w:lang w:eastAsia="en-US"/>
              </w:rPr>
              <w:t>. DPH – přijatá a uskutečněná zdanitelná plnění.</w:t>
            </w:r>
          </w:p>
          <w:p w14:paraId="737F783D"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7C34A2BC" w14:textId="77777777" w:rsidR="00AB4CDA" w:rsidRDefault="00AB4CDA">
            <w:pPr>
              <w:pStyle w:val="Tabulka"/>
              <w:spacing w:line="256" w:lineRule="auto"/>
              <w:rPr>
                <w:lang w:eastAsia="en-US"/>
              </w:rPr>
            </w:pPr>
            <w:r>
              <w:rPr>
                <w:lang w:eastAsia="en-US"/>
              </w:rPr>
              <w:t xml:space="preserve">Účetní program </w:t>
            </w:r>
            <w:proofErr w:type="gramStart"/>
            <w:r>
              <w:rPr>
                <w:lang w:eastAsia="en-US"/>
              </w:rPr>
              <w:t>POHODA - evidence</w:t>
            </w:r>
            <w:proofErr w:type="gramEnd"/>
            <w:r>
              <w:rPr>
                <w:lang w:eastAsia="en-US"/>
              </w:rPr>
              <w:t xml:space="preserve"> pokladny, bankovního účtu</w:t>
            </w:r>
          </w:p>
        </w:tc>
      </w:tr>
      <w:tr w:rsidR="00AB4CDA" w14:paraId="7AC41CEB"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2A1843B" w14:textId="77777777" w:rsidR="00AB4CDA" w:rsidRDefault="00AB4CDA">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195AB5D6" w14:textId="77777777" w:rsidR="00AB4CDA" w:rsidRDefault="00AB4CDA">
            <w:pPr>
              <w:pStyle w:val="Tabulka"/>
              <w:spacing w:line="256" w:lineRule="auto"/>
              <w:rPr>
                <w:b/>
                <w:lang w:eastAsia="en-US"/>
              </w:rPr>
            </w:pPr>
            <w:r>
              <w:rPr>
                <w:b/>
                <w:lang w:eastAsia="en-US"/>
              </w:rPr>
              <w:t>Prodejní činnost</w:t>
            </w:r>
          </w:p>
          <w:p w14:paraId="47FE8385" w14:textId="77777777" w:rsidR="00AB4CDA" w:rsidRDefault="00AB4CDA">
            <w:pPr>
              <w:pStyle w:val="Tabulka"/>
              <w:spacing w:line="256" w:lineRule="auto"/>
              <w:ind w:left="143"/>
              <w:rPr>
                <w:lang w:eastAsia="en-US"/>
              </w:rPr>
            </w:pPr>
            <w:r>
              <w:rPr>
                <w:lang w:eastAsia="en-US"/>
              </w:rPr>
              <w:t>Směnky k úhradě a k inkasu</w:t>
            </w:r>
          </w:p>
          <w:p w14:paraId="0A0868AD" w14:textId="77777777" w:rsidR="00AB4CDA" w:rsidRDefault="00AB4CDA">
            <w:pPr>
              <w:pStyle w:val="Tabulka"/>
              <w:spacing w:line="256" w:lineRule="auto"/>
              <w:ind w:left="143"/>
              <w:rPr>
                <w:lang w:eastAsia="en-US"/>
              </w:rPr>
            </w:pPr>
            <w:r>
              <w:rPr>
                <w:lang w:eastAsia="en-US"/>
              </w:rPr>
              <w:t>Kurzové rozdíly</w:t>
            </w:r>
          </w:p>
          <w:p w14:paraId="7FA462C6" w14:textId="77777777" w:rsidR="00AB4CDA" w:rsidRDefault="00AB4CDA">
            <w:pPr>
              <w:pStyle w:val="Tabulka"/>
              <w:spacing w:line="256" w:lineRule="auto"/>
              <w:ind w:left="143"/>
              <w:rPr>
                <w:lang w:eastAsia="en-US"/>
              </w:rPr>
            </w:pPr>
            <w:r>
              <w:rPr>
                <w:lang w:eastAsia="en-US"/>
              </w:rPr>
              <w:t>Lidské zdroje</w:t>
            </w:r>
          </w:p>
          <w:p w14:paraId="606E5365" w14:textId="77777777" w:rsidR="00AB4CDA" w:rsidRDefault="00AB4CDA">
            <w:pPr>
              <w:pStyle w:val="Tabulka"/>
              <w:spacing w:line="256" w:lineRule="auto"/>
              <w:ind w:left="143"/>
              <w:rPr>
                <w:lang w:eastAsia="en-US"/>
              </w:rPr>
            </w:pPr>
            <w:r>
              <w:rPr>
                <w:lang w:eastAsia="en-US"/>
              </w:rPr>
              <w:t>Opakování učiva 2. ročníku</w:t>
            </w:r>
            <w:proofErr w:type="gramStart"/>
            <w:r>
              <w:rPr>
                <w:lang w:eastAsia="en-US"/>
              </w:rPr>
              <w:t>-  zúčtování</w:t>
            </w:r>
            <w:proofErr w:type="gramEnd"/>
            <w:r>
              <w:rPr>
                <w:lang w:eastAsia="en-US"/>
              </w:rPr>
              <w:t xml:space="preserve"> se zaměstnanci a institucemi ZP a SZ. Mzdové předpisy, formy a složky mzdy, náhrady mezd, dávky nemocenského pojištění, sociální a zdravotní pojištění, daň z příjmů ze závislé činnosti – zúčtování se zaměstnanci a společníky. </w:t>
            </w:r>
          </w:p>
          <w:p w14:paraId="03822123" w14:textId="77777777" w:rsidR="00AB4CDA" w:rsidRDefault="00AB4CDA">
            <w:pPr>
              <w:pStyle w:val="Tabulka"/>
              <w:spacing w:line="256" w:lineRule="auto"/>
              <w:rPr>
                <w:b/>
                <w:lang w:eastAsia="en-US"/>
              </w:rPr>
            </w:pPr>
            <w:r>
              <w:rPr>
                <w:b/>
                <w:bCs/>
                <w:lang w:eastAsia="en-US"/>
              </w:rPr>
              <w:t>Soustava daní a zákonného pojištění</w:t>
            </w:r>
            <w:r>
              <w:rPr>
                <w:b/>
                <w:lang w:eastAsia="en-US"/>
              </w:rPr>
              <w:t xml:space="preserve"> </w:t>
            </w:r>
          </w:p>
          <w:p w14:paraId="323DEE38" w14:textId="77777777" w:rsidR="00AB4CDA" w:rsidRDefault="00AB4CDA">
            <w:pPr>
              <w:pStyle w:val="Tabulka"/>
              <w:spacing w:line="256" w:lineRule="auto"/>
              <w:ind w:left="143"/>
              <w:rPr>
                <w:lang w:eastAsia="en-US"/>
              </w:rPr>
            </w:pPr>
            <w:r>
              <w:rPr>
                <w:lang w:eastAsia="en-US"/>
              </w:rPr>
              <w:t>Sociální a zdravotní pojištění – účtování</w:t>
            </w:r>
          </w:p>
          <w:p w14:paraId="0CE89E28"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530826C4" w14:textId="77777777" w:rsidR="00AB4CDA" w:rsidRDefault="00AB4CDA">
            <w:pPr>
              <w:pStyle w:val="Tabulka"/>
              <w:spacing w:line="256" w:lineRule="auto"/>
              <w:rPr>
                <w:lang w:eastAsia="en-US"/>
              </w:rPr>
            </w:pPr>
            <w:r>
              <w:rPr>
                <w:lang w:eastAsia="en-US"/>
              </w:rPr>
              <w:t xml:space="preserve"> Účetní program POHODA – evidence dodavatelsko-odběratelských vztahů</w:t>
            </w:r>
          </w:p>
        </w:tc>
      </w:tr>
      <w:tr w:rsidR="00AB4CDA" w14:paraId="04F333A6"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965CE7" w14:textId="77777777" w:rsidR="00AB4CDA" w:rsidRDefault="00AB4CDA">
            <w:pPr>
              <w:pStyle w:val="Tabulka"/>
              <w:spacing w:line="256" w:lineRule="auto"/>
              <w:rPr>
                <w:lang w:eastAsia="en-US"/>
              </w:rPr>
            </w:pPr>
            <w:r>
              <w:rPr>
                <w:lang w:eastAsia="en-US"/>
              </w:rPr>
              <w:t>Květen</w:t>
            </w:r>
          </w:p>
        </w:tc>
        <w:tc>
          <w:tcPr>
            <w:tcW w:w="8313" w:type="dxa"/>
            <w:tcBorders>
              <w:top w:val="single" w:sz="4" w:space="0" w:color="auto"/>
              <w:left w:val="single" w:sz="4" w:space="0" w:color="auto"/>
              <w:bottom w:val="single" w:sz="4" w:space="0" w:color="auto"/>
              <w:right w:val="single" w:sz="4" w:space="0" w:color="auto"/>
            </w:tcBorders>
            <w:hideMark/>
          </w:tcPr>
          <w:p w14:paraId="3376FBBC" w14:textId="77777777" w:rsidR="00AB4CDA" w:rsidRDefault="00AB4CDA">
            <w:pPr>
              <w:pStyle w:val="Tabulka"/>
              <w:spacing w:line="256" w:lineRule="auto"/>
              <w:rPr>
                <w:b/>
                <w:lang w:eastAsia="en-US"/>
              </w:rPr>
            </w:pPr>
            <w:r>
              <w:rPr>
                <w:b/>
                <w:lang w:eastAsia="en-US"/>
              </w:rPr>
              <w:t>Soustava daní a zákonného pojištění</w:t>
            </w:r>
          </w:p>
          <w:p w14:paraId="76A431C3" w14:textId="77777777" w:rsidR="00AB4CDA" w:rsidRDefault="00AB4CDA">
            <w:pPr>
              <w:pStyle w:val="Tabulka"/>
              <w:spacing w:line="256" w:lineRule="auto"/>
              <w:ind w:left="143"/>
              <w:rPr>
                <w:lang w:eastAsia="en-US"/>
              </w:rPr>
            </w:pPr>
            <w:r>
              <w:rPr>
                <w:lang w:eastAsia="en-US"/>
              </w:rPr>
              <w:t>Soustava daní, přímé a nepřímé daně. Správa daní a poplatků</w:t>
            </w:r>
          </w:p>
          <w:p w14:paraId="1415F736" w14:textId="77777777" w:rsidR="00AB4CDA" w:rsidRDefault="00AB4CDA">
            <w:pPr>
              <w:pStyle w:val="Tabulka"/>
              <w:spacing w:line="256" w:lineRule="auto"/>
              <w:ind w:left="143"/>
              <w:rPr>
                <w:lang w:eastAsia="en-US"/>
              </w:rPr>
            </w:pPr>
            <w:r>
              <w:rPr>
                <w:lang w:eastAsia="en-US"/>
              </w:rPr>
              <w:t xml:space="preserve">DPH – účtování </w:t>
            </w:r>
          </w:p>
          <w:p w14:paraId="29B97F5A" w14:textId="77777777" w:rsidR="00AB4CDA" w:rsidRDefault="00AB4CDA">
            <w:pPr>
              <w:pStyle w:val="Tabulka"/>
              <w:spacing w:line="256" w:lineRule="auto"/>
              <w:ind w:left="143"/>
              <w:rPr>
                <w:lang w:eastAsia="en-US"/>
              </w:rPr>
            </w:pPr>
            <w:r>
              <w:rPr>
                <w:lang w:eastAsia="en-US"/>
              </w:rPr>
              <w:t xml:space="preserve">Daně z příjmů, srážková daň – účtování </w:t>
            </w:r>
          </w:p>
          <w:p w14:paraId="4C576408" w14:textId="77777777" w:rsidR="00AB4CDA" w:rsidRDefault="00AB4CDA">
            <w:pPr>
              <w:pStyle w:val="Tabulka"/>
              <w:spacing w:line="256" w:lineRule="auto"/>
              <w:ind w:left="143"/>
              <w:rPr>
                <w:lang w:eastAsia="en-US"/>
              </w:rPr>
            </w:pPr>
            <w:r>
              <w:rPr>
                <w:lang w:eastAsia="en-US"/>
              </w:rPr>
              <w:t xml:space="preserve">Silniční daň – účtování </w:t>
            </w:r>
          </w:p>
          <w:p w14:paraId="4FA5538F" w14:textId="77777777" w:rsidR="00AB4CDA" w:rsidRDefault="00AB4CDA">
            <w:pPr>
              <w:pStyle w:val="Tabulka"/>
              <w:spacing w:line="256" w:lineRule="auto"/>
              <w:ind w:left="143"/>
              <w:rPr>
                <w:lang w:eastAsia="en-US"/>
              </w:rPr>
            </w:pPr>
            <w:r>
              <w:rPr>
                <w:lang w:eastAsia="en-US"/>
              </w:rPr>
              <w:t>Spotřební daně, ostatní daně – účtování</w:t>
            </w:r>
          </w:p>
          <w:p w14:paraId="148367D3"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1032B916" w14:textId="77777777" w:rsidR="00AB4CDA" w:rsidRDefault="00AB4CDA">
            <w:pPr>
              <w:pStyle w:val="Tabulka"/>
              <w:spacing w:line="256" w:lineRule="auto"/>
              <w:rPr>
                <w:lang w:eastAsia="en-US"/>
              </w:rPr>
            </w:pPr>
            <w:r>
              <w:rPr>
                <w:lang w:eastAsia="en-US"/>
              </w:rPr>
              <w:t xml:space="preserve"> Účetní program POHODA – příklady k procvičení</w:t>
            </w:r>
          </w:p>
        </w:tc>
      </w:tr>
      <w:tr w:rsidR="00AB4CDA" w14:paraId="29927C48"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1112B1" w14:textId="77777777" w:rsidR="00AB4CDA" w:rsidRDefault="00AB4CDA">
            <w:pPr>
              <w:pStyle w:val="Tabulka"/>
              <w:spacing w:line="256" w:lineRule="auto"/>
              <w:rPr>
                <w:lang w:eastAsia="en-US"/>
              </w:rPr>
            </w:pPr>
            <w:r>
              <w:rPr>
                <w:lang w:eastAsia="en-US"/>
              </w:rPr>
              <w:lastRenderedPageBreak/>
              <w:t>Červen</w:t>
            </w:r>
          </w:p>
        </w:tc>
        <w:tc>
          <w:tcPr>
            <w:tcW w:w="8313" w:type="dxa"/>
            <w:tcBorders>
              <w:top w:val="single" w:sz="4" w:space="0" w:color="auto"/>
              <w:left w:val="single" w:sz="4" w:space="0" w:color="auto"/>
              <w:bottom w:val="single" w:sz="4" w:space="0" w:color="auto"/>
              <w:right w:val="single" w:sz="4" w:space="0" w:color="auto"/>
            </w:tcBorders>
            <w:hideMark/>
          </w:tcPr>
          <w:p w14:paraId="0706CA4D" w14:textId="77777777" w:rsidR="00AB4CDA" w:rsidRDefault="00AB4CDA">
            <w:pPr>
              <w:pStyle w:val="Tabulka"/>
              <w:spacing w:line="256" w:lineRule="auto"/>
              <w:rPr>
                <w:b/>
                <w:lang w:eastAsia="en-US"/>
              </w:rPr>
            </w:pPr>
            <w:r>
              <w:rPr>
                <w:b/>
                <w:lang w:eastAsia="en-US"/>
              </w:rPr>
              <w:t>Náklady a výnosy</w:t>
            </w:r>
          </w:p>
          <w:p w14:paraId="2A8B8FB7" w14:textId="77777777" w:rsidR="00AB4CDA" w:rsidRDefault="00AB4CDA">
            <w:pPr>
              <w:pStyle w:val="Tabulka"/>
              <w:spacing w:line="256" w:lineRule="auto"/>
              <w:ind w:left="143"/>
              <w:rPr>
                <w:lang w:eastAsia="en-US"/>
              </w:rPr>
            </w:pPr>
            <w:r>
              <w:rPr>
                <w:lang w:eastAsia="en-US"/>
              </w:rPr>
              <w:t>Opakování učiva z 2. ročníku – náklady a výnosy. Náklady – členění. Výnosy – členění</w:t>
            </w:r>
          </w:p>
          <w:p w14:paraId="4715371C" w14:textId="77777777" w:rsidR="00AB4CDA" w:rsidRDefault="00AB4CDA">
            <w:pPr>
              <w:pStyle w:val="Tabulka"/>
              <w:spacing w:line="256" w:lineRule="auto"/>
              <w:ind w:left="143"/>
              <w:rPr>
                <w:lang w:eastAsia="en-US"/>
              </w:rPr>
            </w:pPr>
            <w:r>
              <w:rPr>
                <w:lang w:eastAsia="en-US"/>
              </w:rPr>
              <w:t>Účtování nákladů a výnosů</w:t>
            </w:r>
          </w:p>
          <w:p w14:paraId="13F00447"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79E0E484" w14:textId="77777777" w:rsidR="00AB4CDA" w:rsidRDefault="00AB4CDA">
            <w:pPr>
              <w:pStyle w:val="Tabulka"/>
              <w:spacing w:line="256" w:lineRule="auto"/>
              <w:rPr>
                <w:lang w:eastAsia="en-US"/>
              </w:rPr>
            </w:pPr>
            <w:r>
              <w:rPr>
                <w:lang w:eastAsia="en-US"/>
              </w:rPr>
              <w:t xml:space="preserve"> Účetní program POHODA – příklady k procvičení</w:t>
            </w:r>
          </w:p>
          <w:p w14:paraId="43AB9C28" w14:textId="77777777" w:rsidR="00AB4CDA" w:rsidRDefault="00AB4CDA">
            <w:pPr>
              <w:pStyle w:val="Tabulka"/>
              <w:spacing w:line="256" w:lineRule="auto"/>
              <w:rPr>
                <w:lang w:eastAsia="en-US"/>
              </w:rPr>
            </w:pPr>
            <w:r>
              <w:rPr>
                <w:lang w:eastAsia="en-US"/>
              </w:rPr>
              <w:t>Opakování učiva 2. a 3. ročníku</w:t>
            </w:r>
          </w:p>
        </w:tc>
      </w:tr>
    </w:tbl>
    <w:p w14:paraId="73B69026" w14:textId="77777777" w:rsidR="00AB4CDA" w:rsidRDefault="00AB4CDA" w:rsidP="00AB4CDA">
      <w:pPr>
        <w:pStyle w:val="Nadpisvtextu"/>
      </w:pPr>
      <w:r>
        <w:t xml:space="preserve">Učebnice a další literatura: </w:t>
      </w:r>
    </w:p>
    <w:p w14:paraId="3DC4F246" w14:textId="77777777" w:rsidR="00AB4CDA" w:rsidRDefault="00AB4CDA" w:rsidP="00804E74">
      <w:pPr>
        <w:pStyle w:val="Odrka"/>
        <w:numPr>
          <w:ilvl w:val="0"/>
          <w:numId w:val="144"/>
        </w:numPr>
      </w:pPr>
      <w:r>
        <w:t xml:space="preserve">Ing. Pavel </w:t>
      </w:r>
      <w:proofErr w:type="spellStart"/>
      <w:r>
        <w:t>Štohl</w:t>
      </w:r>
      <w:proofErr w:type="spellEnd"/>
      <w:r>
        <w:t>, Učebnice účetnictví 2024 pro střední školy a veřejnost 2. Díl</w:t>
      </w:r>
    </w:p>
    <w:p w14:paraId="478F33A2" w14:textId="77777777" w:rsidR="00AB4CDA" w:rsidRDefault="00AB4CDA" w:rsidP="00804E74">
      <w:pPr>
        <w:pStyle w:val="Odrka"/>
        <w:numPr>
          <w:ilvl w:val="0"/>
          <w:numId w:val="144"/>
        </w:numPr>
      </w:pPr>
      <w:r>
        <w:t xml:space="preserve">Doporučená literatura: </w:t>
      </w:r>
    </w:p>
    <w:p w14:paraId="5BBC9D46" w14:textId="77777777" w:rsidR="00AB4CDA" w:rsidRDefault="00AB4CDA" w:rsidP="00804E74">
      <w:pPr>
        <w:pStyle w:val="Odrka"/>
        <w:numPr>
          <w:ilvl w:val="2"/>
          <w:numId w:val="144"/>
        </w:numPr>
      </w:pPr>
      <w:r>
        <w:t xml:space="preserve">Ing. Pavel </w:t>
      </w:r>
      <w:proofErr w:type="spellStart"/>
      <w:r>
        <w:t>Štohl</w:t>
      </w:r>
      <w:proofErr w:type="spellEnd"/>
      <w:r>
        <w:t xml:space="preserve"> – Sbírka příkladů 2024 k učebnici účetnictví – 2. díl</w:t>
      </w:r>
    </w:p>
    <w:p w14:paraId="6DEA74F2" w14:textId="7A23097F" w:rsidR="00AB4CDA" w:rsidRDefault="00AB4CDA" w:rsidP="00804E74">
      <w:pPr>
        <w:pStyle w:val="Odrka"/>
        <w:numPr>
          <w:ilvl w:val="2"/>
          <w:numId w:val="144"/>
        </w:numPr>
      </w:pPr>
      <w:r>
        <w:t xml:space="preserve">Internet: </w:t>
      </w:r>
      <w:hyperlink r:id="rId13" w:history="1">
        <w:r>
          <w:rPr>
            <w:rStyle w:val="Hypertextovodkaz"/>
          </w:rPr>
          <w:t xml:space="preserve">www. center. </w:t>
        </w:r>
        <w:proofErr w:type="spellStart"/>
        <w:r>
          <w:rPr>
            <w:rStyle w:val="Hypertextovodkaz"/>
          </w:rPr>
          <w:t>cz</w:t>
        </w:r>
        <w:proofErr w:type="spellEnd"/>
      </w:hyperlink>
      <w:r>
        <w:t xml:space="preserve">, </w:t>
      </w:r>
      <w:hyperlink r:id="rId14" w:history="1">
        <w:r>
          <w:rPr>
            <w:rStyle w:val="Hypertextovodkaz"/>
          </w:rPr>
          <w:t xml:space="preserve">www. finance. </w:t>
        </w:r>
        <w:proofErr w:type="spellStart"/>
        <w:r>
          <w:rPr>
            <w:rStyle w:val="Hypertextovodkaz"/>
          </w:rPr>
          <w:t>cz</w:t>
        </w:r>
        <w:proofErr w:type="spellEnd"/>
      </w:hyperlink>
      <w:r>
        <w:t xml:space="preserve">, </w:t>
      </w:r>
      <w:hyperlink r:id="rId15" w:history="1">
        <w:r>
          <w:rPr>
            <w:rStyle w:val="Hypertextovodkaz"/>
          </w:rPr>
          <w:t xml:space="preserve">www. </w:t>
        </w:r>
        <w:proofErr w:type="spellStart"/>
        <w:r>
          <w:rPr>
            <w:rStyle w:val="Hypertextovodkaz"/>
          </w:rPr>
          <w:t>du</w:t>
        </w:r>
        <w:proofErr w:type="spellEnd"/>
        <w:r>
          <w:rPr>
            <w:rStyle w:val="Hypertextovodkaz"/>
          </w:rPr>
          <w:t xml:space="preserve">. </w:t>
        </w:r>
        <w:proofErr w:type="spellStart"/>
        <w:r>
          <w:rPr>
            <w:rStyle w:val="Hypertextovodkaz"/>
          </w:rPr>
          <w:t>cz</w:t>
        </w:r>
        <w:proofErr w:type="spellEnd"/>
      </w:hyperlink>
      <w:r>
        <w:t xml:space="preserve">, </w:t>
      </w:r>
      <w:hyperlink r:id="rId16" w:history="1">
        <w:r>
          <w:rPr>
            <w:rStyle w:val="Hypertextovodkaz"/>
          </w:rPr>
          <w:t xml:space="preserve">www. </w:t>
        </w:r>
        <w:proofErr w:type="spellStart"/>
        <w:r>
          <w:rPr>
            <w:rStyle w:val="Hypertextovodkaz"/>
          </w:rPr>
          <w:t>ucetnisvet</w:t>
        </w:r>
        <w:proofErr w:type="spellEnd"/>
        <w:r>
          <w:rPr>
            <w:rStyle w:val="Hypertextovodkaz"/>
          </w:rPr>
          <w:t xml:space="preserve">. </w:t>
        </w:r>
        <w:proofErr w:type="spellStart"/>
        <w:r>
          <w:rPr>
            <w:rStyle w:val="Hypertextovodkaz"/>
          </w:rPr>
          <w:t>cz</w:t>
        </w:r>
        <w:proofErr w:type="spellEnd"/>
      </w:hyperlink>
      <w:r>
        <w:t xml:space="preserve"> atd. </w:t>
      </w:r>
    </w:p>
    <w:p w14:paraId="5695650B" w14:textId="77777777" w:rsidR="00AB4CDA" w:rsidRDefault="00AB4CDA" w:rsidP="00804E74">
      <w:pPr>
        <w:pStyle w:val="Odrka"/>
        <w:numPr>
          <w:ilvl w:val="2"/>
          <w:numId w:val="144"/>
        </w:numPr>
      </w:pPr>
      <w:r>
        <w:t xml:space="preserve">Zákon o účetnictví, ČÚS, vyhláška č. 500/2002 Sb. </w:t>
      </w:r>
    </w:p>
    <w:p w14:paraId="3C523E06" w14:textId="77777777" w:rsidR="00AB4CDA" w:rsidRDefault="00AB4CDA" w:rsidP="00AB4CDA">
      <w:pPr>
        <w:pStyle w:val="Nadpisvtextu"/>
      </w:pPr>
      <w:r>
        <w:t xml:space="preserve">Upřesnění podmínek pro hodnocení: </w:t>
      </w:r>
    </w:p>
    <w:p w14:paraId="3A223CA7" w14:textId="77777777" w:rsidR="00AB4CDA" w:rsidRDefault="00AB4CDA" w:rsidP="00AB4CDA">
      <w:pPr>
        <w:pStyle w:val="Text"/>
      </w:pPr>
      <w:r>
        <w:t>Žák je v každém pololetí školního roku klasifikován na základě</w:t>
      </w:r>
    </w:p>
    <w:p w14:paraId="4E7DAFA7" w14:textId="77777777" w:rsidR="00AB4CDA" w:rsidRDefault="00AB4CDA" w:rsidP="00804E74">
      <w:pPr>
        <w:numPr>
          <w:ilvl w:val="0"/>
          <w:numId w:val="146"/>
        </w:numPr>
        <w:jc w:val="both"/>
        <w:rPr>
          <w:sz w:val="20"/>
          <w:szCs w:val="20"/>
        </w:rPr>
      </w:pPr>
      <w:r>
        <w:rPr>
          <w:sz w:val="20"/>
          <w:szCs w:val="20"/>
        </w:rPr>
        <w:t xml:space="preserve">2 čtvrtletních písemných prací, váha každé známky je 4, </w:t>
      </w:r>
    </w:p>
    <w:p w14:paraId="46C88377" w14:textId="77777777" w:rsidR="00AB4CDA" w:rsidRDefault="00AB4CDA" w:rsidP="00804E74">
      <w:pPr>
        <w:numPr>
          <w:ilvl w:val="0"/>
          <w:numId w:val="146"/>
        </w:numPr>
        <w:jc w:val="both"/>
        <w:rPr>
          <w:sz w:val="20"/>
          <w:szCs w:val="20"/>
        </w:rPr>
      </w:pPr>
      <w:r>
        <w:rPr>
          <w:sz w:val="20"/>
          <w:szCs w:val="20"/>
        </w:rPr>
        <w:t>průběžných kontrolních písemných testů – váhu stanoví vyučující s ohledem na obsahovou a časovou náročnost testu,</w:t>
      </w:r>
    </w:p>
    <w:p w14:paraId="1568585B" w14:textId="77777777" w:rsidR="00AB4CDA" w:rsidRDefault="00AB4CDA" w:rsidP="00804E74">
      <w:pPr>
        <w:numPr>
          <w:ilvl w:val="0"/>
          <w:numId w:val="146"/>
        </w:numPr>
        <w:jc w:val="both"/>
        <w:rPr>
          <w:sz w:val="20"/>
          <w:szCs w:val="20"/>
        </w:rPr>
      </w:pPr>
      <w:r>
        <w:rPr>
          <w:sz w:val="20"/>
          <w:szCs w:val="20"/>
        </w:rPr>
        <w:t xml:space="preserve">zpravidla 1 ústního zkoušení, váha každé známky je 1–3 (určuje vyučující v závislosti na rozsahu zkoušení). </w:t>
      </w:r>
    </w:p>
    <w:p w14:paraId="5F1252A7" w14:textId="77777777" w:rsidR="00AB4CDA" w:rsidRDefault="00AB4CDA" w:rsidP="00AB4CDA">
      <w:pPr>
        <w:pStyle w:val="Text"/>
      </w:pPr>
      <w:r>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14:paraId="5CF9C854" w14:textId="77777777" w:rsidR="00AB4CDA" w:rsidRDefault="00AB4CDA" w:rsidP="00AB4CDA">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75871B6C" w14:textId="77777777" w:rsidR="00AB4CDA" w:rsidRDefault="00AB4CDA" w:rsidP="00AB4CDA">
      <w:pPr>
        <w:pStyle w:val="Text"/>
      </w:pPr>
      <w:r>
        <w:t xml:space="preserve">Podmínky pro klasifikaci žáka v náhradním termínu stanoví vyučující. </w:t>
      </w:r>
    </w:p>
    <w:p w14:paraId="5B34076D" w14:textId="77777777" w:rsidR="00AB4CDA" w:rsidRDefault="00AB4CDA" w:rsidP="00AB4CDA">
      <w:pPr>
        <w:pStyle w:val="Zpracovatel"/>
      </w:pPr>
      <w:r>
        <w:t>Zpracovala: Ing. Eva Šrámková</w:t>
      </w:r>
    </w:p>
    <w:p w14:paraId="760DD0EA" w14:textId="77777777" w:rsidR="00AB4CDA" w:rsidRDefault="00AB4CDA" w:rsidP="00AB4CDA">
      <w:pPr>
        <w:pStyle w:val="Zpracovatel"/>
      </w:pPr>
      <w:r>
        <w:t>Projednáno předmětovou komisí 17. 9. 2024</w:t>
      </w:r>
    </w:p>
    <w:p w14:paraId="0B148591" w14:textId="77777777" w:rsidR="00AB4CDA" w:rsidRDefault="00AB4CDA" w:rsidP="00AB4CDA">
      <w:pPr>
        <w:pStyle w:val="Ronk"/>
      </w:pPr>
      <w:r>
        <w:t xml:space="preserve">UCE, ročník: 4. </w:t>
      </w:r>
    </w:p>
    <w:p w14:paraId="2D54B629" w14:textId="77777777" w:rsidR="00AB4CDA" w:rsidRDefault="00AB4CDA" w:rsidP="00AB4CDA">
      <w:pPr>
        <w:pStyle w:val="Tdy"/>
        <w:rPr>
          <w:b/>
        </w:rPr>
      </w:pPr>
      <w:r>
        <w:t>Třídy: 4.A, 4.B, 4.C, 4.D</w:t>
      </w:r>
      <w:r>
        <w:tab/>
      </w:r>
      <w:r>
        <w:tab/>
      </w:r>
      <w:r>
        <w:tab/>
      </w:r>
      <w:r>
        <w:tab/>
      </w:r>
      <w:r>
        <w:tab/>
      </w:r>
      <w:r>
        <w:tab/>
        <w:t>Počet hodin za týden: 4</w:t>
      </w:r>
      <w:r>
        <w:tab/>
      </w:r>
    </w:p>
    <w:p w14:paraId="25DD1C5C" w14:textId="77777777" w:rsidR="00AB4CDA" w:rsidRDefault="00AB4CDA" w:rsidP="00AB4CDA">
      <w:pPr>
        <w:pStyle w:val="Nadpisvtextu"/>
      </w:pPr>
      <w:r>
        <w:t xml:space="preserve">Tematické celky: </w:t>
      </w:r>
    </w:p>
    <w:p w14:paraId="2E95CA9E" w14:textId="77777777" w:rsidR="00AB4CDA" w:rsidRPr="00AB4CDA" w:rsidRDefault="00AB4CDA" w:rsidP="00804E74">
      <w:pPr>
        <w:pStyle w:val="slovanpoloka"/>
        <w:numPr>
          <w:ilvl w:val="0"/>
          <w:numId w:val="149"/>
        </w:numPr>
      </w:pPr>
      <w:r w:rsidRPr="00AB4CDA">
        <w:t>Účetní uzávěrka a závěrka</w:t>
      </w:r>
    </w:p>
    <w:p w14:paraId="438AD708" w14:textId="77777777" w:rsidR="00AB4CDA" w:rsidRPr="00AB4CDA" w:rsidRDefault="00AB4CDA" w:rsidP="00804E74">
      <w:pPr>
        <w:pStyle w:val="slovanpoloka"/>
        <w:numPr>
          <w:ilvl w:val="0"/>
          <w:numId w:val="149"/>
        </w:numPr>
      </w:pPr>
      <w:r w:rsidRPr="00AB4CDA">
        <w:t>Zdroje financování</w:t>
      </w:r>
    </w:p>
    <w:p w14:paraId="40681A42" w14:textId="77777777" w:rsidR="00AB4CDA" w:rsidRPr="00AB4CDA" w:rsidRDefault="00AB4CDA" w:rsidP="00804E74">
      <w:pPr>
        <w:pStyle w:val="slovanpoloka"/>
        <w:numPr>
          <w:ilvl w:val="0"/>
          <w:numId w:val="149"/>
        </w:numPr>
      </w:pPr>
      <w:r w:rsidRPr="00AB4CDA">
        <w:t>Manažerské účetnictví</w:t>
      </w:r>
    </w:p>
    <w:p w14:paraId="74C43356" w14:textId="77777777" w:rsidR="00AB4CDA" w:rsidRPr="00AB4CDA" w:rsidRDefault="00AB4CDA" w:rsidP="00804E74">
      <w:pPr>
        <w:pStyle w:val="slovanpoloka"/>
        <w:numPr>
          <w:ilvl w:val="0"/>
          <w:numId w:val="149"/>
        </w:numPr>
      </w:pPr>
      <w:r w:rsidRPr="00AB4CDA">
        <w:t>Právní úprava podnikání</w:t>
      </w:r>
    </w:p>
    <w:p w14:paraId="25F25085" w14:textId="77777777" w:rsidR="00AB4CDA" w:rsidRPr="00AB4CDA" w:rsidRDefault="00AB4CDA" w:rsidP="00804E74">
      <w:pPr>
        <w:pStyle w:val="slovanpoloka"/>
        <w:numPr>
          <w:ilvl w:val="0"/>
          <w:numId w:val="149"/>
        </w:numPr>
      </w:pPr>
      <w:r w:rsidRPr="00AB4CDA">
        <w:t>Soustava daní a zákonného pojištění</w:t>
      </w:r>
    </w:p>
    <w:p w14:paraId="5C07D5E8" w14:textId="77777777" w:rsidR="00AB4CDA" w:rsidRPr="00AB4CDA" w:rsidRDefault="00AB4CDA" w:rsidP="00804E74">
      <w:pPr>
        <w:pStyle w:val="slovanpoloka"/>
        <w:numPr>
          <w:ilvl w:val="0"/>
          <w:numId w:val="149"/>
        </w:numPr>
      </w:pPr>
      <w:r w:rsidRPr="00AB4CDA">
        <w:t>Podstata účetnictví</w:t>
      </w:r>
    </w:p>
    <w:p w14:paraId="33A60C15" w14:textId="77777777" w:rsidR="00AB4CDA" w:rsidRPr="00AB4CDA" w:rsidRDefault="00AB4CDA" w:rsidP="00804E74">
      <w:pPr>
        <w:pStyle w:val="slovanpoloka"/>
        <w:numPr>
          <w:ilvl w:val="0"/>
          <w:numId w:val="149"/>
        </w:numPr>
      </w:pPr>
      <w:r w:rsidRPr="00AB4CDA">
        <w:t>Práce se standardním aplikačním programovým vybavením</w:t>
      </w:r>
    </w:p>
    <w:p w14:paraId="042A6390" w14:textId="77777777" w:rsidR="00AB4CDA" w:rsidRPr="00AB4CDA" w:rsidRDefault="00AB4CDA" w:rsidP="00804E74">
      <w:pPr>
        <w:pStyle w:val="slovanpoloka"/>
        <w:numPr>
          <w:ilvl w:val="0"/>
          <w:numId w:val="149"/>
        </w:numPr>
      </w:pPr>
      <w:r w:rsidRPr="00AB4CDA">
        <w:t>Informační zdroje, celosvětová síť internet</w:t>
      </w:r>
    </w:p>
    <w:p w14:paraId="693A4E4C" w14:textId="77777777" w:rsidR="00AB4CDA" w:rsidRPr="00AB4CDA" w:rsidRDefault="00AB4CDA" w:rsidP="00804E74">
      <w:pPr>
        <w:pStyle w:val="slovanpoloka"/>
        <w:numPr>
          <w:ilvl w:val="0"/>
          <w:numId w:val="149"/>
        </w:numPr>
      </w:pPr>
      <w:r w:rsidRPr="00AB4CDA">
        <w:t>Opakování učiva</w:t>
      </w:r>
    </w:p>
    <w:p w14:paraId="7CDAA248" w14:textId="77777777" w:rsidR="00AB4CDA" w:rsidRDefault="00AB4CDA" w:rsidP="00AB4CDA">
      <w:pPr>
        <w:pStyle w:val="slovanpoloka"/>
        <w:numPr>
          <w:ilvl w:val="0"/>
          <w:numId w:val="0"/>
        </w:numPr>
        <w:tabs>
          <w:tab w:val="left" w:pos="708"/>
        </w:tabs>
        <w:ind w:left="720"/>
      </w:pPr>
    </w:p>
    <w:p w14:paraId="6A909AD7" w14:textId="77777777" w:rsidR="00AB4CDA" w:rsidRDefault="00AB4CDA" w:rsidP="00AB4CDA">
      <w:pPr>
        <w:pStyle w:val="Text"/>
      </w:pPr>
      <w:r>
        <w:t>Průběžně v počítačových učebnách: internet – vyhledávání aktuálních informací z oblasti účetnictví, vyhledávání v účetních předpisech na internetu</w:t>
      </w:r>
    </w:p>
    <w:p w14:paraId="48911F85" w14:textId="77777777" w:rsidR="00AB4CDA" w:rsidRDefault="00AB4CDA" w:rsidP="00AB4CDA">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B4CDA" w14:paraId="26304027"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272FD00" w14:textId="77777777" w:rsidR="00AB4CDA" w:rsidRDefault="00AB4CDA">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tcPr>
          <w:p w14:paraId="106087A6" w14:textId="77777777" w:rsidR="00AB4CDA" w:rsidRDefault="00AB4CDA">
            <w:pPr>
              <w:pStyle w:val="Tabulka"/>
              <w:spacing w:line="256" w:lineRule="auto"/>
              <w:rPr>
                <w:szCs w:val="20"/>
                <w:lang w:eastAsia="en-US"/>
              </w:rPr>
            </w:pPr>
            <w:r>
              <w:rPr>
                <w:szCs w:val="20"/>
                <w:lang w:eastAsia="en-US"/>
              </w:rPr>
              <w:t>Opakování učiva 3. ročníku</w:t>
            </w:r>
          </w:p>
          <w:p w14:paraId="6240A9F2" w14:textId="77777777" w:rsidR="00AB4CDA" w:rsidRDefault="00AB4CDA">
            <w:pPr>
              <w:pStyle w:val="Tabulka"/>
              <w:spacing w:line="256" w:lineRule="auto"/>
              <w:rPr>
                <w:b/>
                <w:lang w:eastAsia="en-US"/>
              </w:rPr>
            </w:pPr>
            <w:r>
              <w:rPr>
                <w:b/>
                <w:lang w:eastAsia="en-US"/>
              </w:rPr>
              <w:t>Náklady a výnosy</w:t>
            </w:r>
          </w:p>
          <w:p w14:paraId="65C4940F" w14:textId="77777777" w:rsidR="00AB4CDA" w:rsidRDefault="00AB4CDA">
            <w:pPr>
              <w:pStyle w:val="Tabulka"/>
              <w:spacing w:line="256" w:lineRule="auto"/>
              <w:rPr>
                <w:lang w:eastAsia="en-US"/>
              </w:rPr>
            </w:pPr>
            <w:r>
              <w:rPr>
                <w:lang w:eastAsia="en-US"/>
              </w:rPr>
              <w:t>Časové rozlišení v užším a širším pojetí</w:t>
            </w:r>
          </w:p>
          <w:p w14:paraId="4170F9E9" w14:textId="77777777" w:rsidR="00AB4CDA" w:rsidRDefault="00AB4CDA">
            <w:pPr>
              <w:pStyle w:val="Tabulka"/>
              <w:spacing w:line="256" w:lineRule="auto"/>
              <w:rPr>
                <w:lang w:eastAsia="en-US"/>
              </w:rPr>
            </w:pPr>
          </w:p>
        </w:tc>
      </w:tr>
      <w:tr w:rsidR="00AB4CDA" w14:paraId="101546BD"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19F036" w14:textId="77777777" w:rsidR="00AB4CDA" w:rsidRDefault="00AB4CDA">
            <w:pPr>
              <w:pStyle w:val="Tabulka"/>
              <w:spacing w:line="256" w:lineRule="auto"/>
              <w:rPr>
                <w:lang w:eastAsia="en-US"/>
              </w:rPr>
            </w:pPr>
            <w:r>
              <w:rPr>
                <w:lang w:eastAsia="en-US"/>
              </w:rPr>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12210B81" w14:textId="77777777" w:rsidR="00AB4CDA" w:rsidRDefault="00AB4CDA">
            <w:pPr>
              <w:pStyle w:val="Tabulka"/>
              <w:spacing w:line="256" w:lineRule="auto"/>
              <w:rPr>
                <w:b/>
                <w:szCs w:val="20"/>
                <w:lang w:eastAsia="en-US"/>
              </w:rPr>
            </w:pPr>
            <w:r>
              <w:rPr>
                <w:b/>
                <w:szCs w:val="20"/>
                <w:lang w:eastAsia="en-US"/>
              </w:rPr>
              <w:t>Zdroje financování</w:t>
            </w:r>
          </w:p>
          <w:p w14:paraId="18C31D12" w14:textId="77777777" w:rsidR="00AB4CDA" w:rsidRDefault="00AB4CDA">
            <w:pPr>
              <w:pStyle w:val="Tabulka"/>
              <w:spacing w:line="256" w:lineRule="auto"/>
              <w:rPr>
                <w:lang w:eastAsia="en-US"/>
              </w:rPr>
            </w:pPr>
            <w:r>
              <w:rPr>
                <w:lang w:eastAsia="en-US"/>
              </w:rPr>
              <w:t>Rezervy</w:t>
            </w:r>
          </w:p>
          <w:p w14:paraId="103F00C7" w14:textId="77777777" w:rsidR="00AB4CDA" w:rsidRDefault="00AB4CDA">
            <w:pPr>
              <w:pStyle w:val="Tabulka"/>
              <w:spacing w:line="256" w:lineRule="auto"/>
              <w:rPr>
                <w:lang w:eastAsia="en-US"/>
              </w:rPr>
            </w:pPr>
            <w:r>
              <w:rPr>
                <w:lang w:eastAsia="en-US"/>
              </w:rPr>
              <w:t xml:space="preserve">Leasing provozní a finanční </w:t>
            </w:r>
          </w:p>
          <w:p w14:paraId="5C0D7F79" w14:textId="77777777" w:rsidR="00AB4CDA" w:rsidRDefault="00AB4CDA">
            <w:pPr>
              <w:pStyle w:val="Tabulka"/>
              <w:spacing w:line="256" w:lineRule="auto"/>
              <w:rPr>
                <w:b/>
                <w:lang w:eastAsia="en-US"/>
              </w:rPr>
            </w:pPr>
            <w:r>
              <w:rPr>
                <w:b/>
                <w:lang w:eastAsia="en-US"/>
              </w:rPr>
              <w:t>Účetní uzávěrka a závěrka</w:t>
            </w:r>
          </w:p>
          <w:p w14:paraId="0CE0331B" w14:textId="77777777" w:rsidR="00AB4CDA" w:rsidRDefault="00AB4CDA">
            <w:pPr>
              <w:pStyle w:val="Tabulka"/>
              <w:spacing w:line="256" w:lineRule="auto"/>
              <w:rPr>
                <w:lang w:eastAsia="en-US"/>
              </w:rPr>
            </w:pPr>
            <w:r>
              <w:rPr>
                <w:lang w:eastAsia="en-US"/>
              </w:rPr>
              <w:t>Účetní operace na konci účetního období</w:t>
            </w:r>
          </w:p>
        </w:tc>
      </w:tr>
      <w:tr w:rsidR="00AB4CDA" w14:paraId="5747F31F"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B476F6B" w14:textId="77777777" w:rsidR="00AB4CDA" w:rsidRDefault="00AB4CDA">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tcPr>
          <w:p w14:paraId="1E8A1C89" w14:textId="77777777" w:rsidR="00AB4CDA" w:rsidRDefault="00AB4CDA">
            <w:pPr>
              <w:pStyle w:val="Tabulka"/>
              <w:spacing w:line="256" w:lineRule="auto"/>
              <w:rPr>
                <w:b/>
                <w:lang w:eastAsia="en-US"/>
              </w:rPr>
            </w:pPr>
            <w:r>
              <w:rPr>
                <w:b/>
                <w:lang w:eastAsia="en-US"/>
              </w:rPr>
              <w:t>Účetní uzávěrka a závěrka</w:t>
            </w:r>
          </w:p>
          <w:p w14:paraId="3375843E" w14:textId="77777777" w:rsidR="00AB4CDA" w:rsidRDefault="00AB4CDA">
            <w:pPr>
              <w:pStyle w:val="Tabulka"/>
              <w:spacing w:line="256" w:lineRule="auto"/>
              <w:rPr>
                <w:lang w:eastAsia="en-US"/>
              </w:rPr>
            </w:pPr>
            <w:r>
              <w:rPr>
                <w:lang w:eastAsia="en-US"/>
              </w:rPr>
              <w:t xml:space="preserve">Zjištění výsledku hospodaření, výpočet daně z příjmů </w:t>
            </w:r>
          </w:p>
          <w:p w14:paraId="3E5F1B83" w14:textId="77777777" w:rsidR="00AB4CDA" w:rsidRDefault="00AB4CDA">
            <w:pPr>
              <w:pStyle w:val="Tabulka"/>
              <w:spacing w:line="256" w:lineRule="auto"/>
              <w:rPr>
                <w:lang w:eastAsia="en-US"/>
              </w:rPr>
            </w:pPr>
            <w:r>
              <w:rPr>
                <w:lang w:eastAsia="en-US"/>
              </w:rPr>
              <w:t>Rozdělení výsledku hospodaření v následujícím roce</w:t>
            </w:r>
          </w:p>
          <w:p w14:paraId="61AF3406" w14:textId="77777777" w:rsidR="00AB4CDA" w:rsidRDefault="00AB4CDA">
            <w:pPr>
              <w:pStyle w:val="Tabulka"/>
              <w:spacing w:line="256" w:lineRule="auto"/>
              <w:rPr>
                <w:lang w:eastAsia="en-US"/>
              </w:rPr>
            </w:pPr>
            <w:r>
              <w:rPr>
                <w:lang w:eastAsia="en-US"/>
              </w:rPr>
              <w:t>Účetní závěrka podle české účetní legislativy – rozvaha, výkaz zisku a ztráty, příloha</w:t>
            </w:r>
          </w:p>
          <w:p w14:paraId="196BB64E" w14:textId="77777777" w:rsidR="00AB4CDA" w:rsidRDefault="00AB4CDA">
            <w:pPr>
              <w:pStyle w:val="Tabulka"/>
              <w:spacing w:line="256" w:lineRule="auto"/>
              <w:rPr>
                <w:lang w:eastAsia="en-US"/>
              </w:rPr>
            </w:pPr>
            <w:r>
              <w:rPr>
                <w:lang w:eastAsia="en-US"/>
              </w:rPr>
              <w:t xml:space="preserve">Základní informace o účetní závěrce podle IFRS </w:t>
            </w:r>
          </w:p>
          <w:p w14:paraId="543D85EF" w14:textId="77777777" w:rsidR="00AB4CDA" w:rsidRDefault="00AB4CDA">
            <w:pPr>
              <w:pStyle w:val="Tabulka"/>
              <w:spacing w:line="256" w:lineRule="auto"/>
              <w:rPr>
                <w:lang w:eastAsia="en-US"/>
              </w:rPr>
            </w:pPr>
          </w:p>
        </w:tc>
      </w:tr>
      <w:tr w:rsidR="00AB4CDA" w14:paraId="186D1F89"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46C92B" w14:textId="77777777" w:rsidR="00AB4CDA" w:rsidRDefault="00AB4CDA">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7CA07FD0" w14:textId="77777777" w:rsidR="00AB4CDA" w:rsidRDefault="00AB4CDA">
            <w:pPr>
              <w:pStyle w:val="Tabulka"/>
              <w:spacing w:line="256" w:lineRule="auto"/>
              <w:rPr>
                <w:b/>
                <w:lang w:eastAsia="en-US"/>
              </w:rPr>
            </w:pPr>
            <w:r>
              <w:rPr>
                <w:b/>
                <w:lang w:eastAsia="en-US"/>
              </w:rPr>
              <w:t>Zdroje financování</w:t>
            </w:r>
          </w:p>
          <w:p w14:paraId="34543EE2" w14:textId="77777777" w:rsidR="00AB4CDA" w:rsidRDefault="00AB4CDA">
            <w:pPr>
              <w:pStyle w:val="Tabulka"/>
              <w:spacing w:line="256" w:lineRule="auto"/>
              <w:rPr>
                <w:lang w:eastAsia="en-US"/>
              </w:rPr>
            </w:pPr>
            <w:r>
              <w:rPr>
                <w:lang w:eastAsia="en-US"/>
              </w:rPr>
              <w:t>Vlastní kapitál</w:t>
            </w:r>
          </w:p>
          <w:p w14:paraId="1EFD225F" w14:textId="77777777" w:rsidR="00AB4CDA" w:rsidRDefault="00AB4CDA">
            <w:pPr>
              <w:pStyle w:val="Tabulka"/>
              <w:spacing w:line="256" w:lineRule="auto"/>
              <w:rPr>
                <w:lang w:eastAsia="en-US"/>
              </w:rPr>
            </w:pPr>
            <w:r>
              <w:rPr>
                <w:lang w:eastAsia="en-US"/>
              </w:rPr>
              <w:t xml:space="preserve">Zvyšování a snižování základního kapitálu </w:t>
            </w:r>
          </w:p>
          <w:p w14:paraId="701C47D0" w14:textId="77777777" w:rsidR="00AB4CDA" w:rsidRDefault="00AB4CDA">
            <w:pPr>
              <w:pStyle w:val="Tabulka"/>
              <w:spacing w:line="256" w:lineRule="auto"/>
              <w:rPr>
                <w:lang w:eastAsia="en-US"/>
              </w:rPr>
            </w:pPr>
            <w:r>
              <w:rPr>
                <w:lang w:eastAsia="en-US"/>
              </w:rPr>
              <w:t xml:space="preserve">Dlouhodobé cizí zdroje </w:t>
            </w:r>
          </w:p>
          <w:p w14:paraId="07FBE456" w14:textId="77777777" w:rsidR="00AB4CDA" w:rsidRDefault="00AB4CDA">
            <w:pPr>
              <w:pStyle w:val="Tabulka"/>
              <w:spacing w:line="256" w:lineRule="auto"/>
              <w:rPr>
                <w:b/>
                <w:lang w:eastAsia="en-US"/>
              </w:rPr>
            </w:pPr>
            <w:r>
              <w:rPr>
                <w:b/>
                <w:lang w:eastAsia="en-US"/>
              </w:rPr>
              <w:t xml:space="preserve">Práce se standardním aplikačním programovým vybavením </w:t>
            </w:r>
          </w:p>
          <w:p w14:paraId="65736EC3" w14:textId="77777777" w:rsidR="00AB4CDA" w:rsidRDefault="00AB4CDA">
            <w:pPr>
              <w:pStyle w:val="Tabulka"/>
              <w:spacing w:line="256" w:lineRule="auto"/>
              <w:rPr>
                <w:lang w:eastAsia="en-US"/>
              </w:rPr>
            </w:pPr>
            <w:r>
              <w:rPr>
                <w:lang w:eastAsia="en-US"/>
              </w:rPr>
              <w:t xml:space="preserve"> Účetní program POHODA – příklady k procvičení</w:t>
            </w:r>
          </w:p>
        </w:tc>
      </w:tr>
      <w:tr w:rsidR="00AB4CDA" w14:paraId="671BD244"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D5F8571" w14:textId="77777777" w:rsidR="00AB4CDA" w:rsidRDefault="00AB4CDA">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tcPr>
          <w:p w14:paraId="448EFC25" w14:textId="77777777" w:rsidR="00AB4CDA" w:rsidRDefault="00AB4CDA">
            <w:pPr>
              <w:pStyle w:val="Tabulka"/>
              <w:spacing w:line="256" w:lineRule="auto"/>
              <w:rPr>
                <w:b/>
                <w:lang w:eastAsia="en-US"/>
              </w:rPr>
            </w:pPr>
            <w:r>
              <w:rPr>
                <w:b/>
                <w:lang w:eastAsia="en-US"/>
              </w:rPr>
              <w:t>Manažerské účetnictví</w:t>
            </w:r>
          </w:p>
          <w:p w14:paraId="3C6BE4D8" w14:textId="77777777" w:rsidR="00AB4CDA" w:rsidRDefault="00AB4CDA">
            <w:pPr>
              <w:pStyle w:val="Tabulka"/>
              <w:spacing w:line="256" w:lineRule="auto"/>
              <w:rPr>
                <w:lang w:eastAsia="en-US"/>
              </w:rPr>
            </w:pPr>
            <w:r>
              <w:rPr>
                <w:lang w:eastAsia="en-US"/>
              </w:rPr>
              <w:t>Hospodářská střediska</w:t>
            </w:r>
          </w:p>
          <w:p w14:paraId="1236FE4D" w14:textId="77777777" w:rsidR="00AB4CDA" w:rsidRDefault="00AB4CDA">
            <w:pPr>
              <w:pStyle w:val="Tabulka"/>
              <w:spacing w:line="256" w:lineRule="auto"/>
              <w:rPr>
                <w:b/>
                <w:lang w:eastAsia="en-US"/>
              </w:rPr>
            </w:pPr>
            <w:r>
              <w:rPr>
                <w:lang w:eastAsia="en-US"/>
              </w:rPr>
              <w:t>Rozpočty</w:t>
            </w:r>
            <w:r>
              <w:rPr>
                <w:b/>
                <w:lang w:eastAsia="en-US"/>
              </w:rPr>
              <w:t xml:space="preserve"> </w:t>
            </w:r>
          </w:p>
          <w:p w14:paraId="62C67C8E" w14:textId="77777777" w:rsidR="00AB4CDA" w:rsidRDefault="00AB4CDA">
            <w:pPr>
              <w:pStyle w:val="Tabulka"/>
              <w:spacing w:line="256" w:lineRule="auto"/>
              <w:rPr>
                <w:lang w:eastAsia="en-US"/>
              </w:rPr>
            </w:pPr>
            <w:r>
              <w:rPr>
                <w:lang w:eastAsia="en-US"/>
              </w:rPr>
              <w:t xml:space="preserve">Kalkulace </w:t>
            </w:r>
          </w:p>
          <w:p w14:paraId="73A53058" w14:textId="77777777" w:rsidR="00AB4CDA" w:rsidRDefault="00AB4CDA">
            <w:pPr>
              <w:pStyle w:val="Tabulka"/>
              <w:spacing w:line="256" w:lineRule="auto"/>
              <w:rPr>
                <w:lang w:eastAsia="en-US"/>
              </w:rPr>
            </w:pPr>
            <w:r>
              <w:rPr>
                <w:lang w:eastAsia="en-US"/>
              </w:rPr>
              <w:t>Opakování k praktické maturitní zkoušce</w:t>
            </w:r>
          </w:p>
          <w:p w14:paraId="233C9B3A" w14:textId="77777777" w:rsidR="00AB4CDA" w:rsidRDefault="00AB4CDA">
            <w:pPr>
              <w:pStyle w:val="Tabulka"/>
              <w:spacing w:line="256" w:lineRule="auto"/>
              <w:rPr>
                <w:lang w:eastAsia="en-US"/>
              </w:rPr>
            </w:pPr>
          </w:p>
        </w:tc>
      </w:tr>
      <w:tr w:rsidR="00AB4CDA" w14:paraId="73499AF3"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5E5E82" w14:textId="77777777" w:rsidR="00AB4CDA" w:rsidRDefault="00AB4CDA">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0C5C78F9" w14:textId="77777777" w:rsidR="00AB4CDA" w:rsidRDefault="00AB4CDA">
            <w:pPr>
              <w:pStyle w:val="Tabulka"/>
              <w:spacing w:line="256" w:lineRule="auto"/>
              <w:jc w:val="left"/>
              <w:rPr>
                <w:lang w:eastAsia="en-US"/>
              </w:rPr>
            </w:pPr>
            <w:r>
              <w:rPr>
                <w:lang w:eastAsia="en-US"/>
              </w:rPr>
              <w:t>Opakování učiva za 1. pololetí</w:t>
            </w:r>
          </w:p>
          <w:p w14:paraId="52999078" w14:textId="77777777" w:rsidR="00AB4CDA" w:rsidRDefault="00AB4CDA">
            <w:pPr>
              <w:pStyle w:val="Tabulka"/>
              <w:spacing w:line="256" w:lineRule="auto"/>
              <w:rPr>
                <w:b/>
                <w:lang w:eastAsia="en-US"/>
              </w:rPr>
            </w:pPr>
            <w:r>
              <w:rPr>
                <w:b/>
                <w:lang w:eastAsia="en-US"/>
              </w:rPr>
              <w:t>Organizace, podnik, právní úprava podnikání</w:t>
            </w:r>
          </w:p>
          <w:p w14:paraId="68482548" w14:textId="77777777" w:rsidR="00AB4CDA" w:rsidRDefault="00AB4CDA">
            <w:pPr>
              <w:pStyle w:val="Tabulka"/>
              <w:spacing w:line="256" w:lineRule="auto"/>
              <w:rPr>
                <w:lang w:eastAsia="en-US"/>
              </w:rPr>
            </w:pPr>
            <w:r>
              <w:rPr>
                <w:lang w:eastAsia="en-US"/>
              </w:rPr>
              <w:t>Úvodní přehled</w:t>
            </w:r>
          </w:p>
          <w:p w14:paraId="32CB2541" w14:textId="77777777" w:rsidR="00AB4CDA" w:rsidRDefault="00AB4CDA">
            <w:pPr>
              <w:pStyle w:val="Tabulka"/>
              <w:spacing w:line="256" w:lineRule="auto"/>
              <w:rPr>
                <w:lang w:eastAsia="en-US"/>
              </w:rPr>
            </w:pPr>
            <w:r>
              <w:rPr>
                <w:lang w:eastAsia="en-US"/>
              </w:rPr>
              <w:t>Podnikání fyzické osoby – možnosti evidence ekonomické stránky podnikatelské činnosti</w:t>
            </w:r>
          </w:p>
          <w:p w14:paraId="3661103F" w14:textId="77777777" w:rsidR="00AB4CDA" w:rsidRDefault="00AB4CDA">
            <w:pPr>
              <w:pStyle w:val="Tabulka"/>
              <w:spacing w:line="256" w:lineRule="auto"/>
              <w:rPr>
                <w:b/>
                <w:lang w:eastAsia="en-US"/>
              </w:rPr>
            </w:pPr>
            <w:r>
              <w:rPr>
                <w:b/>
                <w:lang w:eastAsia="en-US"/>
              </w:rPr>
              <w:t>Soustava daní a zákonného pojištění</w:t>
            </w:r>
          </w:p>
          <w:p w14:paraId="44B90E5D" w14:textId="77777777" w:rsidR="00AB4CDA" w:rsidRDefault="00AB4CDA">
            <w:pPr>
              <w:pStyle w:val="Tabulka"/>
              <w:spacing w:line="256" w:lineRule="auto"/>
              <w:rPr>
                <w:lang w:eastAsia="en-US"/>
              </w:rPr>
            </w:pPr>
            <w:r>
              <w:rPr>
                <w:lang w:eastAsia="en-US"/>
              </w:rPr>
              <w:t xml:space="preserve">Daňová evidence </w:t>
            </w:r>
          </w:p>
          <w:p w14:paraId="0A68D896" w14:textId="77777777" w:rsidR="00AB4CDA" w:rsidRDefault="00AB4CDA">
            <w:pPr>
              <w:pStyle w:val="Tabulka"/>
              <w:spacing w:line="256" w:lineRule="auto"/>
              <w:rPr>
                <w:lang w:eastAsia="en-US"/>
              </w:rPr>
            </w:pPr>
            <w:r>
              <w:rPr>
                <w:lang w:eastAsia="en-US"/>
              </w:rPr>
              <w:t xml:space="preserve">Opakování k praktické maturitní zkoušce </w:t>
            </w:r>
          </w:p>
        </w:tc>
      </w:tr>
      <w:tr w:rsidR="00AB4CDA" w14:paraId="786C3E20"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9CA5FC6" w14:textId="77777777" w:rsidR="00AB4CDA" w:rsidRDefault="00AB4CDA">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tcPr>
          <w:p w14:paraId="13C926BE" w14:textId="77777777" w:rsidR="00AB4CDA" w:rsidRDefault="00AB4CDA">
            <w:pPr>
              <w:pStyle w:val="Tabulka"/>
              <w:spacing w:line="256" w:lineRule="auto"/>
              <w:rPr>
                <w:b/>
                <w:lang w:eastAsia="en-US"/>
              </w:rPr>
            </w:pPr>
            <w:r>
              <w:rPr>
                <w:b/>
                <w:lang w:eastAsia="en-US"/>
              </w:rPr>
              <w:t>Právní úprava podnikání</w:t>
            </w:r>
          </w:p>
          <w:p w14:paraId="26E00B82" w14:textId="77777777" w:rsidR="00AB4CDA" w:rsidRDefault="00AB4CDA">
            <w:pPr>
              <w:spacing w:line="256" w:lineRule="auto"/>
              <w:jc w:val="both"/>
              <w:rPr>
                <w:sz w:val="20"/>
                <w:szCs w:val="18"/>
                <w:lang w:eastAsia="en-US"/>
              </w:rPr>
            </w:pPr>
            <w:r>
              <w:rPr>
                <w:sz w:val="20"/>
                <w:szCs w:val="18"/>
                <w:lang w:eastAsia="en-US"/>
              </w:rPr>
              <w:t xml:space="preserve">Právní formy podnikání – specifika účtování v jednotlivých typech obchodních společností (s hlavním zaměřením na společnost s ručením omezeným a akciovou společnost </w:t>
            </w:r>
          </w:p>
          <w:p w14:paraId="7C2654D0" w14:textId="77777777" w:rsidR="00AB4CDA" w:rsidRDefault="00AB4CDA">
            <w:pPr>
              <w:spacing w:line="256" w:lineRule="auto"/>
              <w:jc w:val="both"/>
              <w:rPr>
                <w:sz w:val="20"/>
                <w:szCs w:val="18"/>
                <w:lang w:eastAsia="en-US"/>
              </w:rPr>
            </w:pPr>
            <w:r>
              <w:rPr>
                <w:sz w:val="20"/>
                <w:szCs w:val="18"/>
                <w:lang w:eastAsia="en-US"/>
              </w:rPr>
              <w:t>Opakování k praktické maturitní zkoušce</w:t>
            </w:r>
          </w:p>
          <w:p w14:paraId="6590A08D" w14:textId="77777777" w:rsidR="00AB4CDA" w:rsidRDefault="00AB4CDA">
            <w:pPr>
              <w:pStyle w:val="Tabulka"/>
              <w:spacing w:line="256" w:lineRule="auto"/>
              <w:rPr>
                <w:lang w:eastAsia="en-US"/>
              </w:rPr>
            </w:pPr>
          </w:p>
        </w:tc>
      </w:tr>
      <w:tr w:rsidR="00AB4CDA" w14:paraId="5413431A" w14:textId="77777777" w:rsidTr="00AB4CDA">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B9849F5" w14:textId="77777777" w:rsidR="00AB4CDA" w:rsidRDefault="00AB4CDA">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tcPr>
          <w:p w14:paraId="4C5A316B" w14:textId="77777777" w:rsidR="00AB4CDA" w:rsidRDefault="00AB4CDA">
            <w:pPr>
              <w:pStyle w:val="Tabulka"/>
              <w:spacing w:line="256" w:lineRule="auto"/>
              <w:rPr>
                <w:lang w:eastAsia="en-US"/>
              </w:rPr>
            </w:pPr>
            <w:r>
              <w:rPr>
                <w:lang w:eastAsia="en-US"/>
              </w:rPr>
              <w:t>Souhrnné opakování učiva k maturitní zkoušce</w:t>
            </w:r>
          </w:p>
          <w:p w14:paraId="3B26A1A0" w14:textId="77777777" w:rsidR="00AB4CDA" w:rsidRDefault="00AB4CDA">
            <w:pPr>
              <w:pStyle w:val="Tabulka"/>
              <w:spacing w:line="256" w:lineRule="auto"/>
              <w:rPr>
                <w:lang w:eastAsia="en-US"/>
              </w:rPr>
            </w:pPr>
          </w:p>
        </w:tc>
      </w:tr>
    </w:tbl>
    <w:p w14:paraId="02021D55" w14:textId="77777777" w:rsidR="00AB4CDA" w:rsidRDefault="00AB4CDA" w:rsidP="00AB4CDA">
      <w:pPr>
        <w:pStyle w:val="Nadpisvtextu"/>
      </w:pPr>
      <w:r>
        <w:t xml:space="preserve">Učebnice a další literatura: </w:t>
      </w:r>
    </w:p>
    <w:p w14:paraId="262BF409" w14:textId="77777777" w:rsidR="00AB4CDA" w:rsidRDefault="00AB4CDA" w:rsidP="00804E74">
      <w:pPr>
        <w:pStyle w:val="Odrka"/>
        <w:numPr>
          <w:ilvl w:val="0"/>
          <w:numId w:val="144"/>
        </w:numPr>
      </w:pPr>
      <w:r>
        <w:t xml:space="preserve">Povinná literatura: Ing. Pavel </w:t>
      </w:r>
      <w:proofErr w:type="spellStart"/>
      <w:r>
        <w:t>Štohl</w:t>
      </w:r>
      <w:proofErr w:type="spellEnd"/>
      <w:r>
        <w:t xml:space="preserve">, Učebnice účetnictví pro střední školy a veřejnost 2023 a 2024, </w:t>
      </w:r>
      <w:r>
        <w:br/>
        <w:t>2. a 3. díl</w:t>
      </w:r>
    </w:p>
    <w:p w14:paraId="7F3DD2E9" w14:textId="77777777" w:rsidR="00AB4CDA" w:rsidRDefault="00AB4CDA" w:rsidP="00804E74">
      <w:pPr>
        <w:pStyle w:val="Odrka"/>
        <w:numPr>
          <w:ilvl w:val="0"/>
          <w:numId w:val="144"/>
        </w:numPr>
      </w:pPr>
      <w:r>
        <w:t xml:space="preserve">Doporučená literatura: Ing. Pavel </w:t>
      </w:r>
      <w:proofErr w:type="spellStart"/>
      <w:r>
        <w:t>Štohl</w:t>
      </w:r>
      <w:proofErr w:type="spellEnd"/>
      <w:r>
        <w:t xml:space="preserve">, Maturitní okruhy z ÚČETNICTVÍ, Ing. Pavel </w:t>
      </w:r>
      <w:proofErr w:type="spellStart"/>
      <w:r>
        <w:t>Štohl</w:t>
      </w:r>
      <w:proofErr w:type="spellEnd"/>
      <w:r>
        <w:t xml:space="preserve"> </w:t>
      </w:r>
    </w:p>
    <w:p w14:paraId="01D13D18" w14:textId="77777777" w:rsidR="00AB4CDA" w:rsidRDefault="00AB4CDA" w:rsidP="00AB4CDA">
      <w:pPr>
        <w:pStyle w:val="Odrka"/>
        <w:numPr>
          <w:ilvl w:val="0"/>
          <w:numId w:val="0"/>
        </w:numPr>
        <w:tabs>
          <w:tab w:val="left" w:pos="708"/>
        </w:tabs>
        <w:ind w:left="720"/>
      </w:pPr>
    </w:p>
    <w:p w14:paraId="53216C5A" w14:textId="77777777" w:rsidR="00AB4CDA" w:rsidRDefault="00AB4CDA" w:rsidP="00AB4CDA">
      <w:pPr>
        <w:pStyle w:val="Odrka"/>
        <w:numPr>
          <w:ilvl w:val="0"/>
          <w:numId w:val="0"/>
        </w:numPr>
        <w:tabs>
          <w:tab w:val="left" w:pos="708"/>
        </w:tabs>
      </w:pPr>
      <w:r>
        <w:t xml:space="preserve">Upřesnění podmínek pro hodnocení: </w:t>
      </w:r>
    </w:p>
    <w:p w14:paraId="4446A019" w14:textId="77777777" w:rsidR="00AB4CDA" w:rsidRDefault="00AB4CDA" w:rsidP="00AB4CDA">
      <w:pPr>
        <w:pStyle w:val="Text"/>
      </w:pPr>
      <w:r>
        <w:t>Žák je v každém pololetí školního roku klasifikován na základě</w:t>
      </w:r>
    </w:p>
    <w:p w14:paraId="6478C309" w14:textId="77777777" w:rsidR="00AB4CDA" w:rsidRDefault="00AB4CDA" w:rsidP="00804E74">
      <w:pPr>
        <w:pStyle w:val="Odrka"/>
        <w:numPr>
          <w:ilvl w:val="0"/>
          <w:numId w:val="144"/>
        </w:numPr>
      </w:pPr>
      <w:r>
        <w:t xml:space="preserve">pololetní písemné práce (týká se pouze 1. pololetí), váha známky je 4, </w:t>
      </w:r>
    </w:p>
    <w:p w14:paraId="07DF15F3" w14:textId="77777777" w:rsidR="00AB4CDA" w:rsidRDefault="00AB4CDA" w:rsidP="00804E74">
      <w:pPr>
        <w:numPr>
          <w:ilvl w:val="0"/>
          <w:numId w:val="146"/>
        </w:numPr>
        <w:jc w:val="both"/>
        <w:rPr>
          <w:sz w:val="20"/>
          <w:szCs w:val="20"/>
        </w:rPr>
      </w:pPr>
      <w:r>
        <w:rPr>
          <w:sz w:val="20"/>
          <w:szCs w:val="20"/>
        </w:rPr>
        <w:t>průběžných kontrolních písemných testů – váhu stanoví vyučující s ohledem na obsahovou a časovou náročnost testu,</w:t>
      </w:r>
    </w:p>
    <w:p w14:paraId="1459D16A" w14:textId="77777777" w:rsidR="00AB4CDA" w:rsidRDefault="00AB4CDA" w:rsidP="00804E74">
      <w:pPr>
        <w:numPr>
          <w:ilvl w:val="0"/>
          <w:numId w:val="146"/>
        </w:numPr>
        <w:jc w:val="both"/>
        <w:rPr>
          <w:sz w:val="20"/>
          <w:szCs w:val="20"/>
        </w:rPr>
      </w:pPr>
      <w:r>
        <w:rPr>
          <w:sz w:val="20"/>
          <w:szCs w:val="20"/>
        </w:rPr>
        <w:t xml:space="preserve">zpravidla 1 ústního zkoušení, váha každé známky je 1–3 (určuje vyučující v závislosti na rozsahu zkoušení). </w:t>
      </w:r>
    </w:p>
    <w:p w14:paraId="54C38395" w14:textId="77777777" w:rsidR="00AB4CDA" w:rsidRDefault="00AB4CDA" w:rsidP="00AB4CDA">
      <w:pPr>
        <w:pStyle w:val="Text"/>
      </w:pPr>
      <w:r>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14:paraId="6B9BCE2F" w14:textId="77777777" w:rsidR="00AB4CDA" w:rsidRDefault="00AB4CDA" w:rsidP="00AB4CDA">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5341BFDC" w14:textId="77777777" w:rsidR="00AB4CDA" w:rsidRDefault="00AB4CDA" w:rsidP="00AB4CDA">
      <w:pPr>
        <w:pStyle w:val="Text"/>
      </w:pPr>
      <w:r>
        <w:t xml:space="preserve">Podmínky pro klasifikaci žáka v náhradním termínu stanoví vyučující. </w:t>
      </w:r>
    </w:p>
    <w:p w14:paraId="1C6A2C39" w14:textId="77777777" w:rsidR="00AB4CDA" w:rsidRDefault="00AB4CDA" w:rsidP="00AB4CDA">
      <w:pPr>
        <w:pStyle w:val="Zpracovatel"/>
      </w:pPr>
      <w:r>
        <w:t xml:space="preserve">Zpracovala: Ing. Marie Fišerová, Ph.D. </w:t>
      </w:r>
    </w:p>
    <w:p w14:paraId="302F3D42" w14:textId="77777777" w:rsidR="00AB4CDA" w:rsidRDefault="00AB4CDA" w:rsidP="00AB4CDA">
      <w:pPr>
        <w:pStyle w:val="Zpracovatel"/>
      </w:pPr>
      <w:r>
        <w:t>Projednáno předmětovou komisí: 17. 9. 2024</w:t>
      </w:r>
    </w:p>
    <w:p w14:paraId="28BAF9DB" w14:textId="77777777" w:rsidR="0057746B" w:rsidRPr="00727A3E" w:rsidRDefault="0057746B" w:rsidP="002D4769">
      <w:pPr>
        <w:pStyle w:val="Hlavnnadpis"/>
      </w:pPr>
      <w:bookmarkStart w:id="97" w:name="_Toc178578970"/>
      <w:r w:rsidRPr="00727A3E">
        <w:lastRenderedPageBreak/>
        <w:t>Finanční řízení podniku</w:t>
      </w:r>
      <w:bookmarkEnd w:id="96"/>
      <w:bookmarkEnd w:id="97"/>
      <w:r w:rsidRPr="00727A3E">
        <w:t xml:space="preserve"> </w:t>
      </w:r>
    </w:p>
    <w:p w14:paraId="280FFED5" w14:textId="77777777" w:rsidR="00B3708A" w:rsidRPr="00727A3E" w:rsidRDefault="00B3708A" w:rsidP="00B3708A">
      <w:pPr>
        <w:pStyle w:val="Kdpedmtu"/>
      </w:pPr>
      <w:bookmarkStart w:id="98" w:name="_Toc147565527"/>
      <w:bookmarkStart w:id="99" w:name="_Toc149667861"/>
      <w:bookmarkStart w:id="100" w:name="_Toc149668472"/>
      <w:bookmarkStart w:id="101" w:name="_Toc149668773"/>
      <w:bookmarkEnd w:id="90"/>
      <w:bookmarkEnd w:id="91"/>
      <w:bookmarkEnd w:id="92"/>
      <w:bookmarkEnd w:id="93"/>
      <w:bookmarkEnd w:id="94"/>
      <w:bookmarkEnd w:id="95"/>
      <w:r w:rsidRPr="00727A3E">
        <w:t>Kód předmětu: FR</w:t>
      </w:r>
    </w:p>
    <w:p w14:paraId="08AFF4AB" w14:textId="77777777" w:rsidR="00B20758" w:rsidRPr="00727A3E" w:rsidRDefault="00B20758" w:rsidP="00B20758">
      <w:pPr>
        <w:pStyle w:val="Ronk"/>
      </w:pPr>
      <w:r w:rsidRPr="00727A3E">
        <w:t>FR ročník 4</w:t>
      </w:r>
    </w:p>
    <w:p w14:paraId="6743359C" w14:textId="77777777" w:rsidR="00727A3E" w:rsidRDefault="00727A3E" w:rsidP="00727A3E">
      <w:pPr>
        <w:pStyle w:val="Tdy"/>
        <w:rPr>
          <w:b/>
          <w:bCs/>
        </w:rPr>
      </w:pPr>
      <w:r>
        <w:t>Třídy: 4. A, 4. B, 4. C, 4. D</w:t>
      </w:r>
      <w:r>
        <w:tab/>
      </w:r>
      <w:r>
        <w:tab/>
      </w:r>
      <w:r>
        <w:tab/>
      </w:r>
      <w:r>
        <w:tab/>
      </w:r>
      <w:r>
        <w:tab/>
        <w:t>Počet hodin za týden: 2</w:t>
      </w:r>
      <w:r>
        <w:tab/>
      </w:r>
    </w:p>
    <w:p w14:paraId="186C8627" w14:textId="77777777" w:rsidR="00727A3E" w:rsidRDefault="00727A3E" w:rsidP="00727A3E">
      <w:pPr>
        <w:pStyle w:val="Nadpisvtextu"/>
      </w:pPr>
      <w:r>
        <w:t xml:space="preserve">Tematické celky: </w:t>
      </w:r>
    </w:p>
    <w:p w14:paraId="16634FE6" w14:textId="77777777" w:rsidR="00727A3E" w:rsidRPr="00727A3E" w:rsidRDefault="00727A3E" w:rsidP="00804E74">
      <w:pPr>
        <w:pStyle w:val="slovanpoloka"/>
        <w:numPr>
          <w:ilvl w:val="0"/>
          <w:numId w:val="150"/>
        </w:numPr>
      </w:pPr>
      <w:r w:rsidRPr="00727A3E">
        <w:t>Dva pohledy finančního řízení</w:t>
      </w:r>
    </w:p>
    <w:p w14:paraId="7AFCFA33" w14:textId="77777777" w:rsidR="00727A3E" w:rsidRPr="00727A3E" w:rsidRDefault="00727A3E" w:rsidP="00804E74">
      <w:pPr>
        <w:pStyle w:val="slovanpoloka"/>
        <w:numPr>
          <w:ilvl w:val="0"/>
          <w:numId w:val="150"/>
        </w:numPr>
      </w:pPr>
      <w:r w:rsidRPr="00727A3E">
        <w:t>Náklady a výnosy ve finančním řízení</w:t>
      </w:r>
    </w:p>
    <w:p w14:paraId="561779F3" w14:textId="77777777" w:rsidR="00727A3E" w:rsidRPr="00727A3E" w:rsidRDefault="00727A3E" w:rsidP="00804E74">
      <w:pPr>
        <w:pStyle w:val="slovanpoloka"/>
        <w:numPr>
          <w:ilvl w:val="0"/>
          <w:numId w:val="150"/>
        </w:numPr>
      </w:pPr>
      <w:r w:rsidRPr="00727A3E">
        <w:t>Zdroje financování a jejich zajišťování</w:t>
      </w:r>
    </w:p>
    <w:p w14:paraId="5DAE5031" w14:textId="77777777" w:rsidR="00727A3E" w:rsidRPr="00727A3E" w:rsidRDefault="00727A3E" w:rsidP="00804E74">
      <w:pPr>
        <w:pStyle w:val="slovanpoloka"/>
        <w:numPr>
          <w:ilvl w:val="0"/>
          <w:numId w:val="150"/>
        </w:numPr>
      </w:pPr>
      <w:r w:rsidRPr="00727A3E">
        <w:t>Podklady pro finanční řízení – obratová předvaha, účetní závěrka</w:t>
      </w:r>
    </w:p>
    <w:p w14:paraId="03475DBE" w14:textId="77777777" w:rsidR="00727A3E" w:rsidRPr="00727A3E" w:rsidRDefault="00727A3E" w:rsidP="00804E74">
      <w:pPr>
        <w:pStyle w:val="slovanpoloka"/>
        <w:numPr>
          <w:ilvl w:val="0"/>
          <w:numId w:val="150"/>
        </w:numPr>
      </w:pPr>
      <w:r w:rsidRPr="00727A3E">
        <w:t>Využití finanční analýzy pro finanční řízení</w:t>
      </w:r>
    </w:p>
    <w:p w14:paraId="63E3F1C0" w14:textId="77777777" w:rsidR="00727A3E" w:rsidRPr="00727A3E" w:rsidRDefault="00727A3E" w:rsidP="00804E74">
      <w:pPr>
        <w:pStyle w:val="slovanpoloka"/>
        <w:numPr>
          <w:ilvl w:val="0"/>
          <w:numId w:val="150"/>
        </w:numPr>
      </w:pPr>
      <w:r w:rsidRPr="00727A3E">
        <w:t>Opakování učiva</w:t>
      </w:r>
    </w:p>
    <w:p w14:paraId="3ABE47A4" w14:textId="77777777" w:rsidR="00727A3E" w:rsidRDefault="00727A3E" w:rsidP="00727A3E">
      <w:pPr>
        <w:pStyle w:val="Nadpisvtextu"/>
      </w:pPr>
      <w:r>
        <w:t xml:space="preserve">Časový plán: </w:t>
      </w:r>
    </w:p>
    <w:tbl>
      <w:tblPr>
        <w:tblW w:w="93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473"/>
      </w:tblGrid>
      <w:tr w:rsidR="00727A3E" w14:paraId="6D3B596E"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CF36D8" w14:textId="77777777" w:rsidR="00727A3E" w:rsidRDefault="00727A3E">
            <w:pPr>
              <w:pStyle w:val="Tabulka"/>
              <w:spacing w:line="256" w:lineRule="auto"/>
              <w:rPr>
                <w:lang w:eastAsia="en-US"/>
              </w:rPr>
            </w:pPr>
            <w:r>
              <w:rPr>
                <w:lang w:eastAsia="en-US"/>
              </w:rPr>
              <w:t>Září</w:t>
            </w:r>
          </w:p>
        </w:tc>
        <w:tc>
          <w:tcPr>
            <w:tcW w:w="8473" w:type="dxa"/>
            <w:tcBorders>
              <w:top w:val="single" w:sz="4" w:space="0" w:color="auto"/>
              <w:left w:val="single" w:sz="4" w:space="0" w:color="auto"/>
              <w:bottom w:val="single" w:sz="4" w:space="0" w:color="auto"/>
              <w:right w:val="single" w:sz="4" w:space="0" w:color="auto"/>
            </w:tcBorders>
            <w:hideMark/>
          </w:tcPr>
          <w:p w14:paraId="1877D543" w14:textId="77777777" w:rsidR="00727A3E" w:rsidRDefault="00727A3E">
            <w:pPr>
              <w:pStyle w:val="Tabulka"/>
              <w:spacing w:line="256" w:lineRule="auto"/>
              <w:rPr>
                <w:b/>
                <w:bCs/>
                <w:szCs w:val="20"/>
                <w:lang w:eastAsia="en-US"/>
              </w:rPr>
            </w:pPr>
            <w:r>
              <w:rPr>
                <w:b/>
                <w:bCs/>
                <w:szCs w:val="20"/>
                <w:lang w:eastAsia="en-US"/>
              </w:rPr>
              <w:t>Dva pohledy finančního řízení</w:t>
            </w:r>
          </w:p>
          <w:p w14:paraId="483D282E" w14:textId="77777777" w:rsidR="00727A3E" w:rsidRDefault="00727A3E">
            <w:pPr>
              <w:pStyle w:val="Tabulka"/>
              <w:spacing w:line="256" w:lineRule="auto"/>
              <w:rPr>
                <w:szCs w:val="20"/>
                <w:lang w:eastAsia="en-US"/>
              </w:rPr>
            </w:pPr>
            <w:r>
              <w:rPr>
                <w:szCs w:val="20"/>
                <w:lang w:eastAsia="en-US"/>
              </w:rPr>
              <w:t xml:space="preserve">Úvod do finančního řízení.  První </w:t>
            </w:r>
            <w:proofErr w:type="gramStart"/>
            <w:r>
              <w:rPr>
                <w:szCs w:val="20"/>
                <w:lang w:eastAsia="en-US"/>
              </w:rPr>
              <w:t>pohled - dosažení</w:t>
            </w:r>
            <w:proofErr w:type="gramEnd"/>
            <w:r>
              <w:rPr>
                <w:szCs w:val="20"/>
                <w:lang w:eastAsia="en-US"/>
              </w:rPr>
              <w:t xml:space="preserve"> zisku.  Náklady – členění, možnosti snižování. Výnosy – členění, možnosti zvyšování. Druhý pohled – platební schopnost. </w:t>
            </w:r>
          </w:p>
        </w:tc>
      </w:tr>
      <w:tr w:rsidR="00727A3E" w14:paraId="5A1C7794"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E2C04F" w14:textId="77777777" w:rsidR="00727A3E" w:rsidRDefault="00727A3E">
            <w:pPr>
              <w:pStyle w:val="Tabulka"/>
              <w:spacing w:line="256" w:lineRule="auto"/>
              <w:rPr>
                <w:lang w:eastAsia="en-US"/>
              </w:rPr>
            </w:pPr>
            <w:r>
              <w:rPr>
                <w:lang w:eastAsia="en-US"/>
              </w:rPr>
              <w:t>Říjen</w:t>
            </w:r>
          </w:p>
        </w:tc>
        <w:tc>
          <w:tcPr>
            <w:tcW w:w="8473" w:type="dxa"/>
            <w:tcBorders>
              <w:top w:val="single" w:sz="4" w:space="0" w:color="auto"/>
              <w:left w:val="single" w:sz="4" w:space="0" w:color="auto"/>
              <w:bottom w:val="single" w:sz="4" w:space="0" w:color="auto"/>
              <w:right w:val="single" w:sz="4" w:space="0" w:color="auto"/>
            </w:tcBorders>
            <w:hideMark/>
          </w:tcPr>
          <w:p w14:paraId="4DF8472D" w14:textId="77777777" w:rsidR="00727A3E" w:rsidRDefault="00727A3E">
            <w:pPr>
              <w:pStyle w:val="Tabulka"/>
              <w:spacing w:line="256" w:lineRule="auto"/>
              <w:rPr>
                <w:b/>
                <w:bCs/>
                <w:strike/>
                <w:szCs w:val="20"/>
                <w:lang w:eastAsia="en-US"/>
              </w:rPr>
            </w:pPr>
            <w:r>
              <w:rPr>
                <w:b/>
                <w:bCs/>
                <w:szCs w:val="20"/>
                <w:lang w:eastAsia="en-US"/>
              </w:rPr>
              <w:t xml:space="preserve">Náklady a výnosy ve finančním řízení </w:t>
            </w:r>
          </w:p>
          <w:p w14:paraId="48CF7731" w14:textId="77777777" w:rsidR="00727A3E" w:rsidRDefault="00727A3E">
            <w:pPr>
              <w:pStyle w:val="Tabulka"/>
              <w:spacing w:line="256" w:lineRule="auto"/>
              <w:rPr>
                <w:szCs w:val="20"/>
                <w:lang w:eastAsia="en-US"/>
              </w:rPr>
            </w:pPr>
            <w:r>
              <w:rPr>
                <w:szCs w:val="20"/>
                <w:lang w:eastAsia="en-US"/>
              </w:rPr>
              <w:t xml:space="preserve">Kalkulace úplných nákladů. Kalkulační vzorec. Metody kalkulací – kalkulace dělením, přirážková kalkulace. </w:t>
            </w:r>
          </w:p>
        </w:tc>
      </w:tr>
      <w:tr w:rsidR="00727A3E" w14:paraId="2F79D077"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244E5F" w14:textId="77777777" w:rsidR="00727A3E" w:rsidRDefault="00727A3E">
            <w:pPr>
              <w:pStyle w:val="Tabulka"/>
              <w:spacing w:line="256" w:lineRule="auto"/>
              <w:rPr>
                <w:lang w:eastAsia="en-US"/>
              </w:rPr>
            </w:pPr>
            <w:r>
              <w:rPr>
                <w:lang w:eastAsia="en-US"/>
              </w:rPr>
              <w:t>Listopad</w:t>
            </w:r>
          </w:p>
        </w:tc>
        <w:tc>
          <w:tcPr>
            <w:tcW w:w="8473" w:type="dxa"/>
            <w:tcBorders>
              <w:top w:val="single" w:sz="4" w:space="0" w:color="auto"/>
              <w:left w:val="single" w:sz="4" w:space="0" w:color="auto"/>
              <w:bottom w:val="single" w:sz="4" w:space="0" w:color="auto"/>
              <w:right w:val="single" w:sz="4" w:space="0" w:color="auto"/>
            </w:tcBorders>
            <w:hideMark/>
          </w:tcPr>
          <w:p w14:paraId="38DF51AD" w14:textId="77777777" w:rsidR="00727A3E" w:rsidRDefault="00727A3E">
            <w:pPr>
              <w:pStyle w:val="Tabulka"/>
              <w:spacing w:line="256" w:lineRule="auto"/>
              <w:rPr>
                <w:b/>
                <w:bCs/>
                <w:strike/>
                <w:szCs w:val="20"/>
                <w:lang w:eastAsia="en-US"/>
              </w:rPr>
            </w:pPr>
            <w:r>
              <w:rPr>
                <w:b/>
                <w:bCs/>
                <w:szCs w:val="20"/>
                <w:lang w:eastAsia="en-US"/>
              </w:rPr>
              <w:t>Náklady a výnosy ve finančním řízení</w:t>
            </w:r>
          </w:p>
          <w:p w14:paraId="6A4D3868" w14:textId="77777777" w:rsidR="00727A3E" w:rsidRDefault="00727A3E">
            <w:pPr>
              <w:pStyle w:val="Tabulka"/>
              <w:spacing w:line="256" w:lineRule="auto"/>
              <w:rPr>
                <w:szCs w:val="20"/>
                <w:lang w:eastAsia="en-US"/>
              </w:rPr>
            </w:pPr>
            <w:r>
              <w:rPr>
                <w:szCs w:val="20"/>
                <w:lang w:eastAsia="en-US"/>
              </w:rPr>
              <w:t xml:space="preserve">Nákladová funkce, bod zvratu. Kalkulace neúplných nákladů pro jeden a více produktů. Krycí příspěvek (hrubá marže). Význam kalkulace neúplných nákladů. Procvičování kalkulace neúplných nákladů pro jeden a více produktů. </w:t>
            </w:r>
          </w:p>
        </w:tc>
      </w:tr>
      <w:tr w:rsidR="00727A3E" w14:paraId="69609933"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F3F212C" w14:textId="77777777" w:rsidR="00727A3E" w:rsidRDefault="00727A3E">
            <w:pPr>
              <w:pStyle w:val="Tabulka"/>
              <w:spacing w:line="256" w:lineRule="auto"/>
              <w:rPr>
                <w:lang w:eastAsia="en-US"/>
              </w:rPr>
            </w:pPr>
            <w:r>
              <w:rPr>
                <w:lang w:eastAsia="en-US"/>
              </w:rPr>
              <w:t>Prosinec</w:t>
            </w:r>
          </w:p>
        </w:tc>
        <w:tc>
          <w:tcPr>
            <w:tcW w:w="8473" w:type="dxa"/>
            <w:tcBorders>
              <w:top w:val="single" w:sz="4" w:space="0" w:color="auto"/>
              <w:left w:val="single" w:sz="4" w:space="0" w:color="auto"/>
              <w:bottom w:val="single" w:sz="4" w:space="0" w:color="auto"/>
              <w:right w:val="single" w:sz="4" w:space="0" w:color="auto"/>
            </w:tcBorders>
            <w:hideMark/>
          </w:tcPr>
          <w:p w14:paraId="63E87ACF" w14:textId="77777777" w:rsidR="00727A3E" w:rsidRDefault="00727A3E">
            <w:pPr>
              <w:pStyle w:val="Tabulka"/>
              <w:spacing w:line="256" w:lineRule="auto"/>
              <w:rPr>
                <w:szCs w:val="20"/>
                <w:lang w:eastAsia="en-US"/>
              </w:rPr>
            </w:pPr>
            <w:r>
              <w:rPr>
                <w:b/>
                <w:bCs/>
                <w:szCs w:val="20"/>
                <w:lang w:eastAsia="en-US"/>
              </w:rPr>
              <w:t>Náklady a výnosy ve finančním řízení</w:t>
            </w:r>
            <w:r>
              <w:rPr>
                <w:szCs w:val="20"/>
                <w:lang w:eastAsia="en-US"/>
              </w:rPr>
              <w:t xml:space="preserve"> </w:t>
            </w:r>
          </w:p>
          <w:p w14:paraId="68BC51B4" w14:textId="77777777" w:rsidR="00727A3E" w:rsidRDefault="00727A3E">
            <w:pPr>
              <w:pStyle w:val="Tabulka"/>
              <w:spacing w:line="256" w:lineRule="auto"/>
              <w:rPr>
                <w:szCs w:val="20"/>
                <w:lang w:eastAsia="en-US"/>
              </w:rPr>
            </w:pPr>
            <w:r>
              <w:rPr>
                <w:szCs w:val="20"/>
                <w:lang w:eastAsia="en-US"/>
              </w:rPr>
              <w:t xml:space="preserve">Hospodářská střediska. Rozpočty nákladů a výnosů – obsah, druhy, metody sestavení, kontrola plnění. </w:t>
            </w:r>
          </w:p>
          <w:p w14:paraId="1B9765EC" w14:textId="77777777" w:rsidR="00727A3E" w:rsidRDefault="00727A3E">
            <w:pPr>
              <w:pStyle w:val="Tabulka"/>
              <w:spacing w:line="256" w:lineRule="auto"/>
              <w:rPr>
                <w:b/>
                <w:szCs w:val="20"/>
                <w:lang w:eastAsia="en-US"/>
              </w:rPr>
            </w:pPr>
            <w:r>
              <w:rPr>
                <w:b/>
                <w:szCs w:val="20"/>
                <w:lang w:eastAsia="en-US"/>
              </w:rPr>
              <w:t>Zdroje financování a jejich zajišťování</w:t>
            </w:r>
          </w:p>
          <w:p w14:paraId="1A2DC80F" w14:textId="77777777" w:rsidR="00727A3E" w:rsidRDefault="00727A3E">
            <w:pPr>
              <w:pStyle w:val="Tabulka"/>
              <w:spacing w:line="256" w:lineRule="auto"/>
              <w:rPr>
                <w:szCs w:val="20"/>
                <w:lang w:eastAsia="en-US"/>
              </w:rPr>
            </w:pPr>
            <w:r>
              <w:rPr>
                <w:szCs w:val="20"/>
                <w:lang w:eastAsia="en-US"/>
              </w:rPr>
              <w:t xml:space="preserve">Vlastní kapitál, cizí kapitál. Výsledek hospodaření jako součást vlastních zdrojů. Výhody a nevýhody vlastního a cizího kapitálu. Rentabilita. </w:t>
            </w:r>
          </w:p>
        </w:tc>
      </w:tr>
      <w:tr w:rsidR="00727A3E" w14:paraId="3E6675EA"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E22ABF" w14:textId="77777777" w:rsidR="00727A3E" w:rsidRDefault="00727A3E">
            <w:pPr>
              <w:pStyle w:val="Tabulka"/>
              <w:spacing w:line="256" w:lineRule="auto"/>
              <w:rPr>
                <w:lang w:eastAsia="en-US"/>
              </w:rPr>
            </w:pPr>
            <w:r>
              <w:rPr>
                <w:lang w:eastAsia="en-US"/>
              </w:rPr>
              <w:t>Leden</w:t>
            </w:r>
          </w:p>
        </w:tc>
        <w:tc>
          <w:tcPr>
            <w:tcW w:w="8473" w:type="dxa"/>
            <w:tcBorders>
              <w:top w:val="single" w:sz="4" w:space="0" w:color="auto"/>
              <w:left w:val="single" w:sz="4" w:space="0" w:color="auto"/>
              <w:bottom w:val="single" w:sz="4" w:space="0" w:color="auto"/>
              <w:right w:val="single" w:sz="4" w:space="0" w:color="auto"/>
            </w:tcBorders>
            <w:hideMark/>
          </w:tcPr>
          <w:p w14:paraId="348EA679" w14:textId="77777777" w:rsidR="00727A3E" w:rsidRDefault="00727A3E">
            <w:pPr>
              <w:pStyle w:val="Tabulka"/>
              <w:spacing w:line="256" w:lineRule="auto"/>
              <w:rPr>
                <w:b/>
                <w:szCs w:val="20"/>
                <w:lang w:eastAsia="en-US"/>
              </w:rPr>
            </w:pPr>
            <w:r>
              <w:rPr>
                <w:b/>
                <w:szCs w:val="20"/>
                <w:lang w:eastAsia="en-US"/>
              </w:rPr>
              <w:t>Zdroje financování a jejich zajišťování</w:t>
            </w:r>
          </w:p>
          <w:p w14:paraId="5F953590" w14:textId="77777777" w:rsidR="00727A3E" w:rsidRDefault="00727A3E">
            <w:pPr>
              <w:pStyle w:val="Tabulka"/>
              <w:spacing w:line="256" w:lineRule="auto"/>
              <w:rPr>
                <w:szCs w:val="20"/>
                <w:lang w:eastAsia="en-US"/>
              </w:rPr>
            </w:pPr>
            <w:r>
              <w:rPr>
                <w:szCs w:val="20"/>
                <w:lang w:eastAsia="en-US"/>
              </w:rPr>
              <w:t xml:space="preserve">Možnosti financování.  Pracovní kapitál, řízení likvidity a solvence.  </w:t>
            </w:r>
          </w:p>
          <w:p w14:paraId="7A34CBB2" w14:textId="77777777" w:rsidR="00727A3E" w:rsidRDefault="00727A3E">
            <w:pPr>
              <w:pStyle w:val="Tabulka"/>
              <w:spacing w:line="256" w:lineRule="auto"/>
              <w:rPr>
                <w:szCs w:val="20"/>
                <w:lang w:eastAsia="en-US"/>
              </w:rPr>
            </w:pPr>
            <w:r>
              <w:rPr>
                <w:szCs w:val="20"/>
                <w:lang w:eastAsia="en-US"/>
              </w:rPr>
              <w:t>Krátkodobé financování. Krátkodobé zdroje. Platební kalendář. Doba obratu peněz. Potřeba peněžních prostředků.</w:t>
            </w:r>
          </w:p>
          <w:p w14:paraId="56776B91" w14:textId="77777777" w:rsidR="00727A3E" w:rsidRDefault="00727A3E">
            <w:pPr>
              <w:pStyle w:val="Tabulka"/>
              <w:spacing w:line="256" w:lineRule="auto"/>
              <w:rPr>
                <w:szCs w:val="20"/>
                <w:lang w:eastAsia="en-US"/>
              </w:rPr>
            </w:pPr>
            <w:r>
              <w:rPr>
                <w:szCs w:val="20"/>
                <w:lang w:eastAsia="en-US"/>
              </w:rPr>
              <w:t>Dlouhodobé financování. Dlouhodobé zdroje. Hodnocení investic. Budoucí hodnota peněz.</w:t>
            </w:r>
          </w:p>
        </w:tc>
      </w:tr>
      <w:tr w:rsidR="00727A3E" w14:paraId="61D09D1A"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C65C7C" w14:textId="77777777" w:rsidR="00727A3E" w:rsidRDefault="00727A3E">
            <w:pPr>
              <w:pStyle w:val="Tabulka"/>
              <w:spacing w:line="256" w:lineRule="auto"/>
              <w:rPr>
                <w:lang w:eastAsia="en-US"/>
              </w:rPr>
            </w:pPr>
            <w:r>
              <w:rPr>
                <w:lang w:eastAsia="en-US"/>
              </w:rPr>
              <w:t>Únor</w:t>
            </w:r>
          </w:p>
        </w:tc>
        <w:tc>
          <w:tcPr>
            <w:tcW w:w="8473" w:type="dxa"/>
            <w:tcBorders>
              <w:top w:val="single" w:sz="4" w:space="0" w:color="auto"/>
              <w:left w:val="single" w:sz="4" w:space="0" w:color="auto"/>
              <w:bottom w:val="single" w:sz="4" w:space="0" w:color="auto"/>
              <w:right w:val="single" w:sz="4" w:space="0" w:color="auto"/>
            </w:tcBorders>
            <w:hideMark/>
          </w:tcPr>
          <w:p w14:paraId="03D6F005" w14:textId="77777777" w:rsidR="00727A3E" w:rsidRDefault="00727A3E">
            <w:pPr>
              <w:pStyle w:val="Tabulka"/>
              <w:spacing w:line="256" w:lineRule="auto"/>
              <w:jc w:val="left"/>
              <w:rPr>
                <w:lang w:eastAsia="en-US"/>
              </w:rPr>
            </w:pPr>
            <w:r>
              <w:rPr>
                <w:lang w:eastAsia="en-US"/>
              </w:rPr>
              <w:t>Opakování učiva za 1. pololetí</w:t>
            </w:r>
          </w:p>
          <w:p w14:paraId="67C2A3BD" w14:textId="77777777" w:rsidR="00727A3E" w:rsidRDefault="00727A3E">
            <w:pPr>
              <w:pStyle w:val="Tabulka"/>
              <w:spacing w:line="256" w:lineRule="auto"/>
              <w:rPr>
                <w:b/>
                <w:bCs/>
                <w:szCs w:val="20"/>
                <w:lang w:eastAsia="en-US"/>
              </w:rPr>
            </w:pPr>
            <w:r>
              <w:rPr>
                <w:b/>
                <w:bCs/>
                <w:szCs w:val="20"/>
                <w:lang w:eastAsia="en-US"/>
              </w:rPr>
              <w:t>Podklady pro finanční řízení – obratová předvaha, účetní závěrka</w:t>
            </w:r>
          </w:p>
          <w:p w14:paraId="31108525" w14:textId="77777777" w:rsidR="00727A3E" w:rsidRDefault="00727A3E">
            <w:pPr>
              <w:pStyle w:val="Tabulka"/>
              <w:spacing w:line="256" w:lineRule="auto"/>
              <w:rPr>
                <w:szCs w:val="20"/>
                <w:lang w:eastAsia="en-US"/>
              </w:rPr>
            </w:pPr>
            <w:r>
              <w:rPr>
                <w:szCs w:val="20"/>
                <w:lang w:eastAsia="en-US"/>
              </w:rPr>
              <w:t>Obratová předvaha a její význam. Sestavení rozvahy, výkazu zisku a ztráty a přehledu o peněžních tocích. Vazby mezi jednotlivými částmi účetní závěrky.</w:t>
            </w:r>
          </w:p>
        </w:tc>
      </w:tr>
      <w:tr w:rsidR="00727A3E" w14:paraId="05C15F6C"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B27E549" w14:textId="77777777" w:rsidR="00727A3E" w:rsidRDefault="00727A3E">
            <w:pPr>
              <w:pStyle w:val="Tabulka"/>
              <w:spacing w:line="256" w:lineRule="auto"/>
              <w:rPr>
                <w:lang w:eastAsia="en-US"/>
              </w:rPr>
            </w:pPr>
            <w:r>
              <w:rPr>
                <w:lang w:eastAsia="en-US"/>
              </w:rPr>
              <w:t>Březen</w:t>
            </w:r>
          </w:p>
        </w:tc>
        <w:tc>
          <w:tcPr>
            <w:tcW w:w="8473" w:type="dxa"/>
            <w:tcBorders>
              <w:top w:val="single" w:sz="4" w:space="0" w:color="auto"/>
              <w:left w:val="single" w:sz="4" w:space="0" w:color="auto"/>
              <w:bottom w:val="single" w:sz="4" w:space="0" w:color="auto"/>
              <w:right w:val="single" w:sz="4" w:space="0" w:color="auto"/>
            </w:tcBorders>
            <w:hideMark/>
          </w:tcPr>
          <w:p w14:paraId="6493D824" w14:textId="77777777" w:rsidR="00727A3E" w:rsidRDefault="00727A3E">
            <w:pPr>
              <w:pStyle w:val="Tabulka"/>
              <w:spacing w:line="256" w:lineRule="auto"/>
              <w:rPr>
                <w:b/>
                <w:bCs/>
                <w:szCs w:val="20"/>
                <w:lang w:eastAsia="en-US"/>
              </w:rPr>
            </w:pPr>
            <w:r>
              <w:rPr>
                <w:b/>
                <w:bCs/>
                <w:szCs w:val="20"/>
                <w:lang w:eastAsia="en-US"/>
              </w:rPr>
              <w:t>Podklady pro finanční řízení – obratová předvaha, účetní závěrka</w:t>
            </w:r>
          </w:p>
          <w:p w14:paraId="16D7C6E1" w14:textId="77777777" w:rsidR="00727A3E" w:rsidRDefault="00727A3E">
            <w:pPr>
              <w:pStyle w:val="Tabulka"/>
              <w:spacing w:line="256" w:lineRule="auto"/>
              <w:rPr>
                <w:szCs w:val="20"/>
                <w:lang w:eastAsia="en-US"/>
              </w:rPr>
            </w:pPr>
            <w:r>
              <w:rPr>
                <w:szCs w:val="20"/>
                <w:lang w:eastAsia="en-US"/>
              </w:rPr>
              <w:t xml:space="preserve">Řešení praktických příkladů – rozvaha, výkaz zisku a ztráty. </w:t>
            </w:r>
          </w:p>
          <w:p w14:paraId="6EF56B7E" w14:textId="77777777" w:rsidR="00727A3E" w:rsidRDefault="00727A3E">
            <w:pPr>
              <w:pStyle w:val="Tabulka"/>
              <w:spacing w:line="256" w:lineRule="auto"/>
              <w:rPr>
                <w:b/>
                <w:bCs/>
                <w:szCs w:val="20"/>
                <w:lang w:eastAsia="en-US"/>
              </w:rPr>
            </w:pPr>
            <w:r>
              <w:rPr>
                <w:szCs w:val="20"/>
                <w:lang w:eastAsia="en-US"/>
              </w:rPr>
              <w:t xml:space="preserve">Přehled o peněžních tocích – přímá a nepřímá metoda sestavení. </w:t>
            </w:r>
          </w:p>
          <w:p w14:paraId="5829C518" w14:textId="77777777" w:rsidR="00727A3E" w:rsidRDefault="00727A3E">
            <w:pPr>
              <w:pStyle w:val="Tabulka"/>
              <w:spacing w:line="256" w:lineRule="auto"/>
              <w:rPr>
                <w:b/>
                <w:szCs w:val="20"/>
                <w:lang w:eastAsia="en-US"/>
              </w:rPr>
            </w:pPr>
            <w:r>
              <w:rPr>
                <w:b/>
                <w:szCs w:val="20"/>
                <w:lang w:eastAsia="en-US"/>
              </w:rPr>
              <w:t>Využití finanční analýzy pro finanční řízení</w:t>
            </w:r>
          </w:p>
          <w:p w14:paraId="557B2187" w14:textId="77777777" w:rsidR="00727A3E" w:rsidRDefault="00727A3E">
            <w:pPr>
              <w:pStyle w:val="Tabulka"/>
              <w:spacing w:line="256" w:lineRule="auto"/>
              <w:rPr>
                <w:szCs w:val="20"/>
                <w:lang w:eastAsia="en-US"/>
              </w:rPr>
            </w:pPr>
            <w:r>
              <w:rPr>
                <w:szCs w:val="20"/>
                <w:lang w:eastAsia="en-US"/>
              </w:rPr>
              <w:t>Poměrové ukazatele finanční analýzy. Shrnutí.</w:t>
            </w:r>
          </w:p>
          <w:p w14:paraId="6FC222E3" w14:textId="77777777" w:rsidR="00727A3E" w:rsidRDefault="00727A3E">
            <w:pPr>
              <w:pStyle w:val="Tabulka"/>
              <w:spacing w:line="256" w:lineRule="auto"/>
              <w:rPr>
                <w:szCs w:val="20"/>
                <w:lang w:eastAsia="en-US"/>
              </w:rPr>
            </w:pPr>
            <w:r>
              <w:rPr>
                <w:szCs w:val="20"/>
                <w:lang w:eastAsia="en-US"/>
              </w:rPr>
              <w:t xml:space="preserve">Řešení praktických příkladů. </w:t>
            </w:r>
          </w:p>
        </w:tc>
      </w:tr>
      <w:tr w:rsidR="00727A3E" w14:paraId="50BFA1BF" w14:textId="77777777" w:rsidTr="00727A3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765693" w14:textId="77777777" w:rsidR="00727A3E" w:rsidRDefault="00727A3E">
            <w:pPr>
              <w:pStyle w:val="Tabulka"/>
              <w:spacing w:line="256" w:lineRule="auto"/>
              <w:rPr>
                <w:lang w:eastAsia="en-US"/>
              </w:rPr>
            </w:pPr>
            <w:r>
              <w:rPr>
                <w:lang w:eastAsia="en-US"/>
              </w:rPr>
              <w:t>Duben</w:t>
            </w:r>
          </w:p>
        </w:tc>
        <w:tc>
          <w:tcPr>
            <w:tcW w:w="8473" w:type="dxa"/>
            <w:tcBorders>
              <w:top w:val="single" w:sz="4" w:space="0" w:color="auto"/>
              <w:left w:val="single" w:sz="4" w:space="0" w:color="auto"/>
              <w:bottom w:val="single" w:sz="4" w:space="0" w:color="auto"/>
              <w:right w:val="single" w:sz="4" w:space="0" w:color="auto"/>
            </w:tcBorders>
            <w:hideMark/>
          </w:tcPr>
          <w:p w14:paraId="64E422E9" w14:textId="77777777" w:rsidR="00727A3E" w:rsidRDefault="00727A3E">
            <w:pPr>
              <w:pStyle w:val="Tabulka"/>
              <w:spacing w:line="256" w:lineRule="auto"/>
              <w:rPr>
                <w:b/>
                <w:szCs w:val="20"/>
                <w:lang w:eastAsia="en-US"/>
              </w:rPr>
            </w:pPr>
            <w:r>
              <w:rPr>
                <w:b/>
                <w:szCs w:val="20"/>
                <w:lang w:eastAsia="en-US"/>
              </w:rPr>
              <w:t>Využití finanční analýzy pro finanční řízení</w:t>
            </w:r>
          </w:p>
          <w:p w14:paraId="1F1C38DC" w14:textId="77777777" w:rsidR="00727A3E" w:rsidRDefault="00727A3E">
            <w:pPr>
              <w:pStyle w:val="Tabulka"/>
              <w:spacing w:line="256" w:lineRule="auto"/>
              <w:rPr>
                <w:szCs w:val="20"/>
                <w:lang w:eastAsia="en-US"/>
              </w:rPr>
            </w:pPr>
            <w:r>
              <w:rPr>
                <w:szCs w:val="20"/>
                <w:lang w:eastAsia="en-US"/>
              </w:rPr>
              <w:t xml:space="preserve">Poměrové ukazatele finanční analýzy – procvičování. </w:t>
            </w:r>
          </w:p>
          <w:p w14:paraId="18BE1F33" w14:textId="77777777" w:rsidR="00727A3E" w:rsidRDefault="00727A3E">
            <w:pPr>
              <w:pStyle w:val="Tabulka"/>
              <w:spacing w:line="256" w:lineRule="auto"/>
              <w:rPr>
                <w:szCs w:val="20"/>
                <w:lang w:eastAsia="en-US"/>
              </w:rPr>
            </w:pPr>
            <w:r>
              <w:rPr>
                <w:szCs w:val="20"/>
                <w:lang w:eastAsia="en-US"/>
              </w:rPr>
              <w:t>Závěrečné opakování učiva z celého školního roku.</w:t>
            </w:r>
          </w:p>
        </w:tc>
      </w:tr>
    </w:tbl>
    <w:p w14:paraId="62ACFB65" w14:textId="77777777" w:rsidR="00727A3E" w:rsidRDefault="00727A3E" w:rsidP="00727A3E">
      <w:pPr>
        <w:pStyle w:val="Nadpisvtextu"/>
      </w:pPr>
      <w:r>
        <w:t xml:space="preserve">Učebnice a další literatura: </w:t>
      </w:r>
    </w:p>
    <w:p w14:paraId="213537D2" w14:textId="77777777" w:rsidR="00727A3E" w:rsidRDefault="00727A3E" w:rsidP="00804E74">
      <w:pPr>
        <w:pStyle w:val="Odrka"/>
        <w:numPr>
          <w:ilvl w:val="0"/>
          <w:numId w:val="144"/>
        </w:numPr>
      </w:pPr>
      <w:r>
        <w:t xml:space="preserve">P. </w:t>
      </w:r>
      <w:proofErr w:type="spellStart"/>
      <w:r>
        <w:t>Klínský</w:t>
      </w:r>
      <w:proofErr w:type="spellEnd"/>
      <w:r>
        <w:t xml:space="preserve">, O. </w:t>
      </w:r>
      <w:proofErr w:type="spellStart"/>
      <w:r>
        <w:t>Münch</w:t>
      </w:r>
      <w:proofErr w:type="spellEnd"/>
      <w:r>
        <w:t xml:space="preserve">, Y. </w:t>
      </w:r>
      <w:proofErr w:type="spellStart"/>
      <w:r>
        <w:t>Frydryšková</w:t>
      </w:r>
      <w:proofErr w:type="spellEnd"/>
      <w:r>
        <w:t>, J. Čechová, Ekonomika pro ekonomicky zaměřené obory 3. díl</w:t>
      </w:r>
    </w:p>
    <w:p w14:paraId="11AB3CDF" w14:textId="77777777" w:rsidR="00727A3E" w:rsidRDefault="00727A3E" w:rsidP="00804E74">
      <w:pPr>
        <w:pStyle w:val="Odrka"/>
        <w:numPr>
          <w:ilvl w:val="0"/>
          <w:numId w:val="144"/>
        </w:numPr>
      </w:pPr>
      <w:r>
        <w:t xml:space="preserve">Ing. Pavel </w:t>
      </w:r>
      <w:proofErr w:type="spellStart"/>
      <w:r>
        <w:t>Štohl</w:t>
      </w:r>
      <w:proofErr w:type="spellEnd"/>
      <w:r>
        <w:t>, Učebnice účetnictví 2023 a 2024 pro střední školy a veřejnost 2. díl, 3. díl</w:t>
      </w:r>
    </w:p>
    <w:p w14:paraId="714AF8B9" w14:textId="77777777" w:rsidR="00727A3E" w:rsidRDefault="00727A3E" w:rsidP="00727A3E">
      <w:pPr>
        <w:pStyle w:val="Nadpisvtextu"/>
      </w:pPr>
      <w:r>
        <w:lastRenderedPageBreak/>
        <w:t xml:space="preserve">Upřesnění podmínek pro hodnocení: </w:t>
      </w:r>
    </w:p>
    <w:p w14:paraId="6434B682" w14:textId="77777777" w:rsidR="00727A3E" w:rsidRDefault="00727A3E" w:rsidP="00727A3E">
      <w:pPr>
        <w:pStyle w:val="Text"/>
      </w:pPr>
      <w:r>
        <w:t xml:space="preserve">Žák je v každém pololetí školního roku klasifikován na základě průběžných kontrolních písemných testů obvykle v počtu nejméně 3, váha každé známky je 1. </w:t>
      </w:r>
    </w:p>
    <w:p w14:paraId="554A893E" w14:textId="77777777" w:rsidR="00727A3E" w:rsidRDefault="00727A3E" w:rsidP="00727A3E">
      <w:pPr>
        <w:pStyle w:val="Text"/>
      </w:pPr>
      <w:r>
        <w:t>Žák je na konci pololetí v řádném termínu klasifikován, pokud napsal 75 % písemných testů. Požadované procento může vyučující zvýšit. S podmínkami klasifikace žáky seznámí na začátku pololetí.</w:t>
      </w:r>
    </w:p>
    <w:p w14:paraId="277FFE92" w14:textId="77777777" w:rsidR="00727A3E" w:rsidRDefault="00727A3E" w:rsidP="00727A3E">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455E1DB" w14:textId="77777777" w:rsidR="00727A3E" w:rsidRDefault="00727A3E" w:rsidP="00727A3E">
      <w:pPr>
        <w:pStyle w:val="Text"/>
      </w:pPr>
      <w:r>
        <w:t xml:space="preserve">Podmínky pro klasifikaci žáka v náhradním termínu stanoví vyučující. </w:t>
      </w:r>
    </w:p>
    <w:p w14:paraId="1DC67EF4" w14:textId="77777777" w:rsidR="00727A3E" w:rsidRDefault="00727A3E" w:rsidP="00727A3E">
      <w:pPr>
        <w:pStyle w:val="Zpracovatel"/>
      </w:pPr>
      <w:r>
        <w:t xml:space="preserve">Zpracovala: Ing. Věra Kašparová </w:t>
      </w:r>
    </w:p>
    <w:p w14:paraId="63011BCC" w14:textId="77777777" w:rsidR="00727A3E" w:rsidRDefault="00727A3E" w:rsidP="00727A3E">
      <w:pPr>
        <w:pStyle w:val="Zpracovatel"/>
      </w:pPr>
      <w:r>
        <w:t>Projednáno předmětovou komisí 17. 9. 2024</w:t>
      </w:r>
    </w:p>
    <w:p w14:paraId="684587C6" w14:textId="77777777" w:rsidR="00E907D9" w:rsidRPr="00A14EFF" w:rsidRDefault="00E907D9" w:rsidP="002D4769">
      <w:pPr>
        <w:pStyle w:val="Hlavnnadpis"/>
      </w:pPr>
      <w:bookmarkStart w:id="102" w:name="_Toc178578971"/>
      <w:r w:rsidRPr="00A14EFF">
        <w:t>Informační technologie</w:t>
      </w:r>
      <w:bookmarkEnd w:id="98"/>
      <w:bookmarkEnd w:id="99"/>
      <w:bookmarkEnd w:id="100"/>
      <w:bookmarkEnd w:id="101"/>
      <w:bookmarkEnd w:id="102"/>
    </w:p>
    <w:p w14:paraId="4E769FD4" w14:textId="77777777" w:rsidR="00FA45F4" w:rsidRPr="00A14EFF" w:rsidRDefault="00FA45F4" w:rsidP="00FA45F4">
      <w:pPr>
        <w:pStyle w:val="Kdpedmtu"/>
        <w:rPr>
          <w:b/>
        </w:rPr>
      </w:pPr>
      <w:bookmarkStart w:id="103" w:name="_Toc147565528"/>
      <w:bookmarkStart w:id="104" w:name="_Toc149667862"/>
      <w:bookmarkStart w:id="105" w:name="_Toc149668473"/>
      <w:bookmarkStart w:id="106" w:name="_Toc149668774"/>
      <w:r w:rsidRPr="00A14EFF">
        <w:t xml:space="preserve">Kód předmětu: </w:t>
      </w:r>
      <w:r w:rsidRPr="00A14EFF">
        <w:rPr>
          <w:b/>
        </w:rPr>
        <w:t xml:space="preserve">ITE </w:t>
      </w:r>
    </w:p>
    <w:p w14:paraId="021C8ACA" w14:textId="77777777" w:rsidR="00A14EFF" w:rsidRDefault="00A14EFF" w:rsidP="00A14EFF">
      <w:pPr>
        <w:pStyle w:val="Ronk"/>
      </w:pPr>
      <w:r>
        <w:t xml:space="preserve">ITE, ročník: 1. </w:t>
      </w:r>
    </w:p>
    <w:p w14:paraId="1C0519E3" w14:textId="77777777" w:rsidR="00A14EFF" w:rsidRPr="00D10111" w:rsidRDefault="00A14EFF" w:rsidP="00A14EFF">
      <w:pPr>
        <w:pStyle w:val="Tdy"/>
      </w:pPr>
      <w:r w:rsidRPr="00D10111">
        <w:t>Třídy: 1. A,</w:t>
      </w:r>
      <w:r>
        <w:t xml:space="preserve"> 1. B, </w:t>
      </w:r>
      <w:r w:rsidRPr="00D10111">
        <w:t>1. C, 1. D</w:t>
      </w:r>
      <w:r w:rsidRPr="00D10111">
        <w:tab/>
        <w:t>Počet hod. za týden: 2</w:t>
      </w:r>
    </w:p>
    <w:p w14:paraId="0ABEDD48" w14:textId="77777777" w:rsidR="00A14EFF" w:rsidRDefault="00A14EFF" w:rsidP="00A14EFF">
      <w:pPr>
        <w:pStyle w:val="Nadpisvtextu"/>
      </w:pPr>
      <w:r>
        <w:t xml:space="preserve">Tematické celky: </w:t>
      </w:r>
    </w:p>
    <w:p w14:paraId="573BC608" w14:textId="77777777" w:rsidR="00A14EFF" w:rsidRPr="00A14EFF" w:rsidRDefault="00A14EFF" w:rsidP="00804E74">
      <w:pPr>
        <w:pStyle w:val="slovanpoloka"/>
        <w:numPr>
          <w:ilvl w:val="0"/>
          <w:numId w:val="53"/>
        </w:numPr>
      </w:pPr>
      <w:r w:rsidRPr="00A14EFF">
        <w:t xml:space="preserve">Operační systém </w:t>
      </w:r>
    </w:p>
    <w:p w14:paraId="2B29078F" w14:textId="77777777" w:rsidR="00A14EFF" w:rsidRPr="00A14EFF" w:rsidRDefault="00A14EFF" w:rsidP="00804E74">
      <w:pPr>
        <w:pStyle w:val="slovanpoloka"/>
        <w:numPr>
          <w:ilvl w:val="0"/>
          <w:numId w:val="53"/>
        </w:numPr>
      </w:pPr>
      <w:r w:rsidRPr="00A14EFF">
        <w:t>Textový editor</w:t>
      </w:r>
    </w:p>
    <w:p w14:paraId="6013CCF1" w14:textId="77777777" w:rsidR="00A14EFF" w:rsidRPr="00A14EFF" w:rsidRDefault="00A14EFF" w:rsidP="00804E74">
      <w:pPr>
        <w:pStyle w:val="slovanpoloka"/>
        <w:numPr>
          <w:ilvl w:val="0"/>
          <w:numId w:val="53"/>
        </w:numPr>
      </w:pPr>
      <w:r w:rsidRPr="00A14EFF">
        <w:t>Tabulkový procesor</w:t>
      </w:r>
    </w:p>
    <w:p w14:paraId="72AA2B24" w14:textId="77777777" w:rsidR="00A14EFF" w:rsidRPr="00A14EFF" w:rsidRDefault="00A14EFF" w:rsidP="00804E74">
      <w:pPr>
        <w:pStyle w:val="slovanpoloka"/>
        <w:numPr>
          <w:ilvl w:val="0"/>
          <w:numId w:val="53"/>
        </w:numPr>
      </w:pPr>
      <w:r w:rsidRPr="00A14EFF">
        <w:t>Propojení textový editor – tabulkový procesor</w:t>
      </w:r>
    </w:p>
    <w:p w14:paraId="0545EC02"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7D350C21"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7BB9CD"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393ECB4" w14:textId="77777777" w:rsidR="00A14EFF" w:rsidRDefault="00A14EFF" w:rsidP="00A35A9C">
            <w:pPr>
              <w:pStyle w:val="Tabulka"/>
            </w:pPr>
            <w:r>
              <w:t>Bezpečnostní pravidla při používání PC</w:t>
            </w:r>
          </w:p>
          <w:p w14:paraId="4CEC7933" w14:textId="77777777" w:rsidR="00A14EFF" w:rsidRDefault="00A14EFF" w:rsidP="00A35A9C">
            <w:pPr>
              <w:pStyle w:val="Tabulka"/>
            </w:pPr>
            <w:r>
              <w:t>Zásady antivirové ochrany při používání internetu a emailu</w:t>
            </w:r>
          </w:p>
          <w:p w14:paraId="26F28221" w14:textId="77777777" w:rsidR="00A14EFF" w:rsidRDefault="00A14EFF" w:rsidP="00A35A9C">
            <w:pPr>
              <w:pStyle w:val="Tabulka"/>
            </w:pPr>
            <w:r>
              <w:t xml:space="preserve">Základní pojmy </w:t>
            </w:r>
            <w:proofErr w:type="gramStart"/>
            <w:r>
              <w:t>informatiky - úvod</w:t>
            </w:r>
            <w:proofErr w:type="gramEnd"/>
          </w:p>
          <w:p w14:paraId="4076F558" w14:textId="77777777" w:rsidR="00A14EFF" w:rsidRDefault="00A14EFF" w:rsidP="00A35A9C">
            <w:pPr>
              <w:pStyle w:val="Tabulka"/>
            </w:pPr>
            <w:r>
              <w:t>Zákon na ochranu dat</w:t>
            </w:r>
          </w:p>
          <w:p w14:paraId="2EAF0424" w14:textId="77777777" w:rsidR="00A14EFF" w:rsidRDefault="00A14EFF" w:rsidP="00A35A9C">
            <w:pPr>
              <w:pStyle w:val="Tabulka"/>
            </w:pPr>
            <w:r>
              <w:t>Ergonomie PC pracoviště</w:t>
            </w:r>
          </w:p>
          <w:p w14:paraId="0B3EA462" w14:textId="77777777" w:rsidR="00A14EFF" w:rsidRDefault="00A14EFF" w:rsidP="00A35A9C">
            <w:pPr>
              <w:pStyle w:val="Tabulka"/>
            </w:pPr>
            <w:r>
              <w:t>Hardware, software, základní rozdělení</w:t>
            </w:r>
          </w:p>
        </w:tc>
      </w:tr>
      <w:tr w:rsidR="00A14EFF" w14:paraId="303A4841"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1F4798" w14:textId="77777777" w:rsidR="00A14EFF" w:rsidRDefault="00A14EFF" w:rsidP="00A35A9C">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060A8AEF" w14:textId="77777777" w:rsidR="00A14EFF" w:rsidRDefault="00A14EFF" w:rsidP="00A35A9C">
            <w:pPr>
              <w:pStyle w:val="Tabulka"/>
            </w:pPr>
            <w:r>
              <w:rPr>
                <w:caps/>
              </w:rPr>
              <w:t>z</w:t>
            </w:r>
            <w:r>
              <w:t>ákladní uživatelské nastavení, ovládání, aplikace a jejich spouštění</w:t>
            </w:r>
          </w:p>
          <w:p w14:paraId="5D8097EA" w14:textId="77777777" w:rsidR="00A14EFF" w:rsidRDefault="00A14EFF" w:rsidP="00A35A9C">
            <w:pPr>
              <w:pStyle w:val="Tabulka"/>
            </w:pPr>
            <w:r>
              <w:t>Operační systém</w:t>
            </w:r>
          </w:p>
          <w:p w14:paraId="2950C27A" w14:textId="77777777" w:rsidR="00A14EFF" w:rsidRDefault="00A14EFF" w:rsidP="00A35A9C">
            <w:pPr>
              <w:pStyle w:val="Tabulka"/>
            </w:pPr>
            <w:r>
              <w:t>Správa souborů, data, soubor, složka, program</w:t>
            </w:r>
          </w:p>
          <w:p w14:paraId="1A418D53" w14:textId="77777777" w:rsidR="00A14EFF" w:rsidRDefault="00A14EFF" w:rsidP="00A35A9C">
            <w:pPr>
              <w:pStyle w:val="Tabulka"/>
            </w:pPr>
            <w:r>
              <w:t>Vytváření složek, kopie, přesun, mazání, přejmenování, hledání …</w:t>
            </w:r>
          </w:p>
          <w:p w14:paraId="5FD77C2C" w14:textId="77777777" w:rsidR="00A14EFF" w:rsidRDefault="00A14EFF" w:rsidP="00A35A9C">
            <w:pPr>
              <w:pStyle w:val="Tabulka"/>
            </w:pPr>
            <w:r>
              <w:t>Posílání a příjem zpráv, posílání souborů</w:t>
            </w:r>
          </w:p>
          <w:p w14:paraId="68C387B6" w14:textId="77777777" w:rsidR="00A14EFF" w:rsidRDefault="00A14EFF" w:rsidP="00A35A9C">
            <w:pPr>
              <w:pStyle w:val="Tabulka"/>
            </w:pPr>
            <w:r>
              <w:t>Online účty</w:t>
            </w:r>
          </w:p>
        </w:tc>
      </w:tr>
      <w:tr w:rsidR="00A14EFF" w14:paraId="26EE7B7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6F2B81C"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88DE37C" w14:textId="77777777" w:rsidR="00A14EFF" w:rsidRDefault="00A14EFF" w:rsidP="00A35A9C">
            <w:pPr>
              <w:pStyle w:val="Tabulka"/>
            </w:pPr>
            <w:r>
              <w:t>Textový editor</w:t>
            </w:r>
          </w:p>
          <w:p w14:paraId="265CF9AB" w14:textId="77777777" w:rsidR="00A14EFF" w:rsidRDefault="00A14EFF" w:rsidP="00A35A9C">
            <w:pPr>
              <w:pStyle w:val="Tabulka"/>
            </w:pPr>
            <w:r>
              <w:t>Základní nastavení</w:t>
            </w:r>
          </w:p>
          <w:p w14:paraId="57E2E4FE" w14:textId="77777777" w:rsidR="00A14EFF" w:rsidRDefault="00A14EFF" w:rsidP="00A35A9C">
            <w:pPr>
              <w:pStyle w:val="Tabulka"/>
            </w:pPr>
            <w:r>
              <w:t>Okna, zobrazení, práce s dokumenty, pohyb po dokumentu, označování textu, kopie, přesun</w:t>
            </w:r>
          </w:p>
          <w:p w14:paraId="3677D63E" w14:textId="77777777" w:rsidR="00A14EFF" w:rsidRDefault="00A14EFF" w:rsidP="00A35A9C">
            <w:pPr>
              <w:pStyle w:val="Tabulka"/>
            </w:pPr>
            <w:r>
              <w:t>Formátování znaku, ohraničení a stínování, atributy odstavce</w:t>
            </w:r>
          </w:p>
          <w:p w14:paraId="2E62C691" w14:textId="77777777" w:rsidR="00A14EFF" w:rsidRDefault="00A14EFF" w:rsidP="00A35A9C">
            <w:pPr>
              <w:pStyle w:val="Tabulka"/>
            </w:pPr>
            <w:r>
              <w:t>Náhled, tisk, záhlaví a pata</w:t>
            </w:r>
          </w:p>
          <w:p w14:paraId="1E686B70" w14:textId="77777777" w:rsidR="00A14EFF" w:rsidRDefault="00A14EFF" w:rsidP="00A35A9C">
            <w:pPr>
              <w:pStyle w:val="Tabulka"/>
            </w:pPr>
            <w:r>
              <w:t>Tabulátory</w:t>
            </w:r>
          </w:p>
        </w:tc>
      </w:tr>
      <w:tr w:rsidR="00A14EFF" w14:paraId="2FF351A9"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6031431" w14:textId="77777777" w:rsidR="00A14EFF" w:rsidRDefault="00A14EFF" w:rsidP="00A35A9C">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5F2A69BA" w14:textId="77777777" w:rsidR="00A14EFF" w:rsidRDefault="00A14EFF" w:rsidP="00A35A9C">
            <w:pPr>
              <w:pStyle w:val="Tabulka"/>
            </w:pPr>
            <w:r>
              <w:t xml:space="preserve">Odrážky a číslování </w:t>
            </w:r>
          </w:p>
          <w:p w14:paraId="7926DACF" w14:textId="77777777" w:rsidR="00A14EFF" w:rsidRDefault="00A14EFF" w:rsidP="00A35A9C">
            <w:pPr>
              <w:pStyle w:val="Tabulka"/>
            </w:pPr>
            <w:r>
              <w:t xml:space="preserve">Vkládání symbolů, obrázků, objektů a práce s nimi </w:t>
            </w:r>
          </w:p>
          <w:p w14:paraId="62A53A06" w14:textId="77777777" w:rsidR="00A14EFF" w:rsidRDefault="00A14EFF" w:rsidP="00A35A9C">
            <w:pPr>
              <w:pStyle w:val="Tabulka"/>
            </w:pPr>
            <w:r>
              <w:t>Automatické opravy</w:t>
            </w:r>
          </w:p>
          <w:p w14:paraId="77AFD7B6" w14:textId="77777777" w:rsidR="00A14EFF" w:rsidRDefault="00A14EFF" w:rsidP="00A35A9C">
            <w:pPr>
              <w:pStyle w:val="Tabulka"/>
            </w:pPr>
            <w:r>
              <w:t>Praktická cvičení</w:t>
            </w:r>
          </w:p>
        </w:tc>
      </w:tr>
      <w:tr w:rsidR="00A14EFF" w14:paraId="52B78CEE"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49093A4"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597CCCD9" w14:textId="77777777" w:rsidR="00A14EFF" w:rsidRDefault="00A14EFF" w:rsidP="00A35A9C">
            <w:pPr>
              <w:pStyle w:val="Tabulka"/>
            </w:pPr>
            <w:r>
              <w:t>Další textové editory</w:t>
            </w:r>
          </w:p>
          <w:p w14:paraId="23CB8B9B" w14:textId="77777777" w:rsidR="00A14EFF" w:rsidRDefault="00A14EFF" w:rsidP="00A35A9C">
            <w:pPr>
              <w:pStyle w:val="Tabulka"/>
            </w:pPr>
            <w:r>
              <w:t>Praktické využití, úprava rozsáhlého textu</w:t>
            </w:r>
          </w:p>
        </w:tc>
      </w:tr>
      <w:tr w:rsidR="00A14EFF" w14:paraId="1C52E90F"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6A65535" w14:textId="77777777" w:rsidR="00A14EFF" w:rsidRDefault="00A14EFF" w:rsidP="00A35A9C">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161FCECA" w14:textId="77777777" w:rsidR="00A14EFF" w:rsidRDefault="00A14EFF" w:rsidP="00A35A9C">
            <w:pPr>
              <w:pStyle w:val="Tabulka"/>
            </w:pPr>
            <w:r>
              <w:t>Tabulkový procesor</w:t>
            </w:r>
          </w:p>
          <w:p w14:paraId="5D4CCA83" w14:textId="77777777" w:rsidR="00A14EFF" w:rsidRDefault="00A14EFF" w:rsidP="00A35A9C">
            <w:pPr>
              <w:pStyle w:val="Tabulka"/>
            </w:pPr>
            <w:r>
              <w:t>Úvodní seznámení, nastavení, popis okna</w:t>
            </w:r>
          </w:p>
          <w:p w14:paraId="6601E718" w14:textId="77777777" w:rsidR="00A14EFF" w:rsidRDefault="00A14EFF" w:rsidP="00A35A9C">
            <w:pPr>
              <w:pStyle w:val="Tabulka"/>
            </w:pPr>
            <w:r>
              <w:t>Vkládání a editace údajů, práce s listem a sešitem</w:t>
            </w:r>
          </w:p>
          <w:p w14:paraId="720B65F2" w14:textId="77777777" w:rsidR="00A14EFF" w:rsidRDefault="00A14EFF" w:rsidP="00A35A9C">
            <w:pPr>
              <w:pStyle w:val="Tabulka"/>
            </w:pPr>
            <w:r>
              <w:t>Formát buněk, práce s </w:t>
            </w:r>
            <w:proofErr w:type="gramStart"/>
            <w:r>
              <w:t>daty - seřadit</w:t>
            </w:r>
            <w:proofErr w:type="gramEnd"/>
            <w:r>
              <w:t xml:space="preserve"> </w:t>
            </w:r>
          </w:p>
          <w:p w14:paraId="3A52FA23" w14:textId="77777777" w:rsidR="00A14EFF" w:rsidRDefault="00A14EFF" w:rsidP="00A35A9C">
            <w:pPr>
              <w:pStyle w:val="Tabulka"/>
            </w:pPr>
            <w:r>
              <w:t>Podmíněné formátování</w:t>
            </w:r>
          </w:p>
        </w:tc>
      </w:tr>
      <w:tr w:rsidR="00A14EFF" w14:paraId="00941B40"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C39DD8" w14:textId="77777777" w:rsidR="00A14EFF" w:rsidRDefault="00A14EFF" w:rsidP="00A35A9C">
            <w:pPr>
              <w:pStyle w:val="Tabulka"/>
            </w:pPr>
            <w:r>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14:paraId="728B468D" w14:textId="77777777" w:rsidR="00A14EFF" w:rsidRDefault="00A14EFF" w:rsidP="00A35A9C">
            <w:pPr>
              <w:pStyle w:val="Tabulka"/>
            </w:pPr>
            <w:r>
              <w:t>Zásady pro sestavování a vkládání vzorců</w:t>
            </w:r>
          </w:p>
          <w:p w14:paraId="641E7C51" w14:textId="77777777" w:rsidR="00A14EFF" w:rsidRDefault="00A14EFF" w:rsidP="00A35A9C">
            <w:pPr>
              <w:pStyle w:val="Tabulka"/>
            </w:pPr>
            <w:r>
              <w:t>Základní funkce – suma, průměr, min, max, když …</w:t>
            </w:r>
          </w:p>
        </w:tc>
      </w:tr>
      <w:tr w:rsidR="00A14EFF" w14:paraId="6FC3C12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CE62856"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34A64D07" w14:textId="77777777" w:rsidR="00A14EFF" w:rsidRDefault="00A14EFF" w:rsidP="00A35A9C">
            <w:pPr>
              <w:pStyle w:val="Tabulka"/>
            </w:pPr>
            <w:r>
              <w:t>Kopírování vzorců</w:t>
            </w:r>
          </w:p>
          <w:p w14:paraId="6AE5C60E" w14:textId="77777777" w:rsidR="00A14EFF" w:rsidRDefault="00A14EFF" w:rsidP="00A35A9C">
            <w:pPr>
              <w:pStyle w:val="Tabulka"/>
            </w:pPr>
            <w:r>
              <w:t>Absolutní a relativní odkaz</w:t>
            </w:r>
          </w:p>
          <w:p w14:paraId="0BEBEFFD" w14:textId="77777777" w:rsidR="00A14EFF" w:rsidRDefault="00A14EFF" w:rsidP="00A35A9C">
            <w:pPr>
              <w:pStyle w:val="Tabulka"/>
            </w:pPr>
            <w:r>
              <w:t xml:space="preserve">Práce s grafem – tvorba grafu </w:t>
            </w:r>
          </w:p>
          <w:p w14:paraId="75627BC6" w14:textId="77777777" w:rsidR="00A14EFF" w:rsidRDefault="00A14EFF" w:rsidP="00A35A9C">
            <w:pPr>
              <w:pStyle w:val="Tabulka"/>
            </w:pPr>
            <w:r>
              <w:t xml:space="preserve">Úprava grafu – oblast grafu, formát datové řady, formát datového bodu, legendy </w:t>
            </w:r>
          </w:p>
          <w:p w14:paraId="5E3343FA" w14:textId="77777777" w:rsidR="00A14EFF" w:rsidRDefault="00A14EFF" w:rsidP="00A35A9C">
            <w:pPr>
              <w:pStyle w:val="Tabulka"/>
            </w:pPr>
            <w:r>
              <w:t>Obrázky v grafech, úprava před tiskem, tisk do souboru</w:t>
            </w:r>
          </w:p>
        </w:tc>
      </w:tr>
      <w:tr w:rsidR="00A14EFF" w14:paraId="5FD98147"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D52418" w14:textId="77777777" w:rsidR="00A14EFF" w:rsidRDefault="00A14EFF" w:rsidP="00A35A9C">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62D6988A" w14:textId="77777777" w:rsidR="00A14EFF" w:rsidRDefault="00A14EFF" w:rsidP="00A35A9C">
            <w:pPr>
              <w:pStyle w:val="Tabulka"/>
            </w:pPr>
            <w:r>
              <w:t>Finanční funkce</w:t>
            </w:r>
          </w:p>
          <w:p w14:paraId="5DA6CE95" w14:textId="77777777" w:rsidR="00A14EFF" w:rsidRDefault="00A14EFF" w:rsidP="00A35A9C">
            <w:pPr>
              <w:pStyle w:val="Tabulka"/>
            </w:pPr>
            <w:r>
              <w:t>Filtry, řazení, databázové nástroje, seskupení</w:t>
            </w:r>
          </w:p>
          <w:p w14:paraId="63500BE9" w14:textId="77777777" w:rsidR="00A14EFF" w:rsidRDefault="00A14EFF" w:rsidP="00A35A9C">
            <w:pPr>
              <w:pStyle w:val="Tabulka"/>
            </w:pPr>
            <w:r>
              <w:t>Databázové funkce</w:t>
            </w:r>
          </w:p>
          <w:p w14:paraId="10E5C50F" w14:textId="77777777" w:rsidR="00A14EFF" w:rsidRDefault="00A14EFF" w:rsidP="00A35A9C">
            <w:pPr>
              <w:pStyle w:val="Tabulka"/>
            </w:pPr>
            <w:r>
              <w:t>Kontingenční tabulka, graf</w:t>
            </w:r>
          </w:p>
          <w:p w14:paraId="59C59B00" w14:textId="77777777" w:rsidR="00A14EFF" w:rsidRDefault="00A14EFF" w:rsidP="00A35A9C">
            <w:pPr>
              <w:pStyle w:val="Tabulka"/>
            </w:pPr>
            <w:r>
              <w:t xml:space="preserve">Rozšířené </w:t>
            </w:r>
            <w:proofErr w:type="gramStart"/>
            <w:r>
              <w:t>možnosti - správce</w:t>
            </w:r>
            <w:proofErr w:type="gramEnd"/>
            <w:r>
              <w:t xml:space="preserve"> scénářů, hledání řešení</w:t>
            </w:r>
          </w:p>
          <w:p w14:paraId="0CD844F1" w14:textId="77777777" w:rsidR="00A14EFF" w:rsidRDefault="00A14EFF" w:rsidP="00A35A9C">
            <w:pPr>
              <w:pStyle w:val="Tabulka"/>
            </w:pPr>
            <w:r>
              <w:t>Propojení textový editor – tabulkový procesor</w:t>
            </w:r>
          </w:p>
        </w:tc>
      </w:tr>
      <w:tr w:rsidR="00A14EFF" w14:paraId="6665A9F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64175AF" w14:textId="77777777" w:rsidR="00A14EFF" w:rsidRDefault="00A14EFF" w:rsidP="00A35A9C">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084C7BD7" w14:textId="77777777" w:rsidR="00A14EFF" w:rsidRDefault="00A14EFF" w:rsidP="00A35A9C">
            <w:pPr>
              <w:pStyle w:val="Tabulka"/>
            </w:pPr>
            <w:r>
              <w:t>Jiné tabulkové procesory</w:t>
            </w:r>
          </w:p>
          <w:p w14:paraId="7937A298" w14:textId="77777777" w:rsidR="00A14EFF" w:rsidRDefault="00A14EFF" w:rsidP="00A35A9C">
            <w:pPr>
              <w:pStyle w:val="Tabulka"/>
            </w:pPr>
            <w:r>
              <w:t>Praktické využití</w:t>
            </w:r>
          </w:p>
        </w:tc>
      </w:tr>
    </w:tbl>
    <w:p w14:paraId="65362F3C" w14:textId="77777777" w:rsidR="00A14EFF" w:rsidRPr="00D10111" w:rsidRDefault="00A14EFF" w:rsidP="00A14EFF">
      <w:pPr>
        <w:pStyle w:val="Nadpisvtextu"/>
      </w:pPr>
      <w:r w:rsidRPr="00D10111">
        <w:t xml:space="preserve">Učebnice a další literatura: </w:t>
      </w:r>
    </w:p>
    <w:p w14:paraId="6ABF0E13" w14:textId="77777777" w:rsidR="00A14EFF" w:rsidRDefault="00A14EFF" w:rsidP="00A14EFF">
      <w:pPr>
        <w:pStyle w:val="Odrka"/>
      </w:pPr>
      <w:r>
        <w:t xml:space="preserve">Informace v PC časopisech, </w:t>
      </w:r>
      <w:proofErr w:type="gramStart"/>
      <w:r>
        <w:t>Internet</w:t>
      </w:r>
      <w:proofErr w:type="gramEnd"/>
      <w:r>
        <w:t xml:space="preserve">, Word, Excel – jakákoli publikace (např. vyd. Grada, </w:t>
      </w:r>
      <w:proofErr w:type="spellStart"/>
      <w:r>
        <w:t>Computer</w:t>
      </w:r>
      <w:proofErr w:type="spellEnd"/>
      <w:r>
        <w:t xml:space="preserve"> </w:t>
      </w:r>
      <w:proofErr w:type="spellStart"/>
      <w:r>
        <w:t>Press</w:t>
      </w:r>
      <w:proofErr w:type="spellEnd"/>
      <w:r>
        <w:t xml:space="preserve">, </w:t>
      </w:r>
      <w:proofErr w:type="spellStart"/>
      <w:r>
        <w:t>Computer</w:t>
      </w:r>
      <w:proofErr w:type="spellEnd"/>
      <w:r>
        <w:t xml:space="preserve"> Media)</w:t>
      </w:r>
    </w:p>
    <w:p w14:paraId="3E8BE3B7" w14:textId="77777777" w:rsidR="00A14EFF" w:rsidRDefault="00A14EFF" w:rsidP="00A14EFF">
      <w:pPr>
        <w:pStyle w:val="Nadpisvtextu"/>
      </w:pPr>
      <w:r>
        <w:t xml:space="preserve">Upřesnění podmínek pro hodnocení: </w:t>
      </w:r>
    </w:p>
    <w:p w14:paraId="17ABC424" w14:textId="77777777" w:rsidR="00A14EFF" w:rsidRDefault="00A14EFF" w:rsidP="00A14EFF">
      <w:pPr>
        <w:pStyle w:val="Text"/>
      </w:pPr>
      <w:r>
        <w:t xml:space="preserve">Žák je v každém pololetí školního roku klasifikován na základě </w:t>
      </w:r>
    </w:p>
    <w:p w14:paraId="339058B1" w14:textId="77777777" w:rsidR="00A14EFF" w:rsidRPr="00D10111" w:rsidRDefault="00A14EFF" w:rsidP="00A14EFF">
      <w:pPr>
        <w:pStyle w:val="Odrka"/>
      </w:pPr>
      <w:r w:rsidRPr="00D10111">
        <w:t xml:space="preserve">testů menšího rozsahu, váha každé známky je 1, </w:t>
      </w:r>
    </w:p>
    <w:p w14:paraId="43A7604F" w14:textId="77777777" w:rsidR="00A14EFF" w:rsidRPr="00D10111" w:rsidRDefault="00A14EFF" w:rsidP="00A14EFF">
      <w:pPr>
        <w:pStyle w:val="Odrka"/>
      </w:pPr>
      <w:r w:rsidRPr="00D10111">
        <w:t xml:space="preserve">testů většího rozsahu, váha každé známky je 2, </w:t>
      </w:r>
    </w:p>
    <w:p w14:paraId="072680A8" w14:textId="77777777" w:rsidR="00A14EFF" w:rsidRPr="00D10111" w:rsidRDefault="00A14EFF" w:rsidP="00A14EFF">
      <w:pPr>
        <w:pStyle w:val="Odrka"/>
      </w:pPr>
      <w:r w:rsidRPr="00D10111">
        <w:t xml:space="preserve">souhrnné práce po probrání celku, váha každé známky je 2, </w:t>
      </w:r>
    </w:p>
    <w:p w14:paraId="6B226B38" w14:textId="77777777" w:rsidR="00A14EFF" w:rsidRPr="00D10111" w:rsidRDefault="00A14EFF" w:rsidP="00A14EFF">
      <w:pPr>
        <w:pStyle w:val="Odrka"/>
      </w:pPr>
      <w:r w:rsidRPr="00D10111">
        <w:t xml:space="preserve">praktické práce v hodině, váha každé známky je 1. </w:t>
      </w:r>
    </w:p>
    <w:p w14:paraId="22783A68" w14:textId="77777777" w:rsidR="00A14EFF" w:rsidRPr="00D10111" w:rsidRDefault="00A14EFF" w:rsidP="00A14EFF">
      <w:pPr>
        <w:pStyle w:val="Text"/>
      </w:pPr>
      <w:r w:rsidRPr="00D10111">
        <w:t xml:space="preserve">Žák je na konci pololetí v řádném termínu klasifikován, pokud váha známek je nejméně 5. </w:t>
      </w:r>
    </w:p>
    <w:p w14:paraId="79657361" w14:textId="77777777" w:rsidR="00A14EFF" w:rsidRPr="00D10111" w:rsidRDefault="00A14EFF" w:rsidP="00A14E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4085B01" w14:textId="77777777" w:rsidR="00A14EFF" w:rsidRPr="00D10111" w:rsidRDefault="00A14EFF" w:rsidP="00A14EFF">
      <w:pPr>
        <w:pStyle w:val="Text"/>
      </w:pPr>
      <w:r w:rsidRPr="00D10111">
        <w:t xml:space="preserve">Podmínky pro klasifikaci žáka v náhradním termínu stanoví vyučující. </w:t>
      </w:r>
    </w:p>
    <w:p w14:paraId="0F981E7E" w14:textId="77777777" w:rsidR="00A14EFF" w:rsidRDefault="00A14EFF" w:rsidP="00A14EFF">
      <w:pPr>
        <w:pStyle w:val="Zpracovatel"/>
      </w:pPr>
      <w:r>
        <w:t>Zpracovala: Mgr. Vladislava Kolářová</w:t>
      </w:r>
    </w:p>
    <w:p w14:paraId="59D6752E" w14:textId="77777777" w:rsidR="00A14EFF" w:rsidRDefault="00A14EFF" w:rsidP="00A14EFF">
      <w:pPr>
        <w:pStyle w:val="Zpracovatel"/>
      </w:pPr>
      <w:r>
        <w:t>Projednáno předmětovou komisí dne: 29.8.2024</w:t>
      </w:r>
    </w:p>
    <w:p w14:paraId="135A4266" w14:textId="77777777" w:rsidR="00A14EFF" w:rsidRDefault="00A14EFF" w:rsidP="00A14EFF">
      <w:pPr>
        <w:pStyle w:val="Ronk"/>
      </w:pPr>
      <w:r>
        <w:t xml:space="preserve">ITE, ročník: 2. </w:t>
      </w:r>
    </w:p>
    <w:p w14:paraId="08B210FC" w14:textId="77777777" w:rsidR="00A14EFF" w:rsidRPr="00D10111" w:rsidRDefault="00A14EFF" w:rsidP="00A14EFF">
      <w:pPr>
        <w:pStyle w:val="Tdy"/>
      </w:pPr>
      <w:r w:rsidRPr="00D10111">
        <w:t>Třídy: 2. A, 2. C, 2. D</w:t>
      </w:r>
      <w:r w:rsidRPr="00D10111">
        <w:tab/>
        <w:t>Počet hod. za týden: 2</w:t>
      </w:r>
    </w:p>
    <w:p w14:paraId="3242436D" w14:textId="77777777" w:rsidR="00A14EFF" w:rsidRDefault="00A14EFF" w:rsidP="00A14EFF">
      <w:pPr>
        <w:pStyle w:val="Nadpisvtextu"/>
      </w:pPr>
      <w:r>
        <w:t xml:space="preserve">Tematické celky: </w:t>
      </w:r>
    </w:p>
    <w:p w14:paraId="3321890F" w14:textId="77777777" w:rsidR="00A14EFF" w:rsidRPr="00A14EFF" w:rsidRDefault="00A14EFF" w:rsidP="00804E74">
      <w:pPr>
        <w:pStyle w:val="slovanpoloka"/>
        <w:numPr>
          <w:ilvl w:val="0"/>
          <w:numId w:val="54"/>
        </w:numPr>
      </w:pPr>
      <w:r w:rsidRPr="00A14EFF">
        <w:t xml:space="preserve">Opakování </w:t>
      </w:r>
    </w:p>
    <w:p w14:paraId="2893E3D6" w14:textId="77777777" w:rsidR="00A14EFF" w:rsidRPr="00A14EFF" w:rsidRDefault="00A14EFF" w:rsidP="00804E74">
      <w:pPr>
        <w:pStyle w:val="slovanpoloka"/>
        <w:numPr>
          <w:ilvl w:val="0"/>
          <w:numId w:val="54"/>
        </w:numPr>
      </w:pPr>
      <w:r w:rsidRPr="00A14EFF">
        <w:t>Poštovní klient</w:t>
      </w:r>
    </w:p>
    <w:p w14:paraId="4C9844FC" w14:textId="77777777" w:rsidR="00A14EFF" w:rsidRPr="00A14EFF" w:rsidRDefault="00A14EFF" w:rsidP="00804E74">
      <w:pPr>
        <w:pStyle w:val="slovanpoloka"/>
        <w:numPr>
          <w:ilvl w:val="0"/>
          <w:numId w:val="54"/>
        </w:numPr>
      </w:pPr>
      <w:r w:rsidRPr="00A14EFF">
        <w:t>Tabulkový procesor</w:t>
      </w:r>
    </w:p>
    <w:p w14:paraId="089B52E3" w14:textId="77777777" w:rsidR="00A14EFF" w:rsidRPr="00A14EFF" w:rsidRDefault="00A14EFF" w:rsidP="00804E74">
      <w:pPr>
        <w:pStyle w:val="slovanpoloka"/>
        <w:numPr>
          <w:ilvl w:val="0"/>
          <w:numId w:val="54"/>
        </w:numPr>
      </w:pPr>
      <w:r w:rsidRPr="00A14EFF">
        <w:t xml:space="preserve">Propojení textový editor – tabulkový </w:t>
      </w:r>
      <w:proofErr w:type="gramStart"/>
      <w:r w:rsidRPr="00A14EFF">
        <w:t>procesor  -</w:t>
      </w:r>
      <w:proofErr w:type="gramEnd"/>
      <w:r w:rsidRPr="00A14EFF">
        <w:t xml:space="preserve"> prezentace </w:t>
      </w:r>
    </w:p>
    <w:p w14:paraId="49C7920D" w14:textId="77777777" w:rsidR="00A14EFF" w:rsidRPr="00A14EFF" w:rsidRDefault="00A14EFF" w:rsidP="00804E74">
      <w:pPr>
        <w:pStyle w:val="slovanpoloka"/>
        <w:numPr>
          <w:ilvl w:val="0"/>
          <w:numId w:val="54"/>
        </w:numPr>
      </w:pPr>
      <w:r w:rsidRPr="00A14EFF">
        <w:t xml:space="preserve">Prohlížeče internetu, </w:t>
      </w:r>
      <w:proofErr w:type="gramStart"/>
      <w:r w:rsidRPr="00A14EFF">
        <w:t>Internet</w:t>
      </w:r>
      <w:proofErr w:type="gramEnd"/>
      <w:r w:rsidRPr="00A14EFF">
        <w:t xml:space="preserve"> (průběžně)</w:t>
      </w:r>
    </w:p>
    <w:p w14:paraId="083AD06C" w14:textId="77777777" w:rsidR="00A14EFF" w:rsidRPr="00A14EFF" w:rsidRDefault="00A14EFF" w:rsidP="00804E74">
      <w:pPr>
        <w:pStyle w:val="slovanpoloka"/>
        <w:numPr>
          <w:ilvl w:val="0"/>
          <w:numId w:val="54"/>
        </w:numPr>
      </w:pPr>
      <w:r w:rsidRPr="00A14EFF">
        <w:t>Modelování pro 3D tisk (průběžně)</w:t>
      </w:r>
    </w:p>
    <w:p w14:paraId="535A6E97"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7DAF7F9B"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F5168E7"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01323BCA" w14:textId="77777777" w:rsidR="00A14EFF" w:rsidRDefault="00A14EFF" w:rsidP="00A35A9C">
            <w:pPr>
              <w:pStyle w:val="Tabulka"/>
            </w:pPr>
            <w:r>
              <w:t xml:space="preserve">Opakování </w:t>
            </w:r>
          </w:p>
          <w:p w14:paraId="7F2C6E00" w14:textId="77777777" w:rsidR="00A14EFF" w:rsidRDefault="00A14EFF" w:rsidP="00A35A9C">
            <w:pPr>
              <w:pStyle w:val="Tabulka"/>
            </w:pPr>
            <w:r>
              <w:t xml:space="preserve">operační systém </w:t>
            </w:r>
          </w:p>
          <w:p w14:paraId="6684E9FD" w14:textId="77777777" w:rsidR="00A14EFF" w:rsidRDefault="00A14EFF" w:rsidP="00A35A9C">
            <w:pPr>
              <w:pStyle w:val="Tabulka"/>
            </w:pPr>
            <w:r>
              <w:t>textový editor (formátování znaku, atributy odstavce …)</w:t>
            </w:r>
          </w:p>
          <w:p w14:paraId="14117B2F" w14:textId="77777777" w:rsidR="00A14EFF" w:rsidRDefault="00A14EFF" w:rsidP="00A35A9C">
            <w:pPr>
              <w:pStyle w:val="Tabulka"/>
            </w:pPr>
            <w:r>
              <w:t>Posílání a příjem zpráv</w:t>
            </w:r>
          </w:p>
        </w:tc>
      </w:tr>
      <w:tr w:rsidR="00A14EFF" w14:paraId="2662079C"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BF4CBA" w14:textId="77777777" w:rsidR="00A14EFF" w:rsidRDefault="00A14EFF" w:rsidP="00A35A9C">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55EF594E" w14:textId="77777777" w:rsidR="00A14EFF" w:rsidRDefault="00A14EFF" w:rsidP="00A35A9C">
            <w:pPr>
              <w:pStyle w:val="Tabulka"/>
            </w:pPr>
            <w:r>
              <w:t>Tabulkový procesor</w:t>
            </w:r>
          </w:p>
          <w:p w14:paraId="5A41E817" w14:textId="77777777" w:rsidR="00A14EFF" w:rsidRDefault="00A14EFF" w:rsidP="00A35A9C">
            <w:pPr>
              <w:pStyle w:val="Tabulka"/>
            </w:pPr>
            <w:r>
              <w:t>úvodní seznámení, nastavení, popis okna</w:t>
            </w:r>
          </w:p>
          <w:p w14:paraId="2D71A3A2" w14:textId="77777777" w:rsidR="00A14EFF" w:rsidRDefault="00A14EFF" w:rsidP="00A35A9C">
            <w:pPr>
              <w:pStyle w:val="Tabulka"/>
            </w:pPr>
            <w:r>
              <w:t>vkládání a editace údajů, práce s listem a sešitem</w:t>
            </w:r>
          </w:p>
          <w:p w14:paraId="7B9F3931" w14:textId="77777777" w:rsidR="00A14EFF" w:rsidRDefault="00A14EFF" w:rsidP="00A35A9C">
            <w:pPr>
              <w:pStyle w:val="Tabulka"/>
            </w:pPr>
            <w:r>
              <w:t>formát buněk, práce s </w:t>
            </w:r>
            <w:proofErr w:type="gramStart"/>
            <w:r>
              <w:t>daty - seřadit</w:t>
            </w:r>
            <w:proofErr w:type="gramEnd"/>
          </w:p>
        </w:tc>
      </w:tr>
      <w:tr w:rsidR="00A14EFF" w14:paraId="293AC10A"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CABA6D"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115E9768" w14:textId="77777777" w:rsidR="00A14EFF" w:rsidRDefault="00A14EFF" w:rsidP="00A35A9C">
            <w:pPr>
              <w:pStyle w:val="Tabulka"/>
            </w:pPr>
            <w:r>
              <w:t>podmíněné formátování</w:t>
            </w:r>
          </w:p>
          <w:p w14:paraId="74E31FE9" w14:textId="77777777" w:rsidR="00A14EFF" w:rsidRDefault="00A14EFF" w:rsidP="00A35A9C">
            <w:pPr>
              <w:pStyle w:val="Tabulka"/>
            </w:pPr>
            <w:r>
              <w:t>zásady pro sestavování a vkládání vzorců</w:t>
            </w:r>
          </w:p>
          <w:p w14:paraId="484C1126" w14:textId="77777777" w:rsidR="00A14EFF" w:rsidRDefault="00A14EFF" w:rsidP="00A35A9C">
            <w:pPr>
              <w:pStyle w:val="Tabulka"/>
            </w:pPr>
            <w:r>
              <w:t>základní funkce – suma, průměr, když</w:t>
            </w:r>
          </w:p>
        </w:tc>
      </w:tr>
      <w:tr w:rsidR="00A14EFF" w14:paraId="2F0DA9BC"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E0C5521" w14:textId="77777777" w:rsidR="00A14EFF" w:rsidRDefault="00A14EFF" w:rsidP="00A35A9C">
            <w:pPr>
              <w:pStyle w:val="Tabulka"/>
            </w:pPr>
            <w:r>
              <w:lastRenderedPageBreak/>
              <w:t>Prosinec</w:t>
            </w:r>
          </w:p>
        </w:tc>
        <w:tc>
          <w:tcPr>
            <w:tcW w:w="8313" w:type="dxa"/>
            <w:tcBorders>
              <w:top w:val="single" w:sz="4" w:space="0" w:color="auto"/>
              <w:left w:val="single" w:sz="4" w:space="0" w:color="auto"/>
              <w:bottom w:val="single" w:sz="4" w:space="0" w:color="auto"/>
              <w:right w:val="single" w:sz="4" w:space="0" w:color="auto"/>
            </w:tcBorders>
            <w:hideMark/>
          </w:tcPr>
          <w:p w14:paraId="4A2AAB2E" w14:textId="77777777" w:rsidR="00A14EFF" w:rsidRDefault="00A14EFF" w:rsidP="00A35A9C">
            <w:pPr>
              <w:pStyle w:val="Tabulka"/>
            </w:pPr>
            <w:r>
              <w:t>kopírování vzorců</w:t>
            </w:r>
          </w:p>
          <w:p w14:paraId="61F5D588" w14:textId="77777777" w:rsidR="00A14EFF" w:rsidRDefault="00A14EFF" w:rsidP="00A35A9C">
            <w:pPr>
              <w:pStyle w:val="Tabulka"/>
            </w:pPr>
            <w:r>
              <w:t>absolutní a relativní odkaz</w:t>
            </w:r>
          </w:p>
        </w:tc>
      </w:tr>
      <w:tr w:rsidR="00A14EFF" w14:paraId="056CEA91"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355748"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2B6231A9" w14:textId="77777777" w:rsidR="00A14EFF" w:rsidRDefault="00A14EFF" w:rsidP="00A35A9C">
            <w:pPr>
              <w:pStyle w:val="Tabulka"/>
            </w:pPr>
            <w:r>
              <w:t xml:space="preserve">práce s grafem – tvorba grafu </w:t>
            </w:r>
          </w:p>
          <w:p w14:paraId="7117E553" w14:textId="77777777" w:rsidR="00A14EFF" w:rsidRDefault="00A14EFF" w:rsidP="00A35A9C">
            <w:pPr>
              <w:pStyle w:val="Tabulka"/>
            </w:pPr>
            <w:r>
              <w:t xml:space="preserve">úprava grafu – oblast grafu, formát datové řady, formát datového bodu, legendy </w:t>
            </w:r>
          </w:p>
          <w:p w14:paraId="3CC5A58D" w14:textId="77777777" w:rsidR="00A14EFF" w:rsidRDefault="00A14EFF" w:rsidP="00A35A9C">
            <w:pPr>
              <w:pStyle w:val="Tabulka"/>
            </w:pPr>
            <w:r>
              <w:t>obrázky v grafech, úprava před tiskem, tisk do souboru</w:t>
            </w:r>
          </w:p>
        </w:tc>
      </w:tr>
      <w:tr w:rsidR="00A14EFF" w14:paraId="3B7105B0"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E6F7612" w14:textId="77777777" w:rsidR="00A14EFF" w:rsidRDefault="00A14EFF" w:rsidP="00A35A9C">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55116F9F" w14:textId="77777777" w:rsidR="00A14EFF" w:rsidRDefault="00A14EFF" w:rsidP="00A35A9C">
            <w:pPr>
              <w:pStyle w:val="Tabulka"/>
            </w:pPr>
            <w:r>
              <w:t xml:space="preserve">finanční funkce </w:t>
            </w:r>
          </w:p>
          <w:p w14:paraId="18F413DC" w14:textId="77777777" w:rsidR="00A14EFF" w:rsidRDefault="00A14EFF" w:rsidP="00A35A9C">
            <w:pPr>
              <w:pStyle w:val="Tabulka"/>
            </w:pPr>
            <w:r>
              <w:t>filtry, řazení, databázové nástroje</w:t>
            </w:r>
          </w:p>
          <w:p w14:paraId="66AAA461" w14:textId="77777777" w:rsidR="00A14EFF" w:rsidRDefault="00A14EFF" w:rsidP="00A35A9C">
            <w:pPr>
              <w:pStyle w:val="Tabulka"/>
            </w:pPr>
            <w:r>
              <w:t>Databázové a statistické funkce</w:t>
            </w:r>
          </w:p>
        </w:tc>
      </w:tr>
      <w:tr w:rsidR="00A14EFF" w14:paraId="50CDC764"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9F412B7" w14:textId="77777777" w:rsidR="00A14EFF" w:rsidRDefault="00A14EFF" w:rsidP="00A35A9C">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237EF842" w14:textId="77777777" w:rsidR="00A14EFF" w:rsidRDefault="00A14EFF" w:rsidP="00A35A9C">
            <w:pPr>
              <w:pStyle w:val="Tabulka"/>
            </w:pPr>
            <w:r>
              <w:t>seskupení</w:t>
            </w:r>
          </w:p>
          <w:p w14:paraId="5906C687" w14:textId="77777777" w:rsidR="00A14EFF" w:rsidRDefault="00A14EFF" w:rsidP="00A35A9C">
            <w:pPr>
              <w:pStyle w:val="Tabulka"/>
            </w:pPr>
            <w:r>
              <w:t>kontingenční tabulka</w:t>
            </w:r>
          </w:p>
          <w:p w14:paraId="73FB1EFA" w14:textId="77777777" w:rsidR="00A14EFF" w:rsidRDefault="00A14EFF" w:rsidP="00A35A9C">
            <w:pPr>
              <w:pStyle w:val="Tabulka"/>
            </w:pPr>
            <w:r>
              <w:t xml:space="preserve">rozšířené </w:t>
            </w:r>
            <w:proofErr w:type="gramStart"/>
            <w:r>
              <w:t>možnosti - správce</w:t>
            </w:r>
            <w:proofErr w:type="gramEnd"/>
            <w:r>
              <w:t xml:space="preserve"> scénářů, hledání řešení</w:t>
            </w:r>
          </w:p>
          <w:p w14:paraId="03E05948" w14:textId="77777777" w:rsidR="00A14EFF" w:rsidRDefault="00A14EFF" w:rsidP="00A35A9C">
            <w:pPr>
              <w:pStyle w:val="Tabulka"/>
            </w:pPr>
            <w:r>
              <w:t xml:space="preserve">Propojení textový editor – tabulkový </w:t>
            </w:r>
            <w:proofErr w:type="gramStart"/>
            <w:r>
              <w:t>procesor - prezentace</w:t>
            </w:r>
            <w:proofErr w:type="gramEnd"/>
          </w:p>
        </w:tc>
      </w:tr>
      <w:tr w:rsidR="00A14EFF" w14:paraId="3482652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6735ED"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6F8C7C78" w14:textId="77777777" w:rsidR="00A14EFF" w:rsidRDefault="00A14EFF" w:rsidP="00A35A9C">
            <w:pPr>
              <w:pStyle w:val="Tabulka"/>
            </w:pPr>
            <w:r>
              <w:t>Prezentační programy</w:t>
            </w:r>
          </w:p>
          <w:p w14:paraId="7B8FEA59" w14:textId="77777777" w:rsidR="00A14EFF" w:rsidRDefault="00A14EFF" w:rsidP="00A35A9C">
            <w:pPr>
              <w:pStyle w:val="Tabulka"/>
            </w:pPr>
            <w:r>
              <w:t>nastavení prezentace</w:t>
            </w:r>
          </w:p>
          <w:p w14:paraId="5B1E4D25" w14:textId="77777777" w:rsidR="00A14EFF" w:rsidRDefault="00A14EFF" w:rsidP="00A35A9C">
            <w:pPr>
              <w:pStyle w:val="Tabulka"/>
            </w:pPr>
            <w:r>
              <w:t>pokročilé nástroje</w:t>
            </w:r>
          </w:p>
        </w:tc>
      </w:tr>
      <w:tr w:rsidR="00A14EFF" w14:paraId="5008AB5C"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97035EF" w14:textId="77777777" w:rsidR="00A14EFF" w:rsidRDefault="00A14EFF" w:rsidP="00A35A9C">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30D1C959" w14:textId="77777777" w:rsidR="00A14EFF" w:rsidRDefault="00A14EFF" w:rsidP="00A35A9C">
            <w:pPr>
              <w:pStyle w:val="Tabulka"/>
            </w:pPr>
            <w:r>
              <w:t>Prohlížeče internetu</w:t>
            </w:r>
          </w:p>
          <w:p w14:paraId="7B2625A8" w14:textId="77777777" w:rsidR="00A14EFF" w:rsidRDefault="00A14EFF" w:rsidP="00A35A9C">
            <w:pPr>
              <w:pStyle w:val="Tabulka"/>
            </w:pPr>
            <w:r>
              <w:t>pokročilé využití</w:t>
            </w:r>
          </w:p>
          <w:p w14:paraId="017FA56E" w14:textId="77777777" w:rsidR="00A14EFF" w:rsidRDefault="00A14EFF" w:rsidP="00A35A9C">
            <w:pPr>
              <w:pStyle w:val="Tabulka"/>
            </w:pPr>
            <w:r>
              <w:t>struktura webu</w:t>
            </w:r>
          </w:p>
          <w:p w14:paraId="18FA2922" w14:textId="77777777" w:rsidR="00A14EFF" w:rsidRDefault="00A14EFF" w:rsidP="00A35A9C">
            <w:pPr>
              <w:pStyle w:val="Tabulka"/>
            </w:pPr>
            <w:r>
              <w:t>Jiné tabulkové procesory</w:t>
            </w:r>
          </w:p>
        </w:tc>
      </w:tr>
      <w:tr w:rsidR="00A14EFF" w14:paraId="6899D9E8"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A2BBA0" w14:textId="77777777" w:rsidR="00A14EFF" w:rsidRDefault="00A14EFF" w:rsidP="00A35A9C">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3904F17F" w14:textId="77777777" w:rsidR="00A14EFF" w:rsidRDefault="00A14EFF" w:rsidP="00A35A9C">
            <w:pPr>
              <w:pStyle w:val="Tabulka"/>
            </w:pPr>
            <w:r>
              <w:t>Praktická práce</w:t>
            </w:r>
          </w:p>
          <w:p w14:paraId="0DB15F18" w14:textId="77777777" w:rsidR="00A14EFF" w:rsidRDefault="00A14EFF" w:rsidP="00A35A9C">
            <w:pPr>
              <w:pStyle w:val="Tabulka"/>
            </w:pPr>
            <w:r>
              <w:t>(návrh prezentace, zpracování brožury na zadané téma)</w:t>
            </w:r>
          </w:p>
        </w:tc>
      </w:tr>
    </w:tbl>
    <w:p w14:paraId="71499057" w14:textId="77777777" w:rsidR="00A14EFF" w:rsidRDefault="00A14EFF" w:rsidP="00A14EFF">
      <w:pPr>
        <w:pStyle w:val="Nadpisvtextu"/>
      </w:pPr>
      <w:r>
        <w:t xml:space="preserve">Učebnice a další literatura: </w:t>
      </w:r>
    </w:p>
    <w:p w14:paraId="2E334B7F" w14:textId="77777777" w:rsidR="00A14EFF" w:rsidRDefault="00A14EFF" w:rsidP="00A14EFF">
      <w:pPr>
        <w:pStyle w:val="Odrka"/>
      </w:pPr>
      <w:r>
        <w:t xml:space="preserve">Informace v PC časopisech, </w:t>
      </w:r>
      <w:proofErr w:type="gramStart"/>
      <w:r>
        <w:t>Internet</w:t>
      </w:r>
      <w:proofErr w:type="gramEnd"/>
      <w:r>
        <w:t>, Excel – jakákoli publikace, PowerPoint</w:t>
      </w:r>
    </w:p>
    <w:p w14:paraId="00E42494" w14:textId="77777777" w:rsidR="00A14EFF" w:rsidRDefault="00A14EFF" w:rsidP="00A14EFF">
      <w:pPr>
        <w:pStyle w:val="Nadpisvtextu"/>
      </w:pPr>
      <w:r>
        <w:t xml:space="preserve">Upřesnění podmínek pro hodnocení: </w:t>
      </w:r>
    </w:p>
    <w:p w14:paraId="4B5BE249" w14:textId="77777777" w:rsidR="00A14EFF" w:rsidRDefault="00A14EFF" w:rsidP="00A14EFF">
      <w:pPr>
        <w:pStyle w:val="Text"/>
      </w:pPr>
      <w:r>
        <w:t xml:space="preserve">Žák je v každém pololetí školního roku klasifikován na základě </w:t>
      </w:r>
    </w:p>
    <w:p w14:paraId="1F04DDEB" w14:textId="77777777" w:rsidR="00A14EFF" w:rsidRDefault="00A14EFF" w:rsidP="00A14EFF">
      <w:pPr>
        <w:pStyle w:val="Odrka"/>
      </w:pPr>
      <w:r>
        <w:t xml:space="preserve">testů menšího rozsahu, váha každé známky je 1, </w:t>
      </w:r>
    </w:p>
    <w:p w14:paraId="18C245AF" w14:textId="77777777" w:rsidR="00A14EFF" w:rsidRDefault="00A14EFF" w:rsidP="00A14EFF">
      <w:pPr>
        <w:pStyle w:val="Odrka"/>
      </w:pPr>
      <w:r>
        <w:t xml:space="preserve">testů většího rozsahu, váha každé známky je 2, </w:t>
      </w:r>
    </w:p>
    <w:p w14:paraId="6FF7FEB9" w14:textId="77777777" w:rsidR="00A14EFF" w:rsidRDefault="00A14EFF" w:rsidP="00A14EFF">
      <w:pPr>
        <w:pStyle w:val="Odrka"/>
      </w:pPr>
      <w:r>
        <w:t xml:space="preserve">souhrnné práce po probrání celku, váha každé známky je 2, </w:t>
      </w:r>
    </w:p>
    <w:p w14:paraId="17F3E93C" w14:textId="77777777" w:rsidR="00A14EFF" w:rsidRDefault="00A14EFF" w:rsidP="00A14EFF">
      <w:pPr>
        <w:pStyle w:val="Odrka"/>
      </w:pPr>
      <w:r>
        <w:t>praktické práce v hodině, váha každé známky je 1.</w:t>
      </w:r>
    </w:p>
    <w:p w14:paraId="0347572D" w14:textId="77777777" w:rsidR="00A14EFF" w:rsidRPr="00D10111" w:rsidRDefault="00A14EFF" w:rsidP="00A14EFF">
      <w:pPr>
        <w:pStyle w:val="Text"/>
      </w:pPr>
      <w:r w:rsidRPr="00D10111">
        <w:t xml:space="preserve">Žák je na konci pololetí v řádném termínu klasifikován, pokud váha známek je nejméně 5. </w:t>
      </w:r>
    </w:p>
    <w:p w14:paraId="62E80B8C" w14:textId="77777777" w:rsidR="00A14EFF" w:rsidRPr="00D10111" w:rsidRDefault="00A14EFF" w:rsidP="00A14E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B0FEE86" w14:textId="77777777" w:rsidR="00A14EFF" w:rsidRPr="00D10111" w:rsidRDefault="00A14EFF" w:rsidP="00A14EFF">
      <w:pPr>
        <w:pStyle w:val="Text"/>
      </w:pPr>
      <w:r w:rsidRPr="00D10111">
        <w:t xml:space="preserve">Podmínky pro klasifikaci žáka v náhradním termínu stanoví vyučující. </w:t>
      </w:r>
    </w:p>
    <w:p w14:paraId="2D3E7468" w14:textId="77777777" w:rsidR="00A14EFF" w:rsidRDefault="00A14EFF" w:rsidP="00A14EFF">
      <w:pPr>
        <w:pStyle w:val="Zpracovatel"/>
      </w:pPr>
      <w:r>
        <w:t>Zpracovala: Mgr. Vladislava Kolářová</w:t>
      </w:r>
    </w:p>
    <w:p w14:paraId="500478A5" w14:textId="77777777" w:rsidR="00A14EFF" w:rsidRDefault="00A14EFF" w:rsidP="00A14EFF">
      <w:pPr>
        <w:pStyle w:val="Zpracovatel"/>
      </w:pPr>
      <w:r>
        <w:t>Projednáno předmětovou komisí dne: 29.8.2024</w:t>
      </w:r>
    </w:p>
    <w:p w14:paraId="56953AFD" w14:textId="77777777" w:rsidR="00A14EFF" w:rsidRDefault="00A14EFF" w:rsidP="00A14EFF">
      <w:pPr>
        <w:pStyle w:val="Ronk"/>
      </w:pPr>
      <w:r>
        <w:t xml:space="preserve">ITE, ročník: 3. </w:t>
      </w:r>
    </w:p>
    <w:p w14:paraId="3604EF13" w14:textId="77777777" w:rsidR="00A14EFF" w:rsidRDefault="00A14EFF" w:rsidP="00A14EFF">
      <w:pPr>
        <w:pStyle w:val="Tdy"/>
        <w:rPr>
          <w:b/>
        </w:rPr>
      </w:pPr>
      <w:r>
        <w:t>Třídy: 3. A, 3. B, 3. C, 3. D</w:t>
      </w:r>
      <w:r>
        <w:tab/>
        <w:t>Počet hod. za týden: 2</w:t>
      </w:r>
    </w:p>
    <w:p w14:paraId="76548CB5" w14:textId="77777777" w:rsidR="00A14EFF" w:rsidRDefault="00A14EFF" w:rsidP="00A14EFF">
      <w:pPr>
        <w:pStyle w:val="Nadpisvtextu"/>
      </w:pPr>
      <w:r>
        <w:t xml:space="preserve">Tematické celky: </w:t>
      </w:r>
    </w:p>
    <w:p w14:paraId="24A6EFAC" w14:textId="77777777" w:rsidR="00A14EFF" w:rsidRPr="00A14EFF" w:rsidRDefault="00A14EFF" w:rsidP="00804E74">
      <w:pPr>
        <w:pStyle w:val="slovanpoloka"/>
        <w:numPr>
          <w:ilvl w:val="0"/>
          <w:numId w:val="55"/>
        </w:numPr>
      </w:pPr>
      <w:r w:rsidRPr="00A14EFF">
        <w:t xml:space="preserve">Opakování </w:t>
      </w:r>
    </w:p>
    <w:p w14:paraId="33454CF6" w14:textId="77777777" w:rsidR="00A14EFF" w:rsidRPr="00A14EFF" w:rsidRDefault="00A14EFF" w:rsidP="00804E74">
      <w:pPr>
        <w:pStyle w:val="slovanpoloka"/>
        <w:numPr>
          <w:ilvl w:val="0"/>
          <w:numId w:val="55"/>
        </w:numPr>
      </w:pPr>
      <w:r w:rsidRPr="00A14EFF">
        <w:t>Databáze Access</w:t>
      </w:r>
    </w:p>
    <w:p w14:paraId="04A64B0B" w14:textId="77777777" w:rsidR="00A14EFF" w:rsidRPr="00A14EFF" w:rsidRDefault="00A14EFF" w:rsidP="00804E74">
      <w:pPr>
        <w:pStyle w:val="slovanpoloka"/>
        <w:numPr>
          <w:ilvl w:val="0"/>
          <w:numId w:val="55"/>
        </w:numPr>
      </w:pPr>
      <w:r w:rsidRPr="00A14EFF">
        <w:t xml:space="preserve">Základy HTML </w:t>
      </w:r>
    </w:p>
    <w:p w14:paraId="7A999805" w14:textId="77777777" w:rsidR="00A14EFF" w:rsidRPr="00A14EFF" w:rsidRDefault="00A14EFF" w:rsidP="00804E74">
      <w:pPr>
        <w:pStyle w:val="slovanpoloka"/>
        <w:numPr>
          <w:ilvl w:val="0"/>
          <w:numId w:val="55"/>
        </w:numPr>
      </w:pPr>
      <w:r w:rsidRPr="00A14EFF">
        <w:t xml:space="preserve">Prohlížeče internetu, </w:t>
      </w:r>
      <w:proofErr w:type="gramStart"/>
      <w:r w:rsidRPr="00A14EFF">
        <w:t>Internet</w:t>
      </w:r>
      <w:proofErr w:type="gramEnd"/>
      <w:r w:rsidRPr="00A14EFF">
        <w:t xml:space="preserve"> (průběžně)</w:t>
      </w:r>
    </w:p>
    <w:p w14:paraId="7169EC67" w14:textId="77777777" w:rsidR="00A14EFF" w:rsidRPr="00A14EFF" w:rsidRDefault="00A14EFF" w:rsidP="00804E74">
      <w:pPr>
        <w:pStyle w:val="slovanpoloka"/>
        <w:numPr>
          <w:ilvl w:val="0"/>
          <w:numId w:val="55"/>
        </w:numPr>
      </w:pPr>
      <w:r w:rsidRPr="00A14EFF">
        <w:t>Modelování pro 3D tisk (průběžně)</w:t>
      </w:r>
    </w:p>
    <w:p w14:paraId="079F1D8A"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rsidRPr="00D10111" w14:paraId="6F7EA388"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3CDCD1" w14:textId="77777777" w:rsidR="00A14EFF" w:rsidRPr="00D10111" w:rsidRDefault="00A14EFF" w:rsidP="00A35A9C">
            <w:pPr>
              <w:pStyle w:val="Tabulka"/>
            </w:pPr>
            <w:r w:rsidRPr="00D10111">
              <w:t>Září</w:t>
            </w:r>
          </w:p>
        </w:tc>
        <w:tc>
          <w:tcPr>
            <w:tcW w:w="8313" w:type="dxa"/>
            <w:tcBorders>
              <w:top w:val="single" w:sz="4" w:space="0" w:color="auto"/>
              <w:left w:val="single" w:sz="4" w:space="0" w:color="auto"/>
              <w:bottom w:val="single" w:sz="4" w:space="0" w:color="auto"/>
              <w:right w:val="single" w:sz="4" w:space="0" w:color="auto"/>
            </w:tcBorders>
            <w:hideMark/>
          </w:tcPr>
          <w:p w14:paraId="7FF04C23" w14:textId="77777777" w:rsidR="00A14EFF" w:rsidRPr="00D10111" w:rsidRDefault="00A14EFF" w:rsidP="00A35A9C">
            <w:pPr>
              <w:pStyle w:val="Tabulka"/>
            </w:pPr>
            <w:r w:rsidRPr="00D10111">
              <w:t xml:space="preserve">Opakování </w:t>
            </w:r>
          </w:p>
          <w:p w14:paraId="40A5D1A0" w14:textId="77777777" w:rsidR="00A14EFF" w:rsidRPr="00D10111" w:rsidRDefault="00A14EFF" w:rsidP="00A35A9C">
            <w:pPr>
              <w:pStyle w:val="Tabulka"/>
            </w:pPr>
            <w:r w:rsidRPr="00D10111">
              <w:t xml:space="preserve">operační systém </w:t>
            </w:r>
          </w:p>
          <w:p w14:paraId="3467CB28" w14:textId="77777777" w:rsidR="00A14EFF" w:rsidRPr="00D10111" w:rsidRDefault="00A14EFF" w:rsidP="00A35A9C">
            <w:pPr>
              <w:pStyle w:val="Tabulka"/>
            </w:pPr>
            <w:r w:rsidRPr="00D10111">
              <w:t>textový editor (formátování znaku, atributy odstavce …)</w:t>
            </w:r>
          </w:p>
          <w:p w14:paraId="0CE983D1" w14:textId="77777777" w:rsidR="00A14EFF" w:rsidRPr="00D10111" w:rsidRDefault="00A14EFF" w:rsidP="00A35A9C">
            <w:pPr>
              <w:pStyle w:val="Tabulka"/>
            </w:pPr>
            <w:r w:rsidRPr="00D10111">
              <w:t>tabulkový procesor (suma, průměr, když, filtr, graf …)</w:t>
            </w:r>
          </w:p>
          <w:p w14:paraId="7572AAEF" w14:textId="77777777" w:rsidR="00A14EFF" w:rsidRPr="00D10111" w:rsidRDefault="00A14EFF" w:rsidP="00A35A9C">
            <w:pPr>
              <w:pStyle w:val="Tabulka"/>
            </w:pPr>
            <w:r w:rsidRPr="00D10111">
              <w:t>prezentační program</w:t>
            </w:r>
          </w:p>
          <w:p w14:paraId="4B149400" w14:textId="77777777" w:rsidR="00A14EFF" w:rsidRPr="00D10111" w:rsidRDefault="00A14EFF" w:rsidP="00A35A9C">
            <w:pPr>
              <w:pStyle w:val="Tabulka"/>
            </w:pPr>
            <w:r w:rsidRPr="00D10111">
              <w:t>poštovní klient</w:t>
            </w:r>
          </w:p>
        </w:tc>
      </w:tr>
      <w:tr w:rsidR="00A14EFF" w:rsidRPr="00D10111" w14:paraId="45FC551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5488F2" w14:textId="77777777" w:rsidR="00A14EFF" w:rsidRPr="00D10111" w:rsidRDefault="00A14EFF" w:rsidP="00A35A9C">
            <w:pPr>
              <w:pStyle w:val="Tabulka"/>
            </w:pPr>
            <w:r w:rsidRPr="00D10111">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0E16A587" w14:textId="77777777" w:rsidR="00A14EFF" w:rsidRPr="00D10111" w:rsidRDefault="00A14EFF" w:rsidP="00A35A9C">
            <w:pPr>
              <w:pStyle w:val="Tabulka"/>
            </w:pPr>
            <w:r>
              <w:t>Databáze (</w:t>
            </w:r>
            <w:r w:rsidRPr="00D10111">
              <w:t>Access</w:t>
            </w:r>
            <w:r>
              <w:t>, SQL, …)</w:t>
            </w:r>
          </w:p>
          <w:p w14:paraId="15D8D7F4" w14:textId="77777777" w:rsidR="00A14EFF" w:rsidRPr="00D10111" w:rsidRDefault="00A14EFF" w:rsidP="00A35A9C">
            <w:pPr>
              <w:pStyle w:val="Tabulka"/>
            </w:pPr>
            <w:r w:rsidRPr="00D10111">
              <w:t>okno databáze</w:t>
            </w:r>
          </w:p>
          <w:p w14:paraId="3AE1700D" w14:textId="77777777" w:rsidR="00A14EFF" w:rsidRPr="00D10111" w:rsidRDefault="00A14EFF" w:rsidP="00A35A9C">
            <w:pPr>
              <w:pStyle w:val="Tabulka"/>
            </w:pPr>
            <w:r w:rsidRPr="00D10111">
              <w:t xml:space="preserve">návrh databáze </w:t>
            </w:r>
          </w:p>
          <w:p w14:paraId="75947657" w14:textId="77777777" w:rsidR="00A14EFF" w:rsidRPr="00D10111" w:rsidRDefault="00A14EFF" w:rsidP="00A35A9C">
            <w:pPr>
              <w:pStyle w:val="Tabulka"/>
            </w:pPr>
            <w:r w:rsidRPr="00D10111">
              <w:t>návrh databáze</w:t>
            </w:r>
          </w:p>
          <w:p w14:paraId="5B8CDCB8" w14:textId="77777777" w:rsidR="00A14EFF" w:rsidRPr="00D10111" w:rsidRDefault="00A14EFF" w:rsidP="00A35A9C">
            <w:pPr>
              <w:pStyle w:val="Tabulka"/>
            </w:pPr>
            <w:r w:rsidRPr="00D10111">
              <w:t>návrh a vytvoření tabulky</w:t>
            </w:r>
          </w:p>
        </w:tc>
      </w:tr>
      <w:tr w:rsidR="00A14EFF" w:rsidRPr="00D10111" w14:paraId="2005369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C590973" w14:textId="77777777" w:rsidR="00A14EFF" w:rsidRPr="00D10111" w:rsidRDefault="00A14EFF" w:rsidP="00A35A9C">
            <w:pPr>
              <w:pStyle w:val="Tabulka"/>
            </w:pPr>
            <w:r w:rsidRPr="00D10111">
              <w:t>Listopad</w:t>
            </w:r>
          </w:p>
        </w:tc>
        <w:tc>
          <w:tcPr>
            <w:tcW w:w="8313" w:type="dxa"/>
            <w:tcBorders>
              <w:top w:val="single" w:sz="4" w:space="0" w:color="auto"/>
              <w:left w:val="single" w:sz="4" w:space="0" w:color="auto"/>
              <w:bottom w:val="single" w:sz="4" w:space="0" w:color="auto"/>
              <w:right w:val="single" w:sz="4" w:space="0" w:color="auto"/>
            </w:tcBorders>
            <w:hideMark/>
          </w:tcPr>
          <w:p w14:paraId="7ECC8685" w14:textId="77777777" w:rsidR="00A14EFF" w:rsidRPr="00D10111" w:rsidRDefault="00A14EFF" w:rsidP="00A35A9C">
            <w:pPr>
              <w:pStyle w:val="Tabulka"/>
            </w:pPr>
            <w:r w:rsidRPr="00D10111">
              <w:t>indexování polí</w:t>
            </w:r>
          </w:p>
          <w:p w14:paraId="0751A55D" w14:textId="77777777" w:rsidR="00A14EFF" w:rsidRPr="00D10111" w:rsidRDefault="00A14EFF" w:rsidP="00A35A9C">
            <w:pPr>
              <w:pStyle w:val="Tabulka"/>
            </w:pPr>
            <w:r w:rsidRPr="00D10111">
              <w:t>primární klíč</w:t>
            </w:r>
          </w:p>
          <w:p w14:paraId="62419CCD" w14:textId="77777777" w:rsidR="00A14EFF" w:rsidRPr="00D10111" w:rsidRDefault="00A14EFF" w:rsidP="00A35A9C">
            <w:pPr>
              <w:pStyle w:val="Tabulka"/>
            </w:pPr>
            <w:r w:rsidRPr="00D10111">
              <w:t>datový list úprava dat v poli</w:t>
            </w:r>
          </w:p>
          <w:p w14:paraId="0A295146" w14:textId="77777777" w:rsidR="00A14EFF" w:rsidRPr="00D10111" w:rsidRDefault="00A14EFF" w:rsidP="00A35A9C">
            <w:pPr>
              <w:pStyle w:val="Tabulka"/>
            </w:pPr>
            <w:r w:rsidRPr="00D10111">
              <w:t xml:space="preserve">import dat z tabulky Excel do databáze Access </w:t>
            </w:r>
          </w:p>
          <w:p w14:paraId="6E1F9403" w14:textId="77777777" w:rsidR="00A14EFF" w:rsidRPr="00D10111" w:rsidRDefault="00A14EFF" w:rsidP="00A35A9C">
            <w:pPr>
              <w:pStyle w:val="Tabulka"/>
            </w:pPr>
            <w:r w:rsidRPr="00D10111">
              <w:t>grafické úpravy datové listu</w:t>
            </w:r>
          </w:p>
          <w:p w14:paraId="4C7E3006" w14:textId="77777777" w:rsidR="00A14EFF" w:rsidRPr="00D10111" w:rsidRDefault="00A14EFF" w:rsidP="00A35A9C">
            <w:pPr>
              <w:pStyle w:val="Tabulka"/>
            </w:pPr>
            <w:r w:rsidRPr="00D10111">
              <w:t>filtrování záznamu, hledání, řazení</w:t>
            </w:r>
          </w:p>
        </w:tc>
      </w:tr>
      <w:tr w:rsidR="00A14EFF" w:rsidRPr="00D10111" w14:paraId="206C8DD9"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0CF61D" w14:textId="77777777" w:rsidR="00A14EFF" w:rsidRPr="00D10111" w:rsidRDefault="00A14EFF" w:rsidP="00A35A9C">
            <w:pPr>
              <w:pStyle w:val="Tabulka"/>
            </w:pPr>
            <w:r w:rsidRPr="00D10111">
              <w:t>Prosinec</w:t>
            </w:r>
          </w:p>
        </w:tc>
        <w:tc>
          <w:tcPr>
            <w:tcW w:w="8313" w:type="dxa"/>
            <w:tcBorders>
              <w:top w:val="single" w:sz="4" w:space="0" w:color="auto"/>
              <w:left w:val="single" w:sz="4" w:space="0" w:color="auto"/>
              <w:bottom w:val="single" w:sz="4" w:space="0" w:color="auto"/>
              <w:right w:val="single" w:sz="4" w:space="0" w:color="auto"/>
            </w:tcBorders>
            <w:hideMark/>
          </w:tcPr>
          <w:p w14:paraId="234A582E" w14:textId="77777777" w:rsidR="00A14EFF" w:rsidRPr="00D10111" w:rsidRDefault="00A14EFF" w:rsidP="00A35A9C">
            <w:pPr>
              <w:pStyle w:val="Tabulka"/>
            </w:pPr>
            <w:r w:rsidRPr="00D10111">
              <w:t>relace</w:t>
            </w:r>
          </w:p>
          <w:p w14:paraId="7625A58A" w14:textId="77777777" w:rsidR="00A14EFF" w:rsidRPr="00D10111" w:rsidRDefault="00A14EFF" w:rsidP="00A35A9C">
            <w:pPr>
              <w:pStyle w:val="Tabulka"/>
            </w:pPr>
            <w:r w:rsidRPr="00D10111">
              <w:t>návrh formuláře</w:t>
            </w:r>
          </w:p>
          <w:p w14:paraId="1D4CA542" w14:textId="77777777" w:rsidR="00A14EFF" w:rsidRPr="00D10111" w:rsidRDefault="00A14EFF" w:rsidP="00A35A9C">
            <w:pPr>
              <w:pStyle w:val="Tabulka"/>
            </w:pPr>
            <w:r w:rsidRPr="00D10111">
              <w:t>návrh dotazu</w:t>
            </w:r>
          </w:p>
        </w:tc>
      </w:tr>
      <w:tr w:rsidR="00A14EFF" w:rsidRPr="00D10111" w14:paraId="17F9148B"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F8A927F" w14:textId="77777777" w:rsidR="00A14EFF" w:rsidRPr="00D10111" w:rsidRDefault="00A14EFF" w:rsidP="00A35A9C">
            <w:pPr>
              <w:pStyle w:val="Tabulka"/>
            </w:pPr>
            <w:r w:rsidRPr="00D10111">
              <w:t>Leden</w:t>
            </w:r>
          </w:p>
        </w:tc>
        <w:tc>
          <w:tcPr>
            <w:tcW w:w="8313" w:type="dxa"/>
            <w:tcBorders>
              <w:top w:val="single" w:sz="4" w:space="0" w:color="auto"/>
              <w:left w:val="single" w:sz="4" w:space="0" w:color="auto"/>
              <w:bottom w:val="single" w:sz="4" w:space="0" w:color="auto"/>
              <w:right w:val="single" w:sz="4" w:space="0" w:color="auto"/>
            </w:tcBorders>
            <w:hideMark/>
          </w:tcPr>
          <w:p w14:paraId="02231C15" w14:textId="77777777" w:rsidR="00A14EFF" w:rsidRPr="00D10111" w:rsidRDefault="00A14EFF" w:rsidP="00A35A9C">
            <w:pPr>
              <w:pStyle w:val="Tabulka"/>
            </w:pPr>
            <w:r w:rsidRPr="00D10111">
              <w:t>dotaz z filtru, výběrový dotaz, vyhledávací dotaz, jednoduché výpočty z dotazu</w:t>
            </w:r>
          </w:p>
        </w:tc>
      </w:tr>
      <w:tr w:rsidR="00A14EFF" w:rsidRPr="00D10111" w14:paraId="306DA130"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95D3D7" w14:textId="77777777" w:rsidR="00A14EFF" w:rsidRPr="00D10111" w:rsidRDefault="00A14EFF" w:rsidP="00A35A9C">
            <w:pPr>
              <w:pStyle w:val="Tabulka"/>
            </w:pPr>
            <w:r w:rsidRPr="00D10111">
              <w:t>Únor</w:t>
            </w:r>
          </w:p>
        </w:tc>
        <w:tc>
          <w:tcPr>
            <w:tcW w:w="8313" w:type="dxa"/>
            <w:tcBorders>
              <w:top w:val="single" w:sz="4" w:space="0" w:color="auto"/>
              <w:left w:val="single" w:sz="4" w:space="0" w:color="auto"/>
              <w:bottom w:val="single" w:sz="4" w:space="0" w:color="auto"/>
              <w:right w:val="single" w:sz="4" w:space="0" w:color="auto"/>
            </w:tcBorders>
            <w:hideMark/>
          </w:tcPr>
          <w:p w14:paraId="13ECCA8E" w14:textId="77777777" w:rsidR="00A14EFF" w:rsidRPr="00D10111" w:rsidRDefault="00A14EFF" w:rsidP="00A35A9C">
            <w:pPr>
              <w:pStyle w:val="Tabulka"/>
            </w:pPr>
            <w:r w:rsidRPr="00D10111">
              <w:t>návrh sestavy a tisk</w:t>
            </w:r>
          </w:p>
          <w:p w14:paraId="7E236F31" w14:textId="77777777" w:rsidR="00A14EFF" w:rsidRPr="00D10111" w:rsidRDefault="00A14EFF" w:rsidP="00A35A9C">
            <w:pPr>
              <w:pStyle w:val="Tabulka"/>
            </w:pPr>
            <w:r w:rsidRPr="00D10111">
              <w:t>správa databáze</w:t>
            </w:r>
          </w:p>
        </w:tc>
      </w:tr>
      <w:tr w:rsidR="00A14EFF" w:rsidRPr="00D10111" w14:paraId="43B05035"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CD87F9" w14:textId="77777777" w:rsidR="00A14EFF" w:rsidRPr="00D10111" w:rsidRDefault="00A14EFF" w:rsidP="00A35A9C">
            <w:pPr>
              <w:pStyle w:val="Tabulka"/>
            </w:pPr>
            <w:r w:rsidRPr="00D10111">
              <w:t>Březen</w:t>
            </w:r>
          </w:p>
        </w:tc>
        <w:tc>
          <w:tcPr>
            <w:tcW w:w="8313" w:type="dxa"/>
            <w:tcBorders>
              <w:top w:val="single" w:sz="4" w:space="0" w:color="auto"/>
              <w:left w:val="single" w:sz="4" w:space="0" w:color="auto"/>
              <w:bottom w:val="single" w:sz="4" w:space="0" w:color="auto"/>
              <w:right w:val="single" w:sz="4" w:space="0" w:color="auto"/>
            </w:tcBorders>
            <w:hideMark/>
          </w:tcPr>
          <w:p w14:paraId="7FE65DFB" w14:textId="77777777" w:rsidR="00A14EFF" w:rsidRPr="00D10111" w:rsidRDefault="00A14EFF" w:rsidP="00A35A9C">
            <w:pPr>
              <w:pStyle w:val="Tabulka"/>
            </w:pPr>
            <w:r w:rsidRPr="00D10111">
              <w:t>Pokročilé využití databáze</w:t>
            </w:r>
          </w:p>
        </w:tc>
      </w:tr>
      <w:tr w:rsidR="00A14EFF" w:rsidRPr="00D10111" w14:paraId="29148D2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E01DBFE" w14:textId="77777777" w:rsidR="00A14EFF" w:rsidRPr="00D10111" w:rsidRDefault="00A14EFF" w:rsidP="00A35A9C">
            <w:pPr>
              <w:pStyle w:val="Tabulka"/>
            </w:pPr>
            <w:r w:rsidRPr="00D10111">
              <w:t>Duben</w:t>
            </w:r>
          </w:p>
        </w:tc>
        <w:tc>
          <w:tcPr>
            <w:tcW w:w="8313" w:type="dxa"/>
            <w:tcBorders>
              <w:top w:val="single" w:sz="4" w:space="0" w:color="auto"/>
              <w:left w:val="single" w:sz="4" w:space="0" w:color="auto"/>
              <w:bottom w:val="single" w:sz="4" w:space="0" w:color="auto"/>
              <w:right w:val="single" w:sz="4" w:space="0" w:color="auto"/>
            </w:tcBorders>
            <w:hideMark/>
          </w:tcPr>
          <w:p w14:paraId="086177D8" w14:textId="77777777" w:rsidR="00A14EFF" w:rsidRPr="00D10111" w:rsidRDefault="00A14EFF" w:rsidP="00A35A9C">
            <w:pPr>
              <w:pStyle w:val="Tabulka"/>
            </w:pPr>
            <w:r w:rsidRPr="00D10111">
              <w:t>Prohlížeče internetu</w:t>
            </w:r>
          </w:p>
          <w:p w14:paraId="1E3F4168" w14:textId="77777777" w:rsidR="00A14EFF" w:rsidRPr="00D10111" w:rsidRDefault="00A14EFF" w:rsidP="00A35A9C">
            <w:pPr>
              <w:pStyle w:val="Tabulka"/>
            </w:pPr>
            <w:r w:rsidRPr="00D10111">
              <w:t>pokročilé využití</w:t>
            </w:r>
          </w:p>
          <w:p w14:paraId="7BBD0580" w14:textId="77777777" w:rsidR="00A14EFF" w:rsidRPr="00D10111" w:rsidRDefault="00A14EFF" w:rsidP="00A35A9C">
            <w:pPr>
              <w:pStyle w:val="Tabulka"/>
            </w:pPr>
            <w:r w:rsidRPr="00D10111">
              <w:t>struktura webu, princip značkovacího jazyka, struktura XHTML dokumentu</w:t>
            </w:r>
          </w:p>
          <w:p w14:paraId="1D88EDB9" w14:textId="77777777" w:rsidR="00A14EFF" w:rsidRPr="00D10111" w:rsidRDefault="00A14EFF" w:rsidP="00A35A9C">
            <w:pPr>
              <w:pStyle w:val="Tabulka"/>
            </w:pPr>
            <w:r w:rsidRPr="00D10111">
              <w:t>Základy HTML</w:t>
            </w:r>
          </w:p>
        </w:tc>
      </w:tr>
      <w:tr w:rsidR="00A14EFF" w:rsidRPr="00D10111" w14:paraId="0B6C5EAA"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78CF51" w14:textId="77777777" w:rsidR="00A14EFF" w:rsidRPr="00D10111" w:rsidRDefault="00A14EFF" w:rsidP="00A35A9C">
            <w:pPr>
              <w:pStyle w:val="Tabulka"/>
            </w:pPr>
            <w:r w:rsidRPr="00D10111">
              <w:t>Květen</w:t>
            </w:r>
          </w:p>
        </w:tc>
        <w:tc>
          <w:tcPr>
            <w:tcW w:w="8313" w:type="dxa"/>
            <w:tcBorders>
              <w:top w:val="single" w:sz="4" w:space="0" w:color="auto"/>
              <w:left w:val="single" w:sz="4" w:space="0" w:color="auto"/>
              <w:bottom w:val="single" w:sz="4" w:space="0" w:color="auto"/>
              <w:right w:val="single" w:sz="4" w:space="0" w:color="auto"/>
            </w:tcBorders>
            <w:hideMark/>
          </w:tcPr>
          <w:p w14:paraId="79B61357" w14:textId="77777777" w:rsidR="00A14EFF" w:rsidRPr="00D10111" w:rsidRDefault="00A14EFF" w:rsidP="00A35A9C">
            <w:pPr>
              <w:pStyle w:val="Tabulka"/>
            </w:pPr>
            <w:r w:rsidRPr="00D10111">
              <w:t>Návrh webových stránek</w:t>
            </w:r>
          </w:p>
          <w:p w14:paraId="5910E44B" w14:textId="77777777" w:rsidR="00A14EFF" w:rsidRPr="00D10111" w:rsidRDefault="00A14EFF" w:rsidP="00A35A9C">
            <w:pPr>
              <w:pStyle w:val="Tabulka"/>
            </w:pPr>
            <w:r w:rsidRPr="00D10111">
              <w:t>Struktura, možnosti</w:t>
            </w:r>
          </w:p>
          <w:p w14:paraId="7812FC77" w14:textId="77777777" w:rsidR="00A14EFF" w:rsidRPr="00D10111" w:rsidRDefault="00A14EFF" w:rsidP="00A35A9C">
            <w:pPr>
              <w:pStyle w:val="Tabulka"/>
            </w:pPr>
            <w:r w:rsidRPr="00D10111">
              <w:t>Praktická práce</w:t>
            </w:r>
          </w:p>
        </w:tc>
      </w:tr>
      <w:tr w:rsidR="00A14EFF" w:rsidRPr="00D10111" w14:paraId="6DBD031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77855EE" w14:textId="77777777" w:rsidR="00A14EFF" w:rsidRPr="00D10111" w:rsidRDefault="00A14EFF" w:rsidP="00A35A9C">
            <w:pPr>
              <w:pStyle w:val="Tabulka"/>
            </w:pPr>
            <w:r w:rsidRPr="00D10111">
              <w:t>Červen</w:t>
            </w:r>
          </w:p>
        </w:tc>
        <w:tc>
          <w:tcPr>
            <w:tcW w:w="8313" w:type="dxa"/>
            <w:tcBorders>
              <w:top w:val="single" w:sz="4" w:space="0" w:color="auto"/>
              <w:left w:val="single" w:sz="4" w:space="0" w:color="auto"/>
              <w:bottom w:val="single" w:sz="4" w:space="0" w:color="auto"/>
              <w:right w:val="single" w:sz="4" w:space="0" w:color="auto"/>
            </w:tcBorders>
            <w:hideMark/>
          </w:tcPr>
          <w:p w14:paraId="3E8571D0" w14:textId="77777777" w:rsidR="00A14EFF" w:rsidRPr="00D10111" w:rsidRDefault="00A14EFF" w:rsidP="00A35A9C">
            <w:pPr>
              <w:pStyle w:val="Tabulka"/>
            </w:pPr>
            <w:r w:rsidRPr="00D10111">
              <w:t>Praktická práce</w:t>
            </w:r>
          </w:p>
          <w:p w14:paraId="206C170D" w14:textId="77777777" w:rsidR="00A14EFF" w:rsidRPr="00D10111" w:rsidRDefault="00A14EFF" w:rsidP="00A35A9C">
            <w:pPr>
              <w:pStyle w:val="Tabulka"/>
            </w:pPr>
            <w:r w:rsidRPr="00D10111">
              <w:t>Propojen</w:t>
            </w:r>
            <w:r>
              <w:t>í aplikací</w:t>
            </w:r>
          </w:p>
        </w:tc>
      </w:tr>
    </w:tbl>
    <w:p w14:paraId="072BAFF8" w14:textId="77777777" w:rsidR="00A14EFF" w:rsidRDefault="00A14EFF" w:rsidP="00A14EFF">
      <w:pPr>
        <w:pStyle w:val="Nadpisvtextu"/>
      </w:pPr>
      <w:r>
        <w:t xml:space="preserve">Učebnice a další literatura: </w:t>
      </w:r>
    </w:p>
    <w:p w14:paraId="320A7C42" w14:textId="77777777" w:rsidR="00A14EFF" w:rsidRDefault="00A14EFF" w:rsidP="00A14EFF">
      <w:pPr>
        <w:pStyle w:val="Odrka"/>
      </w:pPr>
      <w:r>
        <w:t xml:space="preserve">Informace v PC časopisech, </w:t>
      </w:r>
      <w:proofErr w:type="gramStart"/>
      <w:r>
        <w:t>Internet</w:t>
      </w:r>
      <w:proofErr w:type="gramEnd"/>
      <w:r>
        <w:t>, Access jakákoli publikace</w:t>
      </w:r>
    </w:p>
    <w:p w14:paraId="574DCE89" w14:textId="77777777" w:rsidR="00A14EFF" w:rsidRDefault="00A14EFF" w:rsidP="00A14EFF">
      <w:pPr>
        <w:pStyle w:val="Nadpisvtextu"/>
      </w:pPr>
      <w:r>
        <w:t xml:space="preserve">Upřesnění podmínek pro hodnocení: </w:t>
      </w:r>
    </w:p>
    <w:p w14:paraId="5EF94073" w14:textId="77777777" w:rsidR="00A14EFF" w:rsidRPr="00D10111" w:rsidRDefault="00A14EFF" w:rsidP="00A14EFF">
      <w:pPr>
        <w:pStyle w:val="Text"/>
      </w:pPr>
      <w:r w:rsidRPr="00D10111">
        <w:t xml:space="preserve">Žák je v každém pololetí školního roku klasifikován na základě </w:t>
      </w:r>
    </w:p>
    <w:p w14:paraId="1B2A5E16" w14:textId="77777777" w:rsidR="00A14EFF" w:rsidRDefault="00A14EFF" w:rsidP="00A14EFF">
      <w:pPr>
        <w:pStyle w:val="Odrka"/>
      </w:pPr>
      <w:r>
        <w:t xml:space="preserve">testů menšího rozsahu, váha každé známky je 1, </w:t>
      </w:r>
    </w:p>
    <w:p w14:paraId="43683175" w14:textId="77777777" w:rsidR="00A14EFF" w:rsidRDefault="00A14EFF" w:rsidP="00A14EFF">
      <w:pPr>
        <w:pStyle w:val="Odrka"/>
      </w:pPr>
      <w:r>
        <w:t xml:space="preserve">testů většího rozsahu, váha každé známky je 2, </w:t>
      </w:r>
    </w:p>
    <w:p w14:paraId="0F3E2994" w14:textId="77777777" w:rsidR="00A14EFF" w:rsidRDefault="00A14EFF" w:rsidP="00A14EFF">
      <w:pPr>
        <w:pStyle w:val="Odrka"/>
      </w:pPr>
      <w:r>
        <w:t xml:space="preserve">souhrnné práce po probrání celku, váha každé známky je 2, </w:t>
      </w:r>
    </w:p>
    <w:p w14:paraId="5ECDBE99" w14:textId="77777777" w:rsidR="00A14EFF" w:rsidRDefault="00A14EFF" w:rsidP="00A14EFF">
      <w:pPr>
        <w:pStyle w:val="Odrka"/>
      </w:pPr>
      <w:r>
        <w:t>praktické práce v hodině, váha každé známky je 1.</w:t>
      </w:r>
    </w:p>
    <w:p w14:paraId="1615D764" w14:textId="77777777" w:rsidR="00A14EFF" w:rsidRPr="00D10111" w:rsidRDefault="00A14EFF" w:rsidP="00A14EFF">
      <w:pPr>
        <w:pStyle w:val="Text"/>
      </w:pPr>
      <w:r w:rsidRPr="00D10111">
        <w:t xml:space="preserve">Žák je na konci pololetí v řádném termínu klasifikován, pokud váha známek je nejméně 5. </w:t>
      </w:r>
    </w:p>
    <w:p w14:paraId="5EF4C8B4" w14:textId="77777777" w:rsidR="00A14EFF" w:rsidRPr="00D10111" w:rsidRDefault="00A14EFF" w:rsidP="00A14EFF">
      <w:pPr>
        <w:pStyle w:val="Text"/>
      </w:pPr>
      <w:r w:rsidRPr="00D1011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FC49620" w14:textId="77777777" w:rsidR="00A14EFF" w:rsidRPr="00D10111" w:rsidRDefault="00A14EFF" w:rsidP="00A14EFF">
      <w:pPr>
        <w:pStyle w:val="Text"/>
      </w:pPr>
      <w:r w:rsidRPr="00D10111">
        <w:t xml:space="preserve">Podmínky pro klasifikaci žáka v náhradním termínu stanoví vyučující. </w:t>
      </w:r>
    </w:p>
    <w:p w14:paraId="63C049AD" w14:textId="77777777" w:rsidR="00A14EFF" w:rsidRDefault="00A14EFF" w:rsidP="00A14EFF">
      <w:pPr>
        <w:pStyle w:val="Zpracovatel"/>
      </w:pPr>
      <w:r>
        <w:t>Zpracovala: Mgr. Vladislava Kolářová</w:t>
      </w:r>
    </w:p>
    <w:p w14:paraId="62D75C05" w14:textId="77777777" w:rsidR="00A14EFF" w:rsidRDefault="00A14EFF" w:rsidP="00A14EFF">
      <w:pPr>
        <w:pStyle w:val="Zpracovatel"/>
      </w:pPr>
      <w:r>
        <w:t>Projednáno předmětovou komisí dne: 29.8.2024</w:t>
      </w:r>
    </w:p>
    <w:p w14:paraId="68906EBA" w14:textId="77777777" w:rsidR="00E907D9" w:rsidRPr="004554E5" w:rsidRDefault="00E907D9" w:rsidP="002D4769">
      <w:pPr>
        <w:pStyle w:val="Hlavnnadpis"/>
      </w:pPr>
      <w:bookmarkStart w:id="107" w:name="_Toc178578972"/>
      <w:r w:rsidRPr="004554E5">
        <w:t>Písemná a elektronická komunikace</w:t>
      </w:r>
      <w:bookmarkEnd w:id="103"/>
      <w:bookmarkEnd w:id="104"/>
      <w:bookmarkEnd w:id="105"/>
      <w:bookmarkEnd w:id="106"/>
      <w:bookmarkEnd w:id="107"/>
      <w:r w:rsidRPr="004554E5">
        <w:t xml:space="preserve"> </w:t>
      </w:r>
      <w:r w:rsidRPr="004554E5">
        <w:tab/>
      </w:r>
    </w:p>
    <w:p w14:paraId="07F4BB2D" w14:textId="77777777" w:rsidR="00AD675B" w:rsidRPr="004554E5" w:rsidRDefault="00AD675B" w:rsidP="00AD675B">
      <w:pPr>
        <w:pStyle w:val="Kdpedmtu"/>
        <w:rPr>
          <w:b/>
        </w:rPr>
      </w:pPr>
      <w:bookmarkStart w:id="108" w:name="_Toc147565529"/>
      <w:bookmarkStart w:id="109" w:name="_Toc149667863"/>
      <w:bookmarkStart w:id="110" w:name="_Toc149668480"/>
      <w:bookmarkStart w:id="111" w:name="_Toc149668775"/>
      <w:bookmarkStart w:id="112" w:name="_Toc185039362"/>
      <w:bookmarkStart w:id="113" w:name="_Toc147565530"/>
      <w:bookmarkStart w:id="114" w:name="_Toc149667864"/>
      <w:bookmarkStart w:id="115" w:name="_Toc149668481"/>
      <w:bookmarkStart w:id="116" w:name="_Toc149668776"/>
      <w:r w:rsidRPr="004554E5">
        <w:t xml:space="preserve">Kód předmětu: </w:t>
      </w:r>
      <w:r w:rsidRPr="004554E5">
        <w:rPr>
          <w:b/>
        </w:rPr>
        <w:t xml:space="preserve">PEK </w:t>
      </w:r>
    </w:p>
    <w:bookmarkEnd w:id="108"/>
    <w:bookmarkEnd w:id="109"/>
    <w:bookmarkEnd w:id="110"/>
    <w:bookmarkEnd w:id="111"/>
    <w:p w14:paraId="0A8E58B7" w14:textId="77777777" w:rsidR="004554E5" w:rsidRDefault="004554E5" w:rsidP="004554E5">
      <w:pPr>
        <w:pStyle w:val="Ronk"/>
      </w:pPr>
      <w:r>
        <w:t xml:space="preserve">PEK, ročník: 1. </w:t>
      </w:r>
    </w:p>
    <w:p w14:paraId="11EE18DC" w14:textId="77777777" w:rsidR="004554E5" w:rsidRDefault="004554E5" w:rsidP="004554E5">
      <w:pPr>
        <w:pStyle w:val="Tdy"/>
      </w:pPr>
      <w:r>
        <w:t>Třídy: 1. A, 1. B, 1. C, 1. D</w:t>
      </w:r>
      <w:r>
        <w:tab/>
        <w:t>Počet hodin za týden: 2</w:t>
      </w:r>
      <w:r>
        <w:tab/>
      </w:r>
    </w:p>
    <w:p w14:paraId="763C621F" w14:textId="77777777" w:rsidR="004554E5" w:rsidRDefault="004554E5" w:rsidP="004554E5">
      <w:pPr>
        <w:pStyle w:val="Nadpisvtextu"/>
      </w:pPr>
      <w:r>
        <w:t xml:space="preserve">Tematické celky: </w:t>
      </w:r>
    </w:p>
    <w:p w14:paraId="058D33EE" w14:textId="77777777" w:rsidR="004554E5" w:rsidRPr="004554E5" w:rsidRDefault="004554E5" w:rsidP="00804E74">
      <w:pPr>
        <w:pStyle w:val="slovanpoloka"/>
        <w:numPr>
          <w:ilvl w:val="0"/>
          <w:numId w:val="191"/>
        </w:numPr>
      </w:pPr>
      <w:r w:rsidRPr="004554E5">
        <w:t>Základy psaní na klávesnici PC ve výukovém programu ATF a podle učebnice</w:t>
      </w:r>
    </w:p>
    <w:p w14:paraId="150DDDE5" w14:textId="77777777" w:rsidR="004554E5" w:rsidRPr="004554E5" w:rsidRDefault="004554E5" w:rsidP="00804E74">
      <w:pPr>
        <w:pStyle w:val="slovanpoloka"/>
        <w:numPr>
          <w:ilvl w:val="0"/>
          <w:numId w:val="191"/>
        </w:numPr>
      </w:pPr>
      <w:r w:rsidRPr="004554E5">
        <w:t>Základy autorské korektury</w:t>
      </w:r>
    </w:p>
    <w:p w14:paraId="50066904" w14:textId="77777777" w:rsidR="004554E5" w:rsidRPr="004554E5" w:rsidRDefault="004554E5" w:rsidP="00804E74">
      <w:pPr>
        <w:pStyle w:val="slovanpoloka"/>
        <w:numPr>
          <w:ilvl w:val="0"/>
          <w:numId w:val="191"/>
        </w:numPr>
      </w:pPr>
      <w:r w:rsidRPr="004554E5">
        <w:t>Jednoduché tabulky</w:t>
      </w:r>
    </w:p>
    <w:p w14:paraId="20F79B97" w14:textId="77777777" w:rsidR="004554E5" w:rsidRPr="004554E5" w:rsidRDefault="004554E5" w:rsidP="00804E74">
      <w:pPr>
        <w:pStyle w:val="slovanpoloka"/>
        <w:numPr>
          <w:ilvl w:val="0"/>
          <w:numId w:val="191"/>
        </w:numPr>
      </w:pPr>
      <w:r w:rsidRPr="004554E5">
        <w:lastRenderedPageBreak/>
        <w:t>Písemné práce</w:t>
      </w:r>
    </w:p>
    <w:p w14:paraId="5618C13A" w14:textId="77777777" w:rsidR="004554E5" w:rsidRDefault="004554E5" w:rsidP="004554E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54E5" w14:paraId="1A45DE5F"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EB9B1F4" w14:textId="77777777" w:rsidR="004554E5" w:rsidRDefault="004554E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04EC95FE" w14:textId="77777777" w:rsidR="004554E5" w:rsidRDefault="004554E5">
            <w:pPr>
              <w:pStyle w:val="Tabulka"/>
            </w:pPr>
            <w:r>
              <w:t xml:space="preserve">Základy psaní: </w:t>
            </w:r>
          </w:p>
          <w:p w14:paraId="0342D52B" w14:textId="77777777" w:rsidR="004554E5" w:rsidRDefault="004554E5">
            <w:pPr>
              <w:pStyle w:val="Tabulka"/>
            </w:pPr>
            <w:r>
              <w:t>Seznámení s klávesnicí PC, bezpečnostní pokyny, ergonomické zásady, přihlášení do sítě, vytvoření složky, seznámení s výukovým programem</w:t>
            </w:r>
          </w:p>
          <w:p w14:paraId="35F88653" w14:textId="77777777" w:rsidR="004554E5" w:rsidRDefault="004554E5">
            <w:pPr>
              <w:pStyle w:val="Tabulka"/>
            </w:pPr>
            <w:r>
              <w:t>Nácvik malých písmen na střední písmenné řadě, opravy chyb, řádkování</w:t>
            </w:r>
          </w:p>
        </w:tc>
      </w:tr>
      <w:tr w:rsidR="004554E5" w14:paraId="28215AA6"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570A02E" w14:textId="77777777" w:rsidR="004554E5" w:rsidRDefault="004554E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4CBDCAFE" w14:textId="77777777" w:rsidR="004554E5" w:rsidRDefault="004554E5">
            <w:pPr>
              <w:pStyle w:val="Tabulka"/>
            </w:pPr>
            <w:r>
              <w:t>Nácvik malých písmen na horní písmenné řadě, nácvik čárky, cizojazyčné texty</w:t>
            </w:r>
          </w:p>
        </w:tc>
      </w:tr>
      <w:tr w:rsidR="004554E5" w14:paraId="192652F6"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29F6D1F" w14:textId="77777777" w:rsidR="004554E5" w:rsidRDefault="004554E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929F76E" w14:textId="77777777" w:rsidR="004554E5" w:rsidRDefault="004554E5">
            <w:pPr>
              <w:pStyle w:val="Tabulka"/>
            </w:pPr>
            <w:r>
              <w:t>Nácvik malých písmen na dolní písmenné řadě, nácvik tečky, dvojtečky, středníku, pomlčky (spojovníku), dělení slov</w:t>
            </w:r>
          </w:p>
          <w:p w14:paraId="3A062781" w14:textId="77777777" w:rsidR="004554E5" w:rsidRDefault="004554E5">
            <w:pPr>
              <w:pStyle w:val="Tabulka"/>
            </w:pPr>
            <w:r>
              <w:t>1. čtvrtletní písemná práce – 5minutový opis textu</w:t>
            </w:r>
          </w:p>
        </w:tc>
      </w:tr>
      <w:tr w:rsidR="004554E5" w14:paraId="008969F2"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496BB3" w14:textId="77777777" w:rsidR="004554E5" w:rsidRDefault="004554E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11B5A50C" w14:textId="77777777" w:rsidR="004554E5" w:rsidRDefault="004554E5">
            <w:pPr>
              <w:pStyle w:val="Tabulka"/>
            </w:pPr>
            <w:r>
              <w:t>Levý a pravý Shift – nácvik velkých písmen, cizojazyčné texty</w:t>
            </w:r>
          </w:p>
        </w:tc>
      </w:tr>
      <w:tr w:rsidR="004554E5" w14:paraId="129B5DA6"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2B21F50" w14:textId="77777777" w:rsidR="004554E5" w:rsidRDefault="004554E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766814F4" w14:textId="77777777" w:rsidR="004554E5" w:rsidRDefault="004554E5">
            <w:pPr>
              <w:pStyle w:val="Tabulka"/>
            </w:pPr>
            <w:r>
              <w:t>Nácvik malých písmen a číslic na číselné řadě, diakritická znaménka háček, čárka, velká písmena s diakritickými znaménky, diakritická znaménka v cizích jazycích, vykřičník, otazník, závorky, uvozovky</w:t>
            </w:r>
          </w:p>
          <w:p w14:paraId="11F8D8A1" w14:textId="77777777" w:rsidR="004554E5" w:rsidRDefault="004554E5">
            <w:pPr>
              <w:pStyle w:val="Tabulka"/>
            </w:pPr>
            <w:r>
              <w:t>2. čtvrtletní písemná práce – 5minutový opis textu</w:t>
            </w:r>
          </w:p>
        </w:tc>
      </w:tr>
      <w:tr w:rsidR="004554E5" w14:paraId="0B571F4F"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D6475E1" w14:textId="77777777" w:rsidR="004554E5" w:rsidRDefault="004554E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420B2B01" w14:textId="77777777" w:rsidR="004554E5" w:rsidRDefault="004554E5">
            <w:pPr>
              <w:pStyle w:val="Tabulka"/>
            </w:pPr>
            <w:r>
              <w:t>Nácvik číslic a značek na numerické klávesnici, členění čísel, časové údaje, kalendářní data, římské číslice</w:t>
            </w:r>
          </w:p>
          <w:p w14:paraId="417D9F5A" w14:textId="77777777" w:rsidR="004554E5" w:rsidRDefault="004554E5">
            <w:pPr>
              <w:pStyle w:val="Tabulka"/>
            </w:pPr>
            <w:r>
              <w:t xml:space="preserve">Zvyšování přesnosti a rychlosti psaní podle předlohy </w:t>
            </w:r>
          </w:p>
        </w:tc>
      </w:tr>
      <w:tr w:rsidR="004554E5" w14:paraId="39B70E09"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858C47C" w14:textId="77777777" w:rsidR="004554E5" w:rsidRDefault="004554E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70769805" w14:textId="77777777" w:rsidR="004554E5" w:rsidRDefault="004554E5">
            <w:pPr>
              <w:pStyle w:val="Tabulka"/>
            </w:pPr>
            <w:r>
              <w:t>Základní korekturní znaménka, úprava textu podle vyznačených korektur, Psaní podle diktátu –zvyšování přesnosti, nácvik delších textů</w:t>
            </w:r>
          </w:p>
          <w:p w14:paraId="10B2E2E4" w14:textId="77777777" w:rsidR="004554E5" w:rsidRDefault="004554E5">
            <w:pPr>
              <w:pStyle w:val="Tabulka"/>
            </w:pPr>
            <w:r>
              <w:t xml:space="preserve">3. čtvrtletní písemná </w:t>
            </w:r>
            <w:proofErr w:type="gramStart"/>
            <w:r>
              <w:t>práce - 10minutový</w:t>
            </w:r>
            <w:proofErr w:type="gramEnd"/>
            <w:r>
              <w:t xml:space="preserve"> opis textu</w:t>
            </w:r>
          </w:p>
        </w:tc>
      </w:tr>
      <w:tr w:rsidR="004554E5" w14:paraId="5F906189"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EA23481" w14:textId="77777777" w:rsidR="004554E5" w:rsidRDefault="004554E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6FC50C68" w14:textId="77777777" w:rsidR="004554E5" w:rsidRDefault="004554E5">
            <w:pPr>
              <w:pStyle w:val="Tabulka"/>
            </w:pPr>
            <w:r>
              <w:t>Tabulátor, psaní do sloupců</w:t>
            </w:r>
          </w:p>
          <w:p w14:paraId="7579DFEC" w14:textId="77777777" w:rsidR="004554E5" w:rsidRDefault="004554E5">
            <w:pPr>
              <w:pStyle w:val="Tabulka"/>
            </w:pPr>
            <w:r>
              <w:t xml:space="preserve">Zvyšování rychlosti a přesnosti psaní v ATF (EDITORU) podle předlohy </w:t>
            </w:r>
          </w:p>
        </w:tc>
      </w:tr>
      <w:tr w:rsidR="004554E5" w14:paraId="7A2BC1AE"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FAA7E6" w14:textId="77777777" w:rsidR="004554E5" w:rsidRDefault="004554E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6B08084E" w14:textId="77777777" w:rsidR="004554E5" w:rsidRDefault="004554E5">
            <w:pPr>
              <w:pStyle w:val="Tabulka"/>
            </w:pPr>
            <w:r>
              <w:t>Zvyšování přesnosti a rychlosti – psaní podle předloh, z obrazovky, podle diktátu</w:t>
            </w:r>
          </w:p>
          <w:p w14:paraId="2E338BCD" w14:textId="77777777" w:rsidR="004554E5" w:rsidRDefault="004554E5">
            <w:pPr>
              <w:pStyle w:val="Tabulka"/>
            </w:pPr>
            <w:r>
              <w:t xml:space="preserve">4. čtvrtletní písemná </w:t>
            </w:r>
            <w:proofErr w:type="gramStart"/>
            <w:r>
              <w:t>práce - 10minutový</w:t>
            </w:r>
            <w:proofErr w:type="gramEnd"/>
            <w:r>
              <w:t xml:space="preserve"> opis textu</w:t>
            </w:r>
          </w:p>
          <w:p w14:paraId="0A870DDE" w14:textId="77777777" w:rsidR="004554E5" w:rsidRDefault="004554E5">
            <w:pPr>
              <w:pStyle w:val="Tabulka"/>
            </w:pPr>
            <w:r>
              <w:t>Zásady pro tvorbu tabulek v excelu</w:t>
            </w:r>
          </w:p>
        </w:tc>
      </w:tr>
      <w:tr w:rsidR="004554E5" w14:paraId="58BEC7F8"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B22DB6" w14:textId="77777777" w:rsidR="004554E5" w:rsidRDefault="004554E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7D90A8E8" w14:textId="77777777" w:rsidR="004554E5" w:rsidRDefault="004554E5">
            <w:pPr>
              <w:pStyle w:val="Tabulka"/>
            </w:pPr>
            <w:proofErr w:type="spellStart"/>
            <w:r>
              <w:t>Pročvičování</w:t>
            </w:r>
            <w:proofErr w:type="spellEnd"/>
            <w:r>
              <w:t xml:space="preserve"> učiva – cizojazyčné texty</w:t>
            </w:r>
          </w:p>
          <w:p w14:paraId="31ACCDFC" w14:textId="77777777" w:rsidR="004554E5" w:rsidRDefault="004554E5">
            <w:pPr>
              <w:pStyle w:val="Tabulka"/>
            </w:pPr>
            <w:r>
              <w:t>Jednoduché tabulky</w:t>
            </w:r>
          </w:p>
          <w:p w14:paraId="4D670035" w14:textId="77777777" w:rsidR="004554E5" w:rsidRDefault="004554E5">
            <w:pPr>
              <w:pStyle w:val="Tabulka"/>
            </w:pPr>
            <w:r>
              <w:t xml:space="preserve">Písemné práce </w:t>
            </w:r>
          </w:p>
          <w:p w14:paraId="037FCBEC" w14:textId="77777777" w:rsidR="004554E5" w:rsidRDefault="004554E5">
            <w:pPr>
              <w:pStyle w:val="Tabulka"/>
            </w:pPr>
            <w:r>
              <w:t>Čtyři písemné práce v rozsahu učiva, v každém čtvrtletí jedna.</w:t>
            </w:r>
          </w:p>
        </w:tc>
      </w:tr>
    </w:tbl>
    <w:p w14:paraId="2A0A4784" w14:textId="77777777" w:rsidR="004554E5" w:rsidRDefault="004554E5" w:rsidP="004554E5">
      <w:pPr>
        <w:pStyle w:val="Nadpisvtextu"/>
      </w:pPr>
      <w:r>
        <w:t xml:space="preserve">Učebnice a další literatura: </w:t>
      </w:r>
    </w:p>
    <w:p w14:paraId="6766654C" w14:textId="77777777" w:rsidR="004554E5" w:rsidRDefault="004554E5" w:rsidP="00804E74">
      <w:pPr>
        <w:pStyle w:val="Odrka"/>
        <w:numPr>
          <w:ilvl w:val="0"/>
          <w:numId w:val="190"/>
        </w:numPr>
      </w:pPr>
      <w:r>
        <w:t xml:space="preserve">Hochová, I: Písemná a elektronická komunikace </w:t>
      </w:r>
      <w:proofErr w:type="gramStart"/>
      <w:r>
        <w:t>1 ,</w:t>
      </w:r>
      <w:proofErr w:type="gramEnd"/>
      <w:r>
        <w:t xml:space="preserve"> program </w:t>
      </w:r>
      <w:proofErr w:type="spellStart"/>
      <w:r>
        <w:t>iATF</w:t>
      </w:r>
      <w:proofErr w:type="spellEnd"/>
      <w:r>
        <w:t>, ATF Editor a ATF Sudoku</w:t>
      </w:r>
    </w:p>
    <w:p w14:paraId="5E490659" w14:textId="77777777" w:rsidR="004554E5" w:rsidRDefault="004554E5" w:rsidP="004554E5">
      <w:pPr>
        <w:pStyle w:val="Nadpisvtextu"/>
      </w:pPr>
      <w:r>
        <w:t xml:space="preserve">Upřesnění podmínek pro hodnocení: </w:t>
      </w:r>
    </w:p>
    <w:p w14:paraId="32857A32" w14:textId="77777777" w:rsidR="004554E5" w:rsidRDefault="004554E5" w:rsidP="004554E5">
      <w:pPr>
        <w:pStyle w:val="Text"/>
      </w:pPr>
      <w:r>
        <w:t>Žák je v každém pololetí školního roku klasifikován na základě</w:t>
      </w:r>
    </w:p>
    <w:p w14:paraId="45AD9F4A" w14:textId="77777777" w:rsidR="004554E5" w:rsidRDefault="004554E5" w:rsidP="00804E74">
      <w:pPr>
        <w:pStyle w:val="Odrka"/>
        <w:numPr>
          <w:ilvl w:val="0"/>
          <w:numId w:val="190"/>
        </w:numPr>
      </w:pPr>
      <w:r>
        <w:t xml:space="preserve">2 čtvrtletních písemných prací, váha každé známky je 2, </w:t>
      </w:r>
    </w:p>
    <w:p w14:paraId="30C4AC88" w14:textId="77777777" w:rsidR="004554E5" w:rsidRDefault="004554E5" w:rsidP="00804E74">
      <w:pPr>
        <w:pStyle w:val="Odrka"/>
        <w:numPr>
          <w:ilvl w:val="0"/>
          <w:numId w:val="190"/>
        </w:numPr>
      </w:pPr>
      <w:proofErr w:type="gramStart"/>
      <w:r>
        <w:t>6 - 8</w:t>
      </w:r>
      <w:proofErr w:type="gramEnd"/>
      <w:r>
        <w:t xml:space="preserve"> známek z testů (2 x za měsíc), váha každé známky je 1. </w:t>
      </w:r>
    </w:p>
    <w:p w14:paraId="041B9E4C" w14:textId="77777777" w:rsidR="004554E5" w:rsidRDefault="004554E5" w:rsidP="004554E5">
      <w:pPr>
        <w:pStyle w:val="Text"/>
      </w:pPr>
      <w:r>
        <w:t xml:space="preserve">Žák je na konci pololetí v řádném termínu klasifikován, pokud splní z výše uvedených požadavků 2 čtvrtletní práce a alespoň 4 testy. </w:t>
      </w:r>
    </w:p>
    <w:p w14:paraId="329488A0" w14:textId="77777777" w:rsidR="004554E5" w:rsidRDefault="004554E5" w:rsidP="004554E5">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74A32C0" w14:textId="77777777" w:rsidR="004554E5" w:rsidRDefault="004554E5" w:rsidP="004554E5">
      <w:pPr>
        <w:pStyle w:val="Text"/>
      </w:pPr>
      <w:r>
        <w:t xml:space="preserve">Podmínky pro klasifikaci žáka v náhradním termínu stanoví vyučující. </w:t>
      </w:r>
    </w:p>
    <w:p w14:paraId="4489B44F" w14:textId="77777777" w:rsidR="004554E5" w:rsidRDefault="004554E5" w:rsidP="004554E5">
      <w:pPr>
        <w:pStyle w:val="Nadpisvtextu"/>
      </w:pPr>
      <w:r>
        <w:t>Limity přesnosti v psaní na PC</w:t>
      </w:r>
    </w:p>
    <w:p w14:paraId="71D71C41" w14:textId="77777777" w:rsidR="004554E5" w:rsidRDefault="004554E5" w:rsidP="004554E5">
      <w:pPr>
        <w:pStyle w:val="Text"/>
      </w:pPr>
      <w:r>
        <w:t>Přesnost</w:t>
      </w:r>
      <w:r>
        <w:tab/>
      </w:r>
      <w:r>
        <w:tab/>
      </w:r>
      <w:r>
        <w:tab/>
      </w:r>
      <w:r>
        <w:tab/>
        <w:t>Hodnocení</w:t>
      </w:r>
    </w:p>
    <w:p w14:paraId="6463D67B" w14:textId="77777777" w:rsidR="004554E5" w:rsidRDefault="004554E5" w:rsidP="004554E5">
      <w:pPr>
        <w:pStyle w:val="Text"/>
        <w:rPr>
          <w:bCs/>
        </w:rPr>
      </w:pPr>
      <w:proofErr w:type="gramStart"/>
      <w:r>
        <w:rPr>
          <w:bCs/>
        </w:rPr>
        <w:t>100 – 99</w:t>
      </w:r>
      <w:proofErr w:type="gramEnd"/>
      <w:r>
        <w:rPr>
          <w:bCs/>
        </w:rPr>
        <w:t>, 80 %</w:t>
      </w:r>
      <w:r>
        <w:rPr>
          <w:bCs/>
        </w:rPr>
        <w:tab/>
      </w:r>
      <w:r>
        <w:rPr>
          <w:bCs/>
        </w:rPr>
        <w:tab/>
      </w:r>
      <w:r>
        <w:rPr>
          <w:bCs/>
        </w:rPr>
        <w:tab/>
        <w:t>výborný</w:t>
      </w:r>
    </w:p>
    <w:p w14:paraId="65282A09" w14:textId="77777777" w:rsidR="004554E5" w:rsidRDefault="004554E5" w:rsidP="004554E5">
      <w:pPr>
        <w:pStyle w:val="Text"/>
        <w:rPr>
          <w:bCs/>
        </w:rPr>
      </w:pPr>
      <w:r>
        <w:rPr>
          <w:bCs/>
        </w:rPr>
        <w:t xml:space="preserve">99, </w:t>
      </w:r>
      <w:proofErr w:type="gramStart"/>
      <w:r>
        <w:rPr>
          <w:bCs/>
        </w:rPr>
        <w:t>79 – 99</w:t>
      </w:r>
      <w:proofErr w:type="gramEnd"/>
      <w:r>
        <w:rPr>
          <w:bCs/>
        </w:rPr>
        <w:t>, 60 %</w:t>
      </w:r>
      <w:r>
        <w:rPr>
          <w:bCs/>
        </w:rPr>
        <w:tab/>
      </w:r>
      <w:r>
        <w:rPr>
          <w:bCs/>
        </w:rPr>
        <w:tab/>
      </w:r>
      <w:r>
        <w:rPr>
          <w:bCs/>
        </w:rPr>
        <w:tab/>
        <w:t>chvalitebný</w:t>
      </w:r>
    </w:p>
    <w:p w14:paraId="50E1970D" w14:textId="77777777" w:rsidR="004554E5" w:rsidRDefault="004554E5" w:rsidP="004554E5">
      <w:pPr>
        <w:pStyle w:val="Text"/>
        <w:rPr>
          <w:bCs/>
        </w:rPr>
      </w:pPr>
      <w:r>
        <w:rPr>
          <w:bCs/>
        </w:rPr>
        <w:t xml:space="preserve">99, </w:t>
      </w:r>
      <w:proofErr w:type="gramStart"/>
      <w:r>
        <w:rPr>
          <w:bCs/>
        </w:rPr>
        <w:t>59 – 99</w:t>
      </w:r>
      <w:proofErr w:type="gramEnd"/>
      <w:r>
        <w:rPr>
          <w:bCs/>
        </w:rPr>
        <w:t>, 40 %</w:t>
      </w:r>
      <w:r>
        <w:rPr>
          <w:bCs/>
        </w:rPr>
        <w:tab/>
      </w:r>
      <w:r>
        <w:rPr>
          <w:bCs/>
        </w:rPr>
        <w:tab/>
      </w:r>
      <w:r>
        <w:rPr>
          <w:bCs/>
        </w:rPr>
        <w:tab/>
        <w:t>dobrý</w:t>
      </w:r>
    </w:p>
    <w:p w14:paraId="796CAA42" w14:textId="77777777" w:rsidR="004554E5" w:rsidRDefault="004554E5" w:rsidP="004554E5">
      <w:pPr>
        <w:pStyle w:val="Text"/>
        <w:rPr>
          <w:bCs/>
        </w:rPr>
      </w:pPr>
      <w:r>
        <w:rPr>
          <w:bCs/>
        </w:rPr>
        <w:t xml:space="preserve">99, </w:t>
      </w:r>
      <w:proofErr w:type="gramStart"/>
      <w:r>
        <w:rPr>
          <w:bCs/>
        </w:rPr>
        <w:t>39 – 99</w:t>
      </w:r>
      <w:proofErr w:type="gramEnd"/>
      <w:r>
        <w:rPr>
          <w:bCs/>
        </w:rPr>
        <w:t xml:space="preserve">, 20 % </w:t>
      </w:r>
      <w:r>
        <w:rPr>
          <w:bCs/>
        </w:rPr>
        <w:tab/>
      </w:r>
      <w:r>
        <w:rPr>
          <w:bCs/>
        </w:rPr>
        <w:tab/>
        <w:t>dostatečný</w:t>
      </w:r>
    </w:p>
    <w:p w14:paraId="58CC8C54" w14:textId="77777777" w:rsidR="004554E5" w:rsidRDefault="004554E5" w:rsidP="004554E5">
      <w:pPr>
        <w:jc w:val="both"/>
        <w:rPr>
          <w:bCs/>
          <w:sz w:val="20"/>
          <w:szCs w:val="20"/>
        </w:rPr>
      </w:pPr>
    </w:p>
    <w:p w14:paraId="3A305127" w14:textId="77777777" w:rsidR="004554E5" w:rsidRDefault="004554E5" w:rsidP="004554E5">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4554E5" w14:paraId="0D0B772C"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6AA60874" w14:textId="77777777" w:rsidR="004554E5" w:rsidRDefault="004554E5">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14:paraId="7E9F2852" w14:textId="77777777" w:rsidR="004554E5" w:rsidRDefault="004554E5">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14:paraId="3ADADE5B" w14:textId="77777777" w:rsidR="004554E5" w:rsidRDefault="004554E5">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14:paraId="7991199A" w14:textId="77777777" w:rsidR="004554E5" w:rsidRDefault="004554E5">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14:paraId="4E903343" w14:textId="77777777" w:rsidR="004554E5" w:rsidRDefault="004554E5">
            <w:pPr>
              <w:pStyle w:val="Tabulka"/>
            </w:pPr>
            <w:r>
              <w:t>Dostatečný</w:t>
            </w:r>
          </w:p>
        </w:tc>
      </w:tr>
      <w:tr w:rsidR="004554E5" w14:paraId="7CE3F873"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BE780B2" w14:textId="77777777" w:rsidR="004554E5" w:rsidRDefault="004554E5">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4B40D87F" w14:textId="77777777" w:rsidR="004554E5" w:rsidRDefault="004554E5">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14:paraId="11BE63F2" w14:textId="77777777" w:rsidR="004554E5" w:rsidRDefault="004554E5">
            <w:pPr>
              <w:pStyle w:val="Tabulka"/>
            </w:pPr>
            <w:r>
              <w:t>70</w:t>
            </w:r>
          </w:p>
        </w:tc>
        <w:tc>
          <w:tcPr>
            <w:tcW w:w="1876" w:type="dxa"/>
            <w:tcBorders>
              <w:top w:val="single" w:sz="4" w:space="0" w:color="auto"/>
              <w:left w:val="single" w:sz="4" w:space="0" w:color="auto"/>
              <w:bottom w:val="single" w:sz="4" w:space="0" w:color="auto"/>
              <w:right w:val="single" w:sz="4" w:space="0" w:color="auto"/>
            </w:tcBorders>
            <w:hideMark/>
          </w:tcPr>
          <w:p w14:paraId="500CEC4B" w14:textId="77777777" w:rsidR="004554E5" w:rsidRDefault="004554E5">
            <w:pPr>
              <w:pStyle w:val="Tabulka"/>
            </w:pPr>
            <w:r>
              <w:t>55</w:t>
            </w:r>
          </w:p>
        </w:tc>
        <w:tc>
          <w:tcPr>
            <w:tcW w:w="1877" w:type="dxa"/>
            <w:tcBorders>
              <w:top w:val="single" w:sz="4" w:space="0" w:color="auto"/>
              <w:left w:val="single" w:sz="4" w:space="0" w:color="auto"/>
              <w:bottom w:val="single" w:sz="4" w:space="0" w:color="auto"/>
              <w:right w:val="single" w:sz="4" w:space="0" w:color="auto"/>
            </w:tcBorders>
            <w:hideMark/>
          </w:tcPr>
          <w:p w14:paraId="1AD1C7A0" w14:textId="77777777" w:rsidR="004554E5" w:rsidRDefault="004554E5">
            <w:pPr>
              <w:pStyle w:val="Tabulka"/>
            </w:pPr>
            <w:r>
              <w:t>40</w:t>
            </w:r>
          </w:p>
        </w:tc>
      </w:tr>
      <w:tr w:rsidR="004554E5" w14:paraId="01EECEDA"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50BF3DE0" w14:textId="77777777" w:rsidR="004554E5" w:rsidRDefault="004554E5">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53B59C01" w14:textId="77777777" w:rsidR="004554E5" w:rsidRDefault="004554E5">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14:paraId="792EC633" w14:textId="77777777" w:rsidR="004554E5" w:rsidRDefault="004554E5">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14:paraId="12768BB1" w14:textId="77777777" w:rsidR="004554E5" w:rsidRDefault="004554E5">
            <w:pPr>
              <w:pStyle w:val="Tabulka"/>
            </w:pPr>
            <w:r>
              <w:t>65</w:t>
            </w:r>
          </w:p>
        </w:tc>
        <w:tc>
          <w:tcPr>
            <w:tcW w:w="1877" w:type="dxa"/>
            <w:tcBorders>
              <w:top w:val="single" w:sz="4" w:space="0" w:color="auto"/>
              <w:left w:val="single" w:sz="4" w:space="0" w:color="auto"/>
              <w:bottom w:val="single" w:sz="4" w:space="0" w:color="auto"/>
              <w:right w:val="single" w:sz="4" w:space="0" w:color="auto"/>
            </w:tcBorders>
            <w:hideMark/>
          </w:tcPr>
          <w:p w14:paraId="68D9ADD6" w14:textId="77777777" w:rsidR="004554E5" w:rsidRDefault="004554E5">
            <w:pPr>
              <w:pStyle w:val="Tabulka"/>
            </w:pPr>
            <w:r>
              <w:t>50</w:t>
            </w:r>
          </w:p>
        </w:tc>
      </w:tr>
      <w:tr w:rsidR="004554E5" w14:paraId="0BE54E36"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41822815" w14:textId="77777777" w:rsidR="004554E5" w:rsidRDefault="004554E5">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394891E3" w14:textId="77777777" w:rsidR="004554E5" w:rsidRDefault="004554E5">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14:paraId="30117D4B" w14:textId="77777777" w:rsidR="004554E5" w:rsidRDefault="004554E5">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14:paraId="2A007932" w14:textId="77777777" w:rsidR="004554E5" w:rsidRDefault="004554E5">
            <w:pPr>
              <w:pStyle w:val="Tabulka"/>
            </w:pPr>
            <w:r>
              <w:t>75</w:t>
            </w:r>
          </w:p>
        </w:tc>
        <w:tc>
          <w:tcPr>
            <w:tcW w:w="1877" w:type="dxa"/>
            <w:tcBorders>
              <w:top w:val="single" w:sz="4" w:space="0" w:color="auto"/>
              <w:left w:val="single" w:sz="4" w:space="0" w:color="auto"/>
              <w:bottom w:val="single" w:sz="4" w:space="0" w:color="auto"/>
              <w:right w:val="single" w:sz="4" w:space="0" w:color="auto"/>
            </w:tcBorders>
            <w:hideMark/>
          </w:tcPr>
          <w:p w14:paraId="6F36298F" w14:textId="77777777" w:rsidR="004554E5" w:rsidRDefault="004554E5">
            <w:pPr>
              <w:pStyle w:val="Tabulka"/>
            </w:pPr>
            <w:r>
              <w:t>60</w:t>
            </w:r>
          </w:p>
        </w:tc>
      </w:tr>
      <w:tr w:rsidR="004554E5" w14:paraId="7D178FC3"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76F61972" w14:textId="77777777" w:rsidR="004554E5" w:rsidRDefault="004554E5">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5A3B3495" w14:textId="77777777" w:rsidR="004554E5" w:rsidRDefault="004554E5">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14:paraId="2C5D0FDF" w14:textId="77777777" w:rsidR="004554E5" w:rsidRDefault="004554E5">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14:paraId="0936AC64" w14:textId="77777777" w:rsidR="004554E5" w:rsidRDefault="004554E5">
            <w:pPr>
              <w:pStyle w:val="Tabulka"/>
            </w:pPr>
            <w:r>
              <w:t>85</w:t>
            </w:r>
          </w:p>
        </w:tc>
        <w:tc>
          <w:tcPr>
            <w:tcW w:w="1877" w:type="dxa"/>
            <w:tcBorders>
              <w:top w:val="single" w:sz="4" w:space="0" w:color="auto"/>
              <w:left w:val="single" w:sz="4" w:space="0" w:color="auto"/>
              <w:bottom w:val="single" w:sz="4" w:space="0" w:color="auto"/>
              <w:right w:val="single" w:sz="4" w:space="0" w:color="auto"/>
            </w:tcBorders>
            <w:hideMark/>
          </w:tcPr>
          <w:p w14:paraId="11802BA8" w14:textId="77777777" w:rsidR="004554E5" w:rsidRDefault="004554E5">
            <w:pPr>
              <w:pStyle w:val="Tabulka"/>
            </w:pPr>
            <w:r>
              <w:t>70</w:t>
            </w:r>
          </w:p>
        </w:tc>
      </w:tr>
      <w:tr w:rsidR="004554E5" w14:paraId="2C79D4D4"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BF333D7" w14:textId="77777777" w:rsidR="004554E5" w:rsidRDefault="004554E5">
            <w:pPr>
              <w:pStyle w:val="Tabulka"/>
            </w:pPr>
            <w:r>
              <w:lastRenderedPageBreak/>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0C18664C" w14:textId="77777777" w:rsidR="004554E5" w:rsidRDefault="004554E5">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14:paraId="1F192503" w14:textId="77777777" w:rsidR="004554E5" w:rsidRDefault="004554E5">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14:paraId="22ADAECC" w14:textId="77777777" w:rsidR="004554E5" w:rsidRDefault="004554E5">
            <w:pPr>
              <w:pStyle w:val="Tabulka"/>
            </w:pPr>
            <w:r>
              <w:t>95</w:t>
            </w:r>
          </w:p>
        </w:tc>
        <w:tc>
          <w:tcPr>
            <w:tcW w:w="1877" w:type="dxa"/>
            <w:tcBorders>
              <w:top w:val="single" w:sz="4" w:space="0" w:color="auto"/>
              <w:left w:val="single" w:sz="4" w:space="0" w:color="auto"/>
              <w:bottom w:val="single" w:sz="4" w:space="0" w:color="auto"/>
              <w:right w:val="single" w:sz="4" w:space="0" w:color="auto"/>
            </w:tcBorders>
            <w:hideMark/>
          </w:tcPr>
          <w:p w14:paraId="7C177F41" w14:textId="77777777" w:rsidR="004554E5" w:rsidRDefault="004554E5">
            <w:pPr>
              <w:pStyle w:val="Tabulka"/>
            </w:pPr>
            <w:r>
              <w:t>80</w:t>
            </w:r>
          </w:p>
        </w:tc>
      </w:tr>
      <w:tr w:rsidR="004554E5" w14:paraId="3E66F6ED"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58E6985D" w14:textId="77777777" w:rsidR="004554E5" w:rsidRDefault="004554E5">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21700F57" w14:textId="77777777" w:rsidR="004554E5" w:rsidRDefault="004554E5">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14:paraId="63093121" w14:textId="77777777" w:rsidR="004554E5" w:rsidRDefault="004554E5">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14:paraId="72AEA57D" w14:textId="77777777" w:rsidR="004554E5" w:rsidRDefault="004554E5">
            <w:pPr>
              <w:pStyle w:val="Tabulka"/>
            </w:pPr>
            <w:r>
              <w:t>105</w:t>
            </w:r>
          </w:p>
        </w:tc>
        <w:tc>
          <w:tcPr>
            <w:tcW w:w="1877" w:type="dxa"/>
            <w:tcBorders>
              <w:top w:val="single" w:sz="4" w:space="0" w:color="auto"/>
              <w:left w:val="single" w:sz="4" w:space="0" w:color="auto"/>
              <w:bottom w:val="single" w:sz="4" w:space="0" w:color="auto"/>
              <w:right w:val="single" w:sz="4" w:space="0" w:color="auto"/>
            </w:tcBorders>
            <w:hideMark/>
          </w:tcPr>
          <w:p w14:paraId="310F98D5" w14:textId="77777777" w:rsidR="004554E5" w:rsidRDefault="004554E5">
            <w:pPr>
              <w:pStyle w:val="Tabulka"/>
            </w:pPr>
            <w:r>
              <w:t>90</w:t>
            </w:r>
          </w:p>
        </w:tc>
      </w:tr>
      <w:tr w:rsidR="004554E5" w14:paraId="3CE835BE"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0F1BA9E2" w14:textId="77777777" w:rsidR="004554E5" w:rsidRDefault="004554E5">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3350F707" w14:textId="77777777" w:rsidR="004554E5" w:rsidRDefault="004554E5">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14:paraId="44219CA9" w14:textId="77777777" w:rsidR="004554E5" w:rsidRDefault="004554E5">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14:paraId="5883E66B" w14:textId="77777777" w:rsidR="004554E5" w:rsidRDefault="004554E5">
            <w:pPr>
              <w:pStyle w:val="Tabulka"/>
            </w:pPr>
            <w:r>
              <w:t>115</w:t>
            </w:r>
          </w:p>
        </w:tc>
        <w:tc>
          <w:tcPr>
            <w:tcW w:w="1877" w:type="dxa"/>
            <w:tcBorders>
              <w:top w:val="single" w:sz="4" w:space="0" w:color="auto"/>
              <w:left w:val="single" w:sz="4" w:space="0" w:color="auto"/>
              <w:bottom w:val="single" w:sz="4" w:space="0" w:color="auto"/>
              <w:right w:val="single" w:sz="4" w:space="0" w:color="auto"/>
            </w:tcBorders>
            <w:hideMark/>
          </w:tcPr>
          <w:p w14:paraId="572B8DB5" w14:textId="77777777" w:rsidR="004554E5" w:rsidRDefault="004554E5">
            <w:pPr>
              <w:pStyle w:val="Tabulka"/>
            </w:pPr>
            <w:r>
              <w:t>100</w:t>
            </w:r>
          </w:p>
        </w:tc>
      </w:tr>
      <w:tr w:rsidR="004554E5" w14:paraId="61FAFF93"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3627D76" w14:textId="77777777" w:rsidR="004554E5" w:rsidRDefault="004554E5">
            <w:pPr>
              <w:pStyle w:val="Tabulka"/>
            </w:pPr>
            <w: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6473DDA0" w14:textId="77777777" w:rsidR="004554E5" w:rsidRDefault="004554E5">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4C0A2116" w14:textId="77777777" w:rsidR="004554E5" w:rsidRDefault="004554E5">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14:paraId="3BA41A4A" w14:textId="77777777" w:rsidR="004554E5" w:rsidRDefault="004554E5">
            <w:pPr>
              <w:pStyle w:val="Tabulka"/>
            </w:pPr>
            <w:r>
              <w:t>125</w:t>
            </w:r>
          </w:p>
        </w:tc>
        <w:tc>
          <w:tcPr>
            <w:tcW w:w="1877" w:type="dxa"/>
            <w:tcBorders>
              <w:top w:val="single" w:sz="4" w:space="0" w:color="auto"/>
              <w:left w:val="single" w:sz="4" w:space="0" w:color="auto"/>
              <w:bottom w:val="single" w:sz="4" w:space="0" w:color="auto"/>
              <w:right w:val="single" w:sz="4" w:space="0" w:color="auto"/>
            </w:tcBorders>
            <w:hideMark/>
          </w:tcPr>
          <w:p w14:paraId="219165CC" w14:textId="77777777" w:rsidR="004554E5" w:rsidRDefault="004554E5">
            <w:pPr>
              <w:pStyle w:val="Tabulka"/>
            </w:pPr>
            <w:r>
              <w:t>110</w:t>
            </w:r>
          </w:p>
        </w:tc>
      </w:tr>
      <w:tr w:rsidR="004554E5" w14:paraId="7EA35FA1" w14:textId="77777777" w:rsidTr="004554E5">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752B9AA4" w14:textId="77777777" w:rsidR="004554E5" w:rsidRDefault="004554E5">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24D88987" w14:textId="77777777" w:rsidR="004554E5" w:rsidRDefault="004554E5">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2220D4F0" w14:textId="77777777" w:rsidR="004554E5" w:rsidRDefault="004554E5">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6095CD4F" w14:textId="77777777" w:rsidR="004554E5" w:rsidRDefault="004554E5">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14:paraId="6DF22C88" w14:textId="77777777" w:rsidR="004554E5" w:rsidRDefault="004554E5">
            <w:pPr>
              <w:pStyle w:val="Tabulka"/>
            </w:pPr>
            <w:r>
              <w:t>120</w:t>
            </w:r>
          </w:p>
        </w:tc>
      </w:tr>
    </w:tbl>
    <w:p w14:paraId="5C989800" w14:textId="77777777" w:rsidR="004554E5" w:rsidRDefault="004554E5" w:rsidP="004554E5">
      <w:pPr>
        <w:jc w:val="both"/>
        <w:rPr>
          <w:bCs/>
          <w:sz w:val="20"/>
          <w:szCs w:val="20"/>
        </w:rPr>
      </w:pPr>
    </w:p>
    <w:p w14:paraId="650C2338" w14:textId="77777777" w:rsidR="004554E5" w:rsidRDefault="004554E5" w:rsidP="004554E5">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1DB018C7" w14:textId="77777777" w:rsidR="004554E5" w:rsidRDefault="004554E5" w:rsidP="004554E5">
      <w:pPr>
        <w:pStyle w:val="Zpracovatel"/>
      </w:pPr>
      <w:r>
        <w:t>Zpracovala: PaedDr. Hana Eisenbergerová</w:t>
      </w:r>
    </w:p>
    <w:p w14:paraId="07B34052" w14:textId="77777777" w:rsidR="004554E5" w:rsidRDefault="004554E5" w:rsidP="004554E5">
      <w:pPr>
        <w:pStyle w:val="Zpracovatel"/>
      </w:pPr>
      <w:r>
        <w:t>Projednáno a schváleno předmětovou komisí dne: 28. srpna 2024</w:t>
      </w:r>
    </w:p>
    <w:p w14:paraId="02B73BD8" w14:textId="77777777" w:rsidR="004554E5" w:rsidRDefault="004554E5" w:rsidP="004554E5">
      <w:pPr>
        <w:pStyle w:val="Ronk"/>
      </w:pPr>
      <w:r>
        <w:t xml:space="preserve">PEK, ročník: 2. </w:t>
      </w:r>
    </w:p>
    <w:p w14:paraId="4A7F8DD5" w14:textId="77777777" w:rsidR="004554E5" w:rsidRDefault="004554E5" w:rsidP="004554E5">
      <w:pPr>
        <w:pStyle w:val="Tdy"/>
      </w:pPr>
      <w:r>
        <w:t>Třídy: 2. A, 2. C, 2., D</w:t>
      </w:r>
      <w:r>
        <w:tab/>
        <w:t>Počet hodin za týden: 1</w:t>
      </w:r>
      <w:r>
        <w:tab/>
      </w:r>
    </w:p>
    <w:p w14:paraId="1A70FF59" w14:textId="77777777" w:rsidR="004554E5" w:rsidRDefault="004554E5" w:rsidP="004554E5">
      <w:pPr>
        <w:pStyle w:val="Nadpisvtextu"/>
      </w:pPr>
      <w:r>
        <w:t xml:space="preserve">Tematické celky: </w:t>
      </w:r>
    </w:p>
    <w:p w14:paraId="7C00B113" w14:textId="77777777" w:rsidR="004554E5" w:rsidRPr="004554E5" w:rsidRDefault="004554E5" w:rsidP="00804E74">
      <w:pPr>
        <w:pStyle w:val="slovanpoloka"/>
        <w:numPr>
          <w:ilvl w:val="0"/>
          <w:numId w:val="192"/>
        </w:numPr>
      </w:pPr>
      <w:r w:rsidRPr="004554E5">
        <w:t xml:space="preserve">Přesnost a rychlost psaní </w:t>
      </w:r>
    </w:p>
    <w:p w14:paraId="41962B80" w14:textId="77777777" w:rsidR="004554E5" w:rsidRPr="004554E5" w:rsidRDefault="004554E5" w:rsidP="00804E74">
      <w:pPr>
        <w:pStyle w:val="slovanpoloka"/>
        <w:numPr>
          <w:ilvl w:val="0"/>
          <w:numId w:val="192"/>
        </w:numPr>
      </w:pPr>
      <w:r w:rsidRPr="004554E5">
        <w:t xml:space="preserve">Normalizovaná úprava písemností </w:t>
      </w:r>
    </w:p>
    <w:p w14:paraId="390FA23F" w14:textId="77777777" w:rsidR="004554E5" w:rsidRPr="004554E5" w:rsidRDefault="004554E5" w:rsidP="00804E74">
      <w:pPr>
        <w:pStyle w:val="slovanpoloka"/>
        <w:numPr>
          <w:ilvl w:val="0"/>
          <w:numId w:val="192"/>
        </w:numPr>
      </w:pPr>
      <w:r w:rsidRPr="004554E5">
        <w:t xml:space="preserve">Tvorba obchodního dopisu </w:t>
      </w:r>
    </w:p>
    <w:p w14:paraId="27D00F13" w14:textId="77777777" w:rsidR="004554E5" w:rsidRPr="004554E5" w:rsidRDefault="004554E5" w:rsidP="00804E74">
      <w:pPr>
        <w:pStyle w:val="slovanpoloka"/>
        <w:numPr>
          <w:ilvl w:val="0"/>
          <w:numId w:val="192"/>
        </w:numPr>
      </w:pPr>
      <w:r w:rsidRPr="004554E5">
        <w:t xml:space="preserve">Tabulky </w:t>
      </w:r>
    </w:p>
    <w:p w14:paraId="73DF0A9D" w14:textId="77777777" w:rsidR="004554E5" w:rsidRPr="004554E5" w:rsidRDefault="004554E5" w:rsidP="00804E74">
      <w:pPr>
        <w:pStyle w:val="slovanpoloka"/>
        <w:numPr>
          <w:ilvl w:val="0"/>
          <w:numId w:val="192"/>
        </w:numPr>
      </w:pPr>
      <w:r w:rsidRPr="004554E5">
        <w:t>Dopisy občanů právnickým osobám</w:t>
      </w:r>
    </w:p>
    <w:p w14:paraId="4EA72A83" w14:textId="77777777" w:rsidR="004554E5" w:rsidRDefault="004554E5" w:rsidP="004554E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54E5" w14:paraId="07389184"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16B8A1" w14:textId="77777777" w:rsidR="004554E5" w:rsidRDefault="004554E5">
            <w:pPr>
              <w:pStyle w:val="Tabulka"/>
            </w:pPr>
            <w:r>
              <w:t>Září, říjen</w:t>
            </w:r>
          </w:p>
        </w:tc>
        <w:tc>
          <w:tcPr>
            <w:tcW w:w="8313" w:type="dxa"/>
            <w:tcBorders>
              <w:top w:val="single" w:sz="4" w:space="0" w:color="auto"/>
              <w:left w:val="single" w:sz="4" w:space="0" w:color="auto"/>
              <w:bottom w:val="single" w:sz="4" w:space="0" w:color="auto"/>
              <w:right w:val="single" w:sz="4" w:space="0" w:color="auto"/>
            </w:tcBorders>
            <w:hideMark/>
          </w:tcPr>
          <w:p w14:paraId="48B5FEE9" w14:textId="77777777" w:rsidR="004554E5" w:rsidRDefault="004554E5">
            <w:pPr>
              <w:pStyle w:val="Tabulka"/>
            </w:pPr>
            <w:r>
              <w:t>Nácvik přesnosti a rychlosti psaní souvislých textů, psaní podle diktátu</w:t>
            </w:r>
          </w:p>
          <w:p w14:paraId="09010564" w14:textId="77777777" w:rsidR="004554E5" w:rsidRDefault="004554E5">
            <w:pPr>
              <w:pStyle w:val="Tabulka"/>
            </w:pPr>
            <w:r>
              <w:t xml:space="preserve">Psaní podle předlohy, z obrazovky, úprava dopisů fyzických </w:t>
            </w:r>
            <w:proofErr w:type="gramStart"/>
            <w:r>
              <w:t>osob - žádost</w:t>
            </w:r>
            <w:proofErr w:type="gramEnd"/>
            <w:r>
              <w:t xml:space="preserve">, stížnost apod., tabulky </w:t>
            </w:r>
            <w:proofErr w:type="spellStart"/>
            <w:r>
              <w:t>word</w:t>
            </w:r>
            <w:proofErr w:type="spellEnd"/>
            <w:r>
              <w:t xml:space="preserve"> </w:t>
            </w:r>
          </w:p>
        </w:tc>
      </w:tr>
      <w:tr w:rsidR="004554E5" w14:paraId="765AC3D9"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03333AC" w14:textId="77777777" w:rsidR="004554E5" w:rsidRDefault="004554E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752023B" w14:textId="77777777" w:rsidR="004554E5" w:rsidRDefault="004554E5">
            <w:pPr>
              <w:pStyle w:val="Tabulka"/>
            </w:pPr>
            <w:r>
              <w:t>Velikost papíru, obálky, tituly</w:t>
            </w:r>
          </w:p>
          <w:p w14:paraId="502C8CD7" w14:textId="77777777" w:rsidR="004554E5" w:rsidRDefault="004554E5">
            <w:pPr>
              <w:pStyle w:val="Tabulka"/>
            </w:pPr>
            <w:r>
              <w:t>Psaní adres, adresy do zahraničí</w:t>
            </w:r>
          </w:p>
          <w:p w14:paraId="5823F42A" w14:textId="77777777" w:rsidR="004554E5" w:rsidRDefault="004554E5">
            <w:pPr>
              <w:pStyle w:val="Tabulka"/>
            </w:pPr>
            <w:r>
              <w:t>Tabulky v excelu</w:t>
            </w:r>
          </w:p>
        </w:tc>
      </w:tr>
      <w:tr w:rsidR="004554E5" w14:paraId="7F00A746"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3185ECF" w14:textId="77777777" w:rsidR="004554E5" w:rsidRDefault="004554E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28F9F228" w14:textId="77777777" w:rsidR="004554E5" w:rsidRDefault="004554E5">
            <w:pPr>
              <w:pStyle w:val="Tabulka"/>
            </w:pPr>
            <w:r>
              <w:t>Úprava obchodních dopisů na dopisní předtisk</w:t>
            </w:r>
          </w:p>
          <w:p w14:paraId="17CBC2E6" w14:textId="77777777" w:rsidR="004554E5" w:rsidRDefault="004554E5">
            <w:pPr>
              <w:pStyle w:val="Tabulka"/>
            </w:pPr>
            <w:r>
              <w:t>Tabulky v excelu</w:t>
            </w:r>
          </w:p>
        </w:tc>
      </w:tr>
      <w:tr w:rsidR="004554E5" w14:paraId="3E1A7F4D"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71E31B2" w14:textId="77777777" w:rsidR="004554E5" w:rsidRDefault="004554E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C6570E0" w14:textId="77777777" w:rsidR="004554E5" w:rsidRDefault="004554E5">
            <w:pPr>
              <w:pStyle w:val="Tabulka"/>
            </w:pPr>
            <w:r>
              <w:t>Úprava obchodních dopisů na listech bez předtisku</w:t>
            </w:r>
          </w:p>
          <w:p w14:paraId="1AA81AD8" w14:textId="77777777" w:rsidR="004554E5" w:rsidRDefault="004554E5">
            <w:pPr>
              <w:pStyle w:val="Tabulka"/>
            </w:pPr>
            <w:r>
              <w:t>Zvyšování úrovně přesnosti a rychlost psaní, tabulky v excelu</w:t>
            </w:r>
          </w:p>
        </w:tc>
      </w:tr>
      <w:tr w:rsidR="004554E5" w14:paraId="0B5C3C65"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92749B" w14:textId="77777777" w:rsidR="004554E5" w:rsidRDefault="004554E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22902AAA" w14:textId="77777777" w:rsidR="004554E5" w:rsidRDefault="004554E5">
            <w:pPr>
              <w:pStyle w:val="Tabulka"/>
            </w:pPr>
            <w:r>
              <w:t>Úprava osobního dopisu</w:t>
            </w:r>
          </w:p>
          <w:p w14:paraId="0FC172C2" w14:textId="77777777" w:rsidR="004554E5" w:rsidRDefault="004554E5">
            <w:pPr>
              <w:pStyle w:val="Tabulka"/>
            </w:pPr>
            <w:r>
              <w:t>Zvyšování úrovně přesnosti a rychlosti psaní, tabulky v excelu</w:t>
            </w:r>
          </w:p>
        </w:tc>
      </w:tr>
      <w:tr w:rsidR="004554E5" w14:paraId="22B12807"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C859FD8" w14:textId="77777777" w:rsidR="004554E5" w:rsidRDefault="004554E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5D52014D" w14:textId="77777777" w:rsidR="004554E5" w:rsidRDefault="004554E5">
            <w:pPr>
              <w:pStyle w:val="Tabulka"/>
            </w:pPr>
            <w:r>
              <w:t>Tvorba obchodního dopisu</w:t>
            </w:r>
          </w:p>
          <w:p w14:paraId="2E08CD1A" w14:textId="77777777" w:rsidR="004554E5" w:rsidRDefault="004554E5">
            <w:pPr>
              <w:pStyle w:val="Tabulka"/>
            </w:pPr>
            <w:r>
              <w:t>Stylizace</w:t>
            </w:r>
          </w:p>
        </w:tc>
      </w:tr>
      <w:tr w:rsidR="004554E5" w14:paraId="7C176106"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595642" w14:textId="77777777" w:rsidR="004554E5" w:rsidRDefault="004554E5">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5B4EE0EA" w14:textId="77777777" w:rsidR="004554E5" w:rsidRDefault="004554E5">
            <w:pPr>
              <w:pStyle w:val="Tabulka"/>
            </w:pPr>
            <w:r>
              <w:t>Jednoduché obchodní dopisy</w:t>
            </w:r>
          </w:p>
        </w:tc>
      </w:tr>
      <w:tr w:rsidR="004554E5" w14:paraId="7EF116FE"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F21DB0" w14:textId="77777777" w:rsidR="004554E5" w:rsidRDefault="004554E5">
            <w:pPr>
              <w:pStyle w:val="Tabulka"/>
            </w:pPr>
            <w:r>
              <w:t xml:space="preserve">Květen </w:t>
            </w:r>
          </w:p>
        </w:tc>
        <w:tc>
          <w:tcPr>
            <w:tcW w:w="8313" w:type="dxa"/>
            <w:tcBorders>
              <w:top w:val="single" w:sz="4" w:space="0" w:color="auto"/>
              <w:left w:val="single" w:sz="4" w:space="0" w:color="auto"/>
              <w:bottom w:val="single" w:sz="4" w:space="0" w:color="auto"/>
              <w:right w:val="single" w:sz="4" w:space="0" w:color="auto"/>
            </w:tcBorders>
            <w:hideMark/>
          </w:tcPr>
          <w:p w14:paraId="0E69C22E" w14:textId="77777777" w:rsidR="004554E5" w:rsidRDefault="004554E5">
            <w:pPr>
              <w:pStyle w:val="Tabulka"/>
            </w:pPr>
            <w:r>
              <w:t>Tabulky v excelu</w:t>
            </w:r>
          </w:p>
          <w:p w14:paraId="0A4B1F01" w14:textId="77777777" w:rsidR="004554E5" w:rsidRDefault="004554E5">
            <w:pPr>
              <w:pStyle w:val="Tabulka"/>
            </w:pPr>
            <w:r>
              <w:t>Zvyšování úrovně rychlosti a přesnosti psaní</w:t>
            </w:r>
          </w:p>
        </w:tc>
      </w:tr>
      <w:tr w:rsidR="004554E5" w14:paraId="075F53FD"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20BFFDE" w14:textId="77777777" w:rsidR="004554E5" w:rsidRDefault="004554E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2163A936" w14:textId="77777777" w:rsidR="004554E5" w:rsidRDefault="004554E5">
            <w:pPr>
              <w:pStyle w:val="Tabulka"/>
            </w:pPr>
            <w:r>
              <w:t>Zdokonalování výkonu v psaní</w:t>
            </w:r>
          </w:p>
        </w:tc>
      </w:tr>
    </w:tbl>
    <w:p w14:paraId="6F25D372" w14:textId="77777777" w:rsidR="004554E5" w:rsidRDefault="004554E5" w:rsidP="004554E5">
      <w:pPr>
        <w:pStyle w:val="Nadpisvtextu"/>
      </w:pPr>
      <w:r>
        <w:t xml:space="preserve">Učebnice a další literatura: </w:t>
      </w:r>
    </w:p>
    <w:p w14:paraId="192DA1A5" w14:textId="77777777" w:rsidR="004554E5" w:rsidRDefault="004554E5" w:rsidP="00804E74">
      <w:pPr>
        <w:pStyle w:val="Odrka"/>
        <w:numPr>
          <w:ilvl w:val="0"/>
          <w:numId w:val="190"/>
        </w:numPr>
      </w:pPr>
      <w:r>
        <w:t xml:space="preserve">Kocourková, A. </w:t>
      </w:r>
      <w:r>
        <w:softHyphen/>
        <w:t xml:space="preserve"> Hochová, I.: Písemná a elektronická komunikace pro střední školy, úřady a veřejnost, program ATF Editor</w:t>
      </w:r>
    </w:p>
    <w:p w14:paraId="1BDE422A" w14:textId="77777777" w:rsidR="004554E5" w:rsidRDefault="004554E5" w:rsidP="004554E5">
      <w:pPr>
        <w:pStyle w:val="Nadpisvtextu"/>
      </w:pPr>
      <w:r>
        <w:t xml:space="preserve">Upřesnění podmínek pro hodnocení: </w:t>
      </w:r>
    </w:p>
    <w:p w14:paraId="389CFB95" w14:textId="77777777" w:rsidR="004554E5" w:rsidRDefault="004554E5" w:rsidP="004554E5">
      <w:pPr>
        <w:pStyle w:val="Text"/>
      </w:pPr>
      <w:r>
        <w:t>Žák je v každém pololetí školního roku klasifikován na základě</w:t>
      </w:r>
    </w:p>
    <w:p w14:paraId="796C510D" w14:textId="77777777" w:rsidR="004554E5" w:rsidRDefault="004554E5" w:rsidP="00804E74">
      <w:pPr>
        <w:pStyle w:val="Odrka"/>
        <w:numPr>
          <w:ilvl w:val="0"/>
          <w:numId w:val="190"/>
        </w:numPr>
      </w:pPr>
      <w:r>
        <w:t xml:space="preserve">1 pololetní písemné práce, váha známky je 2, </w:t>
      </w:r>
    </w:p>
    <w:p w14:paraId="4B6E5C54" w14:textId="77777777" w:rsidR="004554E5" w:rsidRDefault="004554E5" w:rsidP="00804E74">
      <w:pPr>
        <w:pStyle w:val="Odrka"/>
        <w:numPr>
          <w:ilvl w:val="0"/>
          <w:numId w:val="190"/>
        </w:numPr>
      </w:pPr>
      <w:r>
        <w:t xml:space="preserve">3 známek z testů, váha každé známky je 1. </w:t>
      </w:r>
    </w:p>
    <w:p w14:paraId="63D8DF0D" w14:textId="77777777" w:rsidR="004554E5" w:rsidRDefault="004554E5" w:rsidP="004554E5">
      <w:pPr>
        <w:pStyle w:val="Text"/>
      </w:pPr>
      <w:r>
        <w:t xml:space="preserve">Žák je na konci pololetí v řádném termínu klasifikován, pokud splní z výše uvedených požadavků 1 pololetní práci a alespoň 3 testy. </w:t>
      </w:r>
    </w:p>
    <w:p w14:paraId="11F1DC14" w14:textId="77777777" w:rsidR="004554E5" w:rsidRDefault="004554E5" w:rsidP="004554E5">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694A364" w14:textId="77777777" w:rsidR="004554E5" w:rsidRDefault="004554E5" w:rsidP="004554E5">
      <w:pPr>
        <w:pStyle w:val="Text"/>
      </w:pPr>
      <w:r>
        <w:t xml:space="preserve">Podmínky pro klasifikaci žáka v náhradním termínu stanoví vyučující. </w:t>
      </w:r>
    </w:p>
    <w:p w14:paraId="0F4CE8AE" w14:textId="77777777" w:rsidR="004554E5" w:rsidRDefault="004554E5" w:rsidP="004554E5">
      <w:pPr>
        <w:pStyle w:val="Nadpisvtextu"/>
      </w:pPr>
      <w:r>
        <w:lastRenderedPageBreak/>
        <w:t>Limity přesnosti v psaní na PC</w:t>
      </w:r>
    </w:p>
    <w:p w14:paraId="14871B47" w14:textId="77777777" w:rsidR="004554E5" w:rsidRDefault="004554E5" w:rsidP="004554E5">
      <w:pPr>
        <w:pStyle w:val="Text"/>
      </w:pPr>
      <w:r>
        <w:t>Přesnost</w:t>
      </w:r>
      <w:r>
        <w:tab/>
      </w:r>
      <w:r>
        <w:tab/>
      </w:r>
      <w:r>
        <w:tab/>
      </w:r>
      <w:r>
        <w:tab/>
        <w:t>Hodnocení</w:t>
      </w:r>
    </w:p>
    <w:p w14:paraId="1E2E31E3" w14:textId="77777777" w:rsidR="004554E5" w:rsidRDefault="004554E5" w:rsidP="004554E5">
      <w:pPr>
        <w:pStyle w:val="Text"/>
      </w:pPr>
      <w:r>
        <w:t xml:space="preserve"> </w:t>
      </w:r>
      <w:proofErr w:type="gramStart"/>
      <w:r>
        <w:t>100 – 99</w:t>
      </w:r>
      <w:proofErr w:type="gramEnd"/>
      <w:r>
        <w:t>, 80 %</w:t>
      </w:r>
      <w:r>
        <w:tab/>
      </w:r>
      <w:r>
        <w:tab/>
      </w:r>
      <w:r>
        <w:tab/>
        <w:t>výborný</w:t>
      </w:r>
    </w:p>
    <w:p w14:paraId="6D3C82B1" w14:textId="77777777" w:rsidR="004554E5" w:rsidRDefault="004554E5" w:rsidP="004554E5">
      <w:pPr>
        <w:pStyle w:val="Text"/>
      </w:pPr>
      <w:r>
        <w:t xml:space="preserve">99, </w:t>
      </w:r>
      <w:proofErr w:type="gramStart"/>
      <w:r>
        <w:t>79 – 99</w:t>
      </w:r>
      <w:proofErr w:type="gramEnd"/>
      <w:r>
        <w:t>, 60 %</w:t>
      </w:r>
      <w:r>
        <w:tab/>
      </w:r>
      <w:r>
        <w:tab/>
      </w:r>
      <w:r>
        <w:tab/>
        <w:t>chvalitebný</w:t>
      </w:r>
    </w:p>
    <w:p w14:paraId="456EA71A" w14:textId="77777777" w:rsidR="004554E5" w:rsidRDefault="004554E5" w:rsidP="004554E5">
      <w:pPr>
        <w:pStyle w:val="Text"/>
      </w:pPr>
      <w:r>
        <w:t xml:space="preserve">99, </w:t>
      </w:r>
      <w:proofErr w:type="gramStart"/>
      <w:r>
        <w:t>59 – 99</w:t>
      </w:r>
      <w:proofErr w:type="gramEnd"/>
      <w:r>
        <w:t>, 40 %</w:t>
      </w:r>
      <w:r>
        <w:tab/>
      </w:r>
      <w:r>
        <w:tab/>
      </w:r>
      <w:r>
        <w:tab/>
        <w:t>dobrý</w:t>
      </w:r>
    </w:p>
    <w:p w14:paraId="410D7260" w14:textId="77777777" w:rsidR="004554E5" w:rsidRDefault="004554E5" w:rsidP="004554E5">
      <w:pPr>
        <w:pStyle w:val="Text"/>
      </w:pPr>
      <w:r>
        <w:t xml:space="preserve">99, </w:t>
      </w:r>
      <w:proofErr w:type="gramStart"/>
      <w:r>
        <w:t>39 – 99</w:t>
      </w:r>
      <w:proofErr w:type="gramEnd"/>
      <w:r>
        <w:t>, 20 %</w:t>
      </w:r>
      <w:r>
        <w:tab/>
      </w:r>
      <w:r>
        <w:tab/>
      </w:r>
      <w:r>
        <w:tab/>
        <w:t>dostatečný</w:t>
      </w:r>
    </w:p>
    <w:p w14:paraId="3BE9B63A" w14:textId="77777777" w:rsidR="004554E5" w:rsidRDefault="004554E5" w:rsidP="004554E5">
      <w:pPr>
        <w:pStyle w:val="Text"/>
      </w:pPr>
    </w:p>
    <w:p w14:paraId="10009163" w14:textId="77777777" w:rsidR="004554E5" w:rsidRDefault="004554E5" w:rsidP="004554E5">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4554E5" w14:paraId="59F414A7"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00D62CEE" w14:textId="77777777" w:rsidR="004554E5" w:rsidRDefault="004554E5">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14:paraId="33864F26" w14:textId="77777777" w:rsidR="004554E5" w:rsidRDefault="004554E5">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14:paraId="4297307C" w14:textId="77777777" w:rsidR="004554E5" w:rsidRDefault="004554E5">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14:paraId="3D2BD58F" w14:textId="77777777" w:rsidR="004554E5" w:rsidRDefault="004554E5">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14:paraId="55AC9C46" w14:textId="77777777" w:rsidR="004554E5" w:rsidRDefault="004554E5">
            <w:pPr>
              <w:pStyle w:val="Tabulka"/>
            </w:pPr>
            <w:r>
              <w:t>Dostatečný</w:t>
            </w:r>
          </w:p>
        </w:tc>
      </w:tr>
      <w:tr w:rsidR="004554E5" w14:paraId="70F68DD1"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03C921BD" w14:textId="77777777" w:rsidR="004554E5" w:rsidRDefault="004554E5">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562005AF" w14:textId="77777777" w:rsidR="004554E5" w:rsidRDefault="004554E5">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2586E2FE" w14:textId="77777777" w:rsidR="004554E5" w:rsidRDefault="004554E5">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42BEEAA3" w14:textId="77777777" w:rsidR="004554E5" w:rsidRDefault="004554E5">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14:paraId="313C4A2E" w14:textId="77777777" w:rsidR="004554E5" w:rsidRDefault="004554E5">
            <w:pPr>
              <w:pStyle w:val="Tabulka"/>
            </w:pPr>
            <w:r>
              <w:t>120</w:t>
            </w:r>
          </w:p>
        </w:tc>
      </w:tr>
      <w:tr w:rsidR="004554E5" w14:paraId="05E8530F"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3DAB733A" w14:textId="77777777" w:rsidR="004554E5" w:rsidRDefault="004554E5">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75704BEA" w14:textId="77777777" w:rsidR="004554E5" w:rsidRDefault="004554E5">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14:paraId="701D33A9" w14:textId="77777777" w:rsidR="004554E5" w:rsidRDefault="004554E5">
            <w:pPr>
              <w:pStyle w:val="Tabulka"/>
            </w:pPr>
            <w:r>
              <w:t>155</w:t>
            </w:r>
          </w:p>
        </w:tc>
        <w:tc>
          <w:tcPr>
            <w:tcW w:w="1876" w:type="dxa"/>
            <w:tcBorders>
              <w:top w:val="single" w:sz="4" w:space="0" w:color="auto"/>
              <w:left w:val="single" w:sz="4" w:space="0" w:color="auto"/>
              <w:bottom w:val="single" w:sz="4" w:space="0" w:color="auto"/>
              <w:right w:val="single" w:sz="4" w:space="0" w:color="auto"/>
            </w:tcBorders>
            <w:hideMark/>
          </w:tcPr>
          <w:p w14:paraId="2B53CAB7" w14:textId="77777777" w:rsidR="004554E5" w:rsidRDefault="004554E5">
            <w:pPr>
              <w:pStyle w:val="Tabulka"/>
            </w:pPr>
            <w:r>
              <w:t>140</w:t>
            </w:r>
          </w:p>
        </w:tc>
        <w:tc>
          <w:tcPr>
            <w:tcW w:w="1877" w:type="dxa"/>
            <w:tcBorders>
              <w:top w:val="single" w:sz="4" w:space="0" w:color="auto"/>
              <w:left w:val="single" w:sz="4" w:space="0" w:color="auto"/>
              <w:bottom w:val="single" w:sz="4" w:space="0" w:color="auto"/>
              <w:right w:val="single" w:sz="4" w:space="0" w:color="auto"/>
            </w:tcBorders>
            <w:hideMark/>
          </w:tcPr>
          <w:p w14:paraId="48948CBF" w14:textId="77777777" w:rsidR="004554E5" w:rsidRDefault="004554E5">
            <w:pPr>
              <w:pStyle w:val="Tabulka"/>
            </w:pPr>
            <w:r>
              <w:t>125</w:t>
            </w:r>
          </w:p>
        </w:tc>
      </w:tr>
      <w:tr w:rsidR="004554E5" w14:paraId="128AB66F"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3CC7077E" w14:textId="77777777" w:rsidR="004554E5" w:rsidRDefault="004554E5">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3A774A96" w14:textId="77777777" w:rsidR="004554E5" w:rsidRDefault="004554E5">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14:paraId="0D751FDB" w14:textId="77777777" w:rsidR="004554E5" w:rsidRDefault="004554E5">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6153D359" w14:textId="77777777" w:rsidR="004554E5" w:rsidRDefault="004554E5">
            <w:pPr>
              <w:pStyle w:val="Tabulka"/>
            </w:pPr>
            <w:r>
              <w:t>145</w:t>
            </w:r>
          </w:p>
        </w:tc>
        <w:tc>
          <w:tcPr>
            <w:tcW w:w="1877" w:type="dxa"/>
            <w:tcBorders>
              <w:top w:val="single" w:sz="4" w:space="0" w:color="auto"/>
              <w:left w:val="single" w:sz="4" w:space="0" w:color="auto"/>
              <w:bottom w:val="single" w:sz="4" w:space="0" w:color="auto"/>
              <w:right w:val="single" w:sz="4" w:space="0" w:color="auto"/>
            </w:tcBorders>
            <w:hideMark/>
          </w:tcPr>
          <w:p w14:paraId="67DFDF69" w14:textId="77777777" w:rsidR="004554E5" w:rsidRDefault="004554E5">
            <w:pPr>
              <w:pStyle w:val="Tabulka"/>
            </w:pPr>
            <w:r>
              <w:t>130</w:t>
            </w:r>
          </w:p>
        </w:tc>
      </w:tr>
      <w:tr w:rsidR="004554E5" w14:paraId="5C0E15C7"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6E857A64" w14:textId="77777777" w:rsidR="004554E5" w:rsidRDefault="004554E5">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11B545C4" w14:textId="77777777" w:rsidR="004554E5" w:rsidRDefault="004554E5">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14:paraId="7242385B" w14:textId="77777777" w:rsidR="004554E5" w:rsidRDefault="004554E5">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14:paraId="7178F830" w14:textId="77777777" w:rsidR="004554E5" w:rsidRDefault="004554E5">
            <w:pPr>
              <w:pStyle w:val="Tabulka"/>
            </w:pPr>
            <w:r>
              <w:t>150</w:t>
            </w:r>
          </w:p>
        </w:tc>
        <w:tc>
          <w:tcPr>
            <w:tcW w:w="1877" w:type="dxa"/>
            <w:tcBorders>
              <w:top w:val="single" w:sz="4" w:space="0" w:color="auto"/>
              <w:left w:val="single" w:sz="4" w:space="0" w:color="auto"/>
              <w:bottom w:val="single" w:sz="4" w:space="0" w:color="auto"/>
              <w:right w:val="single" w:sz="4" w:space="0" w:color="auto"/>
            </w:tcBorders>
            <w:hideMark/>
          </w:tcPr>
          <w:p w14:paraId="48D63077" w14:textId="77777777" w:rsidR="004554E5" w:rsidRDefault="004554E5">
            <w:pPr>
              <w:pStyle w:val="Tabulka"/>
            </w:pPr>
            <w:r>
              <w:t>135</w:t>
            </w:r>
          </w:p>
        </w:tc>
      </w:tr>
      <w:tr w:rsidR="004554E5" w14:paraId="00BF9DDB"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23665740" w14:textId="77777777" w:rsidR="004554E5" w:rsidRDefault="004554E5">
            <w:pPr>
              <w:pStyle w:val="Tabulka"/>
            </w:pPr>
            <w: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282DF191" w14:textId="77777777" w:rsidR="004554E5" w:rsidRDefault="004554E5">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14:paraId="05990DD0" w14:textId="77777777" w:rsidR="004554E5" w:rsidRDefault="004554E5">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14:paraId="5BB398A3" w14:textId="77777777" w:rsidR="004554E5" w:rsidRDefault="004554E5">
            <w:pPr>
              <w:pStyle w:val="Tabulka"/>
            </w:pPr>
            <w:r>
              <w:t>155</w:t>
            </w:r>
          </w:p>
        </w:tc>
        <w:tc>
          <w:tcPr>
            <w:tcW w:w="1877" w:type="dxa"/>
            <w:tcBorders>
              <w:top w:val="single" w:sz="4" w:space="0" w:color="auto"/>
              <w:left w:val="single" w:sz="4" w:space="0" w:color="auto"/>
              <w:bottom w:val="single" w:sz="4" w:space="0" w:color="auto"/>
              <w:right w:val="single" w:sz="4" w:space="0" w:color="auto"/>
            </w:tcBorders>
            <w:hideMark/>
          </w:tcPr>
          <w:p w14:paraId="13F38846" w14:textId="77777777" w:rsidR="004554E5" w:rsidRDefault="004554E5">
            <w:pPr>
              <w:pStyle w:val="Tabulka"/>
            </w:pPr>
            <w:r>
              <w:t>140</w:t>
            </w:r>
          </w:p>
        </w:tc>
      </w:tr>
      <w:tr w:rsidR="004554E5" w14:paraId="5D895A02"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5217856B" w14:textId="77777777" w:rsidR="004554E5" w:rsidRDefault="004554E5">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6B662FD0" w14:textId="77777777" w:rsidR="004554E5" w:rsidRDefault="004554E5">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14:paraId="4A4530FA" w14:textId="77777777" w:rsidR="004554E5" w:rsidRDefault="004554E5">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14:paraId="5B74CEBF" w14:textId="77777777" w:rsidR="004554E5" w:rsidRDefault="004554E5">
            <w:pPr>
              <w:pStyle w:val="Tabulka"/>
            </w:pPr>
            <w:r>
              <w:t>160</w:t>
            </w:r>
          </w:p>
        </w:tc>
        <w:tc>
          <w:tcPr>
            <w:tcW w:w="1877" w:type="dxa"/>
            <w:tcBorders>
              <w:top w:val="single" w:sz="4" w:space="0" w:color="auto"/>
              <w:left w:val="single" w:sz="4" w:space="0" w:color="auto"/>
              <w:bottom w:val="single" w:sz="4" w:space="0" w:color="auto"/>
              <w:right w:val="single" w:sz="4" w:space="0" w:color="auto"/>
            </w:tcBorders>
            <w:hideMark/>
          </w:tcPr>
          <w:p w14:paraId="2B2C4CC1" w14:textId="77777777" w:rsidR="004554E5" w:rsidRDefault="004554E5">
            <w:pPr>
              <w:pStyle w:val="Tabulka"/>
            </w:pPr>
            <w:r>
              <w:t>145</w:t>
            </w:r>
          </w:p>
        </w:tc>
      </w:tr>
      <w:tr w:rsidR="004554E5" w14:paraId="4E4C98E7"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794EED05" w14:textId="77777777" w:rsidR="004554E5" w:rsidRDefault="004554E5">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63E7C10A" w14:textId="77777777" w:rsidR="004554E5" w:rsidRDefault="004554E5">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14:paraId="4CE58FF2" w14:textId="77777777" w:rsidR="004554E5" w:rsidRDefault="004554E5">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14:paraId="1DD025A9" w14:textId="77777777" w:rsidR="004554E5" w:rsidRDefault="004554E5">
            <w:pPr>
              <w:pStyle w:val="Tabulka"/>
            </w:pPr>
            <w:r>
              <w:t>165</w:t>
            </w:r>
          </w:p>
        </w:tc>
        <w:tc>
          <w:tcPr>
            <w:tcW w:w="1877" w:type="dxa"/>
            <w:tcBorders>
              <w:top w:val="single" w:sz="4" w:space="0" w:color="auto"/>
              <w:left w:val="single" w:sz="4" w:space="0" w:color="auto"/>
              <w:bottom w:val="single" w:sz="4" w:space="0" w:color="auto"/>
              <w:right w:val="single" w:sz="4" w:space="0" w:color="auto"/>
            </w:tcBorders>
            <w:hideMark/>
          </w:tcPr>
          <w:p w14:paraId="554189B4" w14:textId="77777777" w:rsidR="004554E5" w:rsidRDefault="004554E5">
            <w:pPr>
              <w:pStyle w:val="Tabulka"/>
            </w:pPr>
            <w:r>
              <w:t>150</w:t>
            </w:r>
          </w:p>
        </w:tc>
      </w:tr>
      <w:tr w:rsidR="004554E5" w14:paraId="703EA1B1"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6B92BFF0" w14:textId="77777777" w:rsidR="004554E5" w:rsidRDefault="004554E5">
            <w:pPr>
              <w:pStyle w:val="Tabulka"/>
            </w:pPr>
            <w: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77DA5B36" w14:textId="77777777" w:rsidR="004554E5" w:rsidRDefault="004554E5">
            <w:pPr>
              <w:pStyle w:val="Tabulka"/>
            </w:pPr>
            <w:r>
              <w:t>195</w:t>
            </w:r>
          </w:p>
        </w:tc>
        <w:tc>
          <w:tcPr>
            <w:tcW w:w="1876" w:type="dxa"/>
            <w:tcBorders>
              <w:top w:val="single" w:sz="4" w:space="0" w:color="auto"/>
              <w:left w:val="single" w:sz="4" w:space="0" w:color="auto"/>
              <w:bottom w:val="single" w:sz="4" w:space="0" w:color="auto"/>
              <w:right w:val="single" w:sz="4" w:space="0" w:color="auto"/>
            </w:tcBorders>
            <w:hideMark/>
          </w:tcPr>
          <w:p w14:paraId="0EEA1EBB" w14:textId="77777777" w:rsidR="004554E5" w:rsidRDefault="004554E5">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14:paraId="46A9A601" w14:textId="77777777" w:rsidR="004554E5" w:rsidRDefault="004554E5">
            <w:pPr>
              <w:pStyle w:val="Tabulka"/>
            </w:pPr>
            <w:r>
              <w:t>170</w:t>
            </w:r>
          </w:p>
        </w:tc>
        <w:tc>
          <w:tcPr>
            <w:tcW w:w="1877" w:type="dxa"/>
            <w:tcBorders>
              <w:top w:val="single" w:sz="4" w:space="0" w:color="auto"/>
              <w:left w:val="single" w:sz="4" w:space="0" w:color="auto"/>
              <w:bottom w:val="single" w:sz="4" w:space="0" w:color="auto"/>
              <w:right w:val="single" w:sz="4" w:space="0" w:color="auto"/>
            </w:tcBorders>
            <w:hideMark/>
          </w:tcPr>
          <w:p w14:paraId="7552456F" w14:textId="77777777" w:rsidR="004554E5" w:rsidRDefault="004554E5">
            <w:pPr>
              <w:pStyle w:val="Tabulka"/>
            </w:pPr>
            <w:r>
              <w:t>155</w:t>
            </w:r>
          </w:p>
        </w:tc>
      </w:tr>
      <w:tr w:rsidR="004554E5" w14:paraId="4EAFB5F1" w14:textId="77777777" w:rsidTr="004554E5">
        <w:trPr>
          <w:cantSplit/>
        </w:trPr>
        <w:tc>
          <w:tcPr>
            <w:tcW w:w="1876" w:type="dxa"/>
            <w:tcBorders>
              <w:top w:val="single" w:sz="4" w:space="0" w:color="auto"/>
              <w:left w:val="single" w:sz="4" w:space="0" w:color="auto"/>
              <w:bottom w:val="single" w:sz="4" w:space="0" w:color="auto"/>
              <w:right w:val="single" w:sz="4" w:space="0" w:color="auto"/>
            </w:tcBorders>
            <w:hideMark/>
          </w:tcPr>
          <w:p w14:paraId="2DCDF292" w14:textId="77777777" w:rsidR="004554E5" w:rsidRDefault="004554E5">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50DF9AD6" w14:textId="77777777" w:rsidR="004554E5" w:rsidRDefault="004554E5">
            <w:pPr>
              <w:pStyle w:val="Tabulka"/>
            </w:pPr>
            <w:r>
              <w:t>200</w:t>
            </w:r>
          </w:p>
        </w:tc>
        <w:tc>
          <w:tcPr>
            <w:tcW w:w="1876" w:type="dxa"/>
            <w:tcBorders>
              <w:top w:val="single" w:sz="4" w:space="0" w:color="auto"/>
              <w:left w:val="single" w:sz="4" w:space="0" w:color="auto"/>
              <w:bottom w:val="single" w:sz="4" w:space="0" w:color="auto"/>
              <w:right w:val="single" w:sz="4" w:space="0" w:color="auto"/>
            </w:tcBorders>
            <w:hideMark/>
          </w:tcPr>
          <w:p w14:paraId="2D43EEBE" w14:textId="77777777" w:rsidR="004554E5" w:rsidRDefault="004554E5">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14:paraId="222AB130" w14:textId="77777777" w:rsidR="004554E5" w:rsidRDefault="004554E5">
            <w:pPr>
              <w:pStyle w:val="Tabulka"/>
            </w:pPr>
            <w:r>
              <w:t>175</w:t>
            </w:r>
          </w:p>
        </w:tc>
        <w:tc>
          <w:tcPr>
            <w:tcW w:w="1877" w:type="dxa"/>
            <w:tcBorders>
              <w:top w:val="single" w:sz="4" w:space="0" w:color="auto"/>
              <w:left w:val="single" w:sz="4" w:space="0" w:color="auto"/>
              <w:bottom w:val="single" w:sz="4" w:space="0" w:color="auto"/>
              <w:right w:val="single" w:sz="4" w:space="0" w:color="auto"/>
            </w:tcBorders>
            <w:hideMark/>
          </w:tcPr>
          <w:p w14:paraId="5ADC40D3" w14:textId="77777777" w:rsidR="004554E5" w:rsidRDefault="004554E5">
            <w:pPr>
              <w:pStyle w:val="Tabulka"/>
            </w:pPr>
            <w:r>
              <w:t>160</w:t>
            </w:r>
          </w:p>
        </w:tc>
      </w:tr>
    </w:tbl>
    <w:p w14:paraId="45E3CFD8" w14:textId="77777777" w:rsidR="004554E5" w:rsidRDefault="004554E5" w:rsidP="004554E5">
      <w:pPr>
        <w:jc w:val="both"/>
        <w:rPr>
          <w:sz w:val="20"/>
          <w:szCs w:val="20"/>
        </w:rPr>
      </w:pPr>
    </w:p>
    <w:p w14:paraId="4FA95D85" w14:textId="77777777" w:rsidR="004554E5" w:rsidRDefault="004554E5" w:rsidP="004554E5">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2F759F2B" w14:textId="77777777" w:rsidR="004554E5" w:rsidRDefault="004554E5" w:rsidP="004554E5">
      <w:pPr>
        <w:pStyle w:val="Zpracovatel"/>
      </w:pPr>
      <w:r>
        <w:t>Zpracovala: PaedDr. Hana Eisenbergerová</w:t>
      </w:r>
    </w:p>
    <w:p w14:paraId="4E680505" w14:textId="77777777" w:rsidR="004554E5" w:rsidRDefault="004554E5" w:rsidP="004554E5">
      <w:pPr>
        <w:pStyle w:val="Zpracovatel"/>
      </w:pPr>
      <w:r>
        <w:t>Projednáno a schváleno předmětovou komisí dne: 28. srpna 2024</w:t>
      </w:r>
    </w:p>
    <w:p w14:paraId="079566D6" w14:textId="77777777" w:rsidR="004554E5" w:rsidRDefault="004554E5" w:rsidP="004554E5">
      <w:pPr>
        <w:pStyle w:val="Ronk"/>
      </w:pPr>
      <w:r>
        <w:t xml:space="preserve">PEK, ročník: 3. </w:t>
      </w:r>
    </w:p>
    <w:p w14:paraId="0996E74D" w14:textId="77777777" w:rsidR="004554E5" w:rsidRDefault="004554E5" w:rsidP="004554E5">
      <w:pPr>
        <w:pStyle w:val="Tdy"/>
      </w:pPr>
      <w:r>
        <w:t>Třídy: 3. A, 3. B, 3. C, 3. D</w:t>
      </w:r>
      <w:r>
        <w:tab/>
        <w:t>Počet hodin za týden: 2</w:t>
      </w:r>
      <w:r>
        <w:tab/>
      </w:r>
    </w:p>
    <w:p w14:paraId="7D343A5A" w14:textId="77777777" w:rsidR="004554E5" w:rsidRDefault="004554E5" w:rsidP="004554E5">
      <w:pPr>
        <w:pStyle w:val="Nadpisvtextu"/>
      </w:pPr>
      <w:r>
        <w:t xml:space="preserve">Tematické celky: </w:t>
      </w:r>
    </w:p>
    <w:p w14:paraId="57AF968A" w14:textId="77777777" w:rsidR="004554E5" w:rsidRPr="004554E5" w:rsidRDefault="004554E5" w:rsidP="00804E74">
      <w:pPr>
        <w:pStyle w:val="slovanpoloka"/>
        <w:numPr>
          <w:ilvl w:val="0"/>
          <w:numId w:val="193"/>
        </w:numPr>
      </w:pPr>
      <w:r w:rsidRPr="004554E5">
        <w:t xml:space="preserve">Tvorba obchodního dopisu a význam písemného styku </w:t>
      </w:r>
    </w:p>
    <w:p w14:paraId="062F121D" w14:textId="77777777" w:rsidR="004554E5" w:rsidRPr="004554E5" w:rsidRDefault="004554E5" w:rsidP="00804E74">
      <w:pPr>
        <w:pStyle w:val="slovanpoloka"/>
        <w:numPr>
          <w:ilvl w:val="0"/>
          <w:numId w:val="193"/>
        </w:numPr>
      </w:pPr>
      <w:r w:rsidRPr="004554E5">
        <w:t xml:space="preserve">Písemnosti při obchodování </w:t>
      </w:r>
    </w:p>
    <w:p w14:paraId="56D69E2D" w14:textId="77777777" w:rsidR="004554E5" w:rsidRPr="004554E5" w:rsidRDefault="004554E5" w:rsidP="00804E74">
      <w:pPr>
        <w:pStyle w:val="slovanpoloka"/>
        <w:numPr>
          <w:ilvl w:val="0"/>
          <w:numId w:val="193"/>
        </w:numPr>
      </w:pPr>
      <w:r w:rsidRPr="004554E5">
        <w:t xml:space="preserve">Písemnosti při plnění obchodních smluv </w:t>
      </w:r>
    </w:p>
    <w:p w14:paraId="027F14AB" w14:textId="77777777" w:rsidR="004554E5" w:rsidRPr="004554E5" w:rsidRDefault="004554E5" w:rsidP="00804E74">
      <w:pPr>
        <w:pStyle w:val="slovanpoloka"/>
        <w:numPr>
          <w:ilvl w:val="0"/>
          <w:numId w:val="193"/>
        </w:numPr>
      </w:pPr>
      <w:r w:rsidRPr="004554E5">
        <w:t>Písemnosti při porušování obchodních smluv</w:t>
      </w:r>
    </w:p>
    <w:p w14:paraId="6048A24F" w14:textId="77777777" w:rsidR="004554E5" w:rsidRPr="004554E5" w:rsidRDefault="004554E5" w:rsidP="00804E74">
      <w:pPr>
        <w:pStyle w:val="slovanpoloka"/>
        <w:numPr>
          <w:ilvl w:val="0"/>
          <w:numId w:val="193"/>
        </w:numPr>
      </w:pPr>
      <w:r w:rsidRPr="004554E5">
        <w:t xml:space="preserve">Dokumenty řídícího a organizačního charakteru </w:t>
      </w:r>
    </w:p>
    <w:p w14:paraId="5D87A7C3" w14:textId="77777777" w:rsidR="004554E5" w:rsidRPr="004554E5" w:rsidRDefault="004554E5" w:rsidP="00804E74">
      <w:pPr>
        <w:pStyle w:val="slovanpoloka"/>
        <w:numPr>
          <w:ilvl w:val="0"/>
          <w:numId w:val="193"/>
        </w:numPr>
      </w:pPr>
      <w:r w:rsidRPr="004554E5">
        <w:t>Písemnosti dokumentačního charakteru</w:t>
      </w:r>
    </w:p>
    <w:p w14:paraId="383BC65F" w14:textId="77777777" w:rsidR="004554E5" w:rsidRPr="004554E5" w:rsidRDefault="004554E5" w:rsidP="00804E74">
      <w:pPr>
        <w:pStyle w:val="slovanpoloka"/>
        <w:numPr>
          <w:ilvl w:val="0"/>
          <w:numId w:val="193"/>
        </w:numPr>
      </w:pPr>
      <w:r w:rsidRPr="004554E5">
        <w:t>Personální písemnosti</w:t>
      </w:r>
    </w:p>
    <w:p w14:paraId="6835FEE1" w14:textId="77777777" w:rsidR="004554E5" w:rsidRPr="004554E5" w:rsidRDefault="004554E5" w:rsidP="00804E74">
      <w:pPr>
        <w:pStyle w:val="slovanpoloka"/>
        <w:numPr>
          <w:ilvl w:val="0"/>
          <w:numId w:val="193"/>
        </w:numPr>
      </w:pPr>
      <w:r w:rsidRPr="004554E5">
        <w:t>Dokumenty právního charakteru</w:t>
      </w:r>
    </w:p>
    <w:p w14:paraId="7A7FEBCE" w14:textId="77777777" w:rsidR="004554E5" w:rsidRPr="004554E5" w:rsidRDefault="004554E5" w:rsidP="00804E74">
      <w:pPr>
        <w:pStyle w:val="slovanpoloka"/>
        <w:numPr>
          <w:ilvl w:val="0"/>
          <w:numId w:val="193"/>
        </w:numPr>
      </w:pPr>
      <w:r w:rsidRPr="004554E5">
        <w:t>Osobní dopisy manažerů</w:t>
      </w:r>
    </w:p>
    <w:p w14:paraId="18863786" w14:textId="77777777" w:rsidR="004554E5" w:rsidRPr="004554E5" w:rsidRDefault="004554E5" w:rsidP="00804E74">
      <w:pPr>
        <w:pStyle w:val="slovanpoloka"/>
        <w:numPr>
          <w:ilvl w:val="0"/>
          <w:numId w:val="193"/>
        </w:numPr>
      </w:pPr>
      <w:r w:rsidRPr="004554E5">
        <w:t>Dopisy občanů právnickým osobám</w:t>
      </w:r>
    </w:p>
    <w:p w14:paraId="700CC28E" w14:textId="77777777" w:rsidR="004554E5" w:rsidRDefault="004554E5" w:rsidP="004554E5">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4554E5" w14:paraId="09148A32"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90A83D" w14:textId="77777777" w:rsidR="004554E5" w:rsidRDefault="004554E5">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2C93004E" w14:textId="77777777" w:rsidR="004554E5" w:rsidRDefault="004554E5">
            <w:pPr>
              <w:pStyle w:val="Tabulka"/>
            </w:pPr>
            <w:r>
              <w:t>Rozdělení písemností, stylizace textů, zkratky, značky, tituly, adresy, části obchodního dopisu</w:t>
            </w:r>
          </w:p>
          <w:p w14:paraId="1E7F8981" w14:textId="77777777" w:rsidR="004554E5" w:rsidRDefault="004554E5">
            <w:pPr>
              <w:pStyle w:val="Tabulka"/>
            </w:pPr>
            <w:r>
              <w:t>Poptávka</w:t>
            </w:r>
          </w:p>
          <w:p w14:paraId="1DCAD330" w14:textId="77777777" w:rsidR="004554E5" w:rsidRDefault="004554E5">
            <w:pPr>
              <w:pStyle w:val="Tabulka"/>
            </w:pPr>
            <w:r>
              <w:t>Udržování úrovně rychlosti a přesnosti psaní, tabulky (excel)</w:t>
            </w:r>
          </w:p>
        </w:tc>
      </w:tr>
      <w:tr w:rsidR="004554E5" w14:paraId="183814FE"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40644A7" w14:textId="77777777" w:rsidR="004554E5" w:rsidRDefault="004554E5">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2F84A61E" w14:textId="77777777" w:rsidR="004554E5" w:rsidRDefault="004554E5">
            <w:pPr>
              <w:pStyle w:val="Tabulka"/>
            </w:pPr>
            <w:r>
              <w:t xml:space="preserve">Nabídka a související písemnosti </w:t>
            </w:r>
          </w:p>
          <w:p w14:paraId="0EE592A9" w14:textId="77777777" w:rsidR="004554E5" w:rsidRDefault="004554E5">
            <w:pPr>
              <w:pStyle w:val="Tabulka"/>
            </w:pPr>
            <w:r>
              <w:t>Objednávka (potvrzení, odmítnutí), avízo, tabulky</w:t>
            </w:r>
          </w:p>
        </w:tc>
      </w:tr>
      <w:tr w:rsidR="004554E5" w14:paraId="54D2130D"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A8A2592" w14:textId="77777777" w:rsidR="004554E5" w:rsidRDefault="004554E5">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0D02EF3" w14:textId="77777777" w:rsidR="004554E5" w:rsidRDefault="004554E5">
            <w:pPr>
              <w:pStyle w:val="Tabulka"/>
            </w:pPr>
            <w:r>
              <w:t>Faktura, příkaz k úhradě</w:t>
            </w:r>
          </w:p>
          <w:p w14:paraId="2DA6031C" w14:textId="77777777" w:rsidR="004554E5" w:rsidRDefault="004554E5">
            <w:pPr>
              <w:pStyle w:val="Tabulka"/>
            </w:pPr>
            <w:r>
              <w:t>Reklamace a odpověď na reklamaci, tabulky</w:t>
            </w:r>
          </w:p>
        </w:tc>
      </w:tr>
      <w:tr w:rsidR="004554E5" w14:paraId="6A9C8778"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31B750" w14:textId="77777777" w:rsidR="004554E5" w:rsidRDefault="004554E5">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00522686" w14:textId="77777777" w:rsidR="004554E5" w:rsidRDefault="004554E5">
            <w:pPr>
              <w:pStyle w:val="Tabulka"/>
            </w:pPr>
            <w:r>
              <w:t>Urgence, odpověď na urgenci, tabulky</w:t>
            </w:r>
          </w:p>
        </w:tc>
      </w:tr>
      <w:tr w:rsidR="004554E5" w14:paraId="5F3DE9CF"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205E78E" w14:textId="77777777" w:rsidR="004554E5" w:rsidRDefault="004554E5">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0790F61A" w14:textId="77777777" w:rsidR="004554E5" w:rsidRDefault="004554E5">
            <w:pPr>
              <w:pStyle w:val="Tabulka"/>
            </w:pPr>
            <w:r>
              <w:t>Upomínka, odpověď na upomínku, tabulky</w:t>
            </w:r>
          </w:p>
        </w:tc>
      </w:tr>
      <w:tr w:rsidR="004554E5" w14:paraId="3BD09FCC"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3F8409" w14:textId="77777777" w:rsidR="004554E5" w:rsidRDefault="004554E5">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50B9454E" w14:textId="77777777" w:rsidR="004554E5" w:rsidRDefault="004554E5">
            <w:pPr>
              <w:pStyle w:val="Tabulka"/>
            </w:pPr>
            <w:r>
              <w:t>Písemnosti řídícího a organizačního charakteru:</w:t>
            </w:r>
          </w:p>
          <w:p w14:paraId="6EA49AB9" w14:textId="77777777" w:rsidR="004554E5" w:rsidRDefault="004554E5">
            <w:pPr>
              <w:pStyle w:val="Tabulka"/>
            </w:pPr>
            <w:r>
              <w:t>příkaz, směrnice, oběžník, pokyn</w:t>
            </w:r>
          </w:p>
        </w:tc>
      </w:tr>
      <w:tr w:rsidR="004554E5" w14:paraId="60E51839"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D8F20DD" w14:textId="77777777" w:rsidR="004554E5" w:rsidRDefault="004554E5">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6EC8A44" w14:textId="77777777" w:rsidR="004554E5" w:rsidRDefault="004554E5">
            <w:pPr>
              <w:pStyle w:val="Tabulka"/>
            </w:pPr>
            <w:r>
              <w:t>Písemnosti dokumentačního charakteru:</w:t>
            </w:r>
          </w:p>
          <w:p w14:paraId="3B810D39" w14:textId="77777777" w:rsidR="004554E5" w:rsidRDefault="004554E5">
            <w:pPr>
              <w:pStyle w:val="Tabulka"/>
            </w:pPr>
            <w:r>
              <w:t>pozvánka na poradu, zápis z porady, dokumenty z pracovní cesty</w:t>
            </w:r>
          </w:p>
        </w:tc>
      </w:tr>
      <w:tr w:rsidR="004554E5" w14:paraId="112F5FF4"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FDF3EB6" w14:textId="77777777" w:rsidR="004554E5" w:rsidRDefault="004554E5">
            <w:pPr>
              <w:pStyle w:val="Tabulka"/>
            </w:pPr>
            <w:r>
              <w:lastRenderedPageBreak/>
              <w:t>Duben</w:t>
            </w:r>
          </w:p>
        </w:tc>
        <w:tc>
          <w:tcPr>
            <w:tcW w:w="8313" w:type="dxa"/>
            <w:tcBorders>
              <w:top w:val="single" w:sz="4" w:space="0" w:color="auto"/>
              <w:left w:val="single" w:sz="4" w:space="0" w:color="auto"/>
              <w:bottom w:val="single" w:sz="4" w:space="0" w:color="auto"/>
              <w:right w:val="single" w:sz="4" w:space="0" w:color="auto"/>
            </w:tcBorders>
            <w:hideMark/>
          </w:tcPr>
          <w:p w14:paraId="4275BD8F" w14:textId="77777777" w:rsidR="004554E5" w:rsidRDefault="004554E5">
            <w:pPr>
              <w:pStyle w:val="Tabulka"/>
            </w:pPr>
            <w:r>
              <w:t>Personální písemnosti:</w:t>
            </w:r>
          </w:p>
          <w:p w14:paraId="39F5F0F0" w14:textId="77777777" w:rsidR="004554E5" w:rsidRDefault="004554E5">
            <w:pPr>
              <w:pStyle w:val="Tabulka"/>
            </w:pPr>
            <w:r>
              <w:t xml:space="preserve">– před přijetím do </w:t>
            </w:r>
            <w:proofErr w:type="gramStart"/>
            <w:r>
              <w:t>zaměstnání - motivační</w:t>
            </w:r>
            <w:proofErr w:type="gramEnd"/>
            <w:r>
              <w:t xml:space="preserve"> dopis (žádost o místo), životopis, pozvání ke konkurzu</w:t>
            </w:r>
          </w:p>
          <w:p w14:paraId="2B2906CC" w14:textId="77777777" w:rsidR="004554E5" w:rsidRDefault="004554E5">
            <w:pPr>
              <w:pStyle w:val="Tabulka"/>
            </w:pPr>
            <w:r>
              <w:t>- při vzniku a trvání pracovněprávního vztahu –pracovní smlouva …</w:t>
            </w:r>
          </w:p>
          <w:p w14:paraId="5FF69141" w14:textId="77777777" w:rsidR="004554E5" w:rsidRDefault="004554E5">
            <w:pPr>
              <w:pStyle w:val="Tabulka"/>
            </w:pPr>
            <w:r>
              <w:t>- při ukončení pracovněprávního vztahu – ukončení pracovního poměru</w:t>
            </w:r>
          </w:p>
        </w:tc>
      </w:tr>
      <w:tr w:rsidR="004554E5" w14:paraId="41D56F0F"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180D859" w14:textId="77777777" w:rsidR="004554E5" w:rsidRDefault="004554E5">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26F8BDD4" w14:textId="77777777" w:rsidR="004554E5" w:rsidRDefault="004554E5">
            <w:pPr>
              <w:pStyle w:val="Tabulka"/>
            </w:pPr>
            <w:r>
              <w:t>Dokumenty právního charakteru:</w:t>
            </w:r>
          </w:p>
          <w:p w14:paraId="2F972C48" w14:textId="77777777" w:rsidR="004554E5" w:rsidRDefault="004554E5">
            <w:pPr>
              <w:pStyle w:val="Tabulka"/>
            </w:pPr>
            <w:r>
              <w:t>plná moc, dlužní úpis, potvrzenka, čestné prohlášení,</w:t>
            </w:r>
          </w:p>
          <w:p w14:paraId="558A9DD2" w14:textId="77777777" w:rsidR="004554E5" w:rsidRDefault="004554E5">
            <w:pPr>
              <w:pStyle w:val="Tabulka"/>
            </w:pPr>
            <w:r>
              <w:t>Osobní dopisy manažerů</w:t>
            </w:r>
          </w:p>
        </w:tc>
      </w:tr>
      <w:tr w:rsidR="004554E5" w14:paraId="26EDC3CB" w14:textId="77777777" w:rsidTr="004554E5">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127043" w14:textId="77777777" w:rsidR="004554E5" w:rsidRDefault="004554E5">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42697DB3" w14:textId="77777777" w:rsidR="004554E5" w:rsidRDefault="004554E5">
            <w:pPr>
              <w:pStyle w:val="Tabulka"/>
            </w:pPr>
            <w:r>
              <w:t>Dopisy občanů právnickým osobám:</w:t>
            </w:r>
          </w:p>
          <w:p w14:paraId="6408212E" w14:textId="77777777" w:rsidR="004554E5" w:rsidRDefault="004554E5">
            <w:pPr>
              <w:pStyle w:val="Tabulka"/>
            </w:pPr>
            <w:r>
              <w:t xml:space="preserve">žádost, </w:t>
            </w:r>
            <w:proofErr w:type="gramStart"/>
            <w:r>
              <w:t>stížnost ,</w:t>
            </w:r>
            <w:proofErr w:type="gramEnd"/>
            <w:r>
              <w:t xml:space="preserve"> odvolání</w:t>
            </w:r>
          </w:p>
        </w:tc>
      </w:tr>
    </w:tbl>
    <w:p w14:paraId="0A7D13AC" w14:textId="77777777" w:rsidR="004554E5" w:rsidRDefault="004554E5" w:rsidP="004554E5">
      <w:pPr>
        <w:pStyle w:val="Nadpisvtextu"/>
      </w:pPr>
      <w:r>
        <w:t xml:space="preserve">Učebnice a další literatura: </w:t>
      </w:r>
    </w:p>
    <w:p w14:paraId="7B68678D" w14:textId="77777777" w:rsidR="004554E5" w:rsidRDefault="004554E5" w:rsidP="00804E74">
      <w:pPr>
        <w:pStyle w:val="Odrka"/>
        <w:numPr>
          <w:ilvl w:val="0"/>
          <w:numId w:val="190"/>
        </w:numPr>
      </w:pPr>
      <w:r>
        <w:t xml:space="preserve">Kocourková, A. </w:t>
      </w:r>
      <w:r>
        <w:softHyphen/>
        <w:t xml:space="preserve"> Hochová, I.: Písemná a elektronická komunikace pro střední školy, úřady a veřejnost</w:t>
      </w:r>
    </w:p>
    <w:p w14:paraId="6F5983A8" w14:textId="77777777" w:rsidR="004554E5" w:rsidRDefault="004554E5" w:rsidP="004554E5">
      <w:pPr>
        <w:pStyle w:val="Nadpisvtextu"/>
      </w:pPr>
      <w:r>
        <w:t xml:space="preserve">Upřesnění podmínek pro hodnocení: </w:t>
      </w:r>
    </w:p>
    <w:p w14:paraId="581CB28D" w14:textId="77777777" w:rsidR="004554E5" w:rsidRDefault="004554E5" w:rsidP="004554E5">
      <w:pPr>
        <w:pStyle w:val="Text"/>
      </w:pPr>
      <w:r>
        <w:t>Žák je v každém pololetí školního roku klasifikován na základě</w:t>
      </w:r>
    </w:p>
    <w:p w14:paraId="5FFAA210" w14:textId="77777777" w:rsidR="004554E5" w:rsidRDefault="004554E5" w:rsidP="00804E74">
      <w:pPr>
        <w:pStyle w:val="Odrka"/>
        <w:numPr>
          <w:ilvl w:val="0"/>
          <w:numId w:val="190"/>
        </w:numPr>
      </w:pPr>
      <w:r>
        <w:t xml:space="preserve">2 čtvrtletních písemných prací, váha známky je 2, </w:t>
      </w:r>
    </w:p>
    <w:p w14:paraId="2D282DA9" w14:textId="77777777" w:rsidR="004554E5" w:rsidRDefault="004554E5" w:rsidP="00804E74">
      <w:pPr>
        <w:pStyle w:val="Odrka"/>
        <w:numPr>
          <w:ilvl w:val="0"/>
          <w:numId w:val="190"/>
        </w:numPr>
      </w:pPr>
      <w:r>
        <w:t xml:space="preserve">4 dalších písemných testů, váha každé známky je 1. </w:t>
      </w:r>
    </w:p>
    <w:p w14:paraId="796C6ACE" w14:textId="77777777" w:rsidR="004554E5" w:rsidRDefault="004554E5" w:rsidP="004554E5">
      <w:pPr>
        <w:pStyle w:val="Text"/>
      </w:pPr>
      <w:r>
        <w:t xml:space="preserve">Žák je na konci pololetí v řádném termínu klasifikován, pokud z výše uvedených požadavků splní 2 čtvrtletní práce a alespoň 2 další písemné testy. </w:t>
      </w:r>
    </w:p>
    <w:p w14:paraId="4F4A6CCD" w14:textId="77777777" w:rsidR="004554E5" w:rsidRDefault="004554E5" w:rsidP="004554E5">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53CD9FF" w14:textId="77777777" w:rsidR="004554E5" w:rsidRDefault="004554E5" w:rsidP="004554E5">
      <w:pPr>
        <w:pStyle w:val="Text"/>
      </w:pPr>
      <w:r>
        <w:t xml:space="preserve">Podmínky pro klasifikaci žáka v náhradním termínu stanoví vyučující. </w:t>
      </w:r>
    </w:p>
    <w:p w14:paraId="3A84108F" w14:textId="77777777" w:rsidR="004554E5" w:rsidRDefault="004554E5" w:rsidP="004554E5">
      <w:pPr>
        <w:pStyle w:val="Zpracovatel"/>
      </w:pPr>
      <w:r>
        <w:t>Zpracovala: PaedDr. Hana Eisenbergerová</w:t>
      </w:r>
    </w:p>
    <w:p w14:paraId="777C20C7" w14:textId="77777777" w:rsidR="004554E5" w:rsidRDefault="004554E5" w:rsidP="004554E5">
      <w:pPr>
        <w:pStyle w:val="Zpracovatel"/>
      </w:pPr>
      <w:r>
        <w:t>Projednáno a schváleno předmětovou komisí dne 28. srpna 2024</w:t>
      </w:r>
    </w:p>
    <w:p w14:paraId="6974C462" w14:textId="77777777" w:rsidR="005C1605" w:rsidRPr="008F72D8" w:rsidRDefault="005C1605" w:rsidP="002D4769">
      <w:pPr>
        <w:pStyle w:val="Hlavnnadpis"/>
      </w:pPr>
      <w:bookmarkStart w:id="117" w:name="_Toc178578973"/>
      <w:r w:rsidRPr="008F72D8">
        <w:t>Právo</w:t>
      </w:r>
      <w:bookmarkEnd w:id="112"/>
      <w:bookmarkEnd w:id="117"/>
    </w:p>
    <w:p w14:paraId="3F9EC2C3" w14:textId="77777777" w:rsidR="005C1605" w:rsidRPr="008F72D8" w:rsidRDefault="005C1605" w:rsidP="00D0045D">
      <w:pPr>
        <w:pStyle w:val="Kdpedmtu"/>
        <w:rPr>
          <w:b/>
        </w:rPr>
      </w:pPr>
      <w:r w:rsidRPr="008F72D8">
        <w:rPr>
          <w:b/>
        </w:rPr>
        <w:t xml:space="preserve"> </w:t>
      </w:r>
      <w:r w:rsidRPr="008F72D8">
        <w:t>Kód předmětu</w:t>
      </w:r>
      <w:r w:rsidR="00257EE4" w:rsidRPr="008F72D8">
        <w:t xml:space="preserve">: </w:t>
      </w:r>
      <w:r w:rsidRPr="008F72D8">
        <w:rPr>
          <w:b/>
        </w:rPr>
        <w:t>PRA</w:t>
      </w:r>
    </w:p>
    <w:p w14:paraId="33228FBF" w14:textId="77777777" w:rsidR="008F72D8" w:rsidRPr="00184F38" w:rsidRDefault="008F72D8" w:rsidP="008F72D8">
      <w:pPr>
        <w:keepNext/>
        <w:tabs>
          <w:tab w:val="left" w:pos="4140"/>
          <w:tab w:val="right" w:pos="9180"/>
        </w:tabs>
        <w:spacing w:before="120" w:after="120"/>
        <w:jc w:val="both"/>
        <w:outlineLvl w:val="0"/>
        <w:rPr>
          <w:b/>
          <w:sz w:val="28"/>
          <w:szCs w:val="28"/>
        </w:rPr>
      </w:pPr>
      <w:r w:rsidRPr="00184F38">
        <w:rPr>
          <w:b/>
          <w:sz w:val="28"/>
          <w:szCs w:val="28"/>
        </w:rPr>
        <w:t xml:space="preserve">PRA, ročník: 4. </w:t>
      </w:r>
    </w:p>
    <w:p w14:paraId="4FF15D2A" w14:textId="77777777" w:rsidR="008F72D8" w:rsidRPr="00184F38" w:rsidRDefault="008F72D8" w:rsidP="008F72D8">
      <w:pPr>
        <w:keepNext/>
        <w:tabs>
          <w:tab w:val="left" w:pos="4139"/>
        </w:tabs>
        <w:jc w:val="both"/>
        <w:rPr>
          <w:b/>
          <w:sz w:val="20"/>
          <w:szCs w:val="20"/>
        </w:rPr>
      </w:pPr>
      <w:r w:rsidRPr="00184F38">
        <w:rPr>
          <w:sz w:val="20"/>
          <w:szCs w:val="20"/>
        </w:rPr>
        <w:t>Třídy    4. A, 4. B, 4. C, 4. D</w:t>
      </w:r>
      <w:r w:rsidRPr="00184F38">
        <w:rPr>
          <w:sz w:val="20"/>
          <w:szCs w:val="20"/>
        </w:rPr>
        <w:tab/>
        <w:t xml:space="preserve">      Počet hodin za týden: 1</w:t>
      </w:r>
    </w:p>
    <w:p w14:paraId="798FF8BC" w14:textId="77777777" w:rsidR="008F72D8" w:rsidRPr="00184F38" w:rsidRDefault="008F72D8" w:rsidP="008F72D8">
      <w:pPr>
        <w:keepNext/>
        <w:spacing w:before="240" w:after="120"/>
        <w:jc w:val="both"/>
        <w:outlineLvl w:val="0"/>
        <w:rPr>
          <w:b/>
          <w:sz w:val="20"/>
          <w:szCs w:val="20"/>
        </w:rPr>
      </w:pPr>
      <w:r w:rsidRPr="00184F38">
        <w:rPr>
          <w:b/>
          <w:sz w:val="20"/>
          <w:szCs w:val="20"/>
        </w:rPr>
        <w:t xml:space="preserve">Tematické celky: </w:t>
      </w:r>
    </w:p>
    <w:p w14:paraId="23463464" w14:textId="77777777" w:rsidR="008F72D8" w:rsidRPr="00184F38" w:rsidRDefault="008F72D8" w:rsidP="00804E74">
      <w:pPr>
        <w:pStyle w:val="slovanpoloka"/>
        <w:numPr>
          <w:ilvl w:val="0"/>
          <w:numId w:val="167"/>
        </w:numPr>
      </w:pPr>
      <w:r w:rsidRPr="00184F38">
        <w:t>Základní právní pojmy</w:t>
      </w:r>
    </w:p>
    <w:p w14:paraId="5754AFFA" w14:textId="77777777" w:rsidR="008F72D8" w:rsidRPr="00184F38" w:rsidRDefault="008F72D8" w:rsidP="00804E74">
      <w:pPr>
        <w:pStyle w:val="slovanpoloka"/>
        <w:numPr>
          <w:ilvl w:val="0"/>
          <w:numId w:val="167"/>
        </w:numPr>
      </w:pPr>
      <w:r w:rsidRPr="00184F38">
        <w:t>Ústavní právo</w:t>
      </w:r>
    </w:p>
    <w:p w14:paraId="66EFE6E1" w14:textId="77777777" w:rsidR="008F72D8" w:rsidRPr="00184F38" w:rsidRDefault="008F72D8" w:rsidP="00804E74">
      <w:pPr>
        <w:pStyle w:val="slovanpoloka"/>
        <w:numPr>
          <w:ilvl w:val="0"/>
          <w:numId w:val="167"/>
        </w:numPr>
      </w:pPr>
      <w:r w:rsidRPr="00184F38">
        <w:t>Občanské právo, občanské soudní řízení</w:t>
      </w:r>
    </w:p>
    <w:p w14:paraId="1C793682" w14:textId="77777777" w:rsidR="008F72D8" w:rsidRPr="00184F38" w:rsidRDefault="008F72D8" w:rsidP="00804E74">
      <w:pPr>
        <w:pStyle w:val="slovanpoloka"/>
        <w:numPr>
          <w:ilvl w:val="0"/>
          <w:numId w:val="167"/>
        </w:numPr>
      </w:pPr>
      <w:r w:rsidRPr="00184F38">
        <w:t>Pracovní právo</w:t>
      </w:r>
    </w:p>
    <w:p w14:paraId="712CDADC" w14:textId="77777777" w:rsidR="008F72D8" w:rsidRPr="00184F38" w:rsidRDefault="008F72D8" w:rsidP="00804E74">
      <w:pPr>
        <w:pStyle w:val="slovanpoloka"/>
        <w:numPr>
          <w:ilvl w:val="0"/>
          <w:numId w:val="167"/>
        </w:numPr>
      </w:pPr>
      <w:r w:rsidRPr="00184F38">
        <w:t>Trestní právo</w:t>
      </w:r>
    </w:p>
    <w:p w14:paraId="60D52E9E" w14:textId="77777777" w:rsidR="008F72D8" w:rsidRPr="00184F38" w:rsidRDefault="008F72D8" w:rsidP="00804E74">
      <w:pPr>
        <w:pStyle w:val="slovanpoloka"/>
        <w:numPr>
          <w:ilvl w:val="0"/>
          <w:numId w:val="167"/>
        </w:numPr>
      </w:pPr>
      <w:r w:rsidRPr="00184F38">
        <w:t>Právo Evropské unie</w:t>
      </w:r>
    </w:p>
    <w:p w14:paraId="6D6A579C" w14:textId="77777777" w:rsidR="008F72D8" w:rsidRPr="00184F38" w:rsidRDefault="008F72D8" w:rsidP="00804E74">
      <w:pPr>
        <w:pStyle w:val="slovanpoloka"/>
        <w:numPr>
          <w:ilvl w:val="0"/>
          <w:numId w:val="167"/>
        </w:numPr>
      </w:pPr>
      <w:r w:rsidRPr="00184F38">
        <w:t>Lidská práva a svobody</w:t>
      </w:r>
    </w:p>
    <w:p w14:paraId="23AFF150" w14:textId="77777777" w:rsidR="008F72D8" w:rsidRPr="00184F38" w:rsidRDefault="008F72D8" w:rsidP="008F72D8">
      <w:pPr>
        <w:keepNext/>
        <w:spacing w:before="240" w:after="120"/>
        <w:jc w:val="both"/>
        <w:outlineLvl w:val="0"/>
        <w:rPr>
          <w:b/>
          <w:sz w:val="20"/>
          <w:szCs w:val="20"/>
        </w:rPr>
      </w:pPr>
      <w:r w:rsidRPr="00184F38">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8F72D8" w:rsidRPr="00184F38" w14:paraId="2A88CE2B" w14:textId="77777777" w:rsidTr="0057444D">
        <w:tc>
          <w:tcPr>
            <w:tcW w:w="1008" w:type="dxa"/>
            <w:tcBorders>
              <w:top w:val="single" w:sz="8" w:space="0" w:color="auto"/>
              <w:left w:val="single" w:sz="8" w:space="0" w:color="auto"/>
              <w:bottom w:val="single" w:sz="8" w:space="0" w:color="auto"/>
              <w:right w:val="single" w:sz="8" w:space="0" w:color="auto"/>
            </w:tcBorders>
          </w:tcPr>
          <w:p w14:paraId="2FC9446F" w14:textId="77777777" w:rsidR="008F72D8" w:rsidRPr="00184F38" w:rsidRDefault="008F72D8" w:rsidP="0057444D">
            <w:pPr>
              <w:contextualSpacing/>
              <w:jc w:val="both"/>
              <w:rPr>
                <w:sz w:val="20"/>
                <w:szCs w:val="18"/>
              </w:rPr>
            </w:pPr>
            <w:r w:rsidRPr="00184F38">
              <w:rPr>
                <w:sz w:val="20"/>
                <w:szCs w:val="18"/>
              </w:rPr>
              <w:t>Září</w:t>
            </w:r>
          </w:p>
        </w:tc>
        <w:tc>
          <w:tcPr>
            <w:tcW w:w="8280" w:type="dxa"/>
            <w:tcBorders>
              <w:top w:val="single" w:sz="8" w:space="0" w:color="auto"/>
              <w:left w:val="single" w:sz="8" w:space="0" w:color="auto"/>
              <w:bottom w:val="single" w:sz="8" w:space="0" w:color="auto"/>
              <w:right w:val="single" w:sz="8" w:space="0" w:color="auto"/>
            </w:tcBorders>
          </w:tcPr>
          <w:p w14:paraId="57531CE8" w14:textId="77777777" w:rsidR="008F72D8" w:rsidRPr="00184F38" w:rsidRDefault="008F72D8" w:rsidP="0057444D">
            <w:pPr>
              <w:contextualSpacing/>
              <w:jc w:val="both"/>
              <w:rPr>
                <w:sz w:val="20"/>
                <w:szCs w:val="18"/>
              </w:rPr>
            </w:pPr>
            <w:r w:rsidRPr="00184F38">
              <w:rPr>
                <w:sz w:val="20"/>
                <w:szCs w:val="18"/>
              </w:rPr>
              <w:t>Základy práva a vybrané právní pojmy, dělení práva a odvětví práva v ČR. Soustava soudů</w:t>
            </w:r>
          </w:p>
        </w:tc>
      </w:tr>
      <w:tr w:rsidR="008F72D8" w:rsidRPr="00184F38" w14:paraId="46675128" w14:textId="77777777" w:rsidTr="0057444D">
        <w:tc>
          <w:tcPr>
            <w:tcW w:w="1008" w:type="dxa"/>
            <w:tcBorders>
              <w:top w:val="single" w:sz="8" w:space="0" w:color="auto"/>
              <w:left w:val="single" w:sz="8" w:space="0" w:color="auto"/>
              <w:bottom w:val="single" w:sz="8" w:space="0" w:color="auto"/>
              <w:right w:val="single" w:sz="8" w:space="0" w:color="auto"/>
            </w:tcBorders>
          </w:tcPr>
          <w:p w14:paraId="5D5A11F3" w14:textId="77777777" w:rsidR="008F72D8" w:rsidRPr="00184F38" w:rsidRDefault="008F72D8" w:rsidP="0057444D">
            <w:pPr>
              <w:contextualSpacing/>
              <w:jc w:val="both"/>
              <w:rPr>
                <w:sz w:val="20"/>
                <w:szCs w:val="18"/>
              </w:rPr>
            </w:pPr>
            <w:r w:rsidRPr="00184F38">
              <w:rPr>
                <w:sz w:val="20"/>
                <w:szCs w:val="18"/>
              </w:rPr>
              <w:t>Říjen</w:t>
            </w:r>
          </w:p>
        </w:tc>
        <w:tc>
          <w:tcPr>
            <w:tcW w:w="8280" w:type="dxa"/>
            <w:tcBorders>
              <w:top w:val="single" w:sz="8" w:space="0" w:color="auto"/>
              <w:left w:val="single" w:sz="8" w:space="0" w:color="auto"/>
              <w:bottom w:val="single" w:sz="8" w:space="0" w:color="auto"/>
              <w:right w:val="single" w:sz="8" w:space="0" w:color="auto"/>
            </w:tcBorders>
          </w:tcPr>
          <w:p w14:paraId="636F784F" w14:textId="77777777" w:rsidR="008F72D8" w:rsidRPr="00184F38" w:rsidRDefault="008F72D8" w:rsidP="0057444D">
            <w:pPr>
              <w:contextualSpacing/>
              <w:jc w:val="both"/>
              <w:rPr>
                <w:sz w:val="20"/>
                <w:szCs w:val="18"/>
              </w:rPr>
            </w:pPr>
            <w:r w:rsidRPr="00184F38">
              <w:rPr>
                <w:sz w:val="20"/>
                <w:szCs w:val="18"/>
              </w:rPr>
              <w:t>Ústavní právo a ústava, prameny ústavního práva, veřejný ochránce práv</w:t>
            </w:r>
          </w:p>
        </w:tc>
      </w:tr>
      <w:tr w:rsidR="008F72D8" w:rsidRPr="00184F38" w14:paraId="23E37D9E" w14:textId="77777777" w:rsidTr="0057444D">
        <w:tc>
          <w:tcPr>
            <w:tcW w:w="1008" w:type="dxa"/>
            <w:tcBorders>
              <w:top w:val="single" w:sz="8" w:space="0" w:color="auto"/>
              <w:left w:val="single" w:sz="8" w:space="0" w:color="auto"/>
              <w:bottom w:val="single" w:sz="8" w:space="0" w:color="auto"/>
              <w:right w:val="single" w:sz="8" w:space="0" w:color="auto"/>
            </w:tcBorders>
          </w:tcPr>
          <w:p w14:paraId="04A138F0" w14:textId="77777777" w:rsidR="008F72D8" w:rsidRPr="00184F38" w:rsidRDefault="008F72D8" w:rsidP="0057444D">
            <w:pPr>
              <w:contextualSpacing/>
              <w:jc w:val="both"/>
              <w:rPr>
                <w:sz w:val="20"/>
                <w:szCs w:val="18"/>
              </w:rPr>
            </w:pPr>
            <w:r w:rsidRPr="00184F38">
              <w:rPr>
                <w:sz w:val="20"/>
                <w:szCs w:val="18"/>
              </w:rPr>
              <w:t>Listopad</w:t>
            </w:r>
          </w:p>
        </w:tc>
        <w:tc>
          <w:tcPr>
            <w:tcW w:w="8280" w:type="dxa"/>
            <w:tcBorders>
              <w:top w:val="single" w:sz="8" w:space="0" w:color="auto"/>
              <w:left w:val="single" w:sz="8" w:space="0" w:color="auto"/>
              <w:bottom w:val="single" w:sz="8" w:space="0" w:color="auto"/>
              <w:right w:val="single" w:sz="8" w:space="0" w:color="auto"/>
            </w:tcBorders>
          </w:tcPr>
          <w:p w14:paraId="3811F4A7" w14:textId="77777777" w:rsidR="008F72D8" w:rsidRPr="00184F38" w:rsidRDefault="008F72D8" w:rsidP="0057444D">
            <w:pPr>
              <w:contextualSpacing/>
              <w:jc w:val="both"/>
              <w:rPr>
                <w:sz w:val="20"/>
                <w:szCs w:val="18"/>
              </w:rPr>
            </w:pPr>
            <w:r w:rsidRPr="00184F38">
              <w:rPr>
                <w:sz w:val="20"/>
                <w:szCs w:val="18"/>
              </w:rPr>
              <w:t>Pojem, zásady a prameny občanského práva, osoby, podnikání, rodinné právo, majetková práva, občanské soudní řízení</w:t>
            </w:r>
          </w:p>
        </w:tc>
      </w:tr>
      <w:tr w:rsidR="008F72D8" w:rsidRPr="00184F38" w14:paraId="68DD8F7C" w14:textId="77777777" w:rsidTr="0057444D">
        <w:tc>
          <w:tcPr>
            <w:tcW w:w="1008" w:type="dxa"/>
            <w:tcBorders>
              <w:top w:val="single" w:sz="8" w:space="0" w:color="auto"/>
              <w:left w:val="single" w:sz="8" w:space="0" w:color="auto"/>
              <w:bottom w:val="single" w:sz="8" w:space="0" w:color="auto"/>
              <w:right w:val="single" w:sz="8" w:space="0" w:color="auto"/>
            </w:tcBorders>
          </w:tcPr>
          <w:p w14:paraId="6956CCCB" w14:textId="77777777" w:rsidR="008F72D8" w:rsidRPr="00184F38" w:rsidRDefault="008F72D8" w:rsidP="0057444D">
            <w:pPr>
              <w:contextualSpacing/>
              <w:jc w:val="both"/>
              <w:rPr>
                <w:sz w:val="20"/>
                <w:szCs w:val="18"/>
              </w:rPr>
            </w:pPr>
            <w:r w:rsidRPr="00184F38">
              <w:rPr>
                <w:sz w:val="20"/>
                <w:szCs w:val="18"/>
              </w:rPr>
              <w:t>Prosinec</w:t>
            </w:r>
          </w:p>
        </w:tc>
        <w:tc>
          <w:tcPr>
            <w:tcW w:w="8280" w:type="dxa"/>
            <w:tcBorders>
              <w:top w:val="single" w:sz="8" w:space="0" w:color="auto"/>
              <w:left w:val="single" w:sz="8" w:space="0" w:color="auto"/>
              <w:bottom w:val="single" w:sz="8" w:space="0" w:color="auto"/>
              <w:right w:val="single" w:sz="8" w:space="0" w:color="auto"/>
            </w:tcBorders>
          </w:tcPr>
          <w:p w14:paraId="41FB8301" w14:textId="77777777" w:rsidR="008F72D8" w:rsidRPr="00184F38" w:rsidRDefault="008F72D8" w:rsidP="0057444D">
            <w:pPr>
              <w:contextualSpacing/>
              <w:jc w:val="both"/>
              <w:rPr>
                <w:sz w:val="20"/>
                <w:szCs w:val="18"/>
              </w:rPr>
            </w:pPr>
            <w:r w:rsidRPr="00184F38">
              <w:rPr>
                <w:sz w:val="20"/>
                <w:szCs w:val="18"/>
              </w:rPr>
              <w:t>Pojem a prameny pracovního práva, pracovní poměr, odměňování práce, bezpečnost a ochrana zdraví při práci</w:t>
            </w:r>
          </w:p>
        </w:tc>
      </w:tr>
      <w:tr w:rsidR="008F72D8" w:rsidRPr="00184F38" w14:paraId="3CC98ABB" w14:textId="77777777" w:rsidTr="0057444D">
        <w:tc>
          <w:tcPr>
            <w:tcW w:w="1008" w:type="dxa"/>
            <w:tcBorders>
              <w:top w:val="single" w:sz="8" w:space="0" w:color="auto"/>
              <w:left w:val="single" w:sz="8" w:space="0" w:color="auto"/>
              <w:bottom w:val="single" w:sz="8" w:space="0" w:color="auto"/>
              <w:right w:val="single" w:sz="8" w:space="0" w:color="auto"/>
            </w:tcBorders>
          </w:tcPr>
          <w:p w14:paraId="16D664E3" w14:textId="77777777" w:rsidR="008F72D8" w:rsidRPr="00184F38" w:rsidRDefault="008F72D8" w:rsidP="0057444D">
            <w:pPr>
              <w:contextualSpacing/>
              <w:jc w:val="both"/>
              <w:rPr>
                <w:sz w:val="20"/>
                <w:szCs w:val="18"/>
              </w:rPr>
            </w:pPr>
            <w:r w:rsidRPr="00184F38">
              <w:rPr>
                <w:sz w:val="20"/>
                <w:szCs w:val="18"/>
              </w:rPr>
              <w:t>Leden</w:t>
            </w:r>
          </w:p>
        </w:tc>
        <w:tc>
          <w:tcPr>
            <w:tcW w:w="8280" w:type="dxa"/>
            <w:tcBorders>
              <w:top w:val="single" w:sz="8" w:space="0" w:color="auto"/>
              <w:left w:val="single" w:sz="8" w:space="0" w:color="auto"/>
              <w:bottom w:val="single" w:sz="8" w:space="0" w:color="auto"/>
              <w:right w:val="single" w:sz="8" w:space="0" w:color="auto"/>
            </w:tcBorders>
          </w:tcPr>
          <w:p w14:paraId="39E90DF7" w14:textId="77777777" w:rsidR="008F72D8" w:rsidRPr="00184F38" w:rsidRDefault="008F72D8" w:rsidP="0057444D">
            <w:pPr>
              <w:contextualSpacing/>
              <w:jc w:val="both"/>
              <w:rPr>
                <w:sz w:val="20"/>
                <w:szCs w:val="18"/>
              </w:rPr>
            </w:pPr>
            <w:r w:rsidRPr="00184F38">
              <w:rPr>
                <w:sz w:val="20"/>
                <w:szCs w:val="18"/>
              </w:rPr>
              <w:t>Pracovní právo – pracovní podmínky žen a mladistvých, odpovědnost za škodu</w:t>
            </w:r>
          </w:p>
        </w:tc>
      </w:tr>
      <w:tr w:rsidR="008F72D8" w:rsidRPr="00184F38" w14:paraId="10780D98" w14:textId="77777777" w:rsidTr="0057444D">
        <w:tc>
          <w:tcPr>
            <w:tcW w:w="1008" w:type="dxa"/>
            <w:tcBorders>
              <w:top w:val="single" w:sz="8" w:space="0" w:color="auto"/>
              <w:left w:val="single" w:sz="8" w:space="0" w:color="auto"/>
              <w:bottom w:val="single" w:sz="8" w:space="0" w:color="auto"/>
              <w:right w:val="single" w:sz="8" w:space="0" w:color="auto"/>
            </w:tcBorders>
          </w:tcPr>
          <w:p w14:paraId="1ADC0526" w14:textId="77777777" w:rsidR="008F72D8" w:rsidRPr="00184F38" w:rsidRDefault="008F72D8" w:rsidP="0057444D">
            <w:pPr>
              <w:contextualSpacing/>
              <w:jc w:val="both"/>
              <w:rPr>
                <w:sz w:val="20"/>
                <w:szCs w:val="18"/>
              </w:rPr>
            </w:pPr>
            <w:r w:rsidRPr="00184F38">
              <w:rPr>
                <w:sz w:val="20"/>
                <w:szCs w:val="18"/>
              </w:rPr>
              <w:t>Únor</w:t>
            </w:r>
          </w:p>
        </w:tc>
        <w:tc>
          <w:tcPr>
            <w:tcW w:w="8280" w:type="dxa"/>
            <w:tcBorders>
              <w:top w:val="single" w:sz="8" w:space="0" w:color="auto"/>
              <w:left w:val="single" w:sz="8" w:space="0" w:color="auto"/>
              <w:bottom w:val="single" w:sz="8" w:space="0" w:color="auto"/>
              <w:right w:val="single" w:sz="8" w:space="0" w:color="auto"/>
            </w:tcBorders>
          </w:tcPr>
          <w:p w14:paraId="05BE34C9" w14:textId="77777777" w:rsidR="008F72D8" w:rsidRPr="00184F38" w:rsidRDefault="008F72D8" w:rsidP="0057444D">
            <w:pPr>
              <w:contextualSpacing/>
              <w:jc w:val="both"/>
              <w:rPr>
                <w:sz w:val="20"/>
                <w:szCs w:val="18"/>
              </w:rPr>
            </w:pPr>
            <w:r w:rsidRPr="00184F38">
              <w:rPr>
                <w:sz w:val="20"/>
                <w:szCs w:val="18"/>
              </w:rPr>
              <w:t>Opakování látky 1. pololetí</w:t>
            </w:r>
          </w:p>
          <w:p w14:paraId="6CFBBC6A" w14:textId="77777777" w:rsidR="008F72D8" w:rsidRPr="00184F38" w:rsidRDefault="008F72D8" w:rsidP="0057444D">
            <w:pPr>
              <w:contextualSpacing/>
              <w:jc w:val="both"/>
              <w:rPr>
                <w:sz w:val="20"/>
                <w:szCs w:val="18"/>
              </w:rPr>
            </w:pPr>
            <w:r w:rsidRPr="00184F38">
              <w:rPr>
                <w:sz w:val="20"/>
                <w:szCs w:val="18"/>
              </w:rPr>
              <w:t>Pojem, prameny a účel trestního práva, trestní právo hmotné, trestní právo procesní – fyzické a právnické osoby</w:t>
            </w:r>
          </w:p>
        </w:tc>
      </w:tr>
      <w:tr w:rsidR="008F72D8" w:rsidRPr="00184F38" w14:paraId="518A456C" w14:textId="77777777" w:rsidTr="0057444D">
        <w:tc>
          <w:tcPr>
            <w:tcW w:w="1008" w:type="dxa"/>
            <w:tcBorders>
              <w:top w:val="single" w:sz="8" w:space="0" w:color="auto"/>
              <w:left w:val="single" w:sz="8" w:space="0" w:color="auto"/>
              <w:bottom w:val="single" w:sz="8" w:space="0" w:color="auto"/>
              <w:right w:val="single" w:sz="8" w:space="0" w:color="auto"/>
            </w:tcBorders>
          </w:tcPr>
          <w:p w14:paraId="68AE4706" w14:textId="77777777" w:rsidR="008F72D8" w:rsidRPr="00184F38" w:rsidRDefault="008F72D8" w:rsidP="0057444D">
            <w:pPr>
              <w:contextualSpacing/>
              <w:jc w:val="both"/>
              <w:rPr>
                <w:sz w:val="20"/>
                <w:szCs w:val="18"/>
              </w:rPr>
            </w:pPr>
            <w:r w:rsidRPr="00184F38">
              <w:rPr>
                <w:sz w:val="20"/>
                <w:szCs w:val="18"/>
              </w:rPr>
              <w:t>Březen</w:t>
            </w:r>
          </w:p>
        </w:tc>
        <w:tc>
          <w:tcPr>
            <w:tcW w:w="8280" w:type="dxa"/>
            <w:tcBorders>
              <w:top w:val="single" w:sz="8" w:space="0" w:color="auto"/>
              <w:left w:val="single" w:sz="8" w:space="0" w:color="auto"/>
              <w:bottom w:val="single" w:sz="8" w:space="0" w:color="auto"/>
              <w:right w:val="single" w:sz="8" w:space="0" w:color="auto"/>
            </w:tcBorders>
          </w:tcPr>
          <w:p w14:paraId="00E7A3F9" w14:textId="77777777" w:rsidR="008F72D8" w:rsidRPr="00184F38" w:rsidRDefault="008F72D8" w:rsidP="0057444D">
            <w:pPr>
              <w:contextualSpacing/>
              <w:jc w:val="both"/>
              <w:rPr>
                <w:sz w:val="20"/>
                <w:szCs w:val="18"/>
              </w:rPr>
            </w:pPr>
            <w:r w:rsidRPr="00184F38">
              <w:rPr>
                <w:sz w:val="20"/>
                <w:szCs w:val="18"/>
              </w:rPr>
              <w:t>Právo Evropské unie, charakteristika EU, právní řád EU, právní ochrana v EU</w:t>
            </w:r>
          </w:p>
        </w:tc>
      </w:tr>
      <w:tr w:rsidR="008F72D8" w:rsidRPr="00184F38" w14:paraId="025BC2DF" w14:textId="77777777" w:rsidTr="0057444D">
        <w:tc>
          <w:tcPr>
            <w:tcW w:w="1008" w:type="dxa"/>
            <w:tcBorders>
              <w:top w:val="single" w:sz="8" w:space="0" w:color="auto"/>
              <w:left w:val="single" w:sz="8" w:space="0" w:color="auto"/>
              <w:bottom w:val="single" w:sz="8" w:space="0" w:color="auto"/>
              <w:right w:val="single" w:sz="8" w:space="0" w:color="auto"/>
            </w:tcBorders>
          </w:tcPr>
          <w:p w14:paraId="40962264" w14:textId="77777777" w:rsidR="008F72D8" w:rsidRPr="00184F38" w:rsidRDefault="008F72D8" w:rsidP="0057444D">
            <w:pPr>
              <w:contextualSpacing/>
              <w:jc w:val="both"/>
              <w:rPr>
                <w:sz w:val="20"/>
                <w:szCs w:val="18"/>
              </w:rPr>
            </w:pPr>
            <w:r w:rsidRPr="00184F38">
              <w:rPr>
                <w:sz w:val="20"/>
                <w:szCs w:val="18"/>
              </w:rPr>
              <w:t>Duben</w:t>
            </w:r>
          </w:p>
        </w:tc>
        <w:tc>
          <w:tcPr>
            <w:tcW w:w="8280" w:type="dxa"/>
            <w:tcBorders>
              <w:top w:val="single" w:sz="8" w:space="0" w:color="auto"/>
              <w:left w:val="single" w:sz="8" w:space="0" w:color="auto"/>
              <w:bottom w:val="single" w:sz="8" w:space="0" w:color="auto"/>
              <w:right w:val="single" w:sz="8" w:space="0" w:color="auto"/>
            </w:tcBorders>
          </w:tcPr>
          <w:p w14:paraId="5AB239AF" w14:textId="77777777" w:rsidR="008F72D8" w:rsidRPr="00184F38" w:rsidRDefault="008F72D8" w:rsidP="0057444D">
            <w:pPr>
              <w:contextualSpacing/>
              <w:jc w:val="both"/>
              <w:rPr>
                <w:sz w:val="20"/>
                <w:szCs w:val="18"/>
              </w:rPr>
            </w:pPr>
            <w:r w:rsidRPr="00184F38">
              <w:rPr>
                <w:sz w:val="20"/>
                <w:szCs w:val="18"/>
              </w:rPr>
              <w:t>Lidská práva a svobody, Listina základních práv a svobod, ochrana lidských práv, mezinárodní smlouvy a instituce ochrany lidských práv</w:t>
            </w:r>
          </w:p>
        </w:tc>
      </w:tr>
    </w:tbl>
    <w:p w14:paraId="154FA5C1" w14:textId="77777777" w:rsidR="008F72D8" w:rsidRPr="00184F38" w:rsidRDefault="008F72D8" w:rsidP="008F72D8">
      <w:pPr>
        <w:keepNext/>
        <w:spacing w:before="240" w:after="120"/>
        <w:jc w:val="both"/>
        <w:outlineLvl w:val="0"/>
        <w:rPr>
          <w:b/>
          <w:sz w:val="20"/>
          <w:szCs w:val="20"/>
        </w:rPr>
      </w:pPr>
      <w:r w:rsidRPr="00184F38">
        <w:rPr>
          <w:b/>
          <w:sz w:val="20"/>
          <w:szCs w:val="20"/>
        </w:rPr>
        <w:lastRenderedPageBreak/>
        <w:t xml:space="preserve">Učebnice a další literatura: </w:t>
      </w:r>
    </w:p>
    <w:p w14:paraId="2B968E32" w14:textId="77777777" w:rsidR="008F72D8" w:rsidRPr="00184F38" w:rsidRDefault="008F72D8" w:rsidP="008F72D8">
      <w:pPr>
        <w:numPr>
          <w:ilvl w:val="0"/>
          <w:numId w:val="1"/>
        </w:numPr>
        <w:jc w:val="both"/>
        <w:rPr>
          <w:sz w:val="20"/>
          <w:szCs w:val="20"/>
        </w:rPr>
      </w:pPr>
      <w:r w:rsidRPr="00184F38">
        <w:rPr>
          <w:sz w:val="20"/>
          <w:szCs w:val="20"/>
        </w:rPr>
        <w:t xml:space="preserve">Radovan Ryska, Monika </w:t>
      </w:r>
      <w:proofErr w:type="spellStart"/>
      <w:r w:rsidRPr="00184F38">
        <w:rPr>
          <w:sz w:val="20"/>
          <w:szCs w:val="20"/>
        </w:rPr>
        <w:t>Puškinová</w:t>
      </w:r>
      <w:proofErr w:type="spellEnd"/>
      <w:r w:rsidRPr="00184F38">
        <w:rPr>
          <w:sz w:val="20"/>
          <w:szCs w:val="20"/>
        </w:rPr>
        <w:t xml:space="preserve"> „Právo pro střední školy“, </w:t>
      </w:r>
      <w:proofErr w:type="spellStart"/>
      <w:r w:rsidRPr="00184F38">
        <w:rPr>
          <w:sz w:val="20"/>
          <w:szCs w:val="20"/>
        </w:rPr>
        <w:t>Eduko</w:t>
      </w:r>
      <w:proofErr w:type="spellEnd"/>
      <w:r w:rsidRPr="00184F38">
        <w:rPr>
          <w:sz w:val="20"/>
          <w:szCs w:val="20"/>
        </w:rPr>
        <w:t>, Praha 2019, ISBN 978-80-87204-83-2</w:t>
      </w:r>
    </w:p>
    <w:p w14:paraId="49D9DDAB" w14:textId="77777777" w:rsidR="008F72D8" w:rsidRPr="00184F38" w:rsidRDefault="008F72D8" w:rsidP="008F72D8">
      <w:pPr>
        <w:numPr>
          <w:ilvl w:val="0"/>
          <w:numId w:val="1"/>
        </w:numPr>
        <w:jc w:val="both"/>
        <w:rPr>
          <w:sz w:val="20"/>
          <w:szCs w:val="20"/>
        </w:rPr>
      </w:pPr>
      <w:r w:rsidRPr="00184F38">
        <w:rPr>
          <w:sz w:val="20"/>
          <w:szCs w:val="20"/>
        </w:rPr>
        <w:t xml:space="preserve">Jaroslav Zlámal, Jana Bellová, Jakub Haluza „Občanský a společenskovědní základ – Právo“, </w:t>
      </w:r>
      <w:proofErr w:type="spellStart"/>
      <w:r w:rsidRPr="00184F38">
        <w:rPr>
          <w:sz w:val="20"/>
          <w:szCs w:val="20"/>
        </w:rPr>
        <w:t>Computer</w:t>
      </w:r>
      <w:proofErr w:type="spellEnd"/>
      <w:r w:rsidRPr="00184F38">
        <w:rPr>
          <w:sz w:val="20"/>
          <w:szCs w:val="20"/>
        </w:rPr>
        <w:t xml:space="preserve"> Media s.r.o., Kralice 2011, ISBN 978-80-7402-090-2</w:t>
      </w:r>
    </w:p>
    <w:p w14:paraId="4619CA3A" w14:textId="77777777" w:rsidR="008F72D8" w:rsidRPr="00184F38" w:rsidRDefault="008F72D8" w:rsidP="008F72D8">
      <w:pPr>
        <w:numPr>
          <w:ilvl w:val="0"/>
          <w:numId w:val="1"/>
        </w:numPr>
        <w:jc w:val="both"/>
        <w:rPr>
          <w:sz w:val="20"/>
          <w:szCs w:val="20"/>
        </w:rPr>
      </w:pPr>
      <w:r w:rsidRPr="00184F38">
        <w:rPr>
          <w:sz w:val="20"/>
          <w:szCs w:val="20"/>
        </w:rPr>
        <w:t xml:space="preserve">Klára Bartoníčková a kol. „Občanský a společenskovědní základ“ </w:t>
      </w:r>
      <w:proofErr w:type="spellStart"/>
      <w:r w:rsidRPr="00184F38">
        <w:rPr>
          <w:sz w:val="20"/>
          <w:szCs w:val="20"/>
        </w:rPr>
        <w:t>Computer</w:t>
      </w:r>
      <w:proofErr w:type="spellEnd"/>
      <w:r w:rsidRPr="00184F38">
        <w:rPr>
          <w:sz w:val="20"/>
          <w:szCs w:val="20"/>
        </w:rPr>
        <w:t xml:space="preserve"> </w:t>
      </w:r>
      <w:proofErr w:type="spellStart"/>
      <w:r w:rsidRPr="00184F38">
        <w:rPr>
          <w:sz w:val="20"/>
          <w:szCs w:val="20"/>
        </w:rPr>
        <w:t>Press</w:t>
      </w:r>
      <w:proofErr w:type="spellEnd"/>
      <w:r w:rsidRPr="00184F38">
        <w:rPr>
          <w:sz w:val="20"/>
          <w:szCs w:val="20"/>
        </w:rPr>
        <w:t>, Brno 2009, ISBN 978-80-251-2631-8</w:t>
      </w:r>
    </w:p>
    <w:p w14:paraId="666FFC7E" w14:textId="77777777" w:rsidR="008F72D8" w:rsidRPr="00184F38" w:rsidRDefault="008F72D8" w:rsidP="008F72D8">
      <w:pPr>
        <w:numPr>
          <w:ilvl w:val="0"/>
          <w:numId w:val="1"/>
        </w:numPr>
        <w:jc w:val="both"/>
        <w:rPr>
          <w:sz w:val="20"/>
          <w:szCs w:val="20"/>
        </w:rPr>
      </w:pPr>
      <w:r w:rsidRPr="00184F38">
        <w:rPr>
          <w:sz w:val="20"/>
          <w:szCs w:val="20"/>
        </w:rPr>
        <w:t>Ústava ČR</w:t>
      </w:r>
    </w:p>
    <w:p w14:paraId="71365D6A" w14:textId="77777777" w:rsidR="008F72D8" w:rsidRPr="00184F38" w:rsidRDefault="008F72D8" w:rsidP="008F72D8">
      <w:pPr>
        <w:keepNext/>
        <w:spacing w:before="240" w:after="120"/>
        <w:jc w:val="both"/>
        <w:outlineLvl w:val="0"/>
        <w:rPr>
          <w:b/>
          <w:sz w:val="20"/>
          <w:szCs w:val="20"/>
        </w:rPr>
      </w:pPr>
      <w:r w:rsidRPr="00184F38">
        <w:rPr>
          <w:b/>
          <w:sz w:val="20"/>
          <w:szCs w:val="20"/>
        </w:rPr>
        <w:t xml:space="preserve">Upřesnění podmínek pro hodnocení: </w:t>
      </w:r>
    </w:p>
    <w:p w14:paraId="4DAA9E13" w14:textId="77777777" w:rsidR="008F72D8" w:rsidRPr="00184F38" w:rsidRDefault="008F72D8" w:rsidP="008F72D8">
      <w:pPr>
        <w:jc w:val="both"/>
        <w:rPr>
          <w:sz w:val="20"/>
          <w:szCs w:val="20"/>
        </w:rPr>
      </w:pPr>
      <w:r w:rsidRPr="00184F38">
        <w:rPr>
          <w:sz w:val="20"/>
          <w:szCs w:val="20"/>
        </w:rPr>
        <w:t>Žák je v každém pololetí školního roku klasifikován na základě:</w:t>
      </w:r>
    </w:p>
    <w:p w14:paraId="257F0E67" w14:textId="77777777" w:rsidR="008F72D8" w:rsidRPr="00184F38" w:rsidRDefault="008F72D8" w:rsidP="008F72D8">
      <w:pPr>
        <w:numPr>
          <w:ilvl w:val="0"/>
          <w:numId w:val="1"/>
        </w:numPr>
        <w:jc w:val="both"/>
        <w:rPr>
          <w:sz w:val="20"/>
          <w:szCs w:val="20"/>
        </w:rPr>
      </w:pPr>
      <w:r w:rsidRPr="00184F38">
        <w:rPr>
          <w:sz w:val="20"/>
          <w:szCs w:val="20"/>
        </w:rPr>
        <w:t>nejméně dvou známek z ústního či písemného zkoušení, jejichž váhu učitel stanovil vyšší než 1,</w:t>
      </w:r>
    </w:p>
    <w:p w14:paraId="1658548C" w14:textId="77777777" w:rsidR="008F72D8" w:rsidRPr="00184F38" w:rsidRDefault="008F72D8" w:rsidP="008F72D8">
      <w:pPr>
        <w:numPr>
          <w:ilvl w:val="0"/>
          <w:numId w:val="1"/>
        </w:numPr>
        <w:jc w:val="both"/>
        <w:rPr>
          <w:sz w:val="20"/>
          <w:szCs w:val="20"/>
        </w:rPr>
      </w:pPr>
      <w:r w:rsidRPr="00184F38">
        <w:rPr>
          <w:sz w:val="20"/>
          <w:szCs w:val="20"/>
        </w:rPr>
        <w:t>referát (aktualizace či rozšíření a doplnění probíraného učiva) - dobrovolně</w:t>
      </w:r>
    </w:p>
    <w:p w14:paraId="55B02B24" w14:textId="77777777" w:rsidR="008F72D8" w:rsidRPr="00184F38" w:rsidRDefault="008F72D8" w:rsidP="008F72D8">
      <w:pPr>
        <w:jc w:val="both"/>
        <w:rPr>
          <w:sz w:val="20"/>
          <w:szCs w:val="20"/>
        </w:rPr>
      </w:pPr>
      <w:r w:rsidRPr="00184F38">
        <w:rPr>
          <w:sz w:val="20"/>
          <w:szCs w:val="20"/>
        </w:rPr>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6273EB54" w14:textId="77777777" w:rsidR="008F72D8" w:rsidRPr="00184F38" w:rsidRDefault="008F72D8" w:rsidP="008F72D8">
      <w:pPr>
        <w:jc w:val="both"/>
        <w:rPr>
          <w:sz w:val="20"/>
          <w:szCs w:val="20"/>
        </w:rPr>
      </w:pPr>
      <w:r w:rsidRPr="00184F38">
        <w:rPr>
          <w:sz w:val="20"/>
          <w:szCs w:val="20"/>
        </w:rPr>
        <w:t>Podmínky klasifikace v náhradním termínu stanoví příslušný vyučující.</w:t>
      </w:r>
    </w:p>
    <w:p w14:paraId="69A7F272" w14:textId="77777777" w:rsidR="008F72D8" w:rsidRDefault="008F72D8" w:rsidP="008F72D8">
      <w:pPr>
        <w:pStyle w:val="Zpracovatel"/>
      </w:pPr>
      <w:r w:rsidRPr="00184F38">
        <w:t xml:space="preserve">Zpracovali: PhDr. Eva </w:t>
      </w:r>
      <w:proofErr w:type="gramStart"/>
      <w:r w:rsidRPr="00184F38">
        <w:t>Mullerová,  Mgr.</w:t>
      </w:r>
      <w:proofErr w:type="gramEnd"/>
      <w:r w:rsidRPr="00184F38">
        <w:t xml:space="preserve"> Milan Brožek. </w:t>
      </w:r>
    </w:p>
    <w:p w14:paraId="1417DAE6" w14:textId="75697484" w:rsidR="008F72D8" w:rsidRPr="00184F38" w:rsidRDefault="008F72D8" w:rsidP="008F72D8">
      <w:pPr>
        <w:pStyle w:val="Zpracovatel"/>
      </w:pPr>
      <w:r w:rsidRPr="00184F38">
        <w:t>Projednáno předmětovou komisí dne 28. 8. 2024</w:t>
      </w:r>
    </w:p>
    <w:p w14:paraId="342352E4" w14:textId="77777777" w:rsidR="00E907D9" w:rsidRPr="00E95D41" w:rsidRDefault="00E907D9" w:rsidP="002D4769">
      <w:pPr>
        <w:pStyle w:val="Hlavnnadpis"/>
      </w:pPr>
      <w:bookmarkStart w:id="118" w:name="_Toc178578974"/>
      <w:r w:rsidRPr="00E95D41">
        <w:t>Tělesná výchova</w:t>
      </w:r>
      <w:bookmarkEnd w:id="113"/>
      <w:bookmarkEnd w:id="114"/>
      <w:bookmarkEnd w:id="115"/>
      <w:bookmarkEnd w:id="116"/>
      <w:bookmarkEnd w:id="118"/>
    </w:p>
    <w:p w14:paraId="4A2FBD49" w14:textId="77777777" w:rsidR="007C6F11" w:rsidRPr="00E95D41" w:rsidRDefault="007C6F11" w:rsidP="007C6F11">
      <w:pPr>
        <w:pStyle w:val="Kdpedmtu"/>
        <w:rPr>
          <w:b/>
        </w:rPr>
      </w:pPr>
      <w:bookmarkStart w:id="119" w:name="_Toc147565534"/>
      <w:bookmarkStart w:id="120" w:name="_Toc149667868"/>
      <w:bookmarkStart w:id="121" w:name="_Toc149668485"/>
      <w:bookmarkStart w:id="122" w:name="_Toc149668780"/>
      <w:bookmarkStart w:id="123" w:name="_Toc147565531"/>
      <w:r w:rsidRPr="00E95D41">
        <w:t xml:space="preserve">Kód předmětu: </w:t>
      </w:r>
      <w:r w:rsidRPr="00E95D41">
        <w:rPr>
          <w:b/>
        </w:rPr>
        <w:t>TEV</w:t>
      </w:r>
    </w:p>
    <w:bookmarkEnd w:id="119"/>
    <w:bookmarkEnd w:id="120"/>
    <w:bookmarkEnd w:id="121"/>
    <w:bookmarkEnd w:id="122"/>
    <w:p w14:paraId="0B9DA2DB" w14:textId="77777777" w:rsidR="00E95D41" w:rsidRPr="0082496E" w:rsidRDefault="00E95D41" w:rsidP="00E95D41">
      <w:pPr>
        <w:pStyle w:val="Ronk"/>
      </w:pPr>
      <w:r w:rsidRPr="0082496E">
        <w:t xml:space="preserve">TEV, ročník: 1. </w:t>
      </w:r>
    </w:p>
    <w:p w14:paraId="397D5B97" w14:textId="77777777" w:rsidR="00E95D41" w:rsidRPr="0082496E" w:rsidRDefault="00E95D41" w:rsidP="00E95D41">
      <w:pPr>
        <w:pStyle w:val="Tdy"/>
        <w:rPr>
          <w:b/>
        </w:rPr>
      </w:pPr>
      <w:r>
        <w:t>Třídy: 1. A, 1. B (EP)</w:t>
      </w:r>
      <w:r w:rsidRPr="0082496E">
        <w:t>, 1 C, 1. D</w:t>
      </w:r>
      <w:r>
        <w:t xml:space="preserve"> (CR)</w:t>
      </w:r>
      <w:r w:rsidRPr="0082496E">
        <w:tab/>
        <w:t>Počet hod. za týden: 2</w:t>
      </w:r>
      <w:r w:rsidRPr="0082496E">
        <w:tab/>
      </w:r>
    </w:p>
    <w:p w14:paraId="192F73E5" w14:textId="77777777" w:rsidR="00E95D41" w:rsidRPr="0082496E" w:rsidRDefault="00E95D41" w:rsidP="00E95D41">
      <w:pPr>
        <w:pStyle w:val="Nadpisvtextu"/>
      </w:pPr>
      <w:r w:rsidRPr="0082496E">
        <w:t xml:space="preserve">Tematické celky: </w:t>
      </w:r>
    </w:p>
    <w:p w14:paraId="4C7DC8F8" w14:textId="77777777" w:rsidR="00E95D41" w:rsidRPr="0082496E" w:rsidRDefault="00E95D41" w:rsidP="00BE13B0">
      <w:pPr>
        <w:numPr>
          <w:ilvl w:val="0"/>
          <w:numId w:val="11"/>
        </w:numPr>
        <w:jc w:val="both"/>
        <w:rPr>
          <w:sz w:val="20"/>
          <w:szCs w:val="20"/>
        </w:rPr>
      </w:pPr>
      <w:r w:rsidRPr="0082496E">
        <w:rPr>
          <w:sz w:val="20"/>
          <w:szCs w:val="20"/>
        </w:rPr>
        <w:t>Teoretické poznatky</w:t>
      </w:r>
    </w:p>
    <w:p w14:paraId="1093B574" w14:textId="77777777" w:rsidR="00E95D41" w:rsidRPr="0082496E" w:rsidRDefault="00E95D41" w:rsidP="00BE13B0">
      <w:pPr>
        <w:numPr>
          <w:ilvl w:val="0"/>
          <w:numId w:val="14"/>
        </w:numPr>
        <w:jc w:val="both"/>
        <w:rPr>
          <w:sz w:val="20"/>
          <w:szCs w:val="20"/>
        </w:rPr>
      </w:pPr>
      <w:r w:rsidRPr="0082496E">
        <w:rPr>
          <w:sz w:val="20"/>
          <w:szCs w:val="20"/>
        </w:rPr>
        <w:t>základní úkoly ochrany obyvatelstva (varování, evakuace)</w:t>
      </w:r>
    </w:p>
    <w:p w14:paraId="0DA4D113" w14:textId="77777777" w:rsidR="00E95D41" w:rsidRPr="0082496E" w:rsidRDefault="00E95D41" w:rsidP="00BE13B0">
      <w:pPr>
        <w:numPr>
          <w:ilvl w:val="0"/>
          <w:numId w:val="14"/>
        </w:numPr>
        <w:jc w:val="both"/>
        <w:rPr>
          <w:sz w:val="20"/>
          <w:szCs w:val="20"/>
        </w:rPr>
      </w:pPr>
      <w:r w:rsidRPr="0082496E">
        <w:rPr>
          <w:sz w:val="20"/>
          <w:szCs w:val="20"/>
        </w:rPr>
        <w:t>zásady přípravy organismu před pohybovou činností a její ukončení</w:t>
      </w:r>
    </w:p>
    <w:p w14:paraId="06F586A5" w14:textId="77777777" w:rsidR="00E95D41" w:rsidRPr="0082496E" w:rsidRDefault="00E95D41" w:rsidP="00BE13B0">
      <w:pPr>
        <w:numPr>
          <w:ilvl w:val="0"/>
          <w:numId w:val="14"/>
        </w:numPr>
        <w:jc w:val="both"/>
        <w:rPr>
          <w:sz w:val="20"/>
          <w:szCs w:val="20"/>
        </w:rPr>
      </w:pPr>
      <w:r w:rsidRPr="0082496E">
        <w:rPr>
          <w:sz w:val="20"/>
          <w:szCs w:val="20"/>
        </w:rPr>
        <w:t>zátěž a odpočinek</w:t>
      </w:r>
    </w:p>
    <w:p w14:paraId="143B1906" w14:textId="77777777" w:rsidR="00E95D41" w:rsidRPr="0082496E" w:rsidRDefault="00E95D41" w:rsidP="00BE13B0">
      <w:pPr>
        <w:numPr>
          <w:ilvl w:val="0"/>
          <w:numId w:val="14"/>
        </w:numPr>
        <w:jc w:val="both"/>
        <w:rPr>
          <w:sz w:val="20"/>
          <w:szCs w:val="20"/>
        </w:rPr>
      </w:pPr>
      <w:r w:rsidRPr="0082496E">
        <w:rPr>
          <w:sz w:val="20"/>
          <w:szCs w:val="20"/>
        </w:rPr>
        <w:t xml:space="preserve">hygiena a bezpečnost </w:t>
      </w:r>
    </w:p>
    <w:p w14:paraId="3A3BADAF" w14:textId="77777777" w:rsidR="00E95D41" w:rsidRPr="0082496E" w:rsidRDefault="00E95D41" w:rsidP="00BE13B0">
      <w:pPr>
        <w:numPr>
          <w:ilvl w:val="0"/>
          <w:numId w:val="11"/>
        </w:numPr>
        <w:jc w:val="both"/>
        <w:rPr>
          <w:sz w:val="20"/>
          <w:szCs w:val="20"/>
        </w:rPr>
      </w:pPr>
      <w:r w:rsidRPr="0082496E">
        <w:rPr>
          <w:sz w:val="20"/>
          <w:szCs w:val="20"/>
        </w:rPr>
        <w:t>Atletika</w:t>
      </w:r>
    </w:p>
    <w:p w14:paraId="1E82D663" w14:textId="77777777" w:rsidR="00E95D41" w:rsidRPr="0082496E" w:rsidRDefault="00E95D41" w:rsidP="00BE13B0">
      <w:pPr>
        <w:numPr>
          <w:ilvl w:val="0"/>
          <w:numId w:val="14"/>
        </w:numPr>
        <w:jc w:val="both"/>
        <w:rPr>
          <w:sz w:val="20"/>
          <w:szCs w:val="20"/>
        </w:rPr>
      </w:pPr>
      <w:r w:rsidRPr="0082496E">
        <w:rPr>
          <w:sz w:val="20"/>
          <w:szCs w:val="20"/>
        </w:rPr>
        <w:t>nízké starty</w:t>
      </w:r>
    </w:p>
    <w:p w14:paraId="1C675634" w14:textId="77777777" w:rsidR="00E95D41" w:rsidRPr="0082496E" w:rsidRDefault="00E95D41" w:rsidP="00BE13B0">
      <w:pPr>
        <w:numPr>
          <w:ilvl w:val="0"/>
          <w:numId w:val="14"/>
        </w:numPr>
        <w:jc w:val="both"/>
        <w:rPr>
          <w:sz w:val="20"/>
          <w:szCs w:val="20"/>
        </w:rPr>
      </w:pPr>
      <w:r w:rsidRPr="0082496E">
        <w:rPr>
          <w:sz w:val="20"/>
          <w:szCs w:val="20"/>
        </w:rPr>
        <w:t>běhy – rychlý a vytrvalý</w:t>
      </w:r>
    </w:p>
    <w:p w14:paraId="4362D23F" w14:textId="77777777" w:rsidR="00E95D41" w:rsidRPr="0082496E" w:rsidRDefault="00E95D41" w:rsidP="00BE13B0">
      <w:pPr>
        <w:numPr>
          <w:ilvl w:val="0"/>
          <w:numId w:val="11"/>
        </w:numPr>
        <w:jc w:val="both"/>
        <w:rPr>
          <w:sz w:val="20"/>
          <w:szCs w:val="20"/>
        </w:rPr>
      </w:pPr>
      <w:r w:rsidRPr="0082496E">
        <w:rPr>
          <w:sz w:val="20"/>
          <w:szCs w:val="20"/>
        </w:rPr>
        <w:t>Gymnastika</w:t>
      </w:r>
    </w:p>
    <w:p w14:paraId="41288E0F" w14:textId="77777777" w:rsidR="00E95D41" w:rsidRPr="0082496E" w:rsidRDefault="00E95D41" w:rsidP="00BE13B0">
      <w:pPr>
        <w:numPr>
          <w:ilvl w:val="0"/>
          <w:numId w:val="14"/>
        </w:numPr>
        <w:jc w:val="both"/>
        <w:rPr>
          <w:sz w:val="20"/>
          <w:szCs w:val="20"/>
        </w:rPr>
      </w:pPr>
      <w:r w:rsidRPr="0082496E">
        <w:rPr>
          <w:sz w:val="20"/>
          <w:szCs w:val="20"/>
        </w:rPr>
        <w:t>všeobecně pohybově rozvíjející cvičení</w:t>
      </w:r>
    </w:p>
    <w:p w14:paraId="4BDEA0C0" w14:textId="77777777" w:rsidR="00E95D41" w:rsidRPr="0082496E" w:rsidRDefault="00E95D41" w:rsidP="00BE13B0">
      <w:pPr>
        <w:numPr>
          <w:ilvl w:val="0"/>
          <w:numId w:val="14"/>
        </w:numPr>
        <w:jc w:val="both"/>
        <w:rPr>
          <w:sz w:val="20"/>
          <w:szCs w:val="20"/>
        </w:rPr>
      </w:pPr>
      <w:r w:rsidRPr="0082496E">
        <w:rPr>
          <w:sz w:val="20"/>
          <w:szCs w:val="20"/>
        </w:rPr>
        <w:t>koordinace, síla, rychlost, vytrvalost a pohyblivost</w:t>
      </w:r>
    </w:p>
    <w:p w14:paraId="36C9D4A5" w14:textId="77777777" w:rsidR="00E95D41" w:rsidRPr="0082496E" w:rsidRDefault="00E95D41" w:rsidP="00BE13B0">
      <w:pPr>
        <w:numPr>
          <w:ilvl w:val="0"/>
          <w:numId w:val="14"/>
        </w:numPr>
        <w:jc w:val="both"/>
        <w:rPr>
          <w:sz w:val="20"/>
          <w:szCs w:val="20"/>
        </w:rPr>
      </w:pPr>
      <w:r w:rsidRPr="0082496E">
        <w:rPr>
          <w:sz w:val="20"/>
          <w:szCs w:val="20"/>
        </w:rPr>
        <w:t>akrobatické prvky – kotoul vpřed, kotoul vzad, stoj na rukou</w:t>
      </w:r>
    </w:p>
    <w:p w14:paraId="77EF912F" w14:textId="77777777" w:rsidR="00E95D41" w:rsidRPr="0082496E" w:rsidRDefault="00E95D41" w:rsidP="00BE13B0">
      <w:pPr>
        <w:numPr>
          <w:ilvl w:val="0"/>
          <w:numId w:val="11"/>
        </w:numPr>
        <w:jc w:val="both"/>
        <w:rPr>
          <w:sz w:val="20"/>
          <w:szCs w:val="20"/>
        </w:rPr>
      </w:pPr>
      <w:r w:rsidRPr="0082496E">
        <w:rPr>
          <w:sz w:val="20"/>
          <w:szCs w:val="20"/>
        </w:rPr>
        <w:t>Sportovní hry</w:t>
      </w:r>
    </w:p>
    <w:p w14:paraId="3CA1B0B6" w14:textId="77777777" w:rsidR="00E95D41" w:rsidRPr="0082496E" w:rsidRDefault="00E95D41" w:rsidP="00BE13B0">
      <w:pPr>
        <w:numPr>
          <w:ilvl w:val="0"/>
          <w:numId w:val="14"/>
        </w:numPr>
        <w:jc w:val="both"/>
        <w:rPr>
          <w:sz w:val="20"/>
          <w:szCs w:val="20"/>
        </w:rPr>
      </w:pPr>
      <w:r w:rsidRPr="0082496E">
        <w:rPr>
          <w:sz w:val="20"/>
          <w:szCs w:val="20"/>
        </w:rPr>
        <w:t>odbíjená (zejména dívky) – herní činnosti jednotlivce</w:t>
      </w:r>
    </w:p>
    <w:p w14:paraId="2204FAAE" w14:textId="77777777" w:rsidR="00E95D41" w:rsidRPr="0082496E" w:rsidRDefault="00E95D41" w:rsidP="00BE13B0">
      <w:pPr>
        <w:numPr>
          <w:ilvl w:val="0"/>
          <w:numId w:val="14"/>
        </w:numPr>
        <w:jc w:val="both"/>
        <w:rPr>
          <w:sz w:val="20"/>
          <w:szCs w:val="20"/>
        </w:rPr>
      </w:pPr>
      <w:r w:rsidRPr="0082496E">
        <w:rPr>
          <w:sz w:val="20"/>
          <w:szCs w:val="20"/>
        </w:rPr>
        <w:t>kopaná a sálová kopaná (zejména chlapci) - herní činnosti jednotlivce</w:t>
      </w:r>
    </w:p>
    <w:p w14:paraId="3411A068" w14:textId="77777777" w:rsidR="00E95D41" w:rsidRPr="0082496E" w:rsidRDefault="00E95D41" w:rsidP="00BE13B0">
      <w:pPr>
        <w:numPr>
          <w:ilvl w:val="0"/>
          <w:numId w:val="14"/>
        </w:numPr>
        <w:jc w:val="both"/>
        <w:rPr>
          <w:sz w:val="20"/>
          <w:szCs w:val="20"/>
        </w:rPr>
      </w:pPr>
      <w:r w:rsidRPr="0082496E">
        <w:rPr>
          <w:sz w:val="20"/>
          <w:szCs w:val="20"/>
        </w:rPr>
        <w:t>košíková – herní činnosti jednotlivce</w:t>
      </w:r>
    </w:p>
    <w:p w14:paraId="23437C4A" w14:textId="77777777" w:rsidR="00E95D41" w:rsidRPr="0082496E" w:rsidRDefault="00E95D41" w:rsidP="00BE13B0">
      <w:pPr>
        <w:numPr>
          <w:ilvl w:val="0"/>
          <w:numId w:val="14"/>
        </w:numPr>
        <w:jc w:val="both"/>
        <w:rPr>
          <w:sz w:val="20"/>
          <w:szCs w:val="20"/>
        </w:rPr>
      </w:pPr>
      <w:r w:rsidRPr="0082496E">
        <w:rPr>
          <w:sz w:val="20"/>
          <w:szCs w:val="20"/>
        </w:rPr>
        <w:t xml:space="preserve">základy netradičních sportovních her – </w:t>
      </w:r>
      <w:proofErr w:type="spellStart"/>
      <w:r w:rsidRPr="0082496E">
        <w:rPr>
          <w:sz w:val="20"/>
          <w:szCs w:val="20"/>
        </w:rPr>
        <w:t>ringo</w:t>
      </w:r>
      <w:proofErr w:type="spellEnd"/>
      <w:r w:rsidRPr="0082496E">
        <w:rPr>
          <w:sz w:val="20"/>
          <w:szCs w:val="20"/>
        </w:rPr>
        <w:t>, frisbee</w:t>
      </w:r>
    </w:p>
    <w:p w14:paraId="6F03F9CC" w14:textId="77777777" w:rsidR="00E95D41" w:rsidRPr="0082496E" w:rsidRDefault="00E95D41" w:rsidP="00BE13B0">
      <w:pPr>
        <w:numPr>
          <w:ilvl w:val="0"/>
          <w:numId w:val="11"/>
        </w:numPr>
        <w:jc w:val="both"/>
        <w:rPr>
          <w:sz w:val="20"/>
          <w:szCs w:val="20"/>
        </w:rPr>
      </w:pPr>
      <w:r w:rsidRPr="0082496E">
        <w:rPr>
          <w:sz w:val="20"/>
          <w:szCs w:val="20"/>
        </w:rPr>
        <w:t>Turistika a sporty v přírodě</w:t>
      </w:r>
    </w:p>
    <w:p w14:paraId="0692FBED" w14:textId="77777777" w:rsidR="00E95D41" w:rsidRPr="0082496E" w:rsidRDefault="00E95D41" w:rsidP="00BE13B0">
      <w:pPr>
        <w:numPr>
          <w:ilvl w:val="0"/>
          <w:numId w:val="14"/>
        </w:numPr>
        <w:jc w:val="both"/>
        <w:rPr>
          <w:sz w:val="20"/>
          <w:szCs w:val="20"/>
        </w:rPr>
      </w:pPr>
      <w:r w:rsidRPr="0082496E">
        <w:rPr>
          <w:sz w:val="20"/>
          <w:szCs w:val="20"/>
        </w:rPr>
        <w:t>orientace v krajině</w:t>
      </w:r>
    </w:p>
    <w:p w14:paraId="4FD76D77" w14:textId="77777777" w:rsidR="00E95D41" w:rsidRPr="0082496E" w:rsidRDefault="00E95D41" w:rsidP="00BE13B0">
      <w:pPr>
        <w:numPr>
          <w:ilvl w:val="0"/>
          <w:numId w:val="14"/>
        </w:numPr>
        <w:jc w:val="both"/>
        <w:rPr>
          <w:sz w:val="20"/>
          <w:szCs w:val="20"/>
        </w:rPr>
      </w:pPr>
      <w:r w:rsidRPr="0082496E">
        <w:rPr>
          <w:sz w:val="20"/>
          <w:szCs w:val="20"/>
        </w:rPr>
        <w:t>orientační běh</w:t>
      </w:r>
    </w:p>
    <w:p w14:paraId="168F5B2E" w14:textId="77777777" w:rsidR="00E95D41" w:rsidRPr="0082496E" w:rsidRDefault="00E95D41" w:rsidP="00BE13B0">
      <w:pPr>
        <w:numPr>
          <w:ilvl w:val="0"/>
          <w:numId w:val="11"/>
        </w:numPr>
        <w:jc w:val="both"/>
        <w:rPr>
          <w:sz w:val="20"/>
          <w:szCs w:val="20"/>
        </w:rPr>
      </w:pPr>
      <w:r w:rsidRPr="0082496E">
        <w:rPr>
          <w:sz w:val="20"/>
          <w:szCs w:val="20"/>
        </w:rPr>
        <w:t>Aerobik</w:t>
      </w:r>
    </w:p>
    <w:p w14:paraId="14A9AB3C" w14:textId="77777777" w:rsidR="00E95D41" w:rsidRPr="0082496E" w:rsidRDefault="00E95D41" w:rsidP="00BE13B0">
      <w:pPr>
        <w:numPr>
          <w:ilvl w:val="0"/>
          <w:numId w:val="14"/>
        </w:numPr>
        <w:jc w:val="both"/>
        <w:rPr>
          <w:sz w:val="20"/>
          <w:szCs w:val="20"/>
        </w:rPr>
      </w:pPr>
      <w:r w:rsidRPr="0082496E">
        <w:rPr>
          <w:sz w:val="20"/>
          <w:szCs w:val="20"/>
        </w:rPr>
        <w:t>názvosloví, základní kroky, nácvik krokových variací na počítání a na hudbu</w:t>
      </w:r>
    </w:p>
    <w:p w14:paraId="4C1AE720" w14:textId="77777777" w:rsidR="00E95D41" w:rsidRPr="0082496E" w:rsidRDefault="00E95D41" w:rsidP="00BE13B0">
      <w:pPr>
        <w:numPr>
          <w:ilvl w:val="0"/>
          <w:numId w:val="14"/>
        </w:numPr>
        <w:jc w:val="both"/>
        <w:rPr>
          <w:sz w:val="20"/>
          <w:szCs w:val="20"/>
        </w:rPr>
      </w:pPr>
      <w:r w:rsidRPr="0082496E">
        <w:rPr>
          <w:sz w:val="20"/>
          <w:szCs w:val="20"/>
        </w:rPr>
        <w:t>životní styl</w:t>
      </w:r>
    </w:p>
    <w:p w14:paraId="3F2197A8" w14:textId="77777777" w:rsidR="00E95D41" w:rsidRPr="0082496E" w:rsidRDefault="00E95D41" w:rsidP="00BE13B0">
      <w:pPr>
        <w:numPr>
          <w:ilvl w:val="0"/>
          <w:numId w:val="14"/>
        </w:numPr>
        <w:jc w:val="both"/>
        <w:rPr>
          <w:sz w:val="20"/>
          <w:szCs w:val="20"/>
        </w:rPr>
      </w:pPr>
      <w:r w:rsidRPr="0082496E">
        <w:rPr>
          <w:sz w:val="20"/>
          <w:szCs w:val="20"/>
        </w:rPr>
        <w:t>pohybové aktivity, výživa a stravovací návyky</w:t>
      </w:r>
    </w:p>
    <w:p w14:paraId="06C3EA7E" w14:textId="77777777" w:rsidR="00E95D41" w:rsidRPr="0082496E" w:rsidRDefault="00E95D41" w:rsidP="00BE13B0">
      <w:pPr>
        <w:numPr>
          <w:ilvl w:val="0"/>
          <w:numId w:val="11"/>
        </w:numPr>
        <w:jc w:val="both"/>
        <w:rPr>
          <w:sz w:val="20"/>
          <w:szCs w:val="20"/>
        </w:rPr>
      </w:pPr>
      <w:r w:rsidRPr="0082496E">
        <w:rPr>
          <w:sz w:val="20"/>
          <w:szCs w:val="20"/>
        </w:rPr>
        <w:t>Posilování</w:t>
      </w:r>
    </w:p>
    <w:p w14:paraId="25078AD0" w14:textId="77777777" w:rsidR="00E95D41" w:rsidRPr="0082496E" w:rsidRDefault="00E95D41" w:rsidP="00BE13B0">
      <w:pPr>
        <w:numPr>
          <w:ilvl w:val="0"/>
          <w:numId w:val="15"/>
        </w:numPr>
        <w:jc w:val="both"/>
        <w:rPr>
          <w:sz w:val="20"/>
          <w:szCs w:val="20"/>
        </w:rPr>
      </w:pPr>
      <w:r w:rsidRPr="0082496E">
        <w:rPr>
          <w:sz w:val="20"/>
          <w:szCs w:val="20"/>
        </w:rPr>
        <w:t>kruhový trénink se zaměřením na správné držení těla</w:t>
      </w:r>
    </w:p>
    <w:p w14:paraId="2D651964" w14:textId="77777777" w:rsidR="00E95D41" w:rsidRPr="0082496E" w:rsidRDefault="00E95D41" w:rsidP="00BE13B0">
      <w:pPr>
        <w:numPr>
          <w:ilvl w:val="0"/>
          <w:numId w:val="11"/>
        </w:numPr>
        <w:jc w:val="both"/>
        <w:rPr>
          <w:sz w:val="20"/>
          <w:szCs w:val="20"/>
        </w:rPr>
      </w:pPr>
      <w:r w:rsidRPr="0082496E">
        <w:rPr>
          <w:sz w:val="20"/>
          <w:szCs w:val="20"/>
        </w:rPr>
        <w:lastRenderedPageBreak/>
        <w:t>Zdravotní tělesná výchova</w:t>
      </w:r>
    </w:p>
    <w:p w14:paraId="1A8BE447" w14:textId="77777777" w:rsidR="00E95D41" w:rsidRPr="0082496E" w:rsidRDefault="00E95D41" w:rsidP="00BE13B0">
      <w:pPr>
        <w:numPr>
          <w:ilvl w:val="0"/>
          <w:numId w:val="16"/>
        </w:numPr>
        <w:jc w:val="both"/>
        <w:rPr>
          <w:sz w:val="20"/>
          <w:szCs w:val="20"/>
        </w:rPr>
      </w:pPr>
      <w:r w:rsidRPr="0082496E">
        <w:rPr>
          <w:sz w:val="20"/>
          <w:szCs w:val="20"/>
        </w:rPr>
        <w:t>speciální korektivní cvičení podle druhu oslabení</w:t>
      </w:r>
    </w:p>
    <w:p w14:paraId="03C12E32" w14:textId="77777777" w:rsidR="00E95D41" w:rsidRPr="0082496E" w:rsidRDefault="00E95D41" w:rsidP="00BE13B0">
      <w:pPr>
        <w:numPr>
          <w:ilvl w:val="0"/>
          <w:numId w:val="11"/>
        </w:numPr>
        <w:jc w:val="both"/>
        <w:rPr>
          <w:sz w:val="20"/>
          <w:szCs w:val="20"/>
        </w:rPr>
      </w:pPr>
      <w:r w:rsidRPr="0082496E">
        <w:rPr>
          <w:sz w:val="20"/>
          <w:szCs w:val="20"/>
        </w:rPr>
        <w:t>Testování tělesné zdatnosti</w:t>
      </w:r>
    </w:p>
    <w:p w14:paraId="2515E2B2" w14:textId="77777777" w:rsidR="00E95D41" w:rsidRPr="0082496E" w:rsidRDefault="00E95D41" w:rsidP="00BE13B0">
      <w:pPr>
        <w:numPr>
          <w:ilvl w:val="0"/>
          <w:numId w:val="11"/>
        </w:numPr>
        <w:jc w:val="both"/>
        <w:rPr>
          <w:sz w:val="20"/>
          <w:szCs w:val="20"/>
        </w:rPr>
      </w:pPr>
      <w:r w:rsidRPr="0082496E">
        <w:rPr>
          <w:sz w:val="20"/>
          <w:szCs w:val="20"/>
        </w:rPr>
        <w:t>Cyklistický kurz pro třídy 1.C a 1.D</w:t>
      </w:r>
    </w:p>
    <w:p w14:paraId="53A698C9" w14:textId="77777777" w:rsidR="00E95D41" w:rsidRPr="0082496E" w:rsidRDefault="00E95D41" w:rsidP="00E95D4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E95D41" w:rsidRPr="0082496E" w14:paraId="33DA9815" w14:textId="77777777" w:rsidTr="003F38C1">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14:paraId="394033DB"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proofErr w:type="spellStart"/>
            <w:r>
              <w:rPr>
                <w:sz w:val="20"/>
                <w:szCs w:val="20"/>
                <w:lang w:eastAsia="en-US"/>
              </w:rPr>
              <w:t>Kr.Vinohrady</w:t>
            </w:r>
            <w:proofErr w:type="spellEnd"/>
          </w:p>
          <w:p w14:paraId="6F12346B" w14:textId="77777777" w:rsidR="00E95D41" w:rsidRPr="0082496E" w:rsidRDefault="00E95D41" w:rsidP="003F38C1">
            <w:pPr>
              <w:spacing w:line="256" w:lineRule="auto"/>
              <w:jc w:val="both"/>
              <w:rPr>
                <w:sz w:val="20"/>
                <w:szCs w:val="20"/>
                <w:lang w:eastAsia="en-US"/>
              </w:rPr>
            </w:pPr>
            <w:r w:rsidRPr="0082496E">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14:paraId="2871E13D" w14:textId="77777777" w:rsidR="00E95D41" w:rsidRPr="0082496E" w:rsidRDefault="00E95D41" w:rsidP="003F38C1">
            <w:pPr>
              <w:spacing w:line="256" w:lineRule="auto"/>
              <w:jc w:val="both"/>
              <w:rPr>
                <w:sz w:val="20"/>
                <w:szCs w:val="20"/>
                <w:lang w:eastAsia="en-US"/>
              </w:rPr>
            </w:pPr>
            <w:r w:rsidRPr="0082496E">
              <w:rPr>
                <w:sz w:val="20"/>
                <w:szCs w:val="20"/>
                <w:lang w:eastAsia="en-US"/>
              </w:rPr>
              <w:t>Hry, atletika, doplňkové sporty</w:t>
            </w:r>
          </w:p>
        </w:tc>
      </w:tr>
      <w:tr w:rsidR="00E95D41" w:rsidRPr="0082496E" w14:paraId="465BEFBF" w14:textId="77777777" w:rsidTr="003F38C1">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14:paraId="64093CF0"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51739ED3" w14:textId="77777777" w:rsidR="00E95D41" w:rsidRPr="0082496E" w:rsidRDefault="00E95D41" w:rsidP="003F38C1">
            <w:pPr>
              <w:spacing w:line="256" w:lineRule="auto"/>
              <w:jc w:val="both"/>
              <w:rPr>
                <w:sz w:val="20"/>
                <w:szCs w:val="20"/>
                <w:lang w:eastAsia="en-US"/>
              </w:rPr>
            </w:pPr>
            <w:r w:rsidRPr="0082496E">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14:paraId="5BA0E41C" w14:textId="77777777" w:rsidR="00E95D41" w:rsidRPr="0082496E" w:rsidRDefault="00E95D41" w:rsidP="003F38C1">
            <w:pPr>
              <w:spacing w:line="256" w:lineRule="auto"/>
              <w:jc w:val="both"/>
              <w:rPr>
                <w:sz w:val="20"/>
                <w:szCs w:val="20"/>
                <w:lang w:eastAsia="en-US"/>
              </w:rPr>
            </w:pPr>
            <w:r w:rsidRPr="0082496E">
              <w:rPr>
                <w:sz w:val="20"/>
                <w:szCs w:val="20"/>
                <w:lang w:eastAsia="en-US"/>
              </w:rPr>
              <w:t>Sportovní gymnastika, hry</w:t>
            </w:r>
          </w:p>
        </w:tc>
      </w:tr>
      <w:tr w:rsidR="00E95D41" w:rsidRPr="0082496E" w14:paraId="780DBE3D" w14:textId="77777777" w:rsidTr="003F38C1">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14:paraId="5009499A" w14:textId="77777777" w:rsidR="00E95D41" w:rsidRPr="0082496E" w:rsidRDefault="00E95D41" w:rsidP="003F38C1">
            <w:pPr>
              <w:spacing w:line="256" w:lineRule="auto"/>
              <w:jc w:val="both"/>
              <w:rPr>
                <w:sz w:val="20"/>
                <w:szCs w:val="20"/>
                <w:lang w:eastAsia="en-US"/>
              </w:rPr>
            </w:pPr>
            <w:r w:rsidRPr="0082496E">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14:paraId="0F598346" w14:textId="77777777" w:rsidR="00E95D41" w:rsidRPr="0082496E" w:rsidRDefault="00E95D41" w:rsidP="003F38C1">
            <w:pPr>
              <w:spacing w:line="256" w:lineRule="auto"/>
              <w:jc w:val="both"/>
              <w:rPr>
                <w:sz w:val="20"/>
                <w:szCs w:val="20"/>
                <w:lang w:eastAsia="en-US"/>
              </w:rPr>
            </w:pPr>
            <w:r w:rsidRPr="0082496E">
              <w:rPr>
                <w:sz w:val="20"/>
                <w:szCs w:val="20"/>
                <w:lang w:eastAsia="en-US"/>
              </w:rPr>
              <w:t>Posilování, aerobic</w:t>
            </w:r>
          </w:p>
        </w:tc>
      </w:tr>
      <w:tr w:rsidR="00E95D41" w:rsidRPr="0082496E" w14:paraId="6D65D8D8" w14:textId="77777777" w:rsidTr="003F38C1">
        <w:trPr>
          <w:cantSplit/>
          <w:trHeight w:val="23"/>
        </w:trPr>
        <w:tc>
          <w:tcPr>
            <w:tcW w:w="1918" w:type="dxa"/>
            <w:tcBorders>
              <w:top w:val="single" w:sz="8" w:space="0" w:color="auto"/>
              <w:left w:val="single" w:sz="8" w:space="0" w:color="auto"/>
              <w:bottom w:val="single" w:sz="8" w:space="0" w:color="auto"/>
              <w:right w:val="single" w:sz="8" w:space="0" w:color="auto"/>
            </w:tcBorders>
            <w:hideMark/>
          </w:tcPr>
          <w:p w14:paraId="424811A3" w14:textId="77777777" w:rsidR="00E95D41" w:rsidRPr="0082496E" w:rsidRDefault="00E95D41" w:rsidP="003F38C1">
            <w:pPr>
              <w:spacing w:line="256" w:lineRule="auto"/>
              <w:jc w:val="both"/>
              <w:rPr>
                <w:sz w:val="20"/>
                <w:szCs w:val="20"/>
                <w:lang w:eastAsia="en-US"/>
              </w:rPr>
            </w:pPr>
            <w:r w:rsidRPr="0082496E">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14:paraId="61D96E35" w14:textId="77777777" w:rsidR="00E95D41" w:rsidRPr="0082496E" w:rsidRDefault="00E95D41" w:rsidP="003F38C1">
            <w:pPr>
              <w:spacing w:line="256" w:lineRule="auto"/>
              <w:jc w:val="both"/>
              <w:rPr>
                <w:sz w:val="20"/>
                <w:szCs w:val="20"/>
                <w:lang w:eastAsia="en-US"/>
              </w:rPr>
            </w:pPr>
            <w:r w:rsidRPr="0082496E">
              <w:rPr>
                <w:sz w:val="20"/>
                <w:szCs w:val="20"/>
                <w:lang w:eastAsia="en-US"/>
              </w:rPr>
              <w:t>Atletika</w:t>
            </w:r>
          </w:p>
        </w:tc>
      </w:tr>
    </w:tbl>
    <w:p w14:paraId="773CBE64" w14:textId="77777777" w:rsidR="00E95D41" w:rsidRPr="0082496E" w:rsidRDefault="00E95D41" w:rsidP="00E95D41">
      <w:pPr>
        <w:pStyle w:val="Nadpisvtextu"/>
      </w:pPr>
      <w:r w:rsidRPr="0082496E">
        <w:t>Učebnice a další literatura:</w:t>
      </w:r>
    </w:p>
    <w:p w14:paraId="70610021" w14:textId="77777777" w:rsidR="00E95D41" w:rsidRPr="0082496E" w:rsidRDefault="00E95D41" w:rsidP="00E95D41">
      <w:pPr>
        <w:pStyle w:val="Odrka"/>
        <w:rPr>
          <w:b/>
        </w:rPr>
      </w:pPr>
      <w:r w:rsidRPr="0082496E">
        <w:t xml:space="preserve">VHS+DVD: Aerobic, Pilates, </w:t>
      </w:r>
      <w:proofErr w:type="spellStart"/>
      <w:r w:rsidRPr="0082496E">
        <w:t>Powerjoga</w:t>
      </w:r>
      <w:proofErr w:type="spellEnd"/>
      <w:r w:rsidRPr="0082496E">
        <w:t xml:space="preserve">, </w:t>
      </w:r>
      <w:proofErr w:type="spellStart"/>
      <w:r w:rsidRPr="0082496E">
        <w:t>Dancejoga</w:t>
      </w:r>
      <w:proofErr w:type="spellEnd"/>
      <w:r w:rsidRPr="0082496E">
        <w:t xml:space="preserve">, Formování postavy, Julien </w:t>
      </w:r>
      <w:proofErr w:type="spellStart"/>
      <w:r w:rsidRPr="0082496E">
        <w:t>Michaels</w:t>
      </w:r>
      <w:proofErr w:type="spellEnd"/>
    </w:p>
    <w:p w14:paraId="544EF14A" w14:textId="77777777" w:rsidR="00E95D41" w:rsidRPr="0082496E" w:rsidRDefault="00E95D41" w:rsidP="00E95D41">
      <w:pPr>
        <w:pStyle w:val="Nadpisvtextu"/>
      </w:pPr>
      <w:r w:rsidRPr="0082496E">
        <w:t xml:space="preserve">Upřesnění podmínek pro hodnocení: </w:t>
      </w:r>
    </w:p>
    <w:p w14:paraId="738B9519"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4CE3CB87"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5A03E62A"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62A1B737"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70FEB0A3" w14:textId="77777777"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t xml:space="preserve"> 3</w:t>
      </w:r>
    </w:p>
    <w:p w14:paraId="75CB607C" w14:textId="77777777" w:rsidR="00E95D41" w:rsidRPr="0082496E" w:rsidRDefault="00E95D41" w:rsidP="00E95D4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16417E3E" w14:textId="77777777" w:rsidR="00E95D41" w:rsidRPr="0082496E" w:rsidRDefault="00E95D41" w:rsidP="00E95D4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6994DA7A" w14:textId="77777777" w:rsidR="00E95D41" w:rsidRPr="0082496E" w:rsidRDefault="00E95D41" w:rsidP="00E95D41">
      <w:pPr>
        <w:pStyle w:val="Zpracovatel"/>
      </w:pPr>
      <w:r w:rsidRPr="0082496E">
        <w:t>Zpracoval: Mgr. Petr Bek</w:t>
      </w:r>
    </w:p>
    <w:p w14:paraId="0E8E5EE1" w14:textId="77777777" w:rsidR="00E95D41" w:rsidRPr="0082496E"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06DA8814" w14:textId="77777777" w:rsidR="00E95D41" w:rsidRPr="0082496E" w:rsidRDefault="00E95D41" w:rsidP="00E95D41">
      <w:pPr>
        <w:pStyle w:val="Ronk"/>
      </w:pPr>
      <w:r w:rsidRPr="0082496E">
        <w:t xml:space="preserve">TEV, ročník: 2. </w:t>
      </w:r>
    </w:p>
    <w:p w14:paraId="08A30C6F" w14:textId="77777777" w:rsidR="00E95D41" w:rsidRPr="0082496E" w:rsidRDefault="00E95D41" w:rsidP="00E95D41">
      <w:pPr>
        <w:pStyle w:val="Tdy"/>
        <w:rPr>
          <w:b/>
        </w:rPr>
      </w:pPr>
      <w:r w:rsidRPr="0082496E">
        <w:t>Třídy: 2. A</w:t>
      </w:r>
      <w:r>
        <w:t xml:space="preserve"> (EP)</w:t>
      </w:r>
      <w:r w:rsidRPr="0082496E">
        <w:t>, 2. C, 2. D</w:t>
      </w:r>
      <w:r>
        <w:t xml:space="preserve"> (CR)</w:t>
      </w:r>
      <w:r w:rsidRPr="0082496E">
        <w:tab/>
        <w:t>Počet hod. za týden: 2</w:t>
      </w:r>
      <w:r w:rsidRPr="0082496E">
        <w:tab/>
      </w:r>
    </w:p>
    <w:p w14:paraId="7220B565" w14:textId="77777777" w:rsidR="00E95D41" w:rsidRPr="0082496E" w:rsidRDefault="00E95D41" w:rsidP="00E95D41">
      <w:pPr>
        <w:pStyle w:val="Nadpisvtextu"/>
      </w:pPr>
      <w:r w:rsidRPr="0082496E">
        <w:t xml:space="preserve">Tematické celky: </w:t>
      </w:r>
    </w:p>
    <w:p w14:paraId="6BDBD0EF" w14:textId="77777777" w:rsidR="00E95D41" w:rsidRPr="0082496E" w:rsidRDefault="00E95D41" w:rsidP="00804E74">
      <w:pPr>
        <w:pStyle w:val="slovanpoloka"/>
        <w:numPr>
          <w:ilvl w:val="0"/>
          <w:numId w:val="21"/>
        </w:numPr>
      </w:pPr>
      <w:proofErr w:type="gramStart"/>
      <w:r w:rsidRPr="0082496E">
        <w:t>Atletika - Trénink</w:t>
      </w:r>
      <w:proofErr w:type="gramEnd"/>
      <w:r w:rsidRPr="0082496E">
        <w:t xml:space="preserve"> vytrvalosti </w:t>
      </w:r>
    </w:p>
    <w:p w14:paraId="6AEB5ABB" w14:textId="77777777" w:rsidR="00E95D41" w:rsidRPr="0082496E" w:rsidRDefault="00E95D41" w:rsidP="00E95D41">
      <w:pPr>
        <w:pStyle w:val="slovanpoloka"/>
        <w:numPr>
          <w:ilvl w:val="0"/>
          <w:numId w:val="5"/>
        </w:numPr>
      </w:pPr>
      <w:proofErr w:type="gramStart"/>
      <w:r w:rsidRPr="0082496E">
        <w:t>Aerobic - Koordinace</w:t>
      </w:r>
      <w:proofErr w:type="gramEnd"/>
      <w:r w:rsidRPr="0082496E">
        <w:t xml:space="preserve"> horních a dolních končetin, aerobní cvičení s hudbou – sestavy </w:t>
      </w:r>
    </w:p>
    <w:p w14:paraId="6204A627" w14:textId="77777777" w:rsidR="00E95D41" w:rsidRPr="0082496E" w:rsidRDefault="00E95D41" w:rsidP="00E95D41">
      <w:pPr>
        <w:pStyle w:val="slovanpoloka"/>
        <w:numPr>
          <w:ilvl w:val="0"/>
          <w:numId w:val="5"/>
        </w:numPr>
      </w:pPr>
      <w:proofErr w:type="gramStart"/>
      <w:r w:rsidRPr="0082496E">
        <w:t>Posilování - Kruhový</w:t>
      </w:r>
      <w:proofErr w:type="gramEnd"/>
      <w:r w:rsidRPr="0082496E">
        <w:t xml:space="preserve"> trénink se zaměřením na horní a dolní končetiny </w:t>
      </w:r>
    </w:p>
    <w:p w14:paraId="6767077F" w14:textId="77777777" w:rsidR="00E95D41" w:rsidRPr="0082496E" w:rsidRDefault="00E95D41" w:rsidP="00E95D41">
      <w:pPr>
        <w:pStyle w:val="slovanpoloka"/>
        <w:numPr>
          <w:ilvl w:val="0"/>
          <w:numId w:val="5"/>
        </w:numPr>
      </w:pPr>
      <w:r w:rsidRPr="0082496E">
        <w:t xml:space="preserve">Sportovní </w:t>
      </w:r>
      <w:proofErr w:type="gramStart"/>
      <w:r w:rsidRPr="0082496E">
        <w:t>gymnastika - Akrobacie</w:t>
      </w:r>
      <w:proofErr w:type="gramEnd"/>
      <w:r w:rsidRPr="0082496E">
        <w:t xml:space="preserve"> – přemet stranou, přeskok, výmyk, sešin </w:t>
      </w:r>
    </w:p>
    <w:p w14:paraId="76979176" w14:textId="77777777" w:rsidR="00E95D41" w:rsidRPr="0082496E" w:rsidRDefault="00E95D41" w:rsidP="00E95D41">
      <w:pPr>
        <w:pStyle w:val="slovanpoloka"/>
        <w:numPr>
          <w:ilvl w:val="0"/>
          <w:numId w:val="5"/>
        </w:numPr>
      </w:pPr>
      <w:proofErr w:type="gramStart"/>
      <w:r w:rsidRPr="0082496E">
        <w:t>Hry - Rozvoj</w:t>
      </w:r>
      <w:proofErr w:type="gramEnd"/>
      <w:r w:rsidRPr="0082496E">
        <w:t xml:space="preserve"> herních činností jednotlivce, nácvik jednotlivých kombinací, řízená hra – odbíjená, košíková, florbal, kopaná </w:t>
      </w:r>
    </w:p>
    <w:p w14:paraId="2FB46583" w14:textId="77777777" w:rsidR="00E95D41" w:rsidRPr="0082496E" w:rsidRDefault="00E95D41" w:rsidP="00E95D41">
      <w:pPr>
        <w:pStyle w:val="slovanpoloka"/>
        <w:numPr>
          <w:ilvl w:val="0"/>
          <w:numId w:val="5"/>
        </w:numPr>
      </w:pPr>
      <w:r w:rsidRPr="0082496E">
        <w:t xml:space="preserve">Doplňkové </w:t>
      </w:r>
      <w:proofErr w:type="gramStart"/>
      <w:r w:rsidRPr="0082496E">
        <w:t>sporty - Badminton</w:t>
      </w:r>
      <w:proofErr w:type="gramEnd"/>
      <w:r w:rsidRPr="0082496E">
        <w:t xml:space="preserve">, </w:t>
      </w:r>
      <w:proofErr w:type="spellStart"/>
      <w:r w:rsidRPr="0082496E">
        <w:t>freesbee</w:t>
      </w:r>
      <w:proofErr w:type="spellEnd"/>
      <w:r w:rsidRPr="0082496E">
        <w:t xml:space="preserve">, </w:t>
      </w:r>
      <w:proofErr w:type="spellStart"/>
      <w:r w:rsidRPr="0082496E">
        <w:t>ringo</w:t>
      </w:r>
      <w:proofErr w:type="spellEnd"/>
      <w:r w:rsidRPr="0082496E">
        <w:t xml:space="preserve"> </w:t>
      </w:r>
    </w:p>
    <w:p w14:paraId="36A71FFE" w14:textId="77777777" w:rsidR="00E95D41" w:rsidRPr="0082496E" w:rsidRDefault="00E95D41" w:rsidP="00E95D41">
      <w:pPr>
        <w:pStyle w:val="slovanpoloka"/>
        <w:numPr>
          <w:ilvl w:val="0"/>
          <w:numId w:val="5"/>
        </w:numPr>
      </w:pPr>
      <w:r w:rsidRPr="0082496E">
        <w:t>Lyžování</w:t>
      </w:r>
    </w:p>
    <w:p w14:paraId="44831F1A" w14:textId="77777777" w:rsidR="00E95D41" w:rsidRPr="0082496E" w:rsidRDefault="00E95D41" w:rsidP="00BE13B0">
      <w:pPr>
        <w:numPr>
          <w:ilvl w:val="0"/>
          <w:numId w:val="15"/>
        </w:numPr>
        <w:jc w:val="both"/>
        <w:rPr>
          <w:sz w:val="20"/>
          <w:szCs w:val="20"/>
        </w:rPr>
      </w:pPr>
      <w:r w:rsidRPr="0082496E">
        <w:rPr>
          <w:sz w:val="20"/>
          <w:szCs w:val="20"/>
        </w:rPr>
        <w:t>základy sjezdového a běžeckého lyžování</w:t>
      </w:r>
    </w:p>
    <w:p w14:paraId="754CFB63" w14:textId="77777777" w:rsidR="00E95D41" w:rsidRPr="0082496E" w:rsidRDefault="00E95D41" w:rsidP="00BE13B0">
      <w:pPr>
        <w:numPr>
          <w:ilvl w:val="0"/>
          <w:numId w:val="15"/>
        </w:numPr>
        <w:jc w:val="both"/>
        <w:rPr>
          <w:sz w:val="20"/>
          <w:szCs w:val="20"/>
        </w:rPr>
      </w:pPr>
      <w:r w:rsidRPr="0082496E">
        <w:rPr>
          <w:sz w:val="20"/>
          <w:szCs w:val="20"/>
        </w:rPr>
        <w:t>chování při pobytu v horském prostředí</w:t>
      </w:r>
    </w:p>
    <w:p w14:paraId="25550817" w14:textId="77777777" w:rsidR="00E95D41" w:rsidRPr="0082496E" w:rsidRDefault="00E95D41" w:rsidP="00E95D41">
      <w:pPr>
        <w:pStyle w:val="Nadpisvtextu"/>
      </w:pPr>
      <w:r w:rsidRPr="0082496E">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275"/>
      </w:tblGrid>
      <w:tr w:rsidR="00E95D41" w:rsidRPr="0082496E" w14:paraId="1BCB439A"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4A242F66"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693B3C1C" w14:textId="77777777" w:rsidR="00E95D41" w:rsidRPr="0082496E" w:rsidRDefault="00E95D41" w:rsidP="003F38C1">
            <w:pPr>
              <w:spacing w:line="256" w:lineRule="auto"/>
              <w:jc w:val="both"/>
              <w:rPr>
                <w:sz w:val="20"/>
                <w:szCs w:val="20"/>
                <w:lang w:eastAsia="en-US"/>
              </w:rPr>
            </w:pPr>
            <w:r w:rsidRPr="0082496E">
              <w:rPr>
                <w:sz w:val="20"/>
                <w:szCs w:val="20"/>
                <w:lang w:eastAsia="en-US"/>
              </w:rPr>
              <w:t>hala</w:t>
            </w:r>
          </w:p>
        </w:tc>
        <w:tc>
          <w:tcPr>
            <w:tcW w:w="7275" w:type="dxa"/>
            <w:tcBorders>
              <w:top w:val="single" w:sz="8" w:space="0" w:color="auto"/>
              <w:left w:val="single" w:sz="8" w:space="0" w:color="auto"/>
              <w:bottom w:val="single" w:sz="8" w:space="0" w:color="auto"/>
              <w:right w:val="single" w:sz="8" w:space="0" w:color="auto"/>
            </w:tcBorders>
            <w:hideMark/>
          </w:tcPr>
          <w:p w14:paraId="207DF922" w14:textId="77777777" w:rsidR="00E95D41" w:rsidRPr="0082496E" w:rsidRDefault="00E95D41" w:rsidP="003F38C1">
            <w:pPr>
              <w:spacing w:line="256" w:lineRule="auto"/>
              <w:jc w:val="both"/>
              <w:rPr>
                <w:sz w:val="20"/>
                <w:szCs w:val="20"/>
                <w:lang w:eastAsia="en-US"/>
              </w:rPr>
            </w:pPr>
            <w:r w:rsidRPr="0082496E">
              <w:rPr>
                <w:sz w:val="20"/>
                <w:szCs w:val="20"/>
                <w:lang w:eastAsia="en-US"/>
              </w:rPr>
              <w:t>Hry, doplňkové sporty</w:t>
            </w:r>
          </w:p>
        </w:tc>
      </w:tr>
      <w:tr w:rsidR="00E95D41" w:rsidRPr="0082496E" w14:paraId="7218A86D"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5FED31E7"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29A04548" w14:textId="77777777" w:rsidR="00E95D41" w:rsidRPr="0082496E" w:rsidRDefault="00E95D41" w:rsidP="003F38C1">
            <w:pPr>
              <w:spacing w:line="256" w:lineRule="auto"/>
              <w:jc w:val="both"/>
              <w:rPr>
                <w:sz w:val="20"/>
                <w:szCs w:val="20"/>
                <w:lang w:eastAsia="en-US"/>
              </w:rPr>
            </w:pPr>
            <w:r w:rsidRPr="0082496E">
              <w:rPr>
                <w:sz w:val="20"/>
                <w:szCs w:val="20"/>
                <w:lang w:eastAsia="en-US"/>
              </w:rPr>
              <w:t>dorostový sál</w:t>
            </w:r>
          </w:p>
        </w:tc>
        <w:tc>
          <w:tcPr>
            <w:tcW w:w="7275" w:type="dxa"/>
            <w:tcBorders>
              <w:top w:val="single" w:sz="8" w:space="0" w:color="auto"/>
              <w:left w:val="single" w:sz="8" w:space="0" w:color="auto"/>
              <w:bottom w:val="single" w:sz="8" w:space="0" w:color="auto"/>
              <w:right w:val="single" w:sz="8" w:space="0" w:color="auto"/>
            </w:tcBorders>
            <w:hideMark/>
          </w:tcPr>
          <w:p w14:paraId="048EB73F" w14:textId="77777777" w:rsidR="00E95D41" w:rsidRPr="0082496E" w:rsidRDefault="00E95D41" w:rsidP="003F38C1">
            <w:pPr>
              <w:spacing w:line="256" w:lineRule="auto"/>
              <w:jc w:val="both"/>
              <w:rPr>
                <w:sz w:val="20"/>
                <w:szCs w:val="20"/>
                <w:lang w:eastAsia="en-US"/>
              </w:rPr>
            </w:pPr>
            <w:r w:rsidRPr="0082496E">
              <w:rPr>
                <w:sz w:val="20"/>
                <w:szCs w:val="20"/>
                <w:lang w:eastAsia="en-US"/>
              </w:rPr>
              <w:t>Sportovní gymnastika, hry</w:t>
            </w:r>
          </w:p>
        </w:tc>
      </w:tr>
      <w:tr w:rsidR="00E95D41" w:rsidRPr="0082496E" w14:paraId="11E4C8D3"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370254CF" w14:textId="77777777" w:rsidR="00E95D41" w:rsidRPr="0082496E" w:rsidRDefault="00E95D41" w:rsidP="003F38C1">
            <w:pPr>
              <w:spacing w:line="256" w:lineRule="auto"/>
              <w:jc w:val="both"/>
              <w:rPr>
                <w:sz w:val="20"/>
                <w:szCs w:val="20"/>
                <w:lang w:eastAsia="en-US"/>
              </w:rPr>
            </w:pPr>
            <w:r w:rsidRPr="0082496E">
              <w:rPr>
                <w:sz w:val="20"/>
                <w:szCs w:val="20"/>
                <w:lang w:eastAsia="en-US"/>
              </w:rPr>
              <w:t>Fitness</w:t>
            </w:r>
          </w:p>
        </w:tc>
        <w:tc>
          <w:tcPr>
            <w:tcW w:w="7275" w:type="dxa"/>
            <w:tcBorders>
              <w:top w:val="single" w:sz="8" w:space="0" w:color="auto"/>
              <w:left w:val="single" w:sz="8" w:space="0" w:color="auto"/>
              <w:bottom w:val="single" w:sz="8" w:space="0" w:color="auto"/>
              <w:right w:val="single" w:sz="8" w:space="0" w:color="auto"/>
            </w:tcBorders>
            <w:hideMark/>
          </w:tcPr>
          <w:p w14:paraId="6F7C62BC" w14:textId="77777777" w:rsidR="00E95D41" w:rsidRPr="0082496E" w:rsidRDefault="00E95D41" w:rsidP="003F38C1">
            <w:pPr>
              <w:spacing w:line="256" w:lineRule="auto"/>
              <w:jc w:val="both"/>
              <w:rPr>
                <w:sz w:val="20"/>
                <w:szCs w:val="20"/>
                <w:lang w:eastAsia="en-US"/>
              </w:rPr>
            </w:pPr>
            <w:r w:rsidRPr="0082496E">
              <w:rPr>
                <w:sz w:val="20"/>
                <w:szCs w:val="20"/>
                <w:lang w:eastAsia="en-US"/>
              </w:rPr>
              <w:t>Posilování, aerobic</w:t>
            </w:r>
          </w:p>
        </w:tc>
      </w:tr>
      <w:tr w:rsidR="00E95D41" w:rsidRPr="0082496E" w14:paraId="4903A62B"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10F90A51" w14:textId="77777777" w:rsidR="00E95D41" w:rsidRPr="0082496E" w:rsidRDefault="00E95D41" w:rsidP="003F38C1">
            <w:pPr>
              <w:spacing w:line="256" w:lineRule="auto"/>
              <w:jc w:val="both"/>
              <w:rPr>
                <w:sz w:val="20"/>
                <w:szCs w:val="20"/>
                <w:lang w:eastAsia="en-US"/>
              </w:rPr>
            </w:pPr>
            <w:r w:rsidRPr="0082496E">
              <w:rPr>
                <w:sz w:val="20"/>
                <w:szCs w:val="20"/>
                <w:lang w:eastAsia="en-US"/>
              </w:rPr>
              <w:lastRenderedPageBreak/>
              <w:t>Hřiště</w:t>
            </w:r>
          </w:p>
        </w:tc>
        <w:tc>
          <w:tcPr>
            <w:tcW w:w="7275" w:type="dxa"/>
            <w:tcBorders>
              <w:top w:val="single" w:sz="8" w:space="0" w:color="auto"/>
              <w:left w:val="single" w:sz="8" w:space="0" w:color="auto"/>
              <w:bottom w:val="single" w:sz="8" w:space="0" w:color="auto"/>
              <w:right w:val="single" w:sz="8" w:space="0" w:color="auto"/>
            </w:tcBorders>
            <w:hideMark/>
          </w:tcPr>
          <w:p w14:paraId="3D0D79BA" w14:textId="77777777" w:rsidR="00E95D41" w:rsidRPr="0082496E" w:rsidRDefault="00E95D41" w:rsidP="003F38C1">
            <w:pPr>
              <w:spacing w:line="256" w:lineRule="auto"/>
              <w:jc w:val="both"/>
              <w:rPr>
                <w:sz w:val="20"/>
                <w:szCs w:val="20"/>
                <w:lang w:eastAsia="en-US"/>
              </w:rPr>
            </w:pPr>
            <w:r w:rsidRPr="0082496E">
              <w:rPr>
                <w:sz w:val="20"/>
                <w:szCs w:val="20"/>
                <w:lang w:eastAsia="en-US"/>
              </w:rPr>
              <w:t>Atletika</w:t>
            </w:r>
          </w:p>
        </w:tc>
      </w:tr>
      <w:tr w:rsidR="00E95D41" w:rsidRPr="0082496E" w14:paraId="380566D5"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2C0A920B"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2C918258" w14:textId="77777777" w:rsidR="00E95D41" w:rsidRPr="0082496E" w:rsidRDefault="00E95D41" w:rsidP="003F38C1">
            <w:pPr>
              <w:spacing w:line="256" w:lineRule="auto"/>
              <w:jc w:val="both"/>
              <w:rPr>
                <w:sz w:val="20"/>
                <w:szCs w:val="20"/>
                <w:lang w:eastAsia="en-US"/>
              </w:rPr>
            </w:pPr>
            <w:r w:rsidRPr="0082496E">
              <w:rPr>
                <w:sz w:val="20"/>
                <w:szCs w:val="20"/>
                <w:lang w:eastAsia="en-US"/>
              </w:rPr>
              <w:t>Plavecký bazén</w:t>
            </w:r>
          </w:p>
        </w:tc>
        <w:tc>
          <w:tcPr>
            <w:tcW w:w="7275" w:type="dxa"/>
            <w:tcBorders>
              <w:top w:val="single" w:sz="8" w:space="0" w:color="auto"/>
              <w:left w:val="single" w:sz="8" w:space="0" w:color="auto"/>
              <w:bottom w:val="single" w:sz="8" w:space="0" w:color="auto"/>
              <w:right w:val="single" w:sz="8" w:space="0" w:color="auto"/>
            </w:tcBorders>
            <w:hideMark/>
          </w:tcPr>
          <w:p w14:paraId="65423558" w14:textId="77777777" w:rsidR="00E95D41" w:rsidRPr="0082496E" w:rsidRDefault="00E95D41" w:rsidP="003F38C1">
            <w:pPr>
              <w:spacing w:line="256" w:lineRule="auto"/>
              <w:jc w:val="both"/>
              <w:rPr>
                <w:sz w:val="20"/>
                <w:szCs w:val="20"/>
                <w:lang w:eastAsia="en-US"/>
              </w:rPr>
            </w:pPr>
            <w:r w:rsidRPr="0082496E">
              <w:rPr>
                <w:sz w:val="20"/>
                <w:szCs w:val="20"/>
                <w:lang w:eastAsia="en-US"/>
              </w:rPr>
              <w:t>Plavání</w:t>
            </w:r>
          </w:p>
        </w:tc>
      </w:tr>
    </w:tbl>
    <w:p w14:paraId="4246C881" w14:textId="77777777" w:rsidR="00E95D41" w:rsidRPr="0082496E" w:rsidRDefault="00E95D41" w:rsidP="00E95D41">
      <w:pPr>
        <w:pStyle w:val="Nadpisvtextu"/>
      </w:pPr>
      <w:r w:rsidRPr="0082496E">
        <w:t>Učebnice a další literatura:</w:t>
      </w:r>
    </w:p>
    <w:p w14:paraId="3086CF83" w14:textId="77777777" w:rsidR="00E95D41" w:rsidRPr="0082496E" w:rsidRDefault="00E95D41" w:rsidP="00E95D41">
      <w:pPr>
        <w:pStyle w:val="Odrka"/>
        <w:rPr>
          <w:b/>
        </w:rPr>
      </w:pPr>
      <w:r w:rsidRPr="0082496E">
        <w:t xml:space="preserve">VHS+DVD: Aerobic, Pilates, </w:t>
      </w:r>
      <w:proofErr w:type="spellStart"/>
      <w:r w:rsidRPr="0082496E">
        <w:t>Powerjoga</w:t>
      </w:r>
      <w:proofErr w:type="spellEnd"/>
      <w:r w:rsidRPr="0082496E">
        <w:t xml:space="preserve">, </w:t>
      </w:r>
      <w:proofErr w:type="spellStart"/>
      <w:r w:rsidRPr="0082496E">
        <w:t>Dancejoga</w:t>
      </w:r>
      <w:proofErr w:type="spellEnd"/>
      <w:r w:rsidRPr="0082496E">
        <w:t xml:space="preserve">, Formování postavy, Julien </w:t>
      </w:r>
      <w:proofErr w:type="spellStart"/>
      <w:r w:rsidRPr="0082496E">
        <w:t>Michaels</w:t>
      </w:r>
      <w:proofErr w:type="spellEnd"/>
    </w:p>
    <w:p w14:paraId="3ED3957A" w14:textId="77777777" w:rsidR="00E95D41" w:rsidRPr="0082496E" w:rsidRDefault="00E95D41" w:rsidP="00E95D41">
      <w:pPr>
        <w:pStyle w:val="Nadpisvtextu"/>
      </w:pPr>
      <w:r w:rsidRPr="0082496E">
        <w:t xml:space="preserve">Upřesnění podmínek pro hodnocení: </w:t>
      </w:r>
    </w:p>
    <w:p w14:paraId="561A4EB3"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4A49F9A6"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12FB403B"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4BDBD2A0"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4B2C30FF" w14:textId="77777777"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t xml:space="preserve"> 3</w:t>
      </w:r>
    </w:p>
    <w:p w14:paraId="79607D8D" w14:textId="77777777" w:rsidR="00E95D41" w:rsidRPr="0082496E" w:rsidRDefault="00E95D41" w:rsidP="00E95D4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05BD7F0A" w14:textId="77777777" w:rsidR="00E95D41" w:rsidRPr="0082496E" w:rsidRDefault="00E95D41" w:rsidP="00E95D4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51BF5D00" w14:textId="77777777" w:rsidR="00E95D41" w:rsidRPr="0082496E" w:rsidRDefault="00E95D41" w:rsidP="00E95D41">
      <w:pPr>
        <w:pStyle w:val="Zpracovatel"/>
      </w:pPr>
      <w:r w:rsidRPr="0082496E">
        <w:t>Zpracoval: Mgr. Petr Bek</w:t>
      </w:r>
    </w:p>
    <w:p w14:paraId="355FB5F2" w14:textId="77777777" w:rsidR="00E95D41" w:rsidRPr="0082496E"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33D3E2CD" w14:textId="77777777" w:rsidR="00E95D41" w:rsidRPr="0082496E" w:rsidRDefault="00E95D41" w:rsidP="00E95D41">
      <w:pPr>
        <w:pStyle w:val="Ronk"/>
      </w:pPr>
      <w:r w:rsidRPr="0082496E">
        <w:t xml:space="preserve">TEV, ročník: 3. </w:t>
      </w:r>
    </w:p>
    <w:p w14:paraId="62B09CCD" w14:textId="77777777" w:rsidR="00E95D41" w:rsidRPr="0082496E" w:rsidRDefault="00E95D41" w:rsidP="00E95D41">
      <w:pPr>
        <w:pStyle w:val="Tdy"/>
        <w:rPr>
          <w:b/>
        </w:rPr>
      </w:pPr>
      <w:r w:rsidRPr="0082496E">
        <w:t xml:space="preserve">Třídy: 3. A, </w:t>
      </w:r>
      <w:r>
        <w:t xml:space="preserve">3.B (EP), </w:t>
      </w:r>
      <w:r w:rsidRPr="0082496E">
        <w:t>3. C, 3. D</w:t>
      </w:r>
      <w:r>
        <w:t xml:space="preserve"> (CR)</w:t>
      </w:r>
      <w:r w:rsidRPr="0082496E">
        <w:tab/>
        <w:t>Počet hod. za týden: 2</w:t>
      </w:r>
      <w:r w:rsidRPr="0082496E">
        <w:tab/>
      </w:r>
    </w:p>
    <w:p w14:paraId="2C7C4582" w14:textId="77777777" w:rsidR="00E95D41" w:rsidRPr="0082496E" w:rsidRDefault="00E95D41" w:rsidP="00E95D41">
      <w:pPr>
        <w:pStyle w:val="Nadpisvtextu"/>
      </w:pPr>
      <w:r w:rsidRPr="0082496E">
        <w:t xml:space="preserve">Tematické celky: </w:t>
      </w:r>
    </w:p>
    <w:p w14:paraId="36834852" w14:textId="77777777" w:rsidR="00E95D41" w:rsidRPr="0082496E" w:rsidRDefault="00E95D41" w:rsidP="00804E74">
      <w:pPr>
        <w:pStyle w:val="slovanpoloka"/>
        <w:numPr>
          <w:ilvl w:val="0"/>
          <w:numId w:val="22"/>
        </w:numPr>
      </w:pPr>
      <w:proofErr w:type="gramStart"/>
      <w:r w:rsidRPr="0082496E">
        <w:t>Atletika - Technika</w:t>
      </w:r>
      <w:proofErr w:type="gramEnd"/>
      <w:r w:rsidRPr="0082496E">
        <w:t xml:space="preserve"> skoku do dálky, vytrvalostní běh v terénu </w:t>
      </w:r>
    </w:p>
    <w:p w14:paraId="657A3F30" w14:textId="77777777" w:rsidR="00E95D41" w:rsidRPr="0082496E" w:rsidRDefault="00E95D41" w:rsidP="00E95D41">
      <w:pPr>
        <w:pStyle w:val="slovanpoloka"/>
        <w:numPr>
          <w:ilvl w:val="0"/>
          <w:numId w:val="5"/>
        </w:numPr>
      </w:pPr>
      <w:proofErr w:type="gramStart"/>
      <w:r w:rsidRPr="0082496E">
        <w:t>Aerobic - Náročné</w:t>
      </w:r>
      <w:proofErr w:type="gramEnd"/>
      <w:r w:rsidRPr="0082496E">
        <w:t xml:space="preserve"> krokové variace, </w:t>
      </w:r>
      <w:proofErr w:type="spellStart"/>
      <w:r w:rsidRPr="0082496E">
        <w:t>powerjóga</w:t>
      </w:r>
      <w:proofErr w:type="spellEnd"/>
      <w:r w:rsidRPr="0082496E">
        <w:t xml:space="preserve">, pilates </w:t>
      </w:r>
    </w:p>
    <w:p w14:paraId="1DD706A1" w14:textId="77777777" w:rsidR="00E95D41" w:rsidRPr="0082496E" w:rsidRDefault="00E95D41" w:rsidP="00E95D41">
      <w:pPr>
        <w:pStyle w:val="slovanpoloka"/>
        <w:numPr>
          <w:ilvl w:val="0"/>
          <w:numId w:val="5"/>
        </w:numPr>
      </w:pPr>
      <w:proofErr w:type="gramStart"/>
      <w:r w:rsidRPr="0082496E">
        <w:t>Posilování - Komplexní</w:t>
      </w:r>
      <w:proofErr w:type="gramEnd"/>
      <w:r w:rsidRPr="0082496E">
        <w:t xml:space="preserve"> posilovací cvičení se zaměřením na formování těla </w:t>
      </w:r>
    </w:p>
    <w:p w14:paraId="5D26216F" w14:textId="77777777" w:rsidR="00E95D41" w:rsidRPr="0082496E" w:rsidRDefault="00E95D41" w:rsidP="00E95D41">
      <w:pPr>
        <w:pStyle w:val="slovanpoloka"/>
        <w:numPr>
          <w:ilvl w:val="0"/>
          <w:numId w:val="5"/>
        </w:numPr>
      </w:pPr>
      <w:r w:rsidRPr="0082496E">
        <w:t xml:space="preserve">Moderní </w:t>
      </w:r>
      <w:proofErr w:type="gramStart"/>
      <w:r w:rsidRPr="0082496E">
        <w:t>gymnastika - Cvičení</w:t>
      </w:r>
      <w:proofErr w:type="gramEnd"/>
      <w:r w:rsidRPr="0082496E">
        <w:t xml:space="preserve"> se švihadly, základy tanců </w:t>
      </w:r>
    </w:p>
    <w:p w14:paraId="1ADD7C17" w14:textId="77777777" w:rsidR="00E95D41" w:rsidRPr="0082496E" w:rsidRDefault="00E95D41" w:rsidP="00E95D41">
      <w:pPr>
        <w:pStyle w:val="slovanpoloka"/>
        <w:numPr>
          <w:ilvl w:val="0"/>
          <w:numId w:val="5"/>
        </w:numPr>
      </w:pPr>
      <w:proofErr w:type="gramStart"/>
      <w:r w:rsidRPr="0082496E">
        <w:t>Hry - Herní</w:t>
      </w:r>
      <w:proofErr w:type="gramEnd"/>
      <w:r w:rsidRPr="0082496E">
        <w:t xml:space="preserve"> kombinace, hra </w:t>
      </w:r>
    </w:p>
    <w:p w14:paraId="3DEE2CE3" w14:textId="77777777" w:rsidR="00E95D41" w:rsidRPr="0082496E" w:rsidRDefault="00E95D41" w:rsidP="00E95D41">
      <w:pPr>
        <w:pStyle w:val="slovanpoloka"/>
        <w:numPr>
          <w:ilvl w:val="0"/>
          <w:numId w:val="5"/>
        </w:numPr>
      </w:pPr>
      <w:r w:rsidRPr="0082496E">
        <w:t xml:space="preserve">Doplňkové </w:t>
      </w:r>
      <w:proofErr w:type="gramStart"/>
      <w:r w:rsidRPr="0082496E">
        <w:t>sporty - Badminton</w:t>
      </w:r>
      <w:proofErr w:type="gramEnd"/>
      <w:r w:rsidRPr="0082496E">
        <w:t xml:space="preserve">, </w:t>
      </w:r>
      <w:proofErr w:type="spellStart"/>
      <w:r w:rsidRPr="0082496E">
        <w:t>freesbee</w:t>
      </w:r>
      <w:proofErr w:type="spellEnd"/>
      <w:r w:rsidRPr="0082496E">
        <w:t xml:space="preserve">, </w:t>
      </w:r>
      <w:proofErr w:type="spellStart"/>
      <w:r w:rsidRPr="0082496E">
        <w:t>ringo</w:t>
      </w:r>
      <w:proofErr w:type="spellEnd"/>
    </w:p>
    <w:p w14:paraId="753CD295" w14:textId="77777777" w:rsidR="00E95D41" w:rsidRPr="0082496E" w:rsidRDefault="00E95D41" w:rsidP="00E95D41">
      <w:pPr>
        <w:pStyle w:val="slovanpoloka"/>
        <w:numPr>
          <w:ilvl w:val="0"/>
          <w:numId w:val="5"/>
        </w:numPr>
      </w:pPr>
      <w:r w:rsidRPr="0082496E">
        <w:t>Lyžování – náhrada za 2. ročník</w:t>
      </w:r>
    </w:p>
    <w:p w14:paraId="3967A154" w14:textId="77777777" w:rsidR="00E95D41" w:rsidRPr="0082496E" w:rsidRDefault="00E95D41" w:rsidP="00BE13B0">
      <w:pPr>
        <w:numPr>
          <w:ilvl w:val="0"/>
          <w:numId w:val="15"/>
        </w:numPr>
        <w:jc w:val="both"/>
        <w:rPr>
          <w:sz w:val="20"/>
          <w:szCs w:val="20"/>
        </w:rPr>
      </w:pPr>
      <w:r w:rsidRPr="0082496E">
        <w:rPr>
          <w:sz w:val="20"/>
          <w:szCs w:val="20"/>
        </w:rPr>
        <w:t>základy sjezdového a běžeckého lyžování</w:t>
      </w:r>
    </w:p>
    <w:p w14:paraId="57A4EF74" w14:textId="77777777" w:rsidR="00E95D41" w:rsidRPr="0082496E" w:rsidRDefault="00E95D41" w:rsidP="00BE13B0">
      <w:pPr>
        <w:numPr>
          <w:ilvl w:val="0"/>
          <w:numId w:val="15"/>
        </w:numPr>
        <w:jc w:val="both"/>
        <w:rPr>
          <w:sz w:val="20"/>
          <w:szCs w:val="20"/>
        </w:rPr>
      </w:pPr>
      <w:r w:rsidRPr="0082496E">
        <w:rPr>
          <w:sz w:val="20"/>
          <w:szCs w:val="20"/>
        </w:rPr>
        <w:t>chování při pobytu v horském prostředí</w:t>
      </w:r>
    </w:p>
    <w:p w14:paraId="6D830A1B" w14:textId="77777777" w:rsidR="00E95D41" w:rsidRPr="0082496E" w:rsidRDefault="00E95D41" w:rsidP="00E95D4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E95D41" w:rsidRPr="0082496E" w14:paraId="67AA4185"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5727AD43"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282EBC22" w14:textId="77777777" w:rsidR="00E95D41" w:rsidRPr="0082496E" w:rsidRDefault="00E95D41" w:rsidP="003F38C1">
            <w:pPr>
              <w:spacing w:line="256" w:lineRule="auto"/>
              <w:jc w:val="both"/>
              <w:rPr>
                <w:sz w:val="20"/>
                <w:szCs w:val="20"/>
                <w:lang w:eastAsia="en-US"/>
              </w:rPr>
            </w:pPr>
            <w:r w:rsidRPr="0082496E">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14:paraId="23F42132" w14:textId="77777777" w:rsidR="00E95D41" w:rsidRPr="0082496E" w:rsidRDefault="00E95D41" w:rsidP="003F38C1">
            <w:pPr>
              <w:spacing w:line="256" w:lineRule="auto"/>
              <w:jc w:val="both"/>
              <w:rPr>
                <w:sz w:val="20"/>
                <w:szCs w:val="20"/>
                <w:lang w:eastAsia="en-US"/>
              </w:rPr>
            </w:pPr>
            <w:r w:rsidRPr="0082496E">
              <w:rPr>
                <w:sz w:val="20"/>
                <w:szCs w:val="20"/>
                <w:lang w:eastAsia="en-US"/>
              </w:rPr>
              <w:t>Hry, doplňkové sporty</w:t>
            </w:r>
          </w:p>
        </w:tc>
      </w:tr>
      <w:tr w:rsidR="00E95D41" w:rsidRPr="0082496E" w14:paraId="47DC5F93"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09A07AAA"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6C8E7C16" w14:textId="77777777" w:rsidR="00E95D41" w:rsidRPr="0082496E" w:rsidRDefault="00E95D41" w:rsidP="003F38C1">
            <w:pPr>
              <w:spacing w:line="256" w:lineRule="auto"/>
              <w:jc w:val="both"/>
              <w:rPr>
                <w:sz w:val="20"/>
                <w:szCs w:val="20"/>
                <w:lang w:eastAsia="en-US"/>
              </w:rPr>
            </w:pPr>
            <w:r w:rsidRPr="0082496E">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14:paraId="313B37E7" w14:textId="77777777" w:rsidR="00E95D41" w:rsidRPr="0082496E" w:rsidRDefault="00E95D41" w:rsidP="003F38C1">
            <w:pPr>
              <w:spacing w:line="256" w:lineRule="auto"/>
              <w:jc w:val="both"/>
              <w:rPr>
                <w:sz w:val="20"/>
                <w:szCs w:val="20"/>
                <w:lang w:eastAsia="en-US"/>
              </w:rPr>
            </w:pPr>
            <w:r w:rsidRPr="0082496E">
              <w:rPr>
                <w:sz w:val="20"/>
                <w:szCs w:val="20"/>
                <w:lang w:eastAsia="en-US"/>
              </w:rPr>
              <w:t>Moderní gymnastika, hry</w:t>
            </w:r>
          </w:p>
        </w:tc>
      </w:tr>
      <w:tr w:rsidR="00E95D41" w:rsidRPr="0082496E" w14:paraId="58B8D58E"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6C4B6F41" w14:textId="77777777" w:rsidR="00E95D41" w:rsidRPr="0082496E" w:rsidRDefault="00E95D41" w:rsidP="003F38C1">
            <w:pPr>
              <w:spacing w:line="256" w:lineRule="auto"/>
              <w:jc w:val="both"/>
              <w:rPr>
                <w:sz w:val="20"/>
                <w:szCs w:val="20"/>
                <w:lang w:eastAsia="en-US"/>
              </w:rPr>
            </w:pPr>
            <w:r w:rsidRPr="0082496E">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14:paraId="24F7FD30" w14:textId="77777777" w:rsidR="00E95D41" w:rsidRPr="0082496E" w:rsidRDefault="00E95D41" w:rsidP="003F38C1">
            <w:pPr>
              <w:spacing w:line="256" w:lineRule="auto"/>
              <w:jc w:val="both"/>
              <w:rPr>
                <w:sz w:val="20"/>
                <w:szCs w:val="20"/>
                <w:lang w:eastAsia="en-US"/>
              </w:rPr>
            </w:pPr>
            <w:r w:rsidRPr="0082496E">
              <w:rPr>
                <w:sz w:val="20"/>
                <w:szCs w:val="20"/>
                <w:lang w:eastAsia="en-US"/>
              </w:rPr>
              <w:t>Posilování, aerobic</w:t>
            </w:r>
          </w:p>
        </w:tc>
      </w:tr>
      <w:tr w:rsidR="00E95D41" w:rsidRPr="0082496E" w14:paraId="72EE05DA"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45E58E7D" w14:textId="77777777" w:rsidR="00E95D41" w:rsidRPr="0082496E" w:rsidRDefault="00E95D41" w:rsidP="003F38C1">
            <w:pPr>
              <w:spacing w:line="256" w:lineRule="auto"/>
              <w:jc w:val="both"/>
              <w:rPr>
                <w:sz w:val="20"/>
                <w:szCs w:val="20"/>
                <w:lang w:eastAsia="en-US"/>
              </w:rPr>
            </w:pPr>
            <w:r w:rsidRPr="0082496E">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14:paraId="12982C73" w14:textId="77777777" w:rsidR="00E95D41" w:rsidRPr="0082496E" w:rsidRDefault="00E95D41" w:rsidP="003F38C1">
            <w:pPr>
              <w:spacing w:line="256" w:lineRule="auto"/>
              <w:jc w:val="both"/>
              <w:rPr>
                <w:sz w:val="20"/>
                <w:szCs w:val="20"/>
                <w:lang w:eastAsia="en-US"/>
              </w:rPr>
            </w:pPr>
            <w:r w:rsidRPr="0082496E">
              <w:rPr>
                <w:sz w:val="20"/>
                <w:szCs w:val="20"/>
                <w:lang w:eastAsia="en-US"/>
              </w:rPr>
              <w:t>Atletika</w:t>
            </w:r>
          </w:p>
        </w:tc>
      </w:tr>
    </w:tbl>
    <w:p w14:paraId="30636060" w14:textId="77777777" w:rsidR="00E95D41" w:rsidRPr="0082496E" w:rsidRDefault="00E95D41" w:rsidP="00E95D41">
      <w:pPr>
        <w:pStyle w:val="Nadpisvtextu"/>
      </w:pPr>
      <w:r w:rsidRPr="0082496E">
        <w:t>Učebnice a další literatura:</w:t>
      </w:r>
    </w:p>
    <w:p w14:paraId="6F75172B" w14:textId="77777777" w:rsidR="00E95D41" w:rsidRPr="0082496E" w:rsidRDefault="00E95D41" w:rsidP="00E95D41">
      <w:pPr>
        <w:pStyle w:val="Odrka"/>
        <w:rPr>
          <w:b/>
        </w:rPr>
      </w:pPr>
      <w:r w:rsidRPr="0082496E">
        <w:t xml:space="preserve">VHS+DVD: Aerobic, Pilates, </w:t>
      </w:r>
      <w:proofErr w:type="spellStart"/>
      <w:r w:rsidRPr="0082496E">
        <w:t>Powerjoga</w:t>
      </w:r>
      <w:proofErr w:type="spellEnd"/>
      <w:r w:rsidRPr="0082496E">
        <w:t xml:space="preserve">, </w:t>
      </w:r>
      <w:proofErr w:type="spellStart"/>
      <w:r w:rsidRPr="0082496E">
        <w:t>Dancejoga</w:t>
      </w:r>
      <w:proofErr w:type="spellEnd"/>
      <w:r w:rsidRPr="0082496E">
        <w:t xml:space="preserve">, Formování postavy, Julien </w:t>
      </w:r>
      <w:proofErr w:type="spellStart"/>
      <w:r w:rsidRPr="0082496E">
        <w:t>Michaels</w:t>
      </w:r>
      <w:proofErr w:type="spellEnd"/>
    </w:p>
    <w:p w14:paraId="7A06B3B8" w14:textId="77777777" w:rsidR="00E95D41" w:rsidRPr="0082496E" w:rsidRDefault="00E95D41" w:rsidP="00E95D41">
      <w:pPr>
        <w:pStyle w:val="Nadpisvtextu"/>
      </w:pPr>
      <w:r w:rsidRPr="0082496E">
        <w:t xml:space="preserve">Upřesnění podmínek pro hodnocení: </w:t>
      </w:r>
    </w:p>
    <w:p w14:paraId="6E2997A5"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4CAB943E"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6D62FFBD"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09F9E11C" w14:textId="77777777" w:rsidR="00E95D41" w:rsidRPr="0082496E" w:rsidRDefault="00E95D41" w:rsidP="00E95D41">
      <w:pPr>
        <w:pStyle w:val="Odrka"/>
        <w:rPr>
          <w:rFonts w:ascii="Times" w:hAnsi="Times"/>
        </w:rPr>
      </w:pPr>
      <w:proofErr w:type="spellStart"/>
      <w:r w:rsidRPr="0082496E">
        <w:lastRenderedPageBreak/>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523DB4EE" w14:textId="549CFD55"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rsidR="00F4039F">
        <w:t> </w:t>
      </w:r>
      <w:r>
        <w:t>3</w:t>
      </w:r>
    </w:p>
    <w:p w14:paraId="2452EC6C" w14:textId="77777777" w:rsidR="00E95D41" w:rsidRPr="0082496E" w:rsidRDefault="00E95D41" w:rsidP="00E95D4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1C44BC89" w14:textId="77777777" w:rsidR="00E95D41" w:rsidRPr="0082496E" w:rsidRDefault="00E95D41" w:rsidP="00E95D4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14018A52" w14:textId="77777777" w:rsidR="00E95D41" w:rsidRPr="0082496E" w:rsidRDefault="00E95D41" w:rsidP="00E95D41">
      <w:pPr>
        <w:pStyle w:val="Zpracovatel"/>
      </w:pPr>
      <w:r w:rsidRPr="0082496E">
        <w:t>Zpracoval: Mgr. Petr Bek</w:t>
      </w:r>
    </w:p>
    <w:p w14:paraId="1A242842" w14:textId="77777777" w:rsidR="00E95D41" w:rsidRPr="0082496E"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782935DA" w14:textId="77777777" w:rsidR="00E95D41" w:rsidRPr="0082496E" w:rsidRDefault="00E95D41" w:rsidP="00E95D41">
      <w:pPr>
        <w:pStyle w:val="Ronk"/>
      </w:pPr>
      <w:r w:rsidRPr="0082496E">
        <w:t xml:space="preserve">TEV, ročník: 4. </w:t>
      </w:r>
    </w:p>
    <w:p w14:paraId="6003F024" w14:textId="77777777" w:rsidR="00E95D41" w:rsidRPr="0082496E" w:rsidRDefault="00E95D41" w:rsidP="00E95D41">
      <w:pPr>
        <w:pStyle w:val="Tdy"/>
        <w:rPr>
          <w:b/>
        </w:rPr>
      </w:pPr>
      <w:r w:rsidRPr="0082496E">
        <w:t>Třídy: 4. A, 4. B</w:t>
      </w:r>
      <w:r>
        <w:t xml:space="preserve"> (EP)</w:t>
      </w:r>
      <w:r w:rsidRPr="0082496E">
        <w:t>, 4. C, 4. D</w:t>
      </w:r>
      <w:r>
        <w:t xml:space="preserve"> (CR)</w:t>
      </w:r>
      <w:r w:rsidRPr="0082496E">
        <w:tab/>
        <w:t>Počet hod. za týden: 2</w:t>
      </w:r>
      <w:r w:rsidRPr="0082496E">
        <w:tab/>
      </w:r>
    </w:p>
    <w:p w14:paraId="12209057" w14:textId="77777777" w:rsidR="00E95D41" w:rsidRPr="0082496E" w:rsidRDefault="00E95D41" w:rsidP="00E95D41">
      <w:pPr>
        <w:pStyle w:val="Nadpisvtextu"/>
      </w:pPr>
      <w:r w:rsidRPr="0082496E">
        <w:t xml:space="preserve">Tematické celky: </w:t>
      </w:r>
    </w:p>
    <w:p w14:paraId="064E055E" w14:textId="77777777" w:rsidR="00E95D41" w:rsidRPr="0082496E" w:rsidRDefault="00E95D41" w:rsidP="00804E74">
      <w:pPr>
        <w:pStyle w:val="slovanpoloka"/>
        <w:numPr>
          <w:ilvl w:val="0"/>
          <w:numId w:val="23"/>
        </w:numPr>
      </w:pPr>
      <w:r w:rsidRPr="0082496E">
        <w:t xml:space="preserve">Aerobní a posilovací </w:t>
      </w:r>
      <w:proofErr w:type="gramStart"/>
      <w:r w:rsidRPr="0082496E">
        <w:t>cvičení -Individuální</w:t>
      </w:r>
      <w:proofErr w:type="gramEnd"/>
      <w:r w:rsidRPr="0082496E">
        <w:t xml:space="preserve"> trénink se zaměřením na problematické partie těla </w:t>
      </w:r>
    </w:p>
    <w:p w14:paraId="7A309D9E" w14:textId="77777777" w:rsidR="00E95D41" w:rsidRPr="0082496E" w:rsidRDefault="00E95D41" w:rsidP="00E95D41">
      <w:pPr>
        <w:pStyle w:val="slovanpoloka"/>
        <w:numPr>
          <w:ilvl w:val="0"/>
          <w:numId w:val="5"/>
        </w:numPr>
      </w:pPr>
      <w:r w:rsidRPr="0082496E">
        <w:t>Nácvik pódiových skladeb</w:t>
      </w:r>
      <w:r>
        <w:t xml:space="preserve"> a společenských </w:t>
      </w:r>
      <w:proofErr w:type="gramStart"/>
      <w:r>
        <w:t>tanců</w:t>
      </w:r>
      <w:r w:rsidRPr="0082496E">
        <w:t xml:space="preserve"> - Zaměření</w:t>
      </w:r>
      <w:proofErr w:type="gramEnd"/>
      <w:r w:rsidRPr="0082496E">
        <w:t xml:space="preserve"> na maturitní ples </w:t>
      </w:r>
    </w:p>
    <w:p w14:paraId="361BB8A0" w14:textId="77777777" w:rsidR="00E95D41" w:rsidRPr="0082496E" w:rsidRDefault="00E95D41" w:rsidP="00E95D41">
      <w:pPr>
        <w:pStyle w:val="slovanpoloka"/>
        <w:numPr>
          <w:ilvl w:val="0"/>
          <w:numId w:val="5"/>
        </w:numPr>
      </w:pPr>
      <w:r w:rsidRPr="0082496E">
        <w:t xml:space="preserve">Míčové </w:t>
      </w:r>
      <w:proofErr w:type="gramStart"/>
      <w:r w:rsidRPr="0082496E">
        <w:t>hry - Rozdělení</w:t>
      </w:r>
      <w:proofErr w:type="gramEnd"/>
      <w:r w:rsidRPr="0082496E">
        <w:t xml:space="preserve"> míčových her dle dispozic tříd </w:t>
      </w:r>
    </w:p>
    <w:p w14:paraId="6086A046" w14:textId="77777777" w:rsidR="00E95D41" w:rsidRPr="0082496E" w:rsidRDefault="00E95D41" w:rsidP="00E95D4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10"/>
        <w:gridCol w:w="6103"/>
      </w:tblGrid>
      <w:tr w:rsidR="00E95D41" w:rsidRPr="0082496E" w14:paraId="35D3D6CA"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27BF8894"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79E765DC" w14:textId="77777777" w:rsidR="00E95D41" w:rsidRPr="0082496E" w:rsidRDefault="00E95D41" w:rsidP="003F38C1">
            <w:pPr>
              <w:spacing w:line="256" w:lineRule="auto"/>
              <w:jc w:val="both"/>
              <w:rPr>
                <w:sz w:val="20"/>
                <w:szCs w:val="20"/>
                <w:lang w:eastAsia="en-US"/>
              </w:rPr>
            </w:pPr>
            <w:r w:rsidRPr="0082496E">
              <w:rPr>
                <w:sz w:val="20"/>
                <w:szCs w:val="20"/>
                <w:lang w:eastAsia="en-US"/>
              </w:rPr>
              <w:t>hala</w:t>
            </w:r>
          </w:p>
        </w:tc>
        <w:tc>
          <w:tcPr>
            <w:tcW w:w="6103" w:type="dxa"/>
            <w:tcBorders>
              <w:top w:val="single" w:sz="8" w:space="0" w:color="auto"/>
              <w:left w:val="single" w:sz="8" w:space="0" w:color="auto"/>
              <w:bottom w:val="single" w:sz="8" w:space="0" w:color="auto"/>
              <w:right w:val="single" w:sz="8" w:space="0" w:color="auto"/>
            </w:tcBorders>
            <w:hideMark/>
          </w:tcPr>
          <w:p w14:paraId="3D3BAFCB" w14:textId="77777777" w:rsidR="00E95D41" w:rsidRPr="0082496E" w:rsidRDefault="00E95D41" w:rsidP="003F38C1">
            <w:pPr>
              <w:spacing w:line="256" w:lineRule="auto"/>
              <w:jc w:val="both"/>
              <w:rPr>
                <w:sz w:val="20"/>
                <w:szCs w:val="20"/>
                <w:lang w:eastAsia="en-US"/>
              </w:rPr>
            </w:pPr>
            <w:r w:rsidRPr="0082496E">
              <w:rPr>
                <w:sz w:val="20"/>
                <w:szCs w:val="20"/>
                <w:lang w:eastAsia="en-US"/>
              </w:rPr>
              <w:t>Míčové hry</w:t>
            </w:r>
          </w:p>
        </w:tc>
      </w:tr>
      <w:tr w:rsidR="00E95D41" w:rsidRPr="0082496E" w14:paraId="47E75A1E"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1AE3C745"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2F606B46" w14:textId="77777777" w:rsidR="00E95D41" w:rsidRPr="0082496E" w:rsidRDefault="00E95D41" w:rsidP="003F38C1">
            <w:pPr>
              <w:spacing w:line="256" w:lineRule="auto"/>
              <w:jc w:val="both"/>
              <w:rPr>
                <w:sz w:val="20"/>
                <w:szCs w:val="20"/>
                <w:lang w:eastAsia="en-US"/>
              </w:rPr>
            </w:pPr>
            <w:r>
              <w:rPr>
                <w:sz w:val="20"/>
                <w:szCs w:val="20"/>
                <w:lang w:eastAsia="en-US"/>
              </w:rPr>
              <w:t>d</w:t>
            </w:r>
            <w:r w:rsidRPr="0082496E">
              <w:rPr>
                <w:sz w:val="20"/>
                <w:szCs w:val="20"/>
                <w:lang w:eastAsia="en-US"/>
              </w:rPr>
              <w:t>orostový</w:t>
            </w:r>
            <w:r>
              <w:rPr>
                <w:sz w:val="20"/>
                <w:szCs w:val="20"/>
                <w:lang w:eastAsia="en-US"/>
              </w:rPr>
              <w:t>/baletní/parketový</w:t>
            </w:r>
            <w:r w:rsidRPr="0082496E">
              <w:rPr>
                <w:sz w:val="20"/>
                <w:szCs w:val="20"/>
                <w:lang w:eastAsia="en-US"/>
              </w:rPr>
              <w:t xml:space="preserve"> sál</w:t>
            </w:r>
          </w:p>
        </w:tc>
        <w:tc>
          <w:tcPr>
            <w:tcW w:w="6103" w:type="dxa"/>
            <w:tcBorders>
              <w:top w:val="single" w:sz="8" w:space="0" w:color="auto"/>
              <w:left w:val="single" w:sz="8" w:space="0" w:color="auto"/>
              <w:bottom w:val="single" w:sz="8" w:space="0" w:color="auto"/>
              <w:right w:val="single" w:sz="8" w:space="0" w:color="auto"/>
            </w:tcBorders>
          </w:tcPr>
          <w:p w14:paraId="210021AA" w14:textId="77777777" w:rsidR="00E95D41" w:rsidRPr="0082496E" w:rsidRDefault="00E95D41" w:rsidP="003F38C1">
            <w:pPr>
              <w:spacing w:line="256" w:lineRule="auto"/>
              <w:jc w:val="both"/>
              <w:rPr>
                <w:sz w:val="20"/>
                <w:szCs w:val="20"/>
                <w:lang w:eastAsia="en-US"/>
              </w:rPr>
            </w:pPr>
            <w:r w:rsidRPr="0082496E">
              <w:rPr>
                <w:sz w:val="20"/>
                <w:szCs w:val="20"/>
                <w:lang w:eastAsia="en-US"/>
              </w:rPr>
              <w:t>Nácvik pódiových skladeb</w:t>
            </w:r>
            <w:r>
              <w:rPr>
                <w:sz w:val="20"/>
                <w:szCs w:val="20"/>
                <w:lang w:eastAsia="en-US"/>
              </w:rPr>
              <w:t xml:space="preserve"> a společenských tanců (waltz, valčík, blues, cha-cha, rumba)</w:t>
            </w:r>
          </w:p>
          <w:p w14:paraId="1D184A4E" w14:textId="77777777" w:rsidR="00E95D41" w:rsidRPr="0082496E" w:rsidRDefault="00E95D41" w:rsidP="003F38C1">
            <w:pPr>
              <w:spacing w:line="256" w:lineRule="auto"/>
              <w:jc w:val="both"/>
              <w:rPr>
                <w:sz w:val="20"/>
                <w:szCs w:val="20"/>
                <w:lang w:eastAsia="en-US"/>
              </w:rPr>
            </w:pPr>
          </w:p>
        </w:tc>
      </w:tr>
      <w:tr w:rsidR="00E95D41" w:rsidRPr="0082496E" w14:paraId="3474FF9D"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11790B31" w14:textId="77777777" w:rsidR="00E95D41" w:rsidRPr="0082496E" w:rsidRDefault="00E95D41" w:rsidP="003F38C1">
            <w:pPr>
              <w:spacing w:line="256" w:lineRule="auto"/>
              <w:jc w:val="both"/>
              <w:rPr>
                <w:sz w:val="20"/>
                <w:szCs w:val="20"/>
                <w:lang w:eastAsia="en-US"/>
              </w:rPr>
            </w:pPr>
            <w:r w:rsidRPr="0082496E">
              <w:rPr>
                <w:sz w:val="20"/>
                <w:szCs w:val="20"/>
                <w:lang w:eastAsia="en-US"/>
              </w:rPr>
              <w:t>Fitness</w:t>
            </w:r>
          </w:p>
        </w:tc>
        <w:tc>
          <w:tcPr>
            <w:tcW w:w="6103" w:type="dxa"/>
            <w:tcBorders>
              <w:top w:val="single" w:sz="8" w:space="0" w:color="auto"/>
              <w:left w:val="single" w:sz="8" w:space="0" w:color="auto"/>
              <w:bottom w:val="single" w:sz="8" w:space="0" w:color="auto"/>
              <w:right w:val="single" w:sz="8" w:space="0" w:color="auto"/>
            </w:tcBorders>
            <w:hideMark/>
          </w:tcPr>
          <w:p w14:paraId="6BAF058E" w14:textId="77777777" w:rsidR="00E95D41" w:rsidRPr="0082496E" w:rsidRDefault="00E95D41" w:rsidP="003F38C1">
            <w:pPr>
              <w:spacing w:line="256" w:lineRule="auto"/>
              <w:jc w:val="both"/>
              <w:rPr>
                <w:sz w:val="20"/>
                <w:szCs w:val="20"/>
                <w:lang w:eastAsia="en-US"/>
              </w:rPr>
            </w:pPr>
            <w:r w:rsidRPr="0082496E">
              <w:rPr>
                <w:sz w:val="20"/>
                <w:szCs w:val="20"/>
                <w:lang w:eastAsia="en-US"/>
              </w:rPr>
              <w:t>Aerobní a posilovací cvičení</w:t>
            </w:r>
          </w:p>
        </w:tc>
      </w:tr>
    </w:tbl>
    <w:p w14:paraId="077EFA96" w14:textId="77777777" w:rsidR="00E95D41" w:rsidRPr="0082496E" w:rsidRDefault="00E95D41" w:rsidP="00E95D41">
      <w:pPr>
        <w:pStyle w:val="Nadpisvtextu"/>
      </w:pPr>
      <w:r w:rsidRPr="0082496E">
        <w:t>Učebnice a další literatura:</w:t>
      </w:r>
    </w:p>
    <w:p w14:paraId="2D600A16" w14:textId="77777777" w:rsidR="00E95D41" w:rsidRPr="0082496E" w:rsidRDefault="00E95D41" w:rsidP="00E95D41">
      <w:pPr>
        <w:pStyle w:val="Odrka"/>
        <w:rPr>
          <w:b/>
        </w:rPr>
      </w:pPr>
      <w:r w:rsidRPr="0082496E">
        <w:t xml:space="preserve">VHS+DVD: Aerobic, Pilates, </w:t>
      </w:r>
      <w:proofErr w:type="spellStart"/>
      <w:r w:rsidRPr="0082496E">
        <w:t>Powerjoga</w:t>
      </w:r>
      <w:proofErr w:type="spellEnd"/>
      <w:r w:rsidRPr="0082496E">
        <w:t xml:space="preserve">, </w:t>
      </w:r>
      <w:proofErr w:type="spellStart"/>
      <w:r w:rsidRPr="0082496E">
        <w:t>Dancejoga</w:t>
      </w:r>
      <w:proofErr w:type="spellEnd"/>
      <w:r w:rsidRPr="0082496E">
        <w:t xml:space="preserve">, Formování postavy, Julien </w:t>
      </w:r>
      <w:proofErr w:type="spellStart"/>
      <w:r w:rsidRPr="0082496E">
        <w:t>Michaels</w:t>
      </w:r>
      <w:proofErr w:type="spellEnd"/>
    </w:p>
    <w:p w14:paraId="586FAD4E" w14:textId="77777777" w:rsidR="00E95D41" w:rsidRPr="0082496E" w:rsidRDefault="00E95D41" w:rsidP="00E95D41">
      <w:pPr>
        <w:pStyle w:val="Nadpisvtextu"/>
      </w:pPr>
      <w:r w:rsidRPr="0082496E">
        <w:t xml:space="preserve">Upřesnění podmínek pro hodnocení: </w:t>
      </w:r>
    </w:p>
    <w:p w14:paraId="4F5875D5"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0FAD46D2"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0582A2FC"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7FB355F7"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1DF5DC52" w14:textId="2C1E3290"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rsidR="00DB370A">
        <w:t> </w:t>
      </w:r>
      <w:r>
        <w:t>3</w:t>
      </w:r>
    </w:p>
    <w:p w14:paraId="7C11E55D" w14:textId="77777777" w:rsidR="00E95D41" w:rsidRPr="0082496E" w:rsidRDefault="00E95D41" w:rsidP="00E95D4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55992E19" w14:textId="77777777" w:rsidR="00E95D41" w:rsidRPr="0082496E" w:rsidRDefault="00E95D41" w:rsidP="00E95D4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708A6519" w14:textId="77777777" w:rsidR="00E95D41" w:rsidRPr="0082496E" w:rsidRDefault="00E95D41" w:rsidP="00E95D41">
      <w:pPr>
        <w:pStyle w:val="Zpracovatel"/>
      </w:pPr>
      <w:r w:rsidRPr="0082496E">
        <w:t>Zpracoval: Mgr. Petr Bek</w:t>
      </w:r>
    </w:p>
    <w:p w14:paraId="08555F21" w14:textId="77777777" w:rsidR="00E95D41"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4AC4C76B" w14:textId="77777777" w:rsidR="00FA3829" w:rsidRPr="00A02159" w:rsidRDefault="00FA3829" w:rsidP="00FA3829">
      <w:pPr>
        <w:pStyle w:val="Hlavnnadpis"/>
      </w:pPr>
      <w:bookmarkStart w:id="124" w:name="_Toc178578975"/>
      <w:r w:rsidRPr="00A02159">
        <w:lastRenderedPageBreak/>
        <w:t>Anglická konverzace</w:t>
      </w:r>
      <w:bookmarkEnd w:id="124"/>
      <w:r w:rsidRPr="00A02159">
        <w:t xml:space="preserve"> </w:t>
      </w:r>
    </w:p>
    <w:p w14:paraId="7A2335A6" w14:textId="77777777" w:rsidR="00FA3829" w:rsidRPr="00A02159" w:rsidRDefault="00FA3829" w:rsidP="00FA3829">
      <w:pPr>
        <w:pStyle w:val="Kdpedmtu"/>
      </w:pPr>
      <w:r w:rsidRPr="00A02159">
        <w:t xml:space="preserve">Kód předmětu: </w:t>
      </w:r>
      <w:r w:rsidRPr="00A02159">
        <w:rPr>
          <w:b/>
        </w:rPr>
        <w:t>AK</w:t>
      </w:r>
    </w:p>
    <w:p w14:paraId="7F0B0BC4" w14:textId="77777777" w:rsidR="00A02159" w:rsidRDefault="00A02159" w:rsidP="00A02159">
      <w:pPr>
        <w:pStyle w:val="Ronk"/>
      </w:pPr>
      <w:r>
        <w:t>AK, ročník: 3.</w:t>
      </w:r>
    </w:p>
    <w:p w14:paraId="65CF4F45" w14:textId="77777777" w:rsidR="00A02159" w:rsidRDefault="00A02159" w:rsidP="00A02159">
      <w:pPr>
        <w:pStyle w:val="Tdy"/>
        <w:rPr>
          <w:b/>
        </w:rPr>
      </w:pPr>
      <w:r>
        <w:t>Třídy: 3. A (EP), 3. B (EP), 3. C (CR), 3. D (CR)</w:t>
      </w:r>
      <w:r>
        <w:tab/>
        <w:t>Počet hodin za týden: 1</w:t>
      </w:r>
      <w:r>
        <w:tab/>
      </w:r>
    </w:p>
    <w:p w14:paraId="5D20E7A6" w14:textId="77777777" w:rsidR="00A02159" w:rsidRDefault="00A02159" w:rsidP="00A02159">
      <w:pPr>
        <w:pStyle w:val="Nadpisvtextu"/>
      </w:pPr>
      <w:r>
        <w:t xml:space="preserve">Tematické celky: </w:t>
      </w:r>
    </w:p>
    <w:p w14:paraId="5263C67C" w14:textId="77777777" w:rsidR="00A02159" w:rsidRPr="00A02159" w:rsidRDefault="00A02159" w:rsidP="00804E74">
      <w:pPr>
        <w:pStyle w:val="slovanpoloka"/>
        <w:numPr>
          <w:ilvl w:val="0"/>
          <w:numId w:val="123"/>
        </w:numPr>
      </w:pPr>
      <w:r w:rsidRPr="00A02159">
        <w:t>Texty pro čtení s pochopením a konverzací</w:t>
      </w:r>
    </w:p>
    <w:p w14:paraId="58C27490" w14:textId="77777777" w:rsidR="00A02159" w:rsidRPr="00A02159" w:rsidRDefault="00A02159" w:rsidP="00804E74">
      <w:pPr>
        <w:pStyle w:val="slovanpoloka"/>
        <w:numPr>
          <w:ilvl w:val="0"/>
          <w:numId w:val="123"/>
        </w:numPr>
      </w:pPr>
      <w:r w:rsidRPr="00A02159">
        <w:t>Cvičení pro poslech s pochopením a konverzací</w:t>
      </w:r>
    </w:p>
    <w:p w14:paraId="36FE9945" w14:textId="77777777" w:rsidR="00A02159" w:rsidRPr="00A02159" w:rsidRDefault="00A02159" w:rsidP="00804E74">
      <w:pPr>
        <w:pStyle w:val="slovanpoloka"/>
        <w:numPr>
          <w:ilvl w:val="0"/>
          <w:numId w:val="123"/>
        </w:numPr>
      </w:pPr>
      <w:r w:rsidRPr="00A02159">
        <w:t>Reálie anglicky mluvících zemí</w:t>
      </w:r>
    </w:p>
    <w:p w14:paraId="604AC78D" w14:textId="77777777" w:rsidR="00A02159" w:rsidRDefault="00A02159" w:rsidP="00A0215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2159" w14:paraId="193D5F4D"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FD6641C" w14:textId="77777777" w:rsidR="00A02159" w:rsidRDefault="00A02159">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4ECB51A0" w14:textId="77777777" w:rsidR="00A02159" w:rsidRDefault="00A02159">
            <w:pPr>
              <w:pStyle w:val="Tabulka"/>
              <w:rPr>
                <w:lang w:val="en-GB"/>
              </w:rPr>
            </w:pPr>
            <w:r>
              <w:rPr>
                <w:lang w:val="en-GB"/>
              </w:rPr>
              <w:t>Holidays and travelling (</w:t>
            </w:r>
            <w:r>
              <w:t>zaměření ŠVP</w:t>
            </w:r>
            <w:r>
              <w:rPr>
                <w:lang w:val="en-GB"/>
              </w:rPr>
              <w:t>)</w:t>
            </w:r>
          </w:p>
          <w:p w14:paraId="69073D97" w14:textId="77777777" w:rsidR="00A02159" w:rsidRDefault="00A02159">
            <w:pPr>
              <w:pStyle w:val="Tabulka"/>
              <w:rPr>
                <w:lang w:val="en-GB"/>
              </w:rPr>
            </w:pPr>
            <w:r>
              <w:rPr>
                <w:lang w:val="en-GB"/>
              </w:rPr>
              <w:t>Means of transport, accommodation</w:t>
            </w:r>
          </w:p>
          <w:p w14:paraId="55D2BB39" w14:textId="77777777" w:rsidR="00A02159" w:rsidRDefault="00A02159">
            <w:pPr>
              <w:pStyle w:val="Tabulka"/>
              <w:rPr>
                <w:lang w:val="en-GB"/>
              </w:rPr>
            </w:pPr>
            <w:r>
              <w:rPr>
                <w:lang w:val="en-GB"/>
              </w:rPr>
              <w:t>UK</w:t>
            </w:r>
          </w:p>
          <w:p w14:paraId="10654CBB" w14:textId="77777777" w:rsidR="00A02159" w:rsidRDefault="00A02159">
            <w:pPr>
              <w:pStyle w:val="Tabulka"/>
              <w:rPr>
                <w:lang w:val="en-GB"/>
              </w:rPr>
            </w:pPr>
            <w:r>
              <w:rPr>
                <w:lang w:val="en-GB"/>
              </w:rPr>
              <w:t xml:space="preserve">Asking polite indirect questions, interrupting politely </w:t>
            </w:r>
          </w:p>
        </w:tc>
      </w:tr>
      <w:tr w:rsidR="00A02159" w14:paraId="7A75C3E2"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27DDDBE" w14:textId="77777777" w:rsidR="00A02159" w:rsidRDefault="00A02159">
            <w:pPr>
              <w:pStyle w:val="Tabulka"/>
            </w:pPr>
            <w:r>
              <w:t>Říjen</w:t>
            </w:r>
          </w:p>
        </w:tc>
        <w:tc>
          <w:tcPr>
            <w:tcW w:w="8313" w:type="dxa"/>
            <w:tcBorders>
              <w:top w:val="single" w:sz="8" w:space="0" w:color="auto"/>
              <w:left w:val="single" w:sz="8" w:space="0" w:color="auto"/>
              <w:bottom w:val="single" w:sz="8" w:space="0" w:color="auto"/>
              <w:right w:val="single" w:sz="8" w:space="0" w:color="auto"/>
            </w:tcBorders>
            <w:hideMark/>
          </w:tcPr>
          <w:p w14:paraId="11B0BAE3" w14:textId="77777777" w:rsidR="00A02159" w:rsidRDefault="00A02159">
            <w:pPr>
              <w:pStyle w:val="Tabulka"/>
              <w:rPr>
                <w:lang w:val="en-GB"/>
              </w:rPr>
            </w:pPr>
            <w:r>
              <w:rPr>
                <w:lang w:val="en-GB"/>
              </w:rPr>
              <w:t>Personal identification and characteristics</w:t>
            </w:r>
          </w:p>
          <w:p w14:paraId="43FE496B" w14:textId="77777777" w:rsidR="00A02159" w:rsidRDefault="00A02159">
            <w:pPr>
              <w:pStyle w:val="Tabulka"/>
              <w:rPr>
                <w:lang w:val="en-GB"/>
              </w:rPr>
            </w:pPr>
            <w:r>
              <w:rPr>
                <w:lang w:val="en-GB"/>
              </w:rPr>
              <w:t>Family, interpersonal relationships</w:t>
            </w:r>
          </w:p>
          <w:p w14:paraId="0D535522" w14:textId="77777777" w:rsidR="00A02159" w:rsidRDefault="00A02159">
            <w:pPr>
              <w:pStyle w:val="Tabulka"/>
              <w:rPr>
                <w:lang w:val="en-GB"/>
              </w:rPr>
            </w:pPr>
            <w:r>
              <w:rPr>
                <w:lang w:val="en-GB"/>
              </w:rPr>
              <w:t>Canada</w:t>
            </w:r>
          </w:p>
          <w:p w14:paraId="50F5A2DC" w14:textId="77777777" w:rsidR="00A02159" w:rsidRDefault="00A02159">
            <w:pPr>
              <w:pStyle w:val="Tabulka"/>
              <w:rPr>
                <w:lang w:val="en-GB"/>
              </w:rPr>
            </w:pPr>
            <w:r>
              <w:rPr>
                <w:lang w:val="en-GB"/>
              </w:rPr>
              <w:t>Expressing wishes and regrets</w:t>
            </w:r>
          </w:p>
        </w:tc>
      </w:tr>
      <w:tr w:rsidR="00A02159" w14:paraId="78995467"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2E8BFDF" w14:textId="77777777" w:rsidR="00A02159" w:rsidRDefault="00A02159">
            <w:pPr>
              <w:pStyle w:val="Tabulka"/>
            </w:pPr>
            <w:r>
              <w:t>Listopad</w:t>
            </w:r>
          </w:p>
        </w:tc>
        <w:tc>
          <w:tcPr>
            <w:tcW w:w="8313" w:type="dxa"/>
            <w:tcBorders>
              <w:top w:val="single" w:sz="8" w:space="0" w:color="auto"/>
              <w:left w:val="single" w:sz="8" w:space="0" w:color="auto"/>
              <w:bottom w:val="single" w:sz="8" w:space="0" w:color="auto"/>
              <w:right w:val="single" w:sz="8" w:space="0" w:color="auto"/>
            </w:tcBorders>
            <w:hideMark/>
          </w:tcPr>
          <w:p w14:paraId="061590C7" w14:textId="77777777" w:rsidR="00A02159" w:rsidRDefault="00A02159">
            <w:pPr>
              <w:pStyle w:val="Tabulka"/>
              <w:rPr>
                <w:lang w:val="en-GB"/>
              </w:rPr>
            </w:pPr>
            <w:r>
              <w:rPr>
                <w:lang w:val="en-GB"/>
              </w:rPr>
              <w:t>Shopping (</w:t>
            </w:r>
            <w:r>
              <w:t>zaměření ŠVP</w:t>
            </w:r>
            <w:r>
              <w:rPr>
                <w:lang w:val="en-GB"/>
              </w:rPr>
              <w:t>)</w:t>
            </w:r>
          </w:p>
          <w:p w14:paraId="045FCFB4" w14:textId="77777777" w:rsidR="00A02159" w:rsidRDefault="00A02159">
            <w:pPr>
              <w:pStyle w:val="Tabulka"/>
              <w:rPr>
                <w:lang w:val="en-GB"/>
              </w:rPr>
            </w:pPr>
            <w:r>
              <w:rPr>
                <w:lang w:val="en-GB"/>
              </w:rPr>
              <w:t>USA</w:t>
            </w:r>
          </w:p>
          <w:p w14:paraId="6AAFE2B6" w14:textId="77777777" w:rsidR="00A02159" w:rsidRDefault="00A02159">
            <w:pPr>
              <w:pStyle w:val="Tabulka"/>
              <w:rPr>
                <w:lang w:val="en-GB"/>
              </w:rPr>
            </w:pPr>
            <w:r>
              <w:rPr>
                <w:lang w:val="en-GB"/>
              </w:rPr>
              <w:t>Emphasizing positive things and minimizing negative things</w:t>
            </w:r>
          </w:p>
        </w:tc>
      </w:tr>
      <w:tr w:rsidR="00A02159" w14:paraId="7B9B1AFE"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D47F006" w14:textId="77777777" w:rsidR="00A02159" w:rsidRDefault="00A02159">
            <w:pPr>
              <w:pStyle w:val="Tabulka"/>
            </w:pPr>
            <w:r>
              <w:t>Prosinec</w:t>
            </w:r>
          </w:p>
        </w:tc>
        <w:tc>
          <w:tcPr>
            <w:tcW w:w="8313" w:type="dxa"/>
            <w:tcBorders>
              <w:top w:val="single" w:sz="8" w:space="0" w:color="auto"/>
              <w:left w:val="single" w:sz="8" w:space="0" w:color="auto"/>
              <w:bottom w:val="single" w:sz="8" w:space="0" w:color="auto"/>
              <w:right w:val="single" w:sz="8" w:space="0" w:color="auto"/>
            </w:tcBorders>
            <w:hideMark/>
          </w:tcPr>
          <w:p w14:paraId="3BCFF2B7" w14:textId="77777777" w:rsidR="00A02159" w:rsidRDefault="00A02159">
            <w:pPr>
              <w:pStyle w:val="Tabulka"/>
              <w:rPr>
                <w:lang w:val="en-GB"/>
              </w:rPr>
            </w:pPr>
            <w:r>
              <w:rPr>
                <w:lang w:val="en-GB"/>
              </w:rPr>
              <w:t>Feasts, customs and traditions</w:t>
            </w:r>
          </w:p>
          <w:p w14:paraId="339F3CD5" w14:textId="77777777" w:rsidR="00A02159" w:rsidRDefault="00A02159">
            <w:pPr>
              <w:pStyle w:val="Tabulka"/>
              <w:rPr>
                <w:lang w:val="en-GB"/>
              </w:rPr>
            </w:pPr>
            <w:r>
              <w:rPr>
                <w:lang w:val="en-GB"/>
              </w:rPr>
              <w:t>New Zealand</w:t>
            </w:r>
          </w:p>
          <w:p w14:paraId="7EED95DC" w14:textId="77777777" w:rsidR="00A02159" w:rsidRDefault="00A02159">
            <w:pPr>
              <w:pStyle w:val="Tabulka"/>
              <w:rPr>
                <w:lang w:val="en-GB"/>
              </w:rPr>
            </w:pPr>
            <w:r>
              <w:rPr>
                <w:lang w:val="en-GB"/>
              </w:rPr>
              <w:t>Giving orders and advice</w:t>
            </w:r>
          </w:p>
        </w:tc>
      </w:tr>
      <w:tr w:rsidR="00A02159" w14:paraId="5BACF778"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8678F11" w14:textId="77777777" w:rsidR="00A02159" w:rsidRDefault="00A02159">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07E83E58" w14:textId="77777777" w:rsidR="00A02159" w:rsidRDefault="00A02159">
            <w:pPr>
              <w:pStyle w:val="Tabulka"/>
              <w:rPr>
                <w:lang w:val="en-GB"/>
              </w:rPr>
            </w:pPr>
            <w:r>
              <w:rPr>
                <w:lang w:val="en-GB"/>
              </w:rPr>
              <w:t>The world of work, future plans (</w:t>
            </w:r>
            <w:r>
              <w:t>zaměření ŠVP</w:t>
            </w:r>
            <w:r>
              <w:rPr>
                <w:lang w:val="en-GB"/>
              </w:rPr>
              <w:t>)</w:t>
            </w:r>
          </w:p>
          <w:p w14:paraId="73AC6E2A" w14:textId="77777777" w:rsidR="00A02159" w:rsidRDefault="00A02159">
            <w:pPr>
              <w:pStyle w:val="Tabulka"/>
              <w:rPr>
                <w:lang w:val="en-GB"/>
              </w:rPr>
            </w:pPr>
            <w:r>
              <w:rPr>
                <w:lang w:val="en-GB"/>
              </w:rPr>
              <w:t>Question tags</w:t>
            </w:r>
          </w:p>
          <w:p w14:paraId="390B23F0" w14:textId="77777777" w:rsidR="00A02159" w:rsidRDefault="00A02159">
            <w:pPr>
              <w:pStyle w:val="Tabulka"/>
              <w:rPr>
                <w:lang w:val="en-GB"/>
              </w:rPr>
            </w:pPr>
            <w:r>
              <w:rPr>
                <w:lang w:val="en-GB"/>
              </w:rPr>
              <w:t>Australia</w:t>
            </w:r>
          </w:p>
          <w:p w14:paraId="7B6E9091" w14:textId="77777777" w:rsidR="00A02159" w:rsidRDefault="00A02159">
            <w:pPr>
              <w:pStyle w:val="Tabulka"/>
              <w:rPr>
                <w:lang w:val="en-GB"/>
              </w:rPr>
            </w:pPr>
            <w:r>
              <w:rPr>
                <w:lang w:val="en-GB"/>
              </w:rPr>
              <w:t>On the phone</w:t>
            </w:r>
          </w:p>
        </w:tc>
      </w:tr>
      <w:tr w:rsidR="00A02159" w14:paraId="25768037"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59EACE9" w14:textId="77777777" w:rsidR="00A02159" w:rsidRDefault="00A02159">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035C12DB" w14:textId="77777777" w:rsidR="00A02159" w:rsidRDefault="00A02159">
            <w:pPr>
              <w:pStyle w:val="Tabulka"/>
              <w:rPr>
                <w:lang w:val="en-GB"/>
              </w:rPr>
            </w:pPr>
            <w:r>
              <w:rPr>
                <w:lang w:val="en-GB"/>
              </w:rPr>
              <w:t xml:space="preserve">Crime, restrictions and rules </w:t>
            </w:r>
          </w:p>
          <w:p w14:paraId="7E4C157A" w14:textId="77777777" w:rsidR="00A02159" w:rsidRDefault="00A02159">
            <w:pPr>
              <w:pStyle w:val="Tabulka"/>
              <w:rPr>
                <w:lang w:val="en-GB"/>
              </w:rPr>
            </w:pPr>
            <w:r>
              <w:rPr>
                <w:lang w:val="en-GB"/>
              </w:rPr>
              <w:t>Reporting a theft</w:t>
            </w:r>
          </w:p>
          <w:p w14:paraId="47E0D2D2" w14:textId="77777777" w:rsidR="00A02159" w:rsidRDefault="00A02159">
            <w:pPr>
              <w:pStyle w:val="Tabulka"/>
              <w:rPr>
                <w:lang w:val="en-GB"/>
              </w:rPr>
            </w:pPr>
            <w:r>
              <w:rPr>
                <w:lang w:val="en-GB"/>
              </w:rPr>
              <w:t>NYC, Washington DC, other cities</w:t>
            </w:r>
          </w:p>
          <w:p w14:paraId="1704928A" w14:textId="77777777" w:rsidR="00A02159" w:rsidRDefault="00A02159">
            <w:pPr>
              <w:pStyle w:val="Tabulka"/>
              <w:rPr>
                <w:lang w:val="en-GB"/>
              </w:rPr>
            </w:pPr>
            <w:r>
              <w:rPr>
                <w:lang w:val="en-GB"/>
              </w:rPr>
              <w:t>European Union (</w:t>
            </w:r>
            <w:r>
              <w:t>zaměření ŠVP</w:t>
            </w:r>
            <w:r>
              <w:rPr>
                <w:lang w:val="en-GB"/>
              </w:rPr>
              <w:t>)</w:t>
            </w:r>
          </w:p>
        </w:tc>
      </w:tr>
      <w:tr w:rsidR="00A02159" w14:paraId="08E8E392"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E218DC7" w14:textId="77777777" w:rsidR="00A02159" w:rsidRDefault="00A02159">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7848F64A" w14:textId="77777777" w:rsidR="00A02159" w:rsidRDefault="00A02159">
            <w:pPr>
              <w:pStyle w:val="Tabulka"/>
              <w:rPr>
                <w:lang w:val="en-GB"/>
              </w:rPr>
            </w:pPr>
            <w:r>
              <w:rPr>
                <w:lang w:val="en-GB"/>
              </w:rPr>
              <w:t>Housing and families</w:t>
            </w:r>
          </w:p>
          <w:p w14:paraId="221D5D69" w14:textId="77777777" w:rsidR="00A02159" w:rsidRDefault="00A02159">
            <w:pPr>
              <w:pStyle w:val="Tabulka"/>
              <w:rPr>
                <w:lang w:val="en-GB"/>
              </w:rPr>
            </w:pPr>
            <w:r>
              <w:rPr>
                <w:lang w:val="en-GB"/>
              </w:rPr>
              <w:t>London</w:t>
            </w:r>
          </w:p>
          <w:p w14:paraId="5B95479B" w14:textId="77777777" w:rsidR="00A02159" w:rsidRDefault="00A02159">
            <w:pPr>
              <w:pStyle w:val="Tabulka"/>
              <w:rPr>
                <w:lang w:val="en-GB"/>
              </w:rPr>
            </w:pPr>
            <w:r>
              <w:rPr>
                <w:lang w:val="en-GB"/>
              </w:rPr>
              <w:t>Asking for an opinion, for agreement, or for an explanation</w:t>
            </w:r>
          </w:p>
        </w:tc>
      </w:tr>
      <w:tr w:rsidR="00A02159" w14:paraId="2237DEAB"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96F1ED8" w14:textId="77777777" w:rsidR="00A02159" w:rsidRDefault="00A02159">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66FF3742" w14:textId="77777777" w:rsidR="00A02159" w:rsidRDefault="00A02159">
            <w:pPr>
              <w:pStyle w:val="Tabulka"/>
              <w:rPr>
                <w:lang w:val="en-GB"/>
              </w:rPr>
            </w:pPr>
            <w:r>
              <w:rPr>
                <w:lang w:val="en-GB"/>
              </w:rPr>
              <w:t>Food and eating out, cooking (</w:t>
            </w:r>
            <w:r>
              <w:t>zaměření ŠVP</w:t>
            </w:r>
            <w:r>
              <w:rPr>
                <w:lang w:val="en-GB"/>
              </w:rPr>
              <w:t>)</w:t>
            </w:r>
          </w:p>
          <w:p w14:paraId="67F7C34E" w14:textId="77777777" w:rsidR="00A02159" w:rsidRDefault="00A02159">
            <w:pPr>
              <w:pStyle w:val="Tabulka"/>
              <w:rPr>
                <w:lang w:val="en-GB"/>
              </w:rPr>
            </w:pPr>
            <w:r>
              <w:rPr>
                <w:lang w:val="en-GB"/>
              </w:rPr>
              <w:t>American literature</w:t>
            </w:r>
          </w:p>
          <w:p w14:paraId="270C697E" w14:textId="77777777" w:rsidR="00A02159" w:rsidRDefault="00A02159">
            <w:pPr>
              <w:pStyle w:val="Tabulka"/>
              <w:rPr>
                <w:lang w:val="en-GB"/>
              </w:rPr>
            </w:pPr>
            <w:r>
              <w:rPr>
                <w:lang w:val="en-GB"/>
              </w:rPr>
              <w:t>Apologizing and making excuses</w:t>
            </w:r>
          </w:p>
        </w:tc>
      </w:tr>
      <w:tr w:rsidR="00A02159" w14:paraId="373D0390"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465FC12" w14:textId="77777777" w:rsidR="00A02159" w:rsidRDefault="00A02159">
            <w:pPr>
              <w:pStyle w:val="Tabulka"/>
            </w:pPr>
            <w:r>
              <w:t>Květen</w:t>
            </w:r>
          </w:p>
        </w:tc>
        <w:tc>
          <w:tcPr>
            <w:tcW w:w="8313" w:type="dxa"/>
            <w:tcBorders>
              <w:top w:val="single" w:sz="8" w:space="0" w:color="auto"/>
              <w:left w:val="single" w:sz="8" w:space="0" w:color="auto"/>
              <w:bottom w:val="single" w:sz="8" w:space="0" w:color="auto"/>
              <w:right w:val="single" w:sz="8" w:space="0" w:color="auto"/>
            </w:tcBorders>
            <w:hideMark/>
          </w:tcPr>
          <w:p w14:paraId="67840FFC" w14:textId="77777777" w:rsidR="00A02159" w:rsidRDefault="00A02159">
            <w:pPr>
              <w:pStyle w:val="Tabulka"/>
              <w:rPr>
                <w:lang w:val="en-GB"/>
              </w:rPr>
            </w:pPr>
            <w:r>
              <w:rPr>
                <w:lang w:val="en-GB"/>
              </w:rPr>
              <w:t>Clothes and fashion</w:t>
            </w:r>
          </w:p>
          <w:p w14:paraId="50662165" w14:textId="77777777" w:rsidR="00A02159" w:rsidRDefault="00A02159">
            <w:pPr>
              <w:pStyle w:val="Tabulka"/>
              <w:rPr>
                <w:lang w:val="en-GB"/>
              </w:rPr>
            </w:pPr>
            <w:r>
              <w:rPr>
                <w:lang w:val="en-GB"/>
              </w:rPr>
              <w:t>Justifying opinions</w:t>
            </w:r>
          </w:p>
          <w:p w14:paraId="791BFA47" w14:textId="77777777" w:rsidR="00A02159" w:rsidRDefault="00A02159">
            <w:pPr>
              <w:pStyle w:val="Tabulka"/>
              <w:rPr>
                <w:lang w:val="en-GB"/>
              </w:rPr>
            </w:pPr>
            <w:r>
              <w:rPr>
                <w:lang w:val="en-GB"/>
              </w:rPr>
              <w:t>British literature</w:t>
            </w:r>
          </w:p>
          <w:p w14:paraId="415D66C9" w14:textId="77777777" w:rsidR="00A02159" w:rsidRDefault="00A02159">
            <w:pPr>
              <w:pStyle w:val="Tabulka"/>
              <w:rPr>
                <w:lang w:val="en-GB"/>
              </w:rPr>
            </w:pPr>
            <w:r>
              <w:rPr>
                <w:lang w:val="en-GB"/>
              </w:rPr>
              <w:t>Business (</w:t>
            </w:r>
            <w:r>
              <w:t>zaměření ŠVP</w:t>
            </w:r>
            <w:r>
              <w:rPr>
                <w:lang w:val="en-GB"/>
              </w:rPr>
              <w:t>)</w:t>
            </w:r>
          </w:p>
        </w:tc>
      </w:tr>
      <w:tr w:rsidR="00A02159" w14:paraId="5F194CCE"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ABE7D49" w14:textId="77777777" w:rsidR="00A02159" w:rsidRDefault="00A02159">
            <w:pPr>
              <w:pStyle w:val="Tabulka"/>
            </w:pPr>
            <w:r>
              <w:t>Červen</w:t>
            </w:r>
          </w:p>
        </w:tc>
        <w:tc>
          <w:tcPr>
            <w:tcW w:w="8313" w:type="dxa"/>
            <w:tcBorders>
              <w:top w:val="single" w:sz="8" w:space="0" w:color="auto"/>
              <w:left w:val="single" w:sz="8" w:space="0" w:color="auto"/>
              <w:bottom w:val="single" w:sz="8" w:space="0" w:color="auto"/>
              <w:right w:val="single" w:sz="8" w:space="0" w:color="auto"/>
            </w:tcBorders>
            <w:hideMark/>
          </w:tcPr>
          <w:p w14:paraId="38D9286B" w14:textId="77777777" w:rsidR="00A02159" w:rsidRDefault="00A02159">
            <w:pPr>
              <w:pStyle w:val="Tabulka"/>
              <w:rPr>
                <w:lang w:val="en-GB"/>
              </w:rPr>
            </w:pPr>
            <w:r>
              <w:rPr>
                <w:lang w:val="en-GB"/>
              </w:rPr>
              <w:t>Seasons of the year, climate and weather</w:t>
            </w:r>
          </w:p>
          <w:p w14:paraId="7DF074F9" w14:textId="77777777" w:rsidR="00A02159" w:rsidRDefault="00A02159">
            <w:pPr>
              <w:pStyle w:val="Tabulka"/>
              <w:rPr>
                <w:lang w:val="en-GB"/>
              </w:rPr>
            </w:pPr>
            <w:r>
              <w:rPr>
                <w:lang w:val="en-GB"/>
              </w:rPr>
              <w:t>Fauna and flora</w:t>
            </w:r>
          </w:p>
          <w:p w14:paraId="0CC46813" w14:textId="77777777" w:rsidR="00A02159" w:rsidRDefault="00A02159">
            <w:pPr>
              <w:pStyle w:val="Tabulka"/>
              <w:rPr>
                <w:lang w:val="en-GB"/>
              </w:rPr>
            </w:pPr>
            <w:r>
              <w:rPr>
                <w:lang w:val="en-GB"/>
              </w:rPr>
              <w:t>Revision</w:t>
            </w:r>
          </w:p>
          <w:p w14:paraId="65D95EDE" w14:textId="77777777" w:rsidR="00A02159" w:rsidRDefault="00A02159">
            <w:pPr>
              <w:pStyle w:val="Tabulka"/>
              <w:rPr>
                <w:lang w:val="en-GB"/>
              </w:rPr>
            </w:pPr>
            <w:r>
              <w:rPr>
                <w:lang w:val="en-GB"/>
              </w:rPr>
              <w:t>Making, refusing and accepting offers</w:t>
            </w:r>
          </w:p>
        </w:tc>
      </w:tr>
    </w:tbl>
    <w:p w14:paraId="68A452BA" w14:textId="77777777" w:rsidR="00A02159" w:rsidRDefault="00A02159" w:rsidP="00A02159">
      <w:pPr>
        <w:pStyle w:val="Nadpisvtextu"/>
      </w:pPr>
      <w:r>
        <w:t>Učebnice a další literatura:</w:t>
      </w:r>
    </w:p>
    <w:p w14:paraId="030685E3" w14:textId="77777777" w:rsidR="00A02159" w:rsidRDefault="00A02159" w:rsidP="00804E74">
      <w:pPr>
        <w:pStyle w:val="Odrka"/>
        <w:numPr>
          <w:ilvl w:val="0"/>
          <w:numId w:val="117"/>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2C4B008D" w14:textId="77777777" w:rsidR="00A02159" w:rsidRDefault="00A02159" w:rsidP="00A02159">
      <w:pPr>
        <w:pStyle w:val="Nadpisvtextu"/>
      </w:pPr>
      <w:r>
        <w:t xml:space="preserve">Upřesnění podmínek pro hodnocení: </w:t>
      </w:r>
    </w:p>
    <w:p w14:paraId="5460E5B5" w14:textId="77777777" w:rsidR="00A02159" w:rsidRDefault="00A02159" w:rsidP="00A02159">
      <w:pPr>
        <w:pStyle w:val="Text"/>
      </w:pPr>
      <w:r>
        <w:t xml:space="preserve">Žák je v každém pololetí školního roku klasifikován na základě: </w:t>
      </w:r>
    </w:p>
    <w:p w14:paraId="24594259" w14:textId="77777777" w:rsidR="00A02159" w:rsidRDefault="00A02159" w:rsidP="00804E74">
      <w:pPr>
        <w:pStyle w:val="Odrka"/>
        <w:numPr>
          <w:ilvl w:val="0"/>
          <w:numId w:val="117"/>
        </w:numPr>
      </w:pPr>
      <w:r>
        <w:t xml:space="preserve">ústní prezentace, interakce, váha známky je 2, </w:t>
      </w:r>
    </w:p>
    <w:p w14:paraId="0F5311E6" w14:textId="77777777" w:rsidR="00A02159" w:rsidRDefault="00A02159" w:rsidP="00804E74">
      <w:pPr>
        <w:pStyle w:val="Odrka"/>
        <w:numPr>
          <w:ilvl w:val="0"/>
          <w:numId w:val="117"/>
        </w:numPr>
      </w:pPr>
      <w:r>
        <w:t xml:space="preserve">testu na slovní zásobu nebo poslech s porozuměním, váha každé známky je 1. </w:t>
      </w:r>
    </w:p>
    <w:p w14:paraId="00E25590" w14:textId="77777777" w:rsidR="00A02159" w:rsidRDefault="00A02159" w:rsidP="00804E74">
      <w:pPr>
        <w:pStyle w:val="Odrka"/>
        <w:numPr>
          <w:ilvl w:val="0"/>
          <w:numId w:val="117"/>
        </w:numPr>
      </w:pPr>
      <w:r>
        <w:lastRenderedPageBreak/>
        <w:t xml:space="preserve">celková práce v hodinách – aktivita, výsledky poslechových cvičení, průběžná příprava na opakování látky z minulé hod. – váha 1 </w:t>
      </w:r>
    </w:p>
    <w:p w14:paraId="05F920DA" w14:textId="77777777" w:rsidR="00A02159" w:rsidRDefault="00A02159" w:rsidP="00A02159">
      <w:pPr>
        <w:pStyle w:val="Text"/>
      </w:pPr>
      <w:r>
        <w:t xml:space="preserve">Žák je na konci pololetí v řádném termínu klasifikován, pokud byl vyzkoušen nejméně dvakrát ústně a jedenkrát písemně a je hodnocena aktivita v hodinách a příprava. </w:t>
      </w:r>
    </w:p>
    <w:p w14:paraId="416DECC4" w14:textId="77777777" w:rsidR="00A02159" w:rsidRDefault="00A02159" w:rsidP="00A02159">
      <w:pPr>
        <w:pStyle w:val="Text"/>
      </w:pPr>
      <w:r>
        <w:t>Klasifikaci stanoví vyučující na základě výpočtu váženého průměru ze všech známek. Zaokrouhlování se provede podle matematických pravidel.</w:t>
      </w:r>
    </w:p>
    <w:p w14:paraId="3120E890" w14:textId="77777777" w:rsidR="00A02159" w:rsidRDefault="00A02159" w:rsidP="00A02159">
      <w:pPr>
        <w:pStyle w:val="Text"/>
      </w:pPr>
      <w:r>
        <w:t>Podmínky pro klasifikaci žáka v náhradním termínu stanoví vyučující.</w:t>
      </w:r>
    </w:p>
    <w:p w14:paraId="5686B03B" w14:textId="77777777" w:rsidR="00A02159" w:rsidRDefault="00A02159" w:rsidP="00A02159">
      <w:pPr>
        <w:pStyle w:val="Zpracovatel"/>
      </w:pPr>
      <w:r>
        <w:t>Zpracovala: Ing. Danuše Fuková</w:t>
      </w:r>
    </w:p>
    <w:p w14:paraId="0823B20F" w14:textId="77777777" w:rsidR="00A02159" w:rsidRDefault="00A02159" w:rsidP="00A02159">
      <w:pPr>
        <w:pStyle w:val="Zpracovatel"/>
      </w:pPr>
      <w:r>
        <w:t>Projednáno předmětovou komisí dne: 17. 9. 2024</w:t>
      </w:r>
    </w:p>
    <w:p w14:paraId="5C72AF22" w14:textId="77777777" w:rsidR="00A02159" w:rsidRDefault="00A02159" w:rsidP="00A02159">
      <w:pPr>
        <w:pStyle w:val="Ronk"/>
      </w:pPr>
      <w:r>
        <w:t>AK, ročník: 4.</w:t>
      </w:r>
    </w:p>
    <w:p w14:paraId="36B58258" w14:textId="77777777" w:rsidR="00A02159" w:rsidRDefault="00A02159" w:rsidP="00A02159">
      <w:pPr>
        <w:pStyle w:val="Tdy"/>
      </w:pPr>
      <w:r>
        <w:t>Třída: 4.A (EP), 4.B, 4.C (CR), 4.D (CR)</w:t>
      </w:r>
      <w:r>
        <w:tab/>
        <w:t xml:space="preserve">Počet hodin za týden: </w:t>
      </w:r>
      <w:r>
        <w:tab/>
        <w:t>1</w:t>
      </w:r>
    </w:p>
    <w:p w14:paraId="6C563F62" w14:textId="77777777" w:rsidR="00A02159" w:rsidRDefault="00A02159" w:rsidP="00A02159">
      <w:pPr>
        <w:pStyle w:val="Nadpisvtextu"/>
      </w:pPr>
      <w:r>
        <w:t xml:space="preserve">Tematické celky: </w:t>
      </w:r>
    </w:p>
    <w:p w14:paraId="43CA9580" w14:textId="77777777" w:rsidR="00A02159" w:rsidRPr="00A02159" w:rsidRDefault="00A02159" w:rsidP="00804E74">
      <w:pPr>
        <w:pStyle w:val="slovanpoloka"/>
        <w:numPr>
          <w:ilvl w:val="0"/>
          <w:numId w:val="124"/>
        </w:numPr>
      </w:pPr>
      <w:proofErr w:type="spellStart"/>
      <w:r w:rsidRPr="00A02159">
        <w:t>Leading</w:t>
      </w:r>
      <w:proofErr w:type="spellEnd"/>
      <w:r w:rsidRPr="00A02159">
        <w:t xml:space="preserve">-in </w:t>
      </w:r>
      <w:proofErr w:type="spellStart"/>
      <w:r w:rsidRPr="00A02159">
        <w:t>conversation</w:t>
      </w:r>
      <w:proofErr w:type="spellEnd"/>
    </w:p>
    <w:p w14:paraId="4DD635ED" w14:textId="77777777" w:rsidR="00A02159" w:rsidRPr="00A02159" w:rsidRDefault="00A02159" w:rsidP="00804E74">
      <w:pPr>
        <w:pStyle w:val="slovanpoloka"/>
        <w:numPr>
          <w:ilvl w:val="0"/>
          <w:numId w:val="124"/>
        </w:numPr>
      </w:pPr>
      <w:proofErr w:type="spellStart"/>
      <w:r w:rsidRPr="00A02159">
        <w:t>Listening</w:t>
      </w:r>
      <w:proofErr w:type="spellEnd"/>
      <w:r w:rsidRPr="00A02159">
        <w:t xml:space="preserve"> </w:t>
      </w:r>
      <w:proofErr w:type="spellStart"/>
      <w:r w:rsidRPr="00A02159">
        <w:t>exercises</w:t>
      </w:r>
      <w:proofErr w:type="spellEnd"/>
      <w:r w:rsidRPr="00A02159">
        <w:t xml:space="preserve">/ </w:t>
      </w:r>
      <w:proofErr w:type="spellStart"/>
      <w:r w:rsidRPr="00A02159">
        <w:t>reading</w:t>
      </w:r>
      <w:proofErr w:type="spellEnd"/>
      <w:r w:rsidRPr="00A02159">
        <w:t xml:space="preserve"> </w:t>
      </w:r>
      <w:proofErr w:type="spellStart"/>
      <w:r w:rsidRPr="00A02159">
        <w:t>comprehension</w:t>
      </w:r>
      <w:proofErr w:type="spellEnd"/>
    </w:p>
    <w:p w14:paraId="2DDFAA8D" w14:textId="77777777" w:rsidR="00A02159" w:rsidRPr="00A02159" w:rsidRDefault="00A02159" w:rsidP="00804E74">
      <w:pPr>
        <w:pStyle w:val="slovanpoloka"/>
        <w:numPr>
          <w:ilvl w:val="0"/>
          <w:numId w:val="124"/>
        </w:numPr>
      </w:pPr>
      <w:proofErr w:type="spellStart"/>
      <w:r w:rsidRPr="00A02159">
        <w:t>Short</w:t>
      </w:r>
      <w:proofErr w:type="spellEnd"/>
      <w:r w:rsidRPr="00A02159">
        <w:t xml:space="preserve"> </w:t>
      </w:r>
      <w:proofErr w:type="spellStart"/>
      <w:r w:rsidRPr="00A02159">
        <w:t>presentation</w:t>
      </w:r>
      <w:proofErr w:type="spellEnd"/>
      <w:r w:rsidRPr="00A02159">
        <w:t xml:space="preserve">/ </w:t>
      </w:r>
      <w:proofErr w:type="spellStart"/>
      <w:r w:rsidRPr="00A02159">
        <w:t>Interaction</w:t>
      </w:r>
      <w:proofErr w:type="spellEnd"/>
    </w:p>
    <w:p w14:paraId="789EBAD0" w14:textId="77777777" w:rsidR="00A02159" w:rsidRPr="00A02159" w:rsidRDefault="00A02159" w:rsidP="00804E74">
      <w:pPr>
        <w:pStyle w:val="slovanpoloka"/>
        <w:numPr>
          <w:ilvl w:val="0"/>
          <w:numId w:val="124"/>
        </w:numPr>
      </w:pPr>
      <w:proofErr w:type="spellStart"/>
      <w:r w:rsidRPr="00A02159">
        <w:t>Vocabulary</w:t>
      </w:r>
      <w:proofErr w:type="spellEnd"/>
      <w:r w:rsidRPr="00A02159">
        <w:t xml:space="preserve"> </w:t>
      </w:r>
      <w:proofErr w:type="spellStart"/>
      <w:r w:rsidRPr="00A02159">
        <w:t>revision</w:t>
      </w:r>
      <w:proofErr w:type="spellEnd"/>
    </w:p>
    <w:p w14:paraId="7C71A45C" w14:textId="77777777" w:rsidR="00A02159" w:rsidRDefault="00A02159" w:rsidP="00A0215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2159" w14:paraId="7D1E4A60"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EBB65B8" w14:textId="77777777" w:rsidR="00A02159" w:rsidRDefault="00A02159">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663A06E7" w14:textId="77777777" w:rsidR="00A02159" w:rsidRDefault="00A02159">
            <w:pPr>
              <w:pStyle w:val="Tabulka"/>
              <w:spacing w:line="254" w:lineRule="auto"/>
              <w:rPr>
                <w:lang w:val="en-GB" w:eastAsia="en-US"/>
              </w:rPr>
            </w:pPr>
            <w:r>
              <w:rPr>
                <w:lang w:val="en-GB" w:eastAsia="en-US"/>
              </w:rPr>
              <w:t xml:space="preserve">Customs and celebrations, </w:t>
            </w:r>
            <w:proofErr w:type="gramStart"/>
            <w:r>
              <w:rPr>
                <w:lang w:val="en-GB" w:eastAsia="en-US"/>
              </w:rPr>
              <w:t>Czech republic</w:t>
            </w:r>
            <w:proofErr w:type="gramEnd"/>
          </w:p>
          <w:p w14:paraId="5B27BB8F" w14:textId="77777777" w:rsidR="00A02159" w:rsidRDefault="00A02159">
            <w:pPr>
              <w:pStyle w:val="Tabulka"/>
              <w:spacing w:line="254" w:lineRule="auto"/>
              <w:rPr>
                <w:lang w:val="en-GB" w:eastAsia="en-US"/>
              </w:rPr>
            </w:pPr>
            <w:r>
              <w:rPr>
                <w:lang w:val="en-GB" w:eastAsia="en-US"/>
              </w:rPr>
              <w:t>Describing/comparing pictures</w:t>
            </w:r>
          </w:p>
          <w:p w14:paraId="1E534F84" w14:textId="77777777" w:rsidR="00A02159" w:rsidRDefault="00A02159">
            <w:pPr>
              <w:pStyle w:val="Tabulka"/>
              <w:spacing w:line="254" w:lineRule="auto"/>
              <w:rPr>
                <w:lang w:val="en-GB" w:eastAsia="en-US"/>
              </w:rPr>
            </w:pPr>
            <w:r>
              <w:rPr>
                <w:lang w:val="en-GB" w:eastAsia="en-US"/>
              </w:rPr>
              <w:t>Small talks, developing a conversation</w:t>
            </w:r>
          </w:p>
        </w:tc>
      </w:tr>
      <w:tr w:rsidR="00A02159" w14:paraId="5606AF07"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E183366" w14:textId="77777777" w:rsidR="00A02159" w:rsidRDefault="00A02159">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51788088" w14:textId="77777777" w:rsidR="00A02159" w:rsidRDefault="00A02159">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14:paraId="16E7CF41" w14:textId="77777777" w:rsidR="00A02159" w:rsidRDefault="00A02159">
            <w:pPr>
              <w:pStyle w:val="Tabulka"/>
              <w:spacing w:line="254" w:lineRule="auto"/>
              <w:rPr>
                <w:lang w:val="en-GB" w:eastAsia="en-US"/>
              </w:rPr>
            </w:pPr>
            <w:r>
              <w:rPr>
                <w:lang w:val="en-GB" w:eastAsia="en-US"/>
              </w:rPr>
              <w:t>Talking about actions and effects</w:t>
            </w:r>
          </w:p>
        </w:tc>
      </w:tr>
      <w:tr w:rsidR="00A02159" w14:paraId="05E05A5A"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9758525" w14:textId="77777777" w:rsidR="00A02159" w:rsidRDefault="00A02159">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0C81C1F9" w14:textId="77777777" w:rsidR="00A02159" w:rsidRDefault="00A02159">
            <w:pPr>
              <w:pStyle w:val="Tabulka"/>
              <w:spacing w:line="254" w:lineRule="auto"/>
              <w:rPr>
                <w:lang w:val="en-GB" w:eastAsia="en-US"/>
              </w:rPr>
            </w:pPr>
            <w:r>
              <w:rPr>
                <w:lang w:val="en-GB" w:eastAsia="en-US"/>
              </w:rPr>
              <w:t>Education, our school, Prague</w:t>
            </w:r>
          </w:p>
          <w:p w14:paraId="68FB25A7" w14:textId="77777777" w:rsidR="00A02159" w:rsidRDefault="00A02159">
            <w:pPr>
              <w:pStyle w:val="Tabulka"/>
              <w:spacing w:line="254" w:lineRule="auto"/>
              <w:rPr>
                <w:lang w:val="en-GB" w:eastAsia="en-US"/>
              </w:rPr>
            </w:pPr>
            <w:r>
              <w:rPr>
                <w:lang w:val="en-GB" w:eastAsia="en-US"/>
              </w:rPr>
              <w:t>Comparisons, giving directions</w:t>
            </w:r>
          </w:p>
        </w:tc>
      </w:tr>
      <w:tr w:rsidR="00A02159" w14:paraId="2D12100A"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AF6EAA4" w14:textId="77777777" w:rsidR="00A02159" w:rsidRDefault="00A02159">
            <w:pPr>
              <w:pStyle w:val="Tabulka"/>
              <w:spacing w:line="254"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3D94550B" w14:textId="77777777" w:rsidR="00A02159" w:rsidRDefault="00A02159">
            <w:pPr>
              <w:pStyle w:val="Tabulka"/>
              <w:spacing w:line="254" w:lineRule="auto"/>
              <w:rPr>
                <w:lang w:val="en-GB" w:eastAsia="en-US"/>
              </w:rPr>
            </w:pPr>
            <w:r>
              <w:rPr>
                <w:lang w:val="en-GB" w:eastAsia="en-US"/>
              </w:rPr>
              <w:t>Cultural life</w:t>
            </w:r>
          </w:p>
          <w:p w14:paraId="7E8F5B10" w14:textId="77777777" w:rsidR="00A02159" w:rsidRDefault="00A02159">
            <w:pPr>
              <w:pStyle w:val="Tabulka"/>
              <w:spacing w:line="254" w:lineRule="auto"/>
              <w:rPr>
                <w:lang w:val="en-GB" w:eastAsia="en-US"/>
              </w:rPr>
            </w:pPr>
            <w:r>
              <w:rPr>
                <w:lang w:val="en-GB" w:eastAsia="en-US"/>
              </w:rPr>
              <w:t>Crime and punishment, social problems</w:t>
            </w:r>
          </w:p>
          <w:p w14:paraId="5CA56D5F" w14:textId="77777777" w:rsidR="00A02159" w:rsidRDefault="00A02159">
            <w:pPr>
              <w:pStyle w:val="Tabulka"/>
              <w:spacing w:line="254" w:lineRule="auto"/>
              <w:rPr>
                <w:lang w:val="en-GB" w:eastAsia="en-US"/>
              </w:rPr>
            </w:pPr>
            <w:r>
              <w:rPr>
                <w:lang w:val="en-GB" w:eastAsia="en-US"/>
              </w:rPr>
              <w:t>Dealing with complaints</w:t>
            </w:r>
          </w:p>
          <w:p w14:paraId="5161B964" w14:textId="77777777" w:rsidR="00A02159" w:rsidRDefault="00A02159">
            <w:pPr>
              <w:pStyle w:val="Tabulka"/>
              <w:spacing w:line="254" w:lineRule="auto"/>
              <w:rPr>
                <w:lang w:val="en-GB" w:eastAsia="en-US"/>
              </w:rPr>
            </w:pPr>
            <w:r>
              <w:rPr>
                <w:lang w:val="en-GB" w:eastAsia="en-US"/>
              </w:rPr>
              <w:t xml:space="preserve">Describing/comparing </w:t>
            </w:r>
            <w:proofErr w:type="gramStart"/>
            <w:r>
              <w:rPr>
                <w:lang w:val="en-GB" w:eastAsia="en-US"/>
              </w:rPr>
              <w:t>pictures ,Training</w:t>
            </w:r>
            <w:proofErr w:type="gramEnd"/>
            <w:r>
              <w:rPr>
                <w:lang w:val="en-GB" w:eastAsia="en-US"/>
              </w:rPr>
              <w:t xml:space="preserve"> listening</w:t>
            </w:r>
          </w:p>
        </w:tc>
      </w:tr>
      <w:tr w:rsidR="00A02159" w14:paraId="604468C9"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8FE19E3" w14:textId="77777777" w:rsidR="00A02159" w:rsidRDefault="00A02159">
            <w:pPr>
              <w:pStyle w:val="Tabulka"/>
              <w:spacing w:line="254"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3733F388" w14:textId="77777777" w:rsidR="00A02159" w:rsidRDefault="00A02159">
            <w:pPr>
              <w:pStyle w:val="Tabulka"/>
              <w:spacing w:line="254" w:lineRule="auto"/>
              <w:rPr>
                <w:lang w:val="en-GB" w:eastAsia="en-US"/>
              </w:rPr>
            </w:pPr>
            <w:r>
              <w:rPr>
                <w:lang w:val="en-GB" w:eastAsia="en-US"/>
              </w:rPr>
              <w:t xml:space="preserve">Mass media, communication </w:t>
            </w:r>
            <w:r>
              <w:rPr>
                <w:lang w:val="en-GB"/>
              </w:rPr>
              <w:t>and its contemporary trends</w:t>
            </w:r>
          </w:p>
          <w:p w14:paraId="5F12689E" w14:textId="77777777" w:rsidR="00A02159" w:rsidRDefault="00A02159">
            <w:pPr>
              <w:pStyle w:val="Tabulka"/>
              <w:spacing w:line="254" w:lineRule="auto"/>
              <w:rPr>
                <w:lang w:val="en-GB" w:eastAsia="en-US"/>
              </w:rPr>
            </w:pPr>
            <w:r>
              <w:rPr>
                <w:lang w:val="en-GB" w:eastAsia="en-US"/>
              </w:rPr>
              <w:t>Talking about the past and the present</w:t>
            </w:r>
          </w:p>
        </w:tc>
      </w:tr>
      <w:tr w:rsidR="00A02159" w14:paraId="46596B53"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B74DCBC" w14:textId="77777777" w:rsidR="00A02159" w:rsidRDefault="00A02159">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D44D97D" w14:textId="77777777" w:rsidR="00A02159" w:rsidRDefault="00A02159">
            <w:pPr>
              <w:pStyle w:val="Tabulka"/>
              <w:spacing w:line="254" w:lineRule="auto"/>
              <w:rPr>
                <w:lang w:val="en-GB" w:eastAsia="en-US"/>
              </w:rPr>
            </w:pPr>
            <w:r>
              <w:rPr>
                <w:lang w:val="en-GB" w:eastAsia="en-US"/>
              </w:rPr>
              <w:t>Money and saving, Jobs, CV (</w:t>
            </w:r>
            <w:r>
              <w:rPr>
                <w:lang w:eastAsia="en-US"/>
              </w:rPr>
              <w:t>zaměření ŠVP</w:t>
            </w:r>
            <w:r>
              <w:rPr>
                <w:lang w:val="en-GB" w:eastAsia="en-US"/>
              </w:rPr>
              <w:t>)</w:t>
            </w:r>
          </w:p>
          <w:p w14:paraId="255844F0" w14:textId="77777777" w:rsidR="00A02159" w:rsidRDefault="00A02159">
            <w:pPr>
              <w:pStyle w:val="Tabulka"/>
              <w:spacing w:line="254" w:lineRule="auto"/>
              <w:rPr>
                <w:lang w:val="en-GB" w:eastAsia="en-US"/>
              </w:rPr>
            </w:pPr>
            <w:r>
              <w:rPr>
                <w:lang w:val="en-GB" w:eastAsia="en-US"/>
              </w:rPr>
              <w:t>Talking about the future</w:t>
            </w:r>
          </w:p>
        </w:tc>
      </w:tr>
      <w:tr w:rsidR="00A02159" w14:paraId="7ED4EA96"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F773B92" w14:textId="77777777" w:rsidR="00A02159" w:rsidRDefault="00A02159">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4C3549DF" w14:textId="77777777" w:rsidR="00A02159" w:rsidRDefault="00A02159">
            <w:pPr>
              <w:pStyle w:val="Tabulka"/>
              <w:spacing w:line="254" w:lineRule="auto"/>
              <w:rPr>
                <w:lang w:val="en-GB" w:eastAsia="en-US"/>
              </w:rPr>
            </w:pPr>
            <w:r>
              <w:rPr>
                <w:lang w:val="en-GB" w:eastAsia="en-US"/>
              </w:rPr>
              <w:t xml:space="preserve">Health, medical care, </w:t>
            </w:r>
            <w:r>
              <w:rPr>
                <w:lang w:val="en-GB"/>
              </w:rPr>
              <w:t>accidents and safety</w:t>
            </w:r>
          </w:p>
          <w:p w14:paraId="335FD757" w14:textId="77777777" w:rsidR="00A02159" w:rsidRDefault="00A02159">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A02159" w14:paraId="279F60E0"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9386F5B" w14:textId="77777777" w:rsidR="00A02159" w:rsidRDefault="00A02159">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514E16F" w14:textId="77777777" w:rsidR="00A02159" w:rsidRDefault="00A02159">
            <w:pPr>
              <w:pStyle w:val="Tabulka"/>
              <w:spacing w:line="254" w:lineRule="auto"/>
              <w:rPr>
                <w:lang w:val="en-GB" w:eastAsia="en-US"/>
              </w:rPr>
            </w:pPr>
            <w:r>
              <w:rPr>
                <w:lang w:val="en-GB" w:eastAsia="en-US"/>
              </w:rPr>
              <w:t xml:space="preserve">How things work, science and technology, </w:t>
            </w:r>
            <w:r>
              <w:rPr>
                <w:lang w:val="en-GB"/>
              </w:rPr>
              <w:t>modern world wonders</w:t>
            </w:r>
          </w:p>
          <w:p w14:paraId="5D191DF6" w14:textId="77777777" w:rsidR="00A02159" w:rsidRDefault="00A02159">
            <w:pPr>
              <w:pStyle w:val="Tabulka"/>
              <w:spacing w:line="254" w:lineRule="auto"/>
              <w:rPr>
                <w:lang w:val="en-GB" w:eastAsia="en-US"/>
              </w:rPr>
            </w:pPr>
            <w:r>
              <w:rPr>
                <w:lang w:val="en-GB" w:eastAsia="en-US"/>
              </w:rPr>
              <w:t xml:space="preserve">Giving opinions, </w:t>
            </w:r>
            <w:proofErr w:type="gramStart"/>
            <w:r>
              <w:rPr>
                <w:lang w:val="en-GB" w:eastAsia="en-US"/>
              </w:rPr>
              <w:t>Asking</w:t>
            </w:r>
            <w:proofErr w:type="gramEnd"/>
            <w:r>
              <w:rPr>
                <w:lang w:val="en-GB" w:eastAsia="en-US"/>
              </w:rPr>
              <w:t xml:space="preserve"> open questions, asking for explanations</w:t>
            </w:r>
          </w:p>
        </w:tc>
      </w:tr>
    </w:tbl>
    <w:p w14:paraId="28544A8B" w14:textId="77777777" w:rsidR="00A02159" w:rsidRDefault="00A02159" w:rsidP="00A02159">
      <w:pPr>
        <w:pStyle w:val="Nadpisvtextu"/>
      </w:pPr>
      <w:r>
        <w:t>Učebnice a další literatura:</w:t>
      </w:r>
    </w:p>
    <w:p w14:paraId="44BC6FD1" w14:textId="77777777" w:rsidR="00A02159" w:rsidRDefault="00A02159" w:rsidP="00804E74">
      <w:pPr>
        <w:pStyle w:val="Odrka"/>
        <w:numPr>
          <w:ilvl w:val="0"/>
          <w:numId w:val="117"/>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0C1A7D0C" w14:textId="77777777" w:rsidR="00A02159" w:rsidRDefault="00A02159" w:rsidP="00A02159">
      <w:pPr>
        <w:pStyle w:val="Nadpisvtextu"/>
      </w:pPr>
      <w:r>
        <w:t xml:space="preserve">Upřesnění podmínek pro hodnocení: </w:t>
      </w:r>
    </w:p>
    <w:p w14:paraId="6F3BD9D9" w14:textId="77777777" w:rsidR="00A02159" w:rsidRDefault="00A02159" w:rsidP="00A02159">
      <w:pPr>
        <w:pStyle w:val="Text"/>
      </w:pPr>
      <w:r>
        <w:t xml:space="preserve">Žák je v každém pololetí školního roku klasifikován na základě: </w:t>
      </w:r>
    </w:p>
    <w:p w14:paraId="66214547" w14:textId="77777777" w:rsidR="00A02159" w:rsidRDefault="00A02159" w:rsidP="00804E74">
      <w:pPr>
        <w:pStyle w:val="Odrka"/>
        <w:numPr>
          <w:ilvl w:val="0"/>
          <w:numId w:val="117"/>
        </w:numPr>
      </w:pPr>
      <w:r>
        <w:t xml:space="preserve">ústní prezentace, interakce, váha každé známky je 2, </w:t>
      </w:r>
    </w:p>
    <w:p w14:paraId="256BA0EB" w14:textId="77777777" w:rsidR="00A02159" w:rsidRDefault="00A02159" w:rsidP="00804E74">
      <w:pPr>
        <w:pStyle w:val="Odrka"/>
        <w:numPr>
          <w:ilvl w:val="0"/>
          <w:numId w:val="117"/>
        </w:numPr>
      </w:pPr>
      <w:r>
        <w:t xml:space="preserve">testu na slovní zásobu nebo poslechu, váha každé známky je 1. </w:t>
      </w:r>
    </w:p>
    <w:p w14:paraId="2D090EF8" w14:textId="77777777" w:rsidR="00A02159" w:rsidRDefault="00A02159" w:rsidP="00804E74">
      <w:pPr>
        <w:pStyle w:val="Odrka"/>
        <w:numPr>
          <w:ilvl w:val="0"/>
          <w:numId w:val="117"/>
        </w:numPr>
      </w:pPr>
      <w:r>
        <w:t>celkové práce v hodinách – aktivita, výsledky poslechových cvičení, průběžná příprava na opakování látky z minulé hodiny, váha každé známky je 1.</w:t>
      </w:r>
    </w:p>
    <w:p w14:paraId="4F901164" w14:textId="77777777" w:rsidR="00A02159" w:rsidRDefault="00A02159" w:rsidP="00A02159">
      <w:pPr>
        <w:pStyle w:val="Text"/>
      </w:pPr>
      <w:r>
        <w:t xml:space="preserve">Žák je na konci pololetí v řádném termínu klasifikován, pokud byl vyzkoušen nejméně dvakrát ústně a jedenkrát písemně, a hodnocena je aktivita v hodinách a příprava. </w:t>
      </w:r>
    </w:p>
    <w:p w14:paraId="64F8063D" w14:textId="77777777" w:rsidR="00A02159" w:rsidRDefault="00A02159" w:rsidP="00A02159">
      <w:pPr>
        <w:pStyle w:val="Text"/>
      </w:pPr>
      <w:r>
        <w:t>Klasifikaci stanoví vyučující na základě výpočtu váženého průměru ze všech známek. Zaokrouhlování se provede podle matematických pravidel.</w:t>
      </w:r>
    </w:p>
    <w:p w14:paraId="1A1434FE" w14:textId="77777777" w:rsidR="00A02159" w:rsidRDefault="00A02159" w:rsidP="00A02159">
      <w:pPr>
        <w:pStyle w:val="Text"/>
      </w:pPr>
      <w:r>
        <w:t>Podmínky pro klasifikaci žáka v náhradním termínu stanoví vyučující.</w:t>
      </w:r>
    </w:p>
    <w:p w14:paraId="1441BE28" w14:textId="77777777" w:rsidR="00A02159" w:rsidRDefault="00A02159" w:rsidP="00A02159">
      <w:pPr>
        <w:pStyle w:val="Zpracovatel"/>
      </w:pPr>
      <w:proofErr w:type="gramStart"/>
      <w:r>
        <w:lastRenderedPageBreak/>
        <w:t>Zpracoval:  Ing.</w:t>
      </w:r>
      <w:proofErr w:type="gramEnd"/>
      <w:r>
        <w:t xml:space="preserve"> Danuše Fuková</w:t>
      </w:r>
    </w:p>
    <w:p w14:paraId="3928BBC1" w14:textId="77777777" w:rsidR="00A02159" w:rsidRDefault="00A02159" w:rsidP="00A02159">
      <w:pPr>
        <w:pStyle w:val="Zpracovatel"/>
      </w:pPr>
      <w:r>
        <w:t>Projednáno předmětovou komisí dne: 17. 9. 2024</w:t>
      </w:r>
    </w:p>
    <w:p w14:paraId="6E7E7D40" w14:textId="77777777" w:rsidR="00E7027A" w:rsidRPr="006B5531" w:rsidRDefault="00E7027A" w:rsidP="002D4769">
      <w:pPr>
        <w:pStyle w:val="Hlavnnadpis"/>
      </w:pPr>
      <w:bookmarkStart w:id="125" w:name="_Toc178578976"/>
      <w:r w:rsidRPr="006B5531">
        <w:t>Německá konverzace</w:t>
      </w:r>
      <w:bookmarkEnd w:id="125"/>
      <w:r w:rsidRPr="006B5531">
        <w:t xml:space="preserve"> </w:t>
      </w:r>
    </w:p>
    <w:p w14:paraId="0597F2F8" w14:textId="77777777" w:rsidR="004B7951" w:rsidRPr="006B5531" w:rsidRDefault="004B7951" w:rsidP="004B7951">
      <w:pPr>
        <w:pStyle w:val="Kdpedmtu"/>
        <w:rPr>
          <w:b/>
        </w:rPr>
      </w:pPr>
      <w:r w:rsidRPr="006B5531">
        <w:t xml:space="preserve">Kód předmětu: </w:t>
      </w:r>
      <w:r w:rsidRPr="006B5531">
        <w:rPr>
          <w:b/>
        </w:rPr>
        <w:t>NK</w:t>
      </w:r>
      <w:r w:rsidRPr="006B5531">
        <w:rPr>
          <w:b/>
        </w:rPr>
        <w:tab/>
      </w:r>
    </w:p>
    <w:p w14:paraId="38C8FE24" w14:textId="77777777" w:rsidR="006B5531" w:rsidRDefault="006B5531" w:rsidP="006B5531">
      <w:pPr>
        <w:spacing w:before="480" w:after="120"/>
        <w:jc w:val="both"/>
      </w:pPr>
      <w:r>
        <w:rPr>
          <w:b/>
          <w:bCs/>
          <w:color w:val="000000"/>
          <w:sz w:val="28"/>
          <w:szCs w:val="28"/>
        </w:rPr>
        <w:t>NK, ročník: 4. </w:t>
      </w:r>
    </w:p>
    <w:p w14:paraId="11CA830C" w14:textId="77777777" w:rsidR="006B5531" w:rsidRDefault="006B5531" w:rsidP="006B5531">
      <w:pPr>
        <w:pStyle w:val="Tdy"/>
      </w:pPr>
      <w:r>
        <w:t>Třídy: 4. A, 4. B, 4. D</w:t>
      </w:r>
      <w:r>
        <w:tab/>
        <w:t>Počet hodin za týden: 1</w:t>
      </w:r>
      <w:r>
        <w:rPr>
          <w:b/>
          <w:bCs/>
        </w:rPr>
        <w:t xml:space="preserve"> </w:t>
      </w:r>
    </w:p>
    <w:p w14:paraId="21122047" w14:textId="77777777" w:rsidR="006B5531" w:rsidRDefault="006B5531" w:rsidP="006B5531">
      <w:pPr>
        <w:pStyle w:val="Nadpisvtextu"/>
      </w:pPr>
      <w:r>
        <w:t>Tematické celky: </w:t>
      </w:r>
    </w:p>
    <w:p w14:paraId="4F6D111E" w14:textId="77777777" w:rsidR="006B5531" w:rsidRDefault="006B5531" w:rsidP="00804E74">
      <w:pPr>
        <w:pStyle w:val="slovanpoloka"/>
        <w:numPr>
          <w:ilvl w:val="0"/>
          <w:numId w:val="65"/>
        </w:numPr>
        <w:suppressAutoHyphens/>
      </w:pPr>
      <w:r>
        <w:t>Explicitně konverzace</w:t>
      </w:r>
    </w:p>
    <w:p w14:paraId="2636971F" w14:textId="77777777" w:rsidR="006B5531" w:rsidRDefault="006B5531" w:rsidP="00804E74">
      <w:pPr>
        <w:pStyle w:val="slovanpoloka"/>
        <w:numPr>
          <w:ilvl w:val="0"/>
          <w:numId w:val="66"/>
        </w:numPr>
        <w:suppressAutoHyphens/>
      </w:pPr>
      <w:r>
        <w:t>Implicitně gramatika, cvičení, čtení, poslech</w:t>
      </w:r>
    </w:p>
    <w:p w14:paraId="17505755" w14:textId="77777777" w:rsidR="006B5531" w:rsidRDefault="006B5531" w:rsidP="006B5531">
      <w:pPr>
        <w:pStyle w:val="Nadpisvtextu"/>
      </w:pPr>
      <w:r>
        <w:t>Časový plán: </w:t>
      </w:r>
    </w:p>
    <w:tbl>
      <w:tblPr>
        <w:tblW w:w="9052" w:type="dxa"/>
        <w:tblInd w:w="80" w:type="dxa"/>
        <w:tblLayout w:type="fixed"/>
        <w:tblCellMar>
          <w:left w:w="70" w:type="dxa"/>
          <w:right w:w="70" w:type="dxa"/>
        </w:tblCellMar>
        <w:tblLook w:val="04A0" w:firstRow="1" w:lastRow="0" w:firstColumn="1" w:lastColumn="0" w:noHBand="0" w:noVBand="1"/>
      </w:tblPr>
      <w:tblGrid>
        <w:gridCol w:w="840"/>
        <w:gridCol w:w="8212"/>
      </w:tblGrid>
      <w:tr w:rsidR="006B5531" w14:paraId="1289B69C"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00330DE8" w14:textId="77777777" w:rsidR="006B5531" w:rsidRDefault="006B5531" w:rsidP="0047058E">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tcPr>
          <w:p w14:paraId="41A92F55" w14:textId="77777777" w:rsidR="006B5531" w:rsidRDefault="006B5531" w:rsidP="0047058E">
            <w:pPr>
              <w:pStyle w:val="Tabulka"/>
              <w:widowControl w:val="0"/>
              <w:spacing w:line="252" w:lineRule="auto"/>
              <w:rPr>
                <w:lang w:eastAsia="en-US"/>
              </w:rPr>
            </w:pPr>
            <w:proofErr w:type="spellStart"/>
            <w:r>
              <w:rPr>
                <w:lang w:eastAsia="en-US"/>
              </w:rPr>
              <w:t>Reisen</w:t>
            </w:r>
            <w:proofErr w:type="spellEnd"/>
            <w:r>
              <w:rPr>
                <w:lang w:eastAsia="en-US"/>
              </w:rPr>
              <w:t xml:space="preserve">, </w:t>
            </w:r>
            <w:proofErr w:type="spellStart"/>
            <w:r>
              <w:rPr>
                <w:lang w:eastAsia="en-US"/>
              </w:rPr>
              <w:t>Freizeitaktivitäten</w:t>
            </w:r>
            <w:proofErr w:type="spellEnd"/>
            <w:r>
              <w:rPr>
                <w:lang w:eastAsia="en-US"/>
              </w:rPr>
              <w:t xml:space="preserve">, </w:t>
            </w:r>
            <w:proofErr w:type="spellStart"/>
            <w:proofErr w:type="gramStart"/>
            <w:r>
              <w:rPr>
                <w:lang w:eastAsia="en-US"/>
              </w:rPr>
              <w:t>Unterkunft,Im</w:t>
            </w:r>
            <w:proofErr w:type="spellEnd"/>
            <w:proofErr w:type="gramEnd"/>
            <w:r>
              <w:rPr>
                <w:lang w:eastAsia="en-US"/>
              </w:rPr>
              <w:t xml:space="preserve"> Hotel (zaměření ŠVP pro obor cestovní ruch)</w:t>
            </w:r>
          </w:p>
        </w:tc>
      </w:tr>
      <w:tr w:rsidR="006B5531" w14:paraId="2E329A14"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482F41A8" w14:textId="77777777" w:rsidR="006B5531" w:rsidRDefault="006B5531" w:rsidP="0047058E">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tcPr>
          <w:p w14:paraId="57F6B2B4" w14:textId="77777777" w:rsidR="006B5531" w:rsidRDefault="006B5531" w:rsidP="0047058E">
            <w:pPr>
              <w:pStyle w:val="Tabulka"/>
              <w:widowControl w:val="0"/>
              <w:spacing w:line="252" w:lineRule="auto"/>
              <w:rPr>
                <w:lang w:eastAsia="en-US"/>
              </w:rPr>
            </w:pPr>
            <w:proofErr w:type="spellStart"/>
            <w:r>
              <w:rPr>
                <w:lang w:eastAsia="en-US"/>
              </w:rPr>
              <w:t>Berufe</w:t>
            </w:r>
            <w:proofErr w:type="spellEnd"/>
            <w:r>
              <w:rPr>
                <w:lang w:eastAsia="en-US"/>
              </w:rPr>
              <w:t xml:space="preserve">, </w:t>
            </w:r>
            <w:proofErr w:type="spellStart"/>
            <w:r>
              <w:rPr>
                <w:lang w:eastAsia="en-US"/>
              </w:rPr>
              <w:t>Arbeit</w:t>
            </w:r>
            <w:proofErr w:type="spellEnd"/>
            <w:r>
              <w:rPr>
                <w:lang w:eastAsia="en-US"/>
              </w:rPr>
              <w:t xml:space="preserve">, </w:t>
            </w:r>
            <w:proofErr w:type="spellStart"/>
            <w:r>
              <w:rPr>
                <w:lang w:eastAsia="en-US"/>
              </w:rPr>
              <w:t>Schulwesen</w:t>
            </w:r>
            <w:proofErr w:type="spellEnd"/>
            <w:r>
              <w:rPr>
                <w:lang w:eastAsia="en-US"/>
              </w:rPr>
              <w:t xml:space="preserve"> (zaměření ŠVP pro obor ekonomika a podnikání v EU).</w:t>
            </w:r>
          </w:p>
        </w:tc>
      </w:tr>
      <w:tr w:rsidR="006B5531" w14:paraId="206563D2"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664DC050" w14:textId="77777777" w:rsidR="006B5531" w:rsidRDefault="006B5531" w:rsidP="0047058E">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tcPr>
          <w:p w14:paraId="4FD7AF1A" w14:textId="77777777" w:rsidR="006B5531" w:rsidRDefault="006B5531" w:rsidP="0047058E">
            <w:pPr>
              <w:pStyle w:val="Tabulka"/>
              <w:widowControl w:val="0"/>
              <w:spacing w:line="252" w:lineRule="auto"/>
              <w:rPr>
                <w:lang w:eastAsia="en-US"/>
              </w:rPr>
            </w:pPr>
            <w:proofErr w:type="spellStart"/>
            <w:r>
              <w:rPr>
                <w:lang w:eastAsia="en-US"/>
              </w:rPr>
              <w:t>Dienstleistungen</w:t>
            </w:r>
            <w:proofErr w:type="spellEnd"/>
            <w:r>
              <w:rPr>
                <w:lang w:eastAsia="en-US"/>
              </w:rPr>
              <w:t xml:space="preserve">, </w:t>
            </w:r>
            <w:proofErr w:type="spellStart"/>
            <w:r>
              <w:rPr>
                <w:lang w:eastAsia="en-US"/>
              </w:rPr>
              <w:t>Einkäufe</w:t>
            </w:r>
            <w:proofErr w:type="spellEnd"/>
            <w:r>
              <w:rPr>
                <w:lang w:eastAsia="en-US"/>
              </w:rPr>
              <w:t>, Kultur</w:t>
            </w:r>
          </w:p>
        </w:tc>
      </w:tr>
      <w:tr w:rsidR="006B5531" w14:paraId="625D2E8C"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6CB32DED" w14:textId="77777777" w:rsidR="006B5531" w:rsidRDefault="006B5531" w:rsidP="0047058E">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tcPr>
          <w:p w14:paraId="30F5D79B" w14:textId="77777777" w:rsidR="006B5531" w:rsidRDefault="006B5531" w:rsidP="0047058E">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Bräuche</w:t>
            </w:r>
            <w:proofErr w:type="spellEnd"/>
            <w:r>
              <w:rPr>
                <w:lang w:eastAsia="en-US"/>
              </w:rPr>
              <w:t xml:space="preserve">, </w:t>
            </w:r>
            <w:proofErr w:type="spellStart"/>
            <w:r>
              <w:rPr>
                <w:lang w:eastAsia="en-US"/>
              </w:rPr>
              <w:t>Familienleben</w:t>
            </w:r>
            <w:proofErr w:type="spellEnd"/>
            <w:r>
              <w:rPr>
                <w:lang w:eastAsia="en-US"/>
              </w:rPr>
              <w:t xml:space="preserve"> – opakování (zaměření ŠVP pro obor cestovní ruch)</w:t>
            </w:r>
          </w:p>
        </w:tc>
      </w:tr>
      <w:tr w:rsidR="006B5531" w14:paraId="18C455B9"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2BCF9783" w14:textId="77777777" w:rsidR="006B5531" w:rsidRDefault="006B5531" w:rsidP="0047058E">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tcPr>
          <w:p w14:paraId="55F45095" w14:textId="77777777" w:rsidR="006B5531" w:rsidRDefault="006B5531" w:rsidP="0047058E">
            <w:pPr>
              <w:pStyle w:val="Tabulka"/>
              <w:widowControl w:val="0"/>
              <w:spacing w:line="252" w:lineRule="auto"/>
              <w:rPr>
                <w:lang w:eastAsia="en-US"/>
              </w:rPr>
            </w:pPr>
            <w:proofErr w:type="spellStart"/>
            <w:r>
              <w:rPr>
                <w:lang w:eastAsia="en-US"/>
              </w:rPr>
              <w:t>Tschechische</w:t>
            </w:r>
            <w:proofErr w:type="spellEnd"/>
            <w:r>
              <w:rPr>
                <w:lang w:eastAsia="en-US"/>
              </w:rPr>
              <w:t xml:space="preserve"> Republik – Prag, (zaměření ŠVP pro obor cestovní ruch). </w:t>
            </w:r>
            <w:proofErr w:type="gramStart"/>
            <w:r>
              <w:rPr>
                <w:lang w:eastAsia="en-US"/>
              </w:rPr>
              <w:t>Mode - opakování</w:t>
            </w:r>
            <w:proofErr w:type="gramEnd"/>
          </w:p>
        </w:tc>
      </w:tr>
      <w:tr w:rsidR="006B5531" w14:paraId="7DA45E22"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3F195BC5" w14:textId="77777777" w:rsidR="006B5531" w:rsidRDefault="006B5531" w:rsidP="0047058E">
            <w:pPr>
              <w:pStyle w:val="Tabulka"/>
              <w:widowControl w:val="0"/>
              <w:spacing w:line="252" w:lineRule="auto"/>
              <w:rPr>
                <w:lang w:eastAsia="en-US"/>
              </w:rPr>
            </w:pPr>
            <w:r>
              <w:rPr>
                <w:lang w:eastAsia="en-US"/>
              </w:rPr>
              <w:t>Únor</w:t>
            </w:r>
          </w:p>
        </w:tc>
        <w:tc>
          <w:tcPr>
            <w:tcW w:w="8211" w:type="dxa"/>
            <w:tcBorders>
              <w:top w:val="single" w:sz="8" w:space="0" w:color="000000"/>
              <w:left w:val="single" w:sz="8" w:space="0" w:color="000000"/>
              <w:bottom w:val="single" w:sz="8" w:space="0" w:color="000000"/>
              <w:right w:val="single" w:sz="8" w:space="0" w:color="000000"/>
            </w:tcBorders>
          </w:tcPr>
          <w:p w14:paraId="4AE26BEF" w14:textId="77777777" w:rsidR="006B5531" w:rsidRDefault="006B5531" w:rsidP="0047058E">
            <w:pPr>
              <w:pStyle w:val="Tabulka"/>
              <w:widowControl w:val="0"/>
              <w:spacing w:line="252" w:lineRule="auto"/>
              <w:rPr>
                <w:lang w:eastAsia="en-US"/>
              </w:rPr>
            </w:pPr>
            <w:r>
              <w:rPr>
                <w:lang w:eastAsia="en-US"/>
              </w:rPr>
              <w:t>Opakování učiva 1. pololetí</w:t>
            </w:r>
          </w:p>
          <w:p w14:paraId="6B5381B8" w14:textId="77777777" w:rsidR="006B5531" w:rsidRDefault="006B5531" w:rsidP="0047058E">
            <w:pPr>
              <w:pStyle w:val="Tabulka"/>
              <w:widowControl w:val="0"/>
              <w:spacing w:line="252" w:lineRule="auto"/>
              <w:rPr>
                <w:lang w:eastAsia="en-US"/>
              </w:rPr>
            </w:pPr>
            <w:proofErr w:type="spellStart"/>
            <w:r>
              <w:rPr>
                <w:lang w:eastAsia="en-US"/>
              </w:rPr>
              <w:t>Deutschland</w:t>
            </w:r>
            <w:proofErr w:type="spellEnd"/>
            <w:r>
              <w:rPr>
                <w:lang w:eastAsia="en-US"/>
              </w:rPr>
              <w:t xml:space="preserve"> – </w:t>
            </w:r>
            <w:proofErr w:type="spellStart"/>
            <w:r>
              <w:rPr>
                <w:lang w:eastAsia="en-US"/>
              </w:rPr>
              <w:t>Berlin</w:t>
            </w:r>
            <w:proofErr w:type="spellEnd"/>
            <w:r>
              <w:rPr>
                <w:lang w:eastAsia="en-US"/>
              </w:rPr>
              <w:t>, (zaměření ŠVP pro obor cestovní ruch</w:t>
            </w:r>
            <w:proofErr w:type="gramStart"/>
            <w:r>
              <w:rPr>
                <w:lang w:eastAsia="en-US"/>
              </w:rPr>
              <w:t>).</w:t>
            </w:r>
            <w:proofErr w:type="spellStart"/>
            <w:r>
              <w:rPr>
                <w:lang w:eastAsia="en-US"/>
              </w:rPr>
              <w:t>Wohnen</w:t>
            </w:r>
            <w:proofErr w:type="spellEnd"/>
            <w:proofErr w:type="gramEnd"/>
            <w:r>
              <w:rPr>
                <w:lang w:eastAsia="en-US"/>
              </w:rPr>
              <w:t xml:space="preserve"> - opakování</w:t>
            </w:r>
          </w:p>
        </w:tc>
      </w:tr>
      <w:tr w:rsidR="006B5531" w14:paraId="1794CB3F"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25BC4CF1" w14:textId="77777777" w:rsidR="006B5531" w:rsidRDefault="006B5531" w:rsidP="0047058E">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tcPr>
          <w:p w14:paraId="43E08681" w14:textId="77777777" w:rsidR="006B5531" w:rsidRDefault="006B5531" w:rsidP="0047058E">
            <w:pPr>
              <w:pStyle w:val="Tabulka"/>
              <w:widowControl w:val="0"/>
              <w:spacing w:line="252" w:lineRule="auto"/>
              <w:rPr>
                <w:lang w:eastAsia="en-US"/>
              </w:rPr>
            </w:pPr>
            <w:proofErr w:type="spellStart"/>
            <w:r>
              <w:rPr>
                <w:lang w:eastAsia="en-US"/>
              </w:rPr>
              <w:t>Österreich</w:t>
            </w:r>
            <w:proofErr w:type="spellEnd"/>
            <w:r>
              <w:rPr>
                <w:lang w:eastAsia="en-US"/>
              </w:rPr>
              <w:t xml:space="preserve">, </w:t>
            </w:r>
            <w:proofErr w:type="spellStart"/>
            <w:r>
              <w:rPr>
                <w:lang w:eastAsia="en-US"/>
              </w:rPr>
              <w:t>Wien</w:t>
            </w:r>
            <w:proofErr w:type="spellEnd"/>
            <w:r>
              <w:rPr>
                <w:lang w:eastAsia="en-US"/>
              </w:rPr>
              <w:t xml:space="preserve">, </w:t>
            </w:r>
            <w:proofErr w:type="spellStart"/>
            <w:r>
              <w:rPr>
                <w:lang w:eastAsia="en-US"/>
              </w:rPr>
              <w:t>die</w:t>
            </w:r>
            <w:proofErr w:type="spellEnd"/>
            <w:r>
              <w:rPr>
                <w:lang w:eastAsia="en-US"/>
              </w:rPr>
              <w:t xml:space="preserve"> </w:t>
            </w:r>
            <w:proofErr w:type="spellStart"/>
            <w:r>
              <w:rPr>
                <w:lang w:eastAsia="en-US"/>
              </w:rPr>
              <w:t>Schweiz</w:t>
            </w:r>
            <w:proofErr w:type="spellEnd"/>
            <w:r>
              <w:rPr>
                <w:lang w:eastAsia="en-US"/>
              </w:rPr>
              <w:t>, Bern, Luxemburg, Liechtenstein (zaměření ŠVP pro obor cestovní ruch).</w:t>
            </w:r>
          </w:p>
        </w:tc>
      </w:tr>
      <w:tr w:rsidR="006B5531" w14:paraId="70692BDE" w14:textId="77777777" w:rsidTr="0047058E">
        <w:trPr>
          <w:trHeight w:val="20"/>
        </w:trPr>
        <w:tc>
          <w:tcPr>
            <w:tcW w:w="840" w:type="dxa"/>
            <w:tcBorders>
              <w:top w:val="single" w:sz="8" w:space="0" w:color="000000"/>
              <w:left w:val="single" w:sz="8" w:space="0" w:color="000000"/>
              <w:bottom w:val="single" w:sz="8" w:space="0" w:color="000000"/>
              <w:right w:val="single" w:sz="8" w:space="0" w:color="000000"/>
            </w:tcBorders>
          </w:tcPr>
          <w:p w14:paraId="4245F532" w14:textId="77777777" w:rsidR="006B5531" w:rsidRDefault="006B5531" w:rsidP="0047058E">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tcPr>
          <w:p w14:paraId="10DC59AE" w14:textId="77777777" w:rsidR="006B5531" w:rsidRDefault="006B5531" w:rsidP="0047058E">
            <w:pPr>
              <w:pStyle w:val="Tabulka"/>
              <w:widowControl w:val="0"/>
              <w:spacing w:line="252" w:lineRule="auto"/>
              <w:rPr>
                <w:lang w:eastAsia="en-US"/>
              </w:rPr>
            </w:pPr>
            <w:proofErr w:type="spellStart"/>
            <w:r>
              <w:rPr>
                <w:lang w:eastAsia="en-US"/>
              </w:rPr>
              <w:t>Meine</w:t>
            </w:r>
            <w:proofErr w:type="spellEnd"/>
            <w:r>
              <w:rPr>
                <w:lang w:eastAsia="en-US"/>
              </w:rPr>
              <w:t xml:space="preserve"> </w:t>
            </w:r>
            <w:proofErr w:type="spellStart"/>
            <w:r>
              <w:rPr>
                <w:lang w:eastAsia="en-US"/>
              </w:rPr>
              <w:t>Lektüre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Lebensstil</w:t>
            </w:r>
            <w:proofErr w:type="spellEnd"/>
          </w:p>
        </w:tc>
      </w:tr>
    </w:tbl>
    <w:p w14:paraId="0DC4E4AE" w14:textId="77777777" w:rsidR="006B5531" w:rsidRDefault="006B5531" w:rsidP="006B5531">
      <w:pPr>
        <w:pStyle w:val="Nadpisvtextu"/>
      </w:pPr>
      <w:r>
        <w:t>Učebnice a další literatura:</w:t>
      </w:r>
    </w:p>
    <w:p w14:paraId="55859298" w14:textId="77777777" w:rsidR="006B5531" w:rsidRDefault="006B5531" w:rsidP="00804E74">
      <w:pPr>
        <w:pStyle w:val="Odrka"/>
        <w:numPr>
          <w:ilvl w:val="0"/>
          <w:numId w:val="64"/>
        </w:numPr>
        <w:suppressAutoHyphens/>
        <w:rPr>
          <w:rFonts w:ascii="Arial" w:hAnsi="Arial" w:cs="Arial"/>
        </w:rPr>
      </w:pPr>
      <w:proofErr w:type="spellStart"/>
      <w:r>
        <w:t>Deutsch</w:t>
      </w:r>
      <w:proofErr w:type="spellEnd"/>
      <w:r>
        <w:t xml:space="preserve"> </w:t>
      </w:r>
      <w:proofErr w:type="spellStart"/>
      <w:r>
        <w:t>im</w:t>
      </w:r>
      <w:proofErr w:type="spellEnd"/>
      <w:r>
        <w:t xml:space="preserve"> </w:t>
      </w:r>
      <w:proofErr w:type="spellStart"/>
      <w:proofErr w:type="gramStart"/>
      <w:r>
        <w:t>Gespräch</w:t>
      </w:r>
      <w:proofErr w:type="spellEnd"/>
      <w:r>
        <w:t xml:space="preserve"> - Věra</w:t>
      </w:r>
      <w:proofErr w:type="gramEnd"/>
      <w:r>
        <w:t xml:space="preserve"> </w:t>
      </w:r>
      <w:proofErr w:type="spellStart"/>
      <w:r>
        <w:t>Höppnerová</w:t>
      </w:r>
      <w:proofErr w:type="spellEnd"/>
    </w:p>
    <w:p w14:paraId="0055B195" w14:textId="77777777" w:rsidR="006B5531" w:rsidRDefault="006B5531" w:rsidP="00804E74">
      <w:pPr>
        <w:pStyle w:val="Odrka"/>
        <w:numPr>
          <w:ilvl w:val="0"/>
          <w:numId w:val="64"/>
        </w:numPr>
        <w:suppressAutoHyphens/>
        <w:rPr>
          <w:rFonts w:ascii="Arial" w:hAnsi="Arial" w:cs="Arial"/>
        </w:rPr>
      </w:pPr>
      <w:r>
        <w:t>K nové maturitě bez obav (</w:t>
      </w:r>
      <w:proofErr w:type="spellStart"/>
      <w:r>
        <w:t>Klett</w:t>
      </w:r>
      <w:proofErr w:type="spellEnd"/>
      <w:r>
        <w:t>)</w:t>
      </w:r>
    </w:p>
    <w:p w14:paraId="728A44DE" w14:textId="77777777" w:rsidR="006B5531" w:rsidRDefault="006B5531" w:rsidP="006B5531">
      <w:pPr>
        <w:pStyle w:val="Nadpisvtextu"/>
      </w:pPr>
      <w:r>
        <w:t>Upřesnění podmínek pro hodnocení: </w:t>
      </w:r>
    </w:p>
    <w:p w14:paraId="3D80EB24" w14:textId="77777777" w:rsidR="006B5531" w:rsidRDefault="006B5531" w:rsidP="006B5531">
      <w:pPr>
        <w:pStyle w:val="Text"/>
      </w:pPr>
      <w:r>
        <w:t>Žák je v každém pololetí školního roku klasifikován na základě</w:t>
      </w:r>
    </w:p>
    <w:p w14:paraId="15C99AEC" w14:textId="77777777" w:rsidR="006B5531" w:rsidRDefault="006B5531" w:rsidP="00804E74">
      <w:pPr>
        <w:pStyle w:val="Odrka"/>
        <w:numPr>
          <w:ilvl w:val="0"/>
          <w:numId w:val="64"/>
        </w:numPr>
        <w:suppressAutoHyphens/>
        <w:rPr>
          <w:rFonts w:ascii="Arial" w:hAnsi="Arial" w:cs="Arial"/>
        </w:rPr>
      </w:pPr>
      <w:r>
        <w:t>ústního projevu v jednotlivých hodinách se zaměřením na vyjadřovací schopnosti v cizím jazyce, váha každé známky je 2 případně 3.</w:t>
      </w:r>
    </w:p>
    <w:p w14:paraId="72491737" w14:textId="77777777" w:rsidR="006B5531" w:rsidRDefault="006B5531" w:rsidP="00804E74">
      <w:pPr>
        <w:pStyle w:val="Odrka"/>
        <w:numPr>
          <w:ilvl w:val="0"/>
          <w:numId w:val="64"/>
        </w:numPr>
        <w:suppressAutoHyphens/>
        <w:rPr>
          <w:rFonts w:ascii="Arial" w:hAnsi="Arial" w:cs="Arial"/>
        </w:rPr>
      </w:pPr>
      <w:r>
        <w:t>zpracování konverzačních témat, váha každé známky je 1</w:t>
      </w:r>
    </w:p>
    <w:p w14:paraId="790C7DC2" w14:textId="77777777" w:rsidR="006B5531" w:rsidRDefault="006B5531" w:rsidP="00804E74">
      <w:pPr>
        <w:pStyle w:val="Odrka"/>
        <w:numPr>
          <w:ilvl w:val="0"/>
          <w:numId w:val="64"/>
        </w:numPr>
        <w:suppressAutoHyphens/>
        <w:rPr>
          <w:rFonts w:ascii="Arial" w:hAnsi="Arial" w:cs="Arial"/>
        </w:rPr>
      </w:pPr>
      <w:r>
        <w:t>dílčích testů na slovní zásobu, váha každé známky je 1</w:t>
      </w:r>
    </w:p>
    <w:p w14:paraId="6F416127" w14:textId="77777777" w:rsidR="006B5531" w:rsidRDefault="006B5531" w:rsidP="00804E74">
      <w:pPr>
        <w:pStyle w:val="Odrka"/>
        <w:numPr>
          <w:ilvl w:val="0"/>
          <w:numId w:val="64"/>
        </w:numPr>
        <w:suppressAutoHyphens/>
        <w:rPr>
          <w:rFonts w:ascii="Arial" w:hAnsi="Arial" w:cs="Arial"/>
        </w:rPr>
      </w:pPr>
      <w:r>
        <w:rPr>
          <w:rFonts w:cs="Arial"/>
        </w:rPr>
        <w:t>p</w:t>
      </w:r>
      <w:r>
        <w:t>ísemnou formou je třeba hodnotit i jazykovou dovednost „poslech“</w:t>
      </w:r>
    </w:p>
    <w:p w14:paraId="38049125" w14:textId="77777777" w:rsidR="006B5531" w:rsidRDefault="006B5531" w:rsidP="006B5531">
      <w:pPr>
        <w:pStyle w:val="Odrka"/>
        <w:numPr>
          <w:ilvl w:val="0"/>
          <w:numId w:val="0"/>
        </w:numPr>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31763339" w14:textId="77777777" w:rsidR="006B5531" w:rsidRDefault="006B5531" w:rsidP="006B5531">
      <w:pPr>
        <w:pStyle w:val="Zpracovatel"/>
      </w:pPr>
      <w:r>
        <w:t>Zpracoval: Mgr. Yveta Vejtasová</w:t>
      </w:r>
    </w:p>
    <w:p w14:paraId="1E97DFC9" w14:textId="77777777" w:rsidR="006B5531" w:rsidRDefault="006B5531" w:rsidP="006B5531">
      <w:pPr>
        <w:pStyle w:val="Zpracovatel"/>
      </w:pPr>
      <w:r>
        <w:t>Projednáno předmětovou komisí dne 28. 8. 2024</w:t>
      </w:r>
    </w:p>
    <w:p w14:paraId="65BB15CB" w14:textId="77777777" w:rsidR="00C269C8" w:rsidRPr="00AD7D4D" w:rsidRDefault="00C269C8" w:rsidP="002D4769">
      <w:pPr>
        <w:pStyle w:val="Hlavnnadpis"/>
      </w:pPr>
      <w:bookmarkStart w:id="126" w:name="_Toc178578977"/>
      <w:r w:rsidRPr="00AD7D4D">
        <w:lastRenderedPageBreak/>
        <w:t>Španělská konverzace</w:t>
      </w:r>
      <w:bookmarkEnd w:id="126"/>
      <w:r w:rsidRPr="00AD7D4D">
        <w:t xml:space="preserve"> </w:t>
      </w:r>
    </w:p>
    <w:p w14:paraId="55400202" w14:textId="77777777" w:rsidR="001D4AC3" w:rsidRPr="00AD7D4D" w:rsidRDefault="001D4AC3" w:rsidP="001D4AC3">
      <w:pPr>
        <w:pStyle w:val="Kdpedmtu"/>
        <w:rPr>
          <w:b/>
        </w:rPr>
      </w:pPr>
      <w:bookmarkStart w:id="127" w:name="_Toc494979965"/>
      <w:bookmarkStart w:id="128" w:name="_Toc185039367"/>
      <w:bookmarkStart w:id="129" w:name="_Toc149667865"/>
      <w:bookmarkStart w:id="130" w:name="_Toc149668482"/>
      <w:bookmarkStart w:id="131" w:name="_Toc149668777"/>
      <w:r w:rsidRPr="00AD7D4D">
        <w:t xml:space="preserve">Kód předmětu: </w:t>
      </w:r>
      <w:r w:rsidRPr="00AD7D4D">
        <w:rPr>
          <w:b/>
        </w:rPr>
        <w:t>SK</w:t>
      </w:r>
    </w:p>
    <w:p w14:paraId="5F9621F1" w14:textId="77777777" w:rsidR="00AD7D4D" w:rsidRDefault="00AD7D4D" w:rsidP="00AD7D4D">
      <w:pPr>
        <w:pStyle w:val="Ronk"/>
      </w:pPr>
      <w:r>
        <w:t xml:space="preserve">SK, ročník: 4. </w:t>
      </w:r>
    </w:p>
    <w:p w14:paraId="1DA0F97D" w14:textId="77777777" w:rsidR="00AD7D4D" w:rsidRDefault="00AD7D4D" w:rsidP="00AD7D4D">
      <w:pPr>
        <w:pStyle w:val="Tdy"/>
      </w:pPr>
      <w:r>
        <w:t>Třídy: 4. B, 4. C</w:t>
      </w:r>
      <w:r>
        <w:tab/>
        <w:t>Počet hodin za týden: 1</w:t>
      </w:r>
      <w:r>
        <w:tab/>
      </w:r>
    </w:p>
    <w:p w14:paraId="438FE935" w14:textId="77777777" w:rsidR="00AD7D4D" w:rsidRDefault="00AD7D4D" w:rsidP="00AD7D4D">
      <w:pPr>
        <w:pStyle w:val="Nadpisvtextu"/>
      </w:pPr>
      <w:r>
        <w:t xml:space="preserve">Tematické celky: </w:t>
      </w:r>
    </w:p>
    <w:p w14:paraId="02F263F5" w14:textId="77777777" w:rsidR="00AD7D4D" w:rsidRDefault="00AD7D4D" w:rsidP="00804E74">
      <w:pPr>
        <w:pStyle w:val="slovanpoloka"/>
        <w:numPr>
          <w:ilvl w:val="0"/>
          <w:numId w:val="80"/>
        </w:numPr>
      </w:pPr>
      <w:r>
        <w:t>Cestování, ubytování</w:t>
      </w:r>
    </w:p>
    <w:p w14:paraId="27F16F58" w14:textId="77777777" w:rsidR="00AD7D4D" w:rsidRDefault="00AD7D4D" w:rsidP="00804E74">
      <w:pPr>
        <w:pStyle w:val="slovanpoloka"/>
        <w:numPr>
          <w:ilvl w:val="0"/>
          <w:numId w:val="80"/>
        </w:numPr>
      </w:pPr>
      <w:r>
        <w:t>Práce, škola (zaměření ŠVP)</w:t>
      </w:r>
    </w:p>
    <w:p w14:paraId="7449456E" w14:textId="77777777" w:rsidR="00AD7D4D" w:rsidRDefault="00AD7D4D" w:rsidP="00804E74">
      <w:pPr>
        <w:pStyle w:val="slovanpoloka"/>
        <w:numPr>
          <w:ilvl w:val="0"/>
          <w:numId w:val="80"/>
        </w:numPr>
      </w:pPr>
      <w:r>
        <w:t>Bydlení</w:t>
      </w:r>
    </w:p>
    <w:p w14:paraId="39F98239" w14:textId="77777777" w:rsidR="00AD7D4D" w:rsidRDefault="00AD7D4D" w:rsidP="00804E74">
      <w:pPr>
        <w:pStyle w:val="slovanpoloka"/>
        <w:numPr>
          <w:ilvl w:val="0"/>
          <w:numId w:val="80"/>
        </w:numPr>
      </w:pPr>
      <w:r>
        <w:t>Kultura, móda</w:t>
      </w:r>
    </w:p>
    <w:p w14:paraId="3405A8E3" w14:textId="77777777" w:rsidR="00AD7D4D" w:rsidRDefault="00AD7D4D" w:rsidP="00804E74">
      <w:pPr>
        <w:pStyle w:val="slovanpoloka"/>
        <w:numPr>
          <w:ilvl w:val="0"/>
          <w:numId w:val="80"/>
        </w:numPr>
      </w:pPr>
      <w:r>
        <w:t>Stravování a životní styl</w:t>
      </w:r>
    </w:p>
    <w:p w14:paraId="582CE0AF" w14:textId="77777777" w:rsidR="00AD7D4D" w:rsidRDefault="00AD7D4D" w:rsidP="00804E74">
      <w:pPr>
        <w:pStyle w:val="slovanpoloka"/>
        <w:numPr>
          <w:ilvl w:val="0"/>
          <w:numId w:val="80"/>
        </w:numPr>
      </w:pPr>
      <w:r>
        <w:t>Sdělovací prostředky</w:t>
      </w:r>
    </w:p>
    <w:p w14:paraId="4CB479B5" w14:textId="77777777" w:rsidR="00AD7D4D" w:rsidRDefault="00AD7D4D" w:rsidP="00804E74">
      <w:pPr>
        <w:pStyle w:val="slovanpoloka"/>
        <w:numPr>
          <w:ilvl w:val="0"/>
          <w:numId w:val="80"/>
        </w:numPr>
      </w:pPr>
      <w:r>
        <w:t>Česká republika (zaměření ŠVP)</w:t>
      </w:r>
    </w:p>
    <w:p w14:paraId="42ADF051" w14:textId="77777777" w:rsidR="00AD7D4D" w:rsidRDefault="00AD7D4D" w:rsidP="00804E74">
      <w:pPr>
        <w:pStyle w:val="slovanpoloka"/>
        <w:numPr>
          <w:ilvl w:val="0"/>
          <w:numId w:val="80"/>
        </w:numPr>
      </w:pPr>
      <w:r>
        <w:t>Španělsko (zaměření ŠVP)</w:t>
      </w:r>
    </w:p>
    <w:p w14:paraId="25E92BEB" w14:textId="77777777" w:rsidR="00AD7D4D" w:rsidRDefault="00AD7D4D" w:rsidP="00804E74">
      <w:pPr>
        <w:pStyle w:val="slovanpoloka"/>
        <w:numPr>
          <w:ilvl w:val="0"/>
          <w:numId w:val="80"/>
        </w:numPr>
      </w:pPr>
      <w:r>
        <w:t>Latinská Amerika (zaměření ŠVP)</w:t>
      </w:r>
    </w:p>
    <w:p w14:paraId="7D469DB3" w14:textId="77777777" w:rsidR="00AD7D4D" w:rsidRDefault="00AD7D4D" w:rsidP="00AD7D4D">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AD7D4D" w14:paraId="181C5A72"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91CD93C" w14:textId="77777777" w:rsidR="00AD7D4D" w:rsidRDefault="00AD7D4D">
            <w:pPr>
              <w:pStyle w:val="Tabulka"/>
              <w:widowControl w:val="0"/>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02C69A5C" w14:textId="77777777" w:rsidR="00AD7D4D" w:rsidRDefault="00AD7D4D">
            <w:pPr>
              <w:pStyle w:val="Tabulka"/>
              <w:widowControl w:val="0"/>
              <w:rPr>
                <w:lang w:eastAsia="en-US"/>
              </w:rPr>
            </w:pP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en el hotel</w:t>
            </w:r>
          </w:p>
        </w:tc>
      </w:tr>
      <w:tr w:rsidR="00AD7D4D" w14:paraId="34020709"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2C6828A" w14:textId="77777777" w:rsidR="00AD7D4D" w:rsidRDefault="00AD7D4D">
            <w:pPr>
              <w:pStyle w:val="Tabulka"/>
              <w:widowControl w:val="0"/>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hideMark/>
          </w:tcPr>
          <w:p w14:paraId="648A984F" w14:textId="77777777" w:rsidR="00AD7D4D" w:rsidRDefault="00AD7D4D">
            <w:pPr>
              <w:pStyle w:val="Tabulka"/>
              <w:widowControl w:val="0"/>
              <w:rPr>
                <w:szCs w:val="20"/>
                <w:lang w:eastAsia="en-US"/>
              </w:rPr>
            </w:pPr>
            <w:proofErr w:type="spellStart"/>
            <w:r>
              <w:rPr>
                <w:szCs w:val="20"/>
                <w:lang w:eastAsia="en-US"/>
              </w:rPr>
              <w:t>Trabajo</w:t>
            </w:r>
            <w:proofErr w:type="spellEnd"/>
            <w:r>
              <w:rPr>
                <w:szCs w:val="20"/>
                <w:lang w:eastAsia="en-US"/>
              </w:rPr>
              <w:t xml:space="preserve">, </w:t>
            </w:r>
            <w:proofErr w:type="spellStart"/>
            <w:r>
              <w:rPr>
                <w:szCs w:val="20"/>
                <w:lang w:eastAsia="en-US"/>
              </w:rPr>
              <w:t>profesiones</w:t>
            </w:r>
            <w:proofErr w:type="spellEnd"/>
            <w:r>
              <w:rPr>
                <w:szCs w:val="20"/>
                <w:lang w:eastAsia="en-US"/>
              </w:rPr>
              <w:t xml:space="preserve">, (zaměření ŠVP pro obor ekonomika a podnikání v EU), </w:t>
            </w:r>
            <w:proofErr w:type="spellStart"/>
            <w:r>
              <w:rPr>
                <w:szCs w:val="20"/>
                <w:lang w:eastAsia="en-US"/>
              </w:rPr>
              <w:t>vivienda</w:t>
            </w:r>
            <w:proofErr w:type="spellEnd"/>
            <w:r>
              <w:rPr>
                <w:szCs w:val="20"/>
                <w:lang w:eastAsia="en-US"/>
              </w:rPr>
              <w:t xml:space="preserve"> y </w:t>
            </w:r>
            <w:proofErr w:type="spellStart"/>
            <w:r>
              <w:rPr>
                <w:szCs w:val="20"/>
                <w:lang w:eastAsia="en-US"/>
              </w:rPr>
              <w:t>tareas</w:t>
            </w:r>
            <w:proofErr w:type="spellEnd"/>
            <w:r>
              <w:rPr>
                <w:szCs w:val="20"/>
                <w:lang w:eastAsia="en-US"/>
              </w:rPr>
              <w:t xml:space="preserve"> de </w:t>
            </w:r>
            <w:proofErr w:type="spellStart"/>
            <w:r>
              <w:rPr>
                <w:szCs w:val="20"/>
                <w:lang w:eastAsia="en-US"/>
              </w:rPr>
              <w:t>casa</w:t>
            </w:r>
            <w:proofErr w:type="spellEnd"/>
          </w:p>
        </w:tc>
      </w:tr>
      <w:tr w:rsidR="00AD7D4D" w14:paraId="37F418D2"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4CD4B32B" w14:textId="77777777" w:rsidR="00AD7D4D" w:rsidRDefault="00AD7D4D">
            <w:pPr>
              <w:pStyle w:val="Tabulka"/>
              <w:widowControl w:val="0"/>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16EA5CBA" w14:textId="77777777" w:rsidR="00AD7D4D" w:rsidRDefault="00AD7D4D">
            <w:pPr>
              <w:pStyle w:val="Tabulka"/>
              <w:widowControl w:val="0"/>
              <w:rPr>
                <w:lang w:eastAsia="en-US"/>
              </w:rPr>
            </w:pPr>
            <w:proofErr w:type="spellStart"/>
            <w:r>
              <w:rPr>
                <w:lang w:eastAsia="en-US"/>
              </w:rPr>
              <w:t>Bares</w:t>
            </w:r>
            <w:proofErr w:type="spellEnd"/>
            <w:r>
              <w:rPr>
                <w:lang w:eastAsia="en-US"/>
              </w:rPr>
              <w:t xml:space="preserve"> y </w:t>
            </w:r>
            <w:proofErr w:type="spellStart"/>
            <w:r>
              <w:rPr>
                <w:lang w:eastAsia="en-US"/>
              </w:rPr>
              <w:t>restaurantes</w:t>
            </w:r>
            <w:proofErr w:type="spellEnd"/>
            <w:r>
              <w:rPr>
                <w:lang w:eastAsia="en-US"/>
              </w:rPr>
              <w:t xml:space="preserve">, </w:t>
            </w:r>
            <w:proofErr w:type="spellStart"/>
            <w:r>
              <w:rPr>
                <w:lang w:eastAsia="en-US"/>
              </w:rPr>
              <w:t>cocina</w:t>
            </w:r>
            <w:proofErr w:type="spellEnd"/>
            <w:r>
              <w:rPr>
                <w:lang w:eastAsia="en-US"/>
              </w:rPr>
              <w:t xml:space="preserve">, </w:t>
            </w:r>
            <w:proofErr w:type="spellStart"/>
            <w:r>
              <w:rPr>
                <w:lang w:eastAsia="en-US"/>
              </w:rPr>
              <w:t>nuestra</w:t>
            </w:r>
            <w:proofErr w:type="spellEnd"/>
            <w:r>
              <w:rPr>
                <w:lang w:eastAsia="en-US"/>
              </w:rPr>
              <w:t xml:space="preserve"> </w:t>
            </w:r>
            <w:proofErr w:type="spellStart"/>
            <w:r>
              <w:rPr>
                <w:lang w:eastAsia="en-US"/>
              </w:rPr>
              <w:t>escuela</w:t>
            </w:r>
            <w:proofErr w:type="spellEnd"/>
          </w:p>
        </w:tc>
      </w:tr>
      <w:tr w:rsidR="00AD7D4D" w14:paraId="42A25C96"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A69148B" w14:textId="77777777" w:rsidR="00AD7D4D" w:rsidRDefault="00AD7D4D">
            <w:pPr>
              <w:pStyle w:val="Tabulka"/>
              <w:widowControl w:val="0"/>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1C45F3B0" w14:textId="77777777" w:rsidR="00AD7D4D" w:rsidRDefault="00AD7D4D">
            <w:pPr>
              <w:pStyle w:val="Tabulka"/>
              <w:widowControl w:val="0"/>
              <w:rPr>
                <w:lang w:eastAsia="en-US"/>
              </w:rPr>
            </w:pPr>
            <w:proofErr w:type="spellStart"/>
            <w:r>
              <w:rPr>
                <w:lang w:eastAsia="en-US"/>
              </w:rPr>
              <w:t>Cultura</w:t>
            </w:r>
            <w:proofErr w:type="spellEnd"/>
            <w:r>
              <w:rPr>
                <w:lang w:eastAsia="en-US"/>
              </w:rPr>
              <w:t xml:space="preserve">, </w:t>
            </w:r>
            <w:proofErr w:type="spellStart"/>
            <w:r>
              <w:rPr>
                <w:lang w:eastAsia="en-US"/>
              </w:rPr>
              <w:t>moda</w:t>
            </w:r>
            <w:proofErr w:type="spellEnd"/>
          </w:p>
        </w:tc>
      </w:tr>
      <w:tr w:rsidR="00AD7D4D" w14:paraId="56FEE58D"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69C6C26D" w14:textId="77777777" w:rsidR="00AD7D4D" w:rsidRDefault="00AD7D4D">
            <w:pPr>
              <w:pStyle w:val="Tabulka"/>
              <w:widowControl w:val="0"/>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091DCAEF" w14:textId="77777777" w:rsidR="00AD7D4D" w:rsidRDefault="00AD7D4D">
            <w:pPr>
              <w:pStyle w:val="Tabulka"/>
              <w:widowControl w:val="0"/>
              <w:rPr>
                <w:lang w:eastAsia="en-US"/>
              </w:rPr>
            </w:pPr>
            <w:r>
              <w:rPr>
                <w:lang w:eastAsia="en-US"/>
              </w:rPr>
              <w:t xml:space="preserve">La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xml:space="preserve">, Praga, </w:t>
            </w: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 xml:space="preserve"> (zaměření ŠVP pro obor cestovní ruch)</w:t>
            </w:r>
          </w:p>
        </w:tc>
      </w:tr>
      <w:tr w:rsidR="00AD7D4D" w14:paraId="1AEEE4E0"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BB92AF1" w14:textId="77777777" w:rsidR="00AD7D4D" w:rsidRDefault="00AD7D4D">
            <w:pPr>
              <w:pStyle w:val="Tabulka"/>
              <w:widowControl w:val="0"/>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59B1156C" w14:textId="77777777" w:rsidR="00AD7D4D" w:rsidRDefault="00AD7D4D">
            <w:pPr>
              <w:pStyle w:val="Tabulka"/>
              <w:widowControl w:val="0"/>
              <w:rPr>
                <w:lang w:eastAsia="en-US"/>
              </w:rPr>
            </w:pPr>
            <w:r>
              <w:rPr>
                <w:lang w:eastAsia="en-US"/>
              </w:rPr>
              <w:t>Opakování učiva 1. pololetí</w:t>
            </w:r>
          </w:p>
          <w:p w14:paraId="798FC113" w14:textId="77777777" w:rsidR="00AD7D4D" w:rsidRDefault="00AD7D4D">
            <w:pPr>
              <w:pStyle w:val="Tabulka"/>
              <w:widowControl w:val="0"/>
              <w:rPr>
                <w:lang w:eastAsia="en-US"/>
              </w:rPr>
            </w:pPr>
            <w:proofErr w:type="spellStart"/>
            <w:r>
              <w:rPr>
                <w:lang w:eastAsia="en-US"/>
              </w:rPr>
              <w:t>España</w:t>
            </w:r>
            <w:proofErr w:type="spellEnd"/>
            <w:r>
              <w:rPr>
                <w:lang w:eastAsia="en-US"/>
              </w:rPr>
              <w:t xml:space="preserve">, Madrid y </w:t>
            </w:r>
            <w:proofErr w:type="spellStart"/>
            <w:r>
              <w:rPr>
                <w:lang w:eastAsia="en-US"/>
              </w:rPr>
              <w:t>otras</w:t>
            </w:r>
            <w:proofErr w:type="spellEnd"/>
            <w:r>
              <w:rPr>
                <w:lang w:eastAsia="en-US"/>
              </w:rPr>
              <w:t xml:space="preserve"> </w:t>
            </w:r>
            <w:proofErr w:type="spellStart"/>
            <w:r>
              <w:rPr>
                <w:lang w:eastAsia="en-US"/>
              </w:rPr>
              <w:t>ciudades</w:t>
            </w:r>
            <w:proofErr w:type="spellEnd"/>
            <w:r>
              <w:rPr>
                <w:lang w:eastAsia="en-US"/>
              </w:rPr>
              <w:t xml:space="preserve"> </w:t>
            </w:r>
            <w:proofErr w:type="spellStart"/>
            <w:r>
              <w:rPr>
                <w:lang w:eastAsia="en-US"/>
              </w:rPr>
              <w:t>españolas</w:t>
            </w:r>
            <w:proofErr w:type="spellEnd"/>
            <w:r>
              <w:rPr>
                <w:lang w:eastAsia="en-US"/>
              </w:rPr>
              <w:t xml:space="preserve"> (zaměření ŠVP pro obor cestovní ruch)</w:t>
            </w:r>
          </w:p>
        </w:tc>
      </w:tr>
      <w:tr w:rsidR="00AD7D4D" w14:paraId="21147D62"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59CF194D" w14:textId="77777777" w:rsidR="00AD7D4D" w:rsidRDefault="00AD7D4D">
            <w:pPr>
              <w:pStyle w:val="Tabulka"/>
              <w:widowControl w:val="0"/>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790A7417" w14:textId="77777777" w:rsidR="00AD7D4D" w:rsidRDefault="00AD7D4D">
            <w:pPr>
              <w:pStyle w:val="Tabulka"/>
              <w:widowControl w:val="0"/>
              <w:rPr>
                <w:lang w:eastAsia="en-US"/>
              </w:rPr>
            </w:pPr>
            <w:proofErr w:type="spellStart"/>
            <w:r>
              <w:rPr>
                <w:lang w:eastAsia="en-US"/>
              </w:rPr>
              <w:t>América</w:t>
            </w:r>
            <w:proofErr w:type="spellEnd"/>
            <w:r>
              <w:rPr>
                <w:lang w:eastAsia="en-US"/>
              </w:rPr>
              <w:t xml:space="preserve"> Latina (zaměření ŠVP pro obor cestovní ruch)</w:t>
            </w:r>
          </w:p>
        </w:tc>
      </w:tr>
      <w:tr w:rsidR="00AD7D4D" w14:paraId="772E0A27" w14:textId="77777777" w:rsidTr="00AD7D4D">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A1AE927" w14:textId="77777777" w:rsidR="00AD7D4D" w:rsidRDefault="00AD7D4D">
            <w:pPr>
              <w:pStyle w:val="Tabulka"/>
              <w:widowControl w:val="0"/>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656F3AC2" w14:textId="77777777" w:rsidR="00AD7D4D" w:rsidRDefault="00AD7D4D">
            <w:pPr>
              <w:pStyle w:val="Tabulka"/>
              <w:widowControl w:val="0"/>
              <w:rPr>
                <w:lang w:eastAsia="en-US"/>
              </w:rPr>
            </w:pPr>
            <w:proofErr w:type="spellStart"/>
            <w:r>
              <w:rPr>
                <w:lang w:eastAsia="en-US"/>
              </w:rPr>
              <w:t>Salud</w:t>
            </w:r>
            <w:proofErr w:type="spellEnd"/>
            <w:r>
              <w:rPr>
                <w:lang w:eastAsia="en-US"/>
              </w:rPr>
              <w:t xml:space="preserve">, </w:t>
            </w:r>
            <w:proofErr w:type="spellStart"/>
            <w:r>
              <w:rPr>
                <w:lang w:eastAsia="en-US"/>
              </w:rPr>
              <w:t>deportes</w:t>
            </w:r>
            <w:proofErr w:type="spellEnd"/>
            <w:r>
              <w:rPr>
                <w:lang w:eastAsia="en-US"/>
              </w:rPr>
              <w:t xml:space="preserve">, </w:t>
            </w:r>
            <w:proofErr w:type="spellStart"/>
            <w:r>
              <w:rPr>
                <w:lang w:eastAsia="en-US"/>
              </w:rPr>
              <w:t>estilo</w:t>
            </w:r>
            <w:proofErr w:type="spellEnd"/>
            <w:r>
              <w:rPr>
                <w:lang w:eastAsia="en-US"/>
              </w:rPr>
              <w:t xml:space="preserve"> de vida</w:t>
            </w:r>
          </w:p>
        </w:tc>
      </w:tr>
    </w:tbl>
    <w:p w14:paraId="3C4866AA" w14:textId="77777777" w:rsidR="00AD7D4D" w:rsidRDefault="00AD7D4D" w:rsidP="00AD7D4D">
      <w:pPr>
        <w:jc w:val="both"/>
        <w:rPr>
          <w:sz w:val="20"/>
          <w:szCs w:val="20"/>
        </w:rPr>
      </w:pPr>
    </w:p>
    <w:p w14:paraId="40976232" w14:textId="77777777" w:rsidR="00AD7D4D" w:rsidRDefault="00AD7D4D" w:rsidP="00AD7D4D">
      <w:pPr>
        <w:jc w:val="both"/>
        <w:rPr>
          <w:sz w:val="20"/>
          <w:szCs w:val="20"/>
        </w:rPr>
      </w:pPr>
      <w:r>
        <w:rPr>
          <w:sz w:val="20"/>
          <w:szCs w:val="20"/>
        </w:rPr>
        <w:t xml:space="preserve">Součástí výuky je i návštěva knihovny španělského kulturního centra </w:t>
      </w:r>
      <w:proofErr w:type="spellStart"/>
      <w:r>
        <w:rPr>
          <w:i/>
          <w:sz w:val="20"/>
          <w:szCs w:val="20"/>
        </w:rPr>
        <w:t>Instituto</w:t>
      </w:r>
      <w:proofErr w:type="spellEnd"/>
      <w:r>
        <w:rPr>
          <w:i/>
          <w:sz w:val="20"/>
          <w:szCs w:val="20"/>
        </w:rPr>
        <w:t xml:space="preserve"> Cervantes</w:t>
      </w:r>
      <w:r>
        <w:rPr>
          <w:sz w:val="20"/>
          <w:szCs w:val="20"/>
        </w:rPr>
        <w:t>, tematicky blízkých výstav nebo filmových představení s návazností na španělský jazyk a kulturu, a to vše podle aktuálních programů a možností.</w:t>
      </w:r>
    </w:p>
    <w:p w14:paraId="0A9EFB39" w14:textId="77777777" w:rsidR="00AD7D4D" w:rsidRDefault="00AD7D4D" w:rsidP="00AD7D4D">
      <w:pPr>
        <w:pStyle w:val="Nadpisvtextu"/>
      </w:pPr>
      <w:r>
        <w:t xml:space="preserve">Upřesnění podmínek pro hodnocení: </w:t>
      </w:r>
    </w:p>
    <w:p w14:paraId="10187222" w14:textId="77777777" w:rsidR="00AD7D4D" w:rsidRDefault="00AD7D4D" w:rsidP="00AD7D4D">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14DF2D37" w14:textId="77777777" w:rsidR="00AD7D4D" w:rsidRDefault="00AD7D4D" w:rsidP="00804E74">
      <w:pPr>
        <w:pStyle w:val="Odrka"/>
        <w:numPr>
          <w:ilvl w:val="0"/>
          <w:numId w:val="79"/>
        </w:numPr>
        <w:suppressAutoHyphens/>
      </w:pPr>
      <w:r>
        <w:t>ústního projevu v jednotlivých hodinách se zaměřením na vyjadřovací schopnosti v cizím jazyce, váha každé známky je 2,</w:t>
      </w:r>
    </w:p>
    <w:p w14:paraId="50D6468F" w14:textId="77777777" w:rsidR="00AD7D4D" w:rsidRDefault="00AD7D4D" w:rsidP="00804E74">
      <w:pPr>
        <w:pStyle w:val="Odrka"/>
        <w:numPr>
          <w:ilvl w:val="0"/>
          <w:numId w:val="79"/>
        </w:numPr>
        <w:suppressAutoHyphens/>
      </w:pPr>
      <w:r>
        <w:t>dílčích testů na slovní zásobu, váha každé známky je 1</w:t>
      </w:r>
    </w:p>
    <w:p w14:paraId="475DC2E7" w14:textId="77777777" w:rsidR="00AD7D4D" w:rsidRDefault="00AD7D4D" w:rsidP="00804E74">
      <w:pPr>
        <w:pStyle w:val="Odrka"/>
        <w:numPr>
          <w:ilvl w:val="0"/>
          <w:numId w:val="79"/>
        </w:numPr>
        <w:suppressAutoHyphens/>
      </w:pPr>
      <w:r>
        <w:t>celkové práce v hodinách, váha každé známky je 1</w:t>
      </w:r>
    </w:p>
    <w:p w14:paraId="730AE16B" w14:textId="77777777" w:rsidR="00AD7D4D" w:rsidRDefault="00AD7D4D" w:rsidP="00804E74">
      <w:pPr>
        <w:pStyle w:val="Odrka"/>
        <w:numPr>
          <w:ilvl w:val="0"/>
          <w:numId w:val="79"/>
        </w:numPr>
        <w:suppressAutoHyphens/>
      </w:pPr>
      <w:r>
        <w:t>písemnou formou je třeba hodnotit i jazykovou dovednost „poslech“</w:t>
      </w:r>
    </w:p>
    <w:p w14:paraId="0376CD58" w14:textId="77777777" w:rsidR="00AD7D4D" w:rsidRDefault="00AD7D4D" w:rsidP="00AD7D4D">
      <w:pPr>
        <w:pStyle w:val="Odrka"/>
        <w:numPr>
          <w:ilvl w:val="0"/>
          <w:numId w:val="0"/>
        </w:numPr>
        <w:tabs>
          <w:tab w:val="left" w:pos="708"/>
        </w:tabs>
        <w:ind w:left="720"/>
      </w:pPr>
    </w:p>
    <w:p w14:paraId="7FB06C07" w14:textId="77777777" w:rsidR="00AD7D4D" w:rsidRDefault="00AD7D4D" w:rsidP="00AD7D4D">
      <w:pPr>
        <w:pStyle w:val="Odrka"/>
        <w:numPr>
          <w:ilvl w:val="0"/>
          <w:numId w:val="0"/>
        </w:numPr>
        <w:tabs>
          <w:tab w:val="left" w:pos="708"/>
        </w:tabs>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17D155CB" w14:textId="77777777" w:rsidR="00AD7D4D" w:rsidRDefault="00AD7D4D" w:rsidP="00F4039F">
      <w:pPr>
        <w:pStyle w:val="TextA"/>
      </w:pPr>
      <w:r>
        <w:t>Žá</w:t>
      </w:r>
      <w:r>
        <w:t>k je na konci pololet</w:t>
      </w:r>
      <w:r>
        <w:t>í</w:t>
      </w:r>
      <w:r>
        <w:t xml:space="preserve"> v</w:t>
      </w:r>
      <w:r>
        <w:t> řá</w:t>
      </w:r>
      <w:r>
        <w:t>dn</w:t>
      </w:r>
      <w:r>
        <w:t>é</w:t>
      </w:r>
      <w:r>
        <w:rPr>
          <w:lang w:val="pt-PT"/>
        </w:rPr>
        <w:t>m term</w:t>
      </w:r>
      <w:proofErr w:type="spellStart"/>
      <w:r>
        <w:t>í</w:t>
      </w:r>
      <w:r>
        <w:t>nu</w:t>
      </w:r>
      <w:proofErr w:type="spellEnd"/>
      <w:r>
        <w:t xml:space="preserve"> klasifikov</w:t>
      </w:r>
      <w:r>
        <w:t>á</w:t>
      </w:r>
      <w:r>
        <w:t>n, pokud byl nejm</w:t>
      </w:r>
      <w:r>
        <w:t>é</w:t>
      </w:r>
      <w:r>
        <w:t>n</w:t>
      </w:r>
      <w:r>
        <w:t>ě</w:t>
      </w:r>
      <w:r>
        <w:t xml:space="preserve"> t</w:t>
      </w:r>
      <w:r>
        <w:t>ř</w:t>
      </w:r>
      <w:r>
        <w:t>ikr</w:t>
      </w:r>
      <w:r>
        <w:t>á</w:t>
      </w:r>
      <w:r>
        <w:t xml:space="preserve">t </w:t>
      </w:r>
      <w:r>
        <w:t>ú</w:t>
      </w:r>
      <w:r>
        <w:t>stn</w:t>
      </w:r>
      <w:r>
        <w:t>ě</w:t>
      </w:r>
      <w:r>
        <w:t xml:space="preserve"> zkou</w:t>
      </w:r>
      <w:r>
        <w:t>š</w:t>
      </w:r>
      <w:r>
        <w:t xml:space="preserve">en. </w:t>
      </w:r>
    </w:p>
    <w:p w14:paraId="54D503BE" w14:textId="77777777" w:rsidR="00AD7D4D" w:rsidRDefault="00AD7D4D" w:rsidP="00F4039F">
      <w:pPr>
        <w:pStyle w:val="TextA"/>
      </w:pPr>
      <w:r>
        <w:t>Klasifikaci stanov</w:t>
      </w:r>
      <w:r>
        <w:t>í</w:t>
      </w:r>
      <w:r>
        <w:t xml:space="preserve"> vyu</w:t>
      </w:r>
      <w:r>
        <w:t>č</w:t>
      </w:r>
      <w:r>
        <w:t>uj</w:t>
      </w:r>
      <w:r>
        <w:t>í</w:t>
      </w:r>
      <w:r>
        <w:t>c</w:t>
      </w:r>
      <w:r>
        <w:t>í</w:t>
      </w:r>
      <w:r>
        <w:t xml:space="preserve"> na z</w:t>
      </w:r>
      <w:r>
        <w:t>á</w:t>
      </w:r>
      <w:r>
        <w:t>klad</w:t>
      </w:r>
      <w:r>
        <w:t>ě</w:t>
      </w:r>
      <w:r>
        <w:t xml:space="preserve"> v</w:t>
      </w:r>
      <w:r>
        <w:t>ý</w:t>
      </w:r>
      <w:r>
        <w:t>po</w:t>
      </w:r>
      <w:r>
        <w:t>č</w:t>
      </w:r>
      <w:r>
        <w:t>tu v</w:t>
      </w:r>
      <w:r>
        <w:t>áž</w:t>
      </w:r>
      <w:r>
        <w:t>en</w:t>
      </w:r>
      <w:r>
        <w:t>é</w:t>
      </w:r>
      <w:r>
        <w:t>ho pr</w:t>
      </w:r>
      <w:r>
        <w:t>ů</w:t>
      </w:r>
      <w:r>
        <w:t>m</w:t>
      </w:r>
      <w:r>
        <w:t>ě</w:t>
      </w:r>
      <w:r>
        <w:t>ru ze v</w:t>
      </w:r>
      <w:r>
        <w:t>š</w:t>
      </w:r>
      <w:r>
        <w:t>ech zn</w:t>
      </w:r>
      <w:r>
        <w:t>á</w:t>
      </w:r>
      <w:r>
        <w:t>mek. V</w:t>
      </w:r>
      <w:r>
        <w:t>áž</w:t>
      </w:r>
      <w:r>
        <w:t>en</w:t>
      </w:r>
      <w:r>
        <w:t>ý</w:t>
      </w:r>
      <w:r>
        <w:t xml:space="preserve"> pr</w:t>
      </w:r>
      <w:r>
        <w:t>ů</w:t>
      </w:r>
      <w:r>
        <w:t>m</w:t>
      </w:r>
      <w:r>
        <w:t>ě</w:t>
      </w:r>
      <w:r>
        <w:t>r m</w:t>
      </w:r>
      <w:r>
        <w:t>ůž</w:t>
      </w:r>
      <w:r>
        <w:t>e vyu</w:t>
      </w:r>
      <w:r>
        <w:t>č</w:t>
      </w:r>
      <w:r>
        <w:t>uj</w:t>
      </w:r>
      <w:r>
        <w:t>í</w:t>
      </w:r>
      <w:r>
        <w:t>c</w:t>
      </w:r>
      <w:r>
        <w:t>í</w:t>
      </w:r>
      <w:r>
        <w:t>, s</w:t>
      </w:r>
      <w:r>
        <w:t> </w:t>
      </w:r>
      <w:r>
        <w:t>p</w:t>
      </w:r>
      <w:r>
        <w:t>ř</w:t>
      </w:r>
      <w:r>
        <w:t>ihl</w:t>
      </w:r>
      <w:r>
        <w:t>é</w:t>
      </w:r>
      <w:r>
        <w:t>dnut</w:t>
      </w:r>
      <w:r>
        <w:t>í</w:t>
      </w:r>
      <w:r>
        <w:t>m k</w:t>
      </w:r>
      <w:r>
        <w:t> </w:t>
      </w:r>
      <w:r>
        <w:t>dal</w:t>
      </w:r>
      <w:r>
        <w:t>ší</w:t>
      </w:r>
      <w:r>
        <w:t xml:space="preserve"> (zn</w:t>
      </w:r>
      <w:r>
        <w:t>á</w:t>
      </w:r>
      <w:r>
        <w:t>mkou nehodnocen</w:t>
      </w:r>
      <w:r>
        <w:t>é</w:t>
      </w:r>
      <w:r>
        <w:t>) pr</w:t>
      </w:r>
      <w:r>
        <w:t>á</w:t>
      </w:r>
      <w:r>
        <w:t xml:space="preserve">ci </w:t>
      </w:r>
      <w:r>
        <w:t>žá</w:t>
      </w:r>
      <w:r>
        <w:t>ka, zv</w:t>
      </w:r>
      <w:r>
        <w:t>ýš</w:t>
      </w:r>
      <w:r>
        <w:t>it nebo sn</w:t>
      </w:r>
      <w:r>
        <w:t>íž</w:t>
      </w:r>
      <w:r>
        <w:t>it a</w:t>
      </w:r>
      <w:r>
        <w:t>ž</w:t>
      </w:r>
      <w:r>
        <w:t xml:space="preserve"> o 0,3. Pro zaokrouhlov</w:t>
      </w:r>
      <w:r>
        <w:t>á</w:t>
      </w:r>
      <w:r>
        <w:t>n</w:t>
      </w:r>
      <w:r>
        <w:t>í</w:t>
      </w:r>
      <w:r>
        <w:t xml:space="preserve"> </w:t>
      </w:r>
      <w:r>
        <w:rPr>
          <w:lang w:val="fr-FR"/>
        </w:rPr>
        <w:t>se pou</w:t>
      </w:r>
      <w:r>
        <w:t>ž</w:t>
      </w:r>
      <w:r>
        <w:t>ij</w:t>
      </w:r>
      <w:r>
        <w:t>í</w:t>
      </w:r>
      <w:r>
        <w:t xml:space="preserve"> matematick</w:t>
      </w:r>
      <w:r>
        <w:t>á</w:t>
      </w:r>
      <w:r>
        <w:t xml:space="preserve"> pravidla. </w:t>
      </w:r>
    </w:p>
    <w:p w14:paraId="0AFD764E" w14:textId="77777777" w:rsidR="00AD7D4D" w:rsidRDefault="00AD7D4D" w:rsidP="00F4039F">
      <w:pPr>
        <w:pStyle w:val="TextA"/>
      </w:pPr>
      <w:r>
        <w:t>Podm</w:t>
      </w:r>
      <w:r>
        <w:t>í</w:t>
      </w:r>
      <w:r>
        <w:t xml:space="preserve">nky pro klasifikaci </w:t>
      </w:r>
      <w:r>
        <w:t>žá</w:t>
      </w:r>
      <w:r>
        <w:t>ka v</w:t>
      </w:r>
      <w:r>
        <w:t> </w:t>
      </w:r>
      <w:r>
        <w:t>n</w:t>
      </w:r>
      <w:r>
        <w:t>á</w:t>
      </w:r>
      <w:r>
        <w:t>hradn</w:t>
      </w:r>
      <w:r>
        <w:t>í</w:t>
      </w:r>
      <w:r>
        <w:t>m term</w:t>
      </w:r>
      <w:r>
        <w:t>í</w:t>
      </w:r>
      <w:r>
        <w:t>nu stanov</w:t>
      </w:r>
      <w:r>
        <w:t>í</w:t>
      </w:r>
      <w:r>
        <w:t xml:space="preserve"> vyu</w:t>
      </w:r>
      <w:r>
        <w:t>č</w:t>
      </w:r>
      <w:r>
        <w:t>uj</w:t>
      </w:r>
      <w:r>
        <w:t>í</w:t>
      </w:r>
      <w:r>
        <w:t>c</w:t>
      </w:r>
      <w:r>
        <w:t>í</w:t>
      </w:r>
      <w:r>
        <w:t xml:space="preserve">. </w:t>
      </w:r>
    </w:p>
    <w:p w14:paraId="38B03F7D" w14:textId="77777777" w:rsidR="00AD7D4D" w:rsidRDefault="00AD7D4D" w:rsidP="00AD7D4D">
      <w:pPr>
        <w:pStyle w:val="Zpracovatel"/>
      </w:pPr>
      <w:r>
        <w:t>Zpracovala: Mgr. Dagmar Kolářová</w:t>
      </w:r>
    </w:p>
    <w:p w14:paraId="5C807E3E" w14:textId="77777777" w:rsidR="00AD7D4D" w:rsidRDefault="00AD7D4D" w:rsidP="00AD7D4D">
      <w:pPr>
        <w:pStyle w:val="Zpracovatel"/>
      </w:pPr>
      <w:r>
        <w:t>Projednáno předmětovou komisí jazyků dne</w:t>
      </w:r>
      <w:r>
        <w:rPr>
          <w:bCs/>
        </w:rPr>
        <w:t xml:space="preserve"> 28. 8. 2024</w:t>
      </w:r>
    </w:p>
    <w:p w14:paraId="4F488994" w14:textId="77777777" w:rsidR="008D7C2B" w:rsidRPr="006A4262" w:rsidRDefault="008D7C2B" w:rsidP="008D7C2B">
      <w:pPr>
        <w:pStyle w:val="Hlavnnadpis"/>
      </w:pPr>
      <w:bookmarkStart w:id="132" w:name="_Toc178578978"/>
      <w:r w:rsidRPr="006A4262">
        <w:lastRenderedPageBreak/>
        <w:t>Ruská konverzace</w:t>
      </w:r>
      <w:bookmarkEnd w:id="127"/>
      <w:bookmarkEnd w:id="132"/>
      <w:r w:rsidRPr="006A4262">
        <w:t xml:space="preserve"> </w:t>
      </w:r>
    </w:p>
    <w:p w14:paraId="2CD2DA3E" w14:textId="77777777" w:rsidR="00492F48" w:rsidRPr="006A4262" w:rsidRDefault="00492F48" w:rsidP="00492F48">
      <w:pPr>
        <w:pStyle w:val="Kdpedmtu"/>
        <w:rPr>
          <w:b/>
        </w:rPr>
      </w:pPr>
      <w:r w:rsidRPr="006A4262">
        <w:t xml:space="preserve">Kód předmětu: </w:t>
      </w:r>
      <w:r w:rsidRPr="006A4262">
        <w:rPr>
          <w:b/>
        </w:rPr>
        <w:t>RK</w:t>
      </w:r>
    </w:p>
    <w:p w14:paraId="5A8B18DD" w14:textId="77777777" w:rsidR="006A4262" w:rsidRDefault="006A4262" w:rsidP="006A4262">
      <w:pPr>
        <w:pStyle w:val="Styl1"/>
      </w:pPr>
      <w:r>
        <w:t xml:space="preserve">RK, ročník: 4. </w:t>
      </w:r>
    </w:p>
    <w:p w14:paraId="2545BA17" w14:textId="77777777" w:rsidR="006A4262" w:rsidRDefault="006A4262" w:rsidP="006A4262">
      <w:pPr>
        <w:pStyle w:val="Tdy"/>
      </w:pPr>
      <w:r>
        <w:t>Třídy: 4. D</w:t>
      </w:r>
      <w:r>
        <w:tab/>
        <w:t>Počet hodin za týden: 1</w:t>
      </w:r>
      <w:r>
        <w:tab/>
      </w:r>
    </w:p>
    <w:p w14:paraId="7F00DC18" w14:textId="77777777" w:rsidR="006A4262" w:rsidRDefault="006A4262" w:rsidP="006A4262">
      <w:pPr>
        <w:pStyle w:val="Nadpisvtextu"/>
      </w:pPr>
      <w:r>
        <w:t xml:space="preserve">Tematické celky: </w:t>
      </w:r>
    </w:p>
    <w:p w14:paraId="5F087975" w14:textId="77777777" w:rsidR="006A4262" w:rsidRPr="006A4262" w:rsidRDefault="006A4262" w:rsidP="00804E74">
      <w:pPr>
        <w:pStyle w:val="slovanpoloka"/>
        <w:numPr>
          <w:ilvl w:val="0"/>
          <w:numId w:val="61"/>
        </w:numPr>
      </w:pPr>
      <w:r w:rsidRPr="006A4262">
        <w:t>Explicitně konverzace</w:t>
      </w:r>
    </w:p>
    <w:p w14:paraId="63285757" w14:textId="77777777" w:rsidR="006A4262" w:rsidRPr="006A4262" w:rsidRDefault="006A4262" w:rsidP="006A4262">
      <w:pPr>
        <w:pStyle w:val="slovanpoloka"/>
      </w:pPr>
      <w:r w:rsidRPr="006A4262">
        <w:t>Implicitně gramatika, cvičení, čtení</w:t>
      </w:r>
    </w:p>
    <w:p w14:paraId="1DAB9CA5" w14:textId="77777777" w:rsidR="006A4262" w:rsidRDefault="006A4262" w:rsidP="006A4262">
      <w:pPr>
        <w:pStyle w:val="Nadpisvtextu"/>
      </w:pPr>
      <w:r>
        <w:t xml:space="preserve">Časový plán: </w:t>
      </w:r>
    </w:p>
    <w:tbl>
      <w:tblPr>
        <w:tblW w:w="9213" w:type="dxa"/>
        <w:tblInd w:w="127" w:type="dxa"/>
        <w:tblLayout w:type="fixed"/>
        <w:tblCellMar>
          <w:left w:w="70" w:type="dxa"/>
          <w:right w:w="70" w:type="dxa"/>
        </w:tblCellMar>
        <w:tblLook w:val="04A0" w:firstRow="1" w:lastRow="0" w:firstColumn="1" w:lastColumn="0" w:noHBand="0" w:noVBand="1"/>
      </w:tblPr>
      <w:tblGrid>
        <w:gridCol w:w="919"/>
        <w:gridCol w:w="8294"/>
      </w:tblGrid>
      <w:tr w:rsidR="006A4262" w14:paraId="2668058B" w14:textId="77777777" w:rsidTr="00E01A81">
        <w:trPr>
          <w:trHeight w:val="270"/>
        </w:trPr>
        <w:tc>
          <w:tcPr>
            <w:tcW w:w="919" w:type="dxa"/>
            <w:tcBorders>
              <w:top w:val="single" w:sz="8" w:space="0" w:color="000000"/>
              <w:left w:val="single" w:sz="8" w:space="0" w:color="000000"/>
              <w:bottom w:val="single" w:sz="8" w:space="0" w:color="000000"/>
            </w:tcBorders>
          </w:tcPr>
          <w:p w14:paraId="5BA518F7" w14:textId="77777777" w:rsidR="006A4262" w:rsidRDefault="006A4262" w:rsidP="00E01A81">
            <w:pPr>
              <w:pStyle w:val="Tabulka"/>
              <w:widowControl w:val="0"/>
              <w:spacing w:line="276" w:lineRule="auto"/>
              <w:rPr>
                <w:lang w:eastAsia="en-US"/>
              </w:rPr>
            </w:pPr>
            <w:r>
              <w:rPr>
                <w:lang w:eastAsia="en-US"/>
              </w:rPr>
              <w:t>Září</w:t>
            </w:r>
          </w:p>
        </w:tc>
        <w:tc>
          <w:tcPr>
            <w:tcW w:w="8293" w:type="dxa"/>
            <w:tcBorders>
              <w:top w:val="single" w:sz="8" w:space="0" w:color="000000"/>
              <w:left w:val="single" w:sz="8" w:space="0" w:color="000000"/>
              <w:bottom w:val="single" w:sz="8" w:space="0" w:color="000000"/>
              <w:right w:val="single" w:sz="8" w:space="0" w:color="000000"/>
            </w:tcBorders>
          </w:tcPr>
          <w:p w14:paraId="67BBB051" w14:textId="77777777" w:rsidR="006A4262" w:rsidRDefault="006A4262" w:rsidP="00E01A81">
            <w:pPr>
              <w:pStyle w:val="Tabulka"/>
              <w:widowControl w:val="0"/>
              <w:spacing w:line="276" w:lineRule="auto"/>
              <w:rPr>
                <w:lang w:eastAsia="en-US"/>
              </w:rPr>
            </w:pPr>
            <w:proofErr w:type="spellStart"/>
            <w:r>
              <w:rPr>
                <w:lang w:eastAsia="en-US"/>
              </w:rPr>
              <w:t>Моя</w:t>
            </w:r>
            <w:proofErr w:type="spellEnd"/>
            <w:r>
              <w:rPr>
                <w:lang w:eastAsia="en-US"/>
              </w:rPr>
              <w:t xml:space="preserve"> </w:t>
            </w:r>
            <w:proofErr w:type="spellStart"/>
            <w:r>
              <w:rPr>
                <w:lang w:eastAsia="en-US"/>
              </w:rPr>
              <w:t>семья</w:t>
            </w:r>
            <w:proofErr w:type="spellEnd"/>
            <w:r>
              <w:rPr>
                <w:lang w:eastAsia="en-US"/>
              </w:rPr>
              <w:t xml:space="preserve">, </w:t>
            </w:r>
            <w:proofErr w:type="spellStart"/>
            <w:r>
              <w:rPr>
                <w:lang w:eastAsia="en-US"/>
              </w:rPr>
              <w:t>Автобиография</w:t>
            </w:r>
            <w:proofErr w:type="spellEnd"/>
          </w:p>
        </w:tc>
      </w:tr>
      <w:tr w:rsidR="006A4262" w14:paraId="33337FB3" w14:textId="77777777" w:rsidTr="00E01A81">
        <w:trPr>
          <w:trHeight w:val="270"/>
        </w:trPr>
        <w:tc>
          <w:tcPr>
            <w:tcW w:w="919" w:type="dxa"/>
            <w:tcBorders>
              <w:top w:val="single" w:sz="8" w:space="0" w:color="000000"/>
              <w:left w:val="single" w:sz="8" w:space="0" w:color="000000"/>
              <w:bottom w:val="single" w:sz="8" w:space="0" w:color="000000"/>
            </w:tcBorders>
          </w:tcPr>
          <w:p w14:paraId="7FA97178" w14:textId="77777777" w:rsidR="006A4262" w:rsidRDefault="006A4262" w:rsidP="00E01A81">
            <w:pPr>
              <w:pStyle w:val="Tabulka"/>
              <w:widowControl w:val="0"/>
              <w:spacing w:line="276" w:lineRule="auto"/>
              <w:rPr>
                <w:lang w:eastAsia="en-US"/>
              </w:rPr>
            </w:pPr>
            <w:r>
              <w:rPr>
                <w:lang w:eastAsia="en-US"/>
              </w:rPr>
              <w:t>Říjen</w:t>
            </w:r>
          </w:p>
        </w:tc>
        <w:tc>
          <w:tcPr>
            <w:tcW w:w="8293" w:type="dxa"/>
            <w:tcBorders>
              <w:top w:val="single" w:sz="8" w:space="0" w:color="000000"/>
              <w:left w:val="single" w:sz="8" w:space="0" w:color="000000"/>
              <w:bottom w:val="single" w:sz="8" w:space="0" w:color="000000"/>
              <w:right w:val="single" w:sz="8" w:space="0" w:color="000000"/>
            </w:tcBorders>
          </w:tcPr>
          <w:p w14:paraId="22730FD7" w14:textId="77777777" w:rsidR="006A4262" w:rsidRDefault="006A4262" w:rsidP="00E01A81">
            <w:pPr>
              <w:pStyle w:val="Tabulka"/>
              <w:widowControl w:val="0"/>
              <w:spacing w:line="276" w:lineRule="auto"/>
              <w:rPr>
                <w:lang w:eastAsia="en-US"/>
              </w:rPr>
            </w:pPr>
            <w:r>
              <w:rPr>
                <w:lang w:val="ru-RU" w:eastAsia="en-US"/>
              </w:rPr>
              <w:t>Спорт, олимпийские игры</w:t>
            </w:r>
          </w:p>
        </w:tc>
      </w:tr>
      <w:tr w:rsidR="006A4262" w14:paraId="1AA3F623" w14:textId="77777777" w:rsidTr="00E01A81">
        <w:trPr>
          <w:trHeight w:val="270"/>
        </w:trPr>
        <w:tc>
          <w:tcPr>
            <w:tcW w:w="919" w:type="dxa"/>
            <w:tcBorders>
              <w:top w:val="single" w:sz="8" w:space="0" w:color="000000"/>
              <w:left w:val="single" w:sz="8" w:space="0" w:color="000000"/>
              <w:bottom w:val="single" w:sz="8" w:space="0" w:color="000000"/>
            </w:tcBorders>
          </w:tcPr>
          <w:p w14:paraId="59B6D2A3" w14:textId="77777777" w:rsidR="006A4262" w:rsidRDefault="006A4262" w:rsidP="00E01A81">
            <w:pPr>
              <w:pStyle w:val="Tabulka"/>
              <w:widowControl w:val="0"/>
              <w:spacing w:line="276" w:lineRule="auto"/>
              <w:rPr>
                <w:lang w:eastAsia="en-US"/>
              </w:rPr>
            </w:pPr>
            <w:r>
              <w:rPr>
                <w:lang w:eastAsia="en-US"/>
              </w:rPr>
              <w:t>Listopad</w:t>
            </w:r>
          </w:p>
        </w:tc>
        <w:tc>
          <w:tcPr>
            <w:tcW w:w="8293" w:type="dxa"/>
            <w:tcBorders>
              <w:top w:val="single" w:sz="8" w:space="0" w:color="000000"/>
              <w:left w:val="single" w:sz="8" w:space="0" w:color="000000"/>
              <w:bottom w:val="single" w:sz="8" w:space="0" w:color="000000"/>
              <w:right w:val="single" w:sz="8" w:space="0" w:color="000000"/>
            </w:tcBorders>
          </w:tcPr>
          <w:p w14:paraId="55BBA489" w14:textId="77777777" w:rsidR="006A4262" w:rsidRDefault="006A4262" w:rsidP="00E01A81">
            <w:pPr>
              <w:pStyle w:val="Tabulka"/>
              <w:widowControl w:val="0"/>
              <w:spacing w:line="276" w:lineRule="auto"/>
              <w:rPr>
                <w:lang w:eastAsia="en-US"/>
              </w:rPr>
            </w:pPr>
            <w:proofErr w:type="spellStart"/>
            <w:r>
              <w:rPr>
                <w:lang w:eastAsia="en-US"/>
              </w:rPr>
              <w:t>Россия</w:t>
            </w:r>
            <w:proofErr w:type="spellEnd"/>
            <w:r>
              <w:rPr>
                <w:lang w:eastAsia="en-US"/>
              </w:rPr>
              <w:t xml:space="preserve">, </w:t>
            </w:r>
            <w:proofErr w:type="spellStart"/>
            <w:r>
              <w:rPr>
                <w:lang w:eastAsia="en-US"/>
              </w:rPr>
              <w:t>Москва</w:t>
            </w:r>
            <w:proofErr w:type="spellEnd"/>
            <w:r>
              <w:rPr>
                <w:lang w:eastAsia="en-US"/>
              </w:rPr>
              <w:t xml:space="preserve">, </w:t>
            </w:r>
            <w:proofErr w:type="spellStart"/>
            <w:r>
              <w:rPr>
                <w:lang w:eastAsia="en-US"/>
              </w:rPr>
              <w:t>Санкт</w:t>
            </w:r>
            <w:proofErr w:type="spellEnd"/>
            <w:r>
              <w:rPr>
                <w:lang w:eastAsia="en-US"/>
              </w:rPr>
              <w:t xml:space="preserve"> </w:t>
            </w:r>
            <w:proofErr w:type="spellStart"/>
            <w:r>
              <w:rPr>
                <w:lang w:eastAsia="en-US"/>
              </w:rPr>
              <w:t>Петербург</w:t>
            </w:r>
            <w:proofErr w:type="spellEnd"/>
            <w:r>
              <w:rPr>
                <w:lang w:eastAsia="en-US"/>
              </w:rPr>
              <w:t xml:space="preserve"> (zaměření ŠVP pro obor obchodní akademie/cestovní ruch)</w:t>
            </w:r>
          </w:p>
        </w:tc>
      </w:tr>
      <w:tr w:rsidR="006A4262" w14:paraId="49ED1911" w14:textId="77777777" w:rsidTr="00E01A81">
        <w:trPr>
          <w:trHeight w:val="270"/>
        </w:trPr>
        <w:tc>
          <w:tcPr>
            <w:tcW w:w="919" w:type="dxa"/>
            <w:tcBorders>
              <w:top w:val="single" w:sz="8" w:space="0" w:color="000000"/>
              <w:left w:val="single" w:sz="8" w:space="0" w:color="000000"/>
              <w:bottom w:val="single" w:sz="8" w:space="0" w:color="000000"/>
            </w:tcBorders>
          </w:tcPr>
          <w:p w14:paraId="1F265271" w14:textId="77777777" w:rsidR="006A4262" w:rsidRDefault="006A4262" w:rsidP="00E01A81">
            <w:pPr>
              <w:pStyle w:val="Tabulka"/>
              <w:widowControl w:val="0"/>
              <w:spacing w:line="276" w:lineRule="auto"/>
              <w:rPr>
                <w:lang w:eastAsia="en-US"/>
              </w:rPr>
            </w:pPr>
            <w:r>
              <w:rPr>
                <w:lang w:eastAsia="en-US"/>
              </w:rPr>
              <w:t>Prosinec</w:t>
            </w:r>
          </w:p>
        </w:tc>
        <w:tc>
          <w:tcPr>
            <w:tcW w:w="8293" w:type="dxa"/>
            <w:tcBorders>
              <w:top w:val="single" w:sz="8" w:space="0" w:color="000000"/>
              <w:left w:val="single" w:sz="8" w:space="0" w:color="000000"/>
              <w:bottom w:val="single" w:sz="8" w:space="0" w:color="000000"/>
              <w:right w:val="single" w:sz="8" w:space="0" w:color="000000"/>
            </w:tcBorders>
          </w:tcPr>
          <w:p w14:paraId="1C357598" w14:textId="77777777" w:rsidR="006A4262" w:rsidRDefault="006A4262" w:rsidP="00E01A81">
            <w:pPr>
              <w:pStyle w:val="Tabulka"/>
              <w:widowControl w:val="0"/>
              <w:spacing w:line="276" w:lineRule="auto"/>
              <w:rPr>
                <w:lang w:val="ru-RU" w:eastAsia="en-US"/>
              </w:rPr>
            </w:pPr>
            <w:r>
              <w:rPr>
                <w:lang w:val="ru-RU" w:eastAsia="en-US"/>
              </w:rPr>
              <w:t>Праздники, Новый год</w:t>
            </w:r>
          </w:p>
        </w:tc>
      </w:tr>
      <w:tr w:rsidR="006A4262" w14:paraId="45020590" w14:textId="77777777" w:rsidTr="00E01A81">
        <w:trPr>
          <w:trHeight w:val="270"/>
        </w:trPr>
        <w:tc>
          <w:tcPr>
            <w:tcW w:w="919" w:type="dxa"/>
            <w:tcBorders>
              <w:top w:val="single" w:sz="8" w:space="0" w:color="000000"/>
              <w:left w:val="single" w:sz="8" w:space="0" w:color="000000"/>
              <w:bottom w:val="single" w:sz="8" w:space="0" w:color="000000"/>
            </w:tcBorders>
          </w:tcPr>
          <w:p w14:paraId="27E77AA4" w14:textId="77777777" w:rsidR="006A4262" w:rsidRDefault="006A4262" w:rsidP="00E01A81">
            <w:pPr>
              <w:pStyle w:val="Tabulka"/>
              <w:widowControl w:val="0"/>
              <w:spacing w:line="276" w:lineRule="auto"/>
              <w:rPr>
                <w:lang w:eastAsia="en-US"/>
              </w:rPr>
            </w:pPr>
            <w:r>
              <w:rPr>
                <w:lang w:eastAsia="en-US"/>
              </w:rPr>
              <w:t>Leden</w:t>
            </w:r>
          </w:p>
        </w:tc>
        <w:tc>
          <w:tcPr>
            <w:tcW w:w="8293" w:type="dxa"/>
            <w:tcBorders>
              <w:top w:val="single" w:sz="8" w:space="0" w:color="000000"/>
              <w:left w:val="single" w:sz="8" w:space="0" w:color="000000"/>
              <w:bottom w:val="single" w:sz="8" w:space="0" w:color="000000"/>
              <w:right w:val="single" w:sz="8" w:space="0" w:color="000000"/>
            </w:tcBorders>
          </w:tcPr>
          <w:p w14:paraId="7658BAC5" w14:textId="77777777" w:rsidR="006A4262" w:rsidRDefault="006A4262" w:rsidP="00E01A81">
            <w:pPr>
              <w:pStyle w:val="Tabulka"/>
              <w:widowControl w:val="0"/>
              <w:spacing w:line="276" w:lineRule="auto"/>
              <w:rPr>
                <w:lang w:eastAsia="en-US"/>
              </w:rPr>
            </w:pPr>
            <w:proofErr w:type="spellStart"/>
            <w:r>
              <w:rPr>
                <w:lang w:eastAsia="en-US"/>
              </w:rPr>
              <w:t>Прага</w:t>
            </w:r>
            <w:proofErr w:type="spellEnd"/>
            <w:r>
              <w:rPr>
                <w:lang w:eastAsia="en-US"/>
              </w:rPr>
              <w:t xml:space="preserve">, </w:t>
            </w:r>
            <w:proofErr w:type="spellStart"/>
            <w:r>
              <w:rPr>
                <w:lang w:eastAsia="en-US"/>
              </w:rPr>
              <w:t>Чехия</w:t>
            </w:r>
            <w:proofErr w:type="spellEnd"/>
            <w:r>
              <w:rPr>
                <w:lang w:eastAsia="en-US"/>
              </w:rPr>
              <w:t xml:space="preserve"> (zaměření ŠVP pro obor obchodní akademie/cestovní ruch)</w:t>
            </w:r>
          </w:p>
        </w:tc>
      </w:tr>
      <w:tr w:rsidR="006A4262" w14:paraId="57134AAE" w14:textId="77777777" w:rsidTr="00E01A81">
        <w:tc>
          <w:tcPr>
            <w:tcW w:w="919" w:type="dxa"/>
            <w:tcBorders>
              <w:top w:val="single" w:sz="8" w:space="0" w:color="000000"/>
              <w:left w:val="single" w:sz="8" w:space="0" w:color="000000"/>
              <w:bottom w:val="single" w:sz="8" w:space="0" w:color="000000"/>
            </w:tcBorders>
          </w:tcPr>
          <w:p w14:paraId="799C31A9" w14:textId="77777777" w:rsidR="006A4262" w:rsidRDefault="006A4262" w:rsidP="00E01A81">
            <w:pPr>
              <w:pStyle w:val="Tabulka"/>
              <w:widowControl w:val="0"/>
              <w:spacing w:line="276" w:lineRule="auto"/>
              <w:rPr>
                <w:lang w:eastAsia="en-US"/>
              </w:rPr>
            </w:pPr>
            <w:r>
              <w:rPr>
                <w:lang w:eastAsia="en-US"/>
              </w:rPr>
              <w:t>Únor</w:t>
            </w:r>
          </w:p>
        </w:tc>
        <w:tc>
          <w:tcPr>
            <w:tcW w:w="8293" w:type="dxa"/>
            <w:tcBorders>
              <w:top w:val="single" w:sz="8" w:space="0" w:color="000000"/>
              <w:left w:val="single" w:sz="8" w:space="0" w:color="000000"/>
              <w:bottom w:val="single" w:sz="8" w:space="0" w:color="000000"/>
              <w:right w:val="single" w:sz="8" w:space="0" w:color="000000"/>
            </w:tcBorders>
          </w:tcPr>
          <w:p w14:paraId="782A241E" w14:textId="77777777" w:rsidR="006A4262" w:rsidRDefault="006A4262" w:rsidP="00E01A81">
            <w:pPr>
              <w:pStyle w:val="Tabulka"/>
              <w:widowControl w:val="0"/>
              <w:spacing w:line="276" w:lineRule="auto"/>
              <w:rPr>
                <w:lang w:eastAsia="en-US"/>
              </w:rPr>
            </w:pPr>
            <w:r>
              <w:rPr>
                <w:lang w:eastAsia="en-US"/>
              </w:rPr>
              <w:t>Opakování učiva 1. pololetí</w:t>
            </w:r>
          </w:p>
          <w:p w14:paraId="03B87954" w14:textId="77777777" w:rsidR="006A4262" w:rsidRDefault="006A4262" w:rsidP="00E01A81">
            <w:pPr>
              <w:pStyle w:val="Tabulka"/>
              <w:widowControl w:val="0"/>
              <w:spacing w:line="276" w:lineRule="auto"/>
              <w:rPr>
                <w:lang w:val="ru-RU" w:eastAsia="en-US"/>
              </w:rPr>
            </w:pPr>
            <w:r>
              <w:rPr>
                <w:lang w:val="ru-RU" w:eastAsia="en-US"/>
              </w:rPr>
              <w:t>Хобби, свободное время</w:t>
            </w:r>
          </w:p>
        </w:tc>
      </w:tr>
      <w:tr w:rsidR="006A4262" w14:paraId="689EC631" w14:textId="77777777" w:rsidTr="00E01A81">
        <w:trPr>
          <w:trHeight w:val="270"/>
        </w:trPr>
        <w:tc>
          <w:tcPr>
            <w:tcW w:w="919" w:type="dxa"/>
            <w:tcBorders>
              <w:top w:val="single" w:sz="8" w:space="0" w:color="000000"/>
              <w:left w:val="single" w:sz="8" w:space="0" w:color="000000"/>
              <w:bottom w:val="single" w:sz="8" w:space="0" w:color="000000"/>
            </w:tcBorders>
          </w:tcPr>
          <w:p w14:paraId="1A24D3C6" w14:textId="77777777" w:rsidR="006A4262" w:rsidRDefault="006A4262" w:rsidP="00E01A81">
            <w:pPr>
              <w:pStyle w:val="Tabulka"/>
              <w:widowControl w:val="0"/>
              <w:spacing w:line="276" w:lineRule="auto"/>
              <w:rPr>
                <w:lang w:eastAsia="en-US"/>
              </w:rPr>
            </w:pPr>
            <w:r>
              <w:rPr>
                <w:lang w:eastAsia="en-US"/>
              </w:rPr>
              <w:t>Březen</w:t>
            </w:r>
          </w:p>
        </w:tc>
        <w:tc>
          <w:tcPr>
            <w:tcW w:w="8293" w:type="dxa"/>
            <w:tcBorders>
              <w:top w:val="single" w:sz="8" w:space="0" w:color="000000"/>
              <w:left w:val="single" w:sz="8" w:space="0" w:color="000000"/>
              <w:bottom w:val="single" w:sz="8" w:space="0" w:color="000000"/>
              <w:right w:val="single" w:sz="8" w:space="0" w:color="000000"/>
            </w:tcBorders>
          </w:tcPr>
          <w:p w14:paraId="11DD0F40" w14:textId="77777777" w:rsidR="006A4262" w:rsidRDefault="006A4262" w:rsidP="00E01A81">
            <w:pPr>
              <w:pStyle w:val="Tabulka"/>
              <w:widowControl w:val="0"/>
              <w:spacing w:line="276" w:lineRule="auto"/>
              <w:rPr>
                <w:lang w:val="ru-RU" w:eastAsia="en-US"/>
              </w:rPr>
            </w:pPr>
            <w:r>
              <w:rPr>
                <w:lang w:val="ru-RU" w:eastAsia="en-US"/>
              </w:rPr>
              <w:t>Обучение, профессия</w:t>
            </w:r>
          </w:p>
        </w:tc>
      </w:tr>
      <w:tr w:rsidR="006A4262" w14:paraId="727DA725" w14:textId="77777777" w:rsidTr="00E01A81">
        <w:trPr>
          <w:trHeight w:val="270"/>
        </w:trPr>
        <w:tc>
          <w:tcPr>
            <w:tcW w:w="919" w:type="dxa"/>
            <w:tcBorders>
              <w:top w:val="single" w:sz="8" w:space="0" w:color="000000"/>
              <w:left w:val="single" w:sz="8" w:space="0" w:color="000000"/>
              <w:bottom w:val="single" w:sz="8" w:space="0" w:color="000000"/>
            </w:tcBorders>
          </w:tcPr>
          <w:p w14:paraId="2E262BA1" w14:textId="77777777" w:rsidR="006A4262" w:rsidRDefault="006A4262" w:rsidP="00E01A81">
            <w:pPr>
              <w:pStyle w:val="Tabulka"/>
              <w:widowControl w:val="0"/>
              <w:spacing w:line="276" w:lineRule="auto"/>
              <w:rPr>
                <w:lang w:eastAsia="en-US"/>
              </w:rPr>
            </w:pPr>
            <w:r>
              <w:rPr>
                <w:lang w:eastAsia="en-US"/>
              </w:rPr>
              <w:t>Duben</w:t>
            </w:r>
          </w:p>
        </w:tc>
        <w:tc>
          <w:tcPr>
            <w:tcW w:w="8293" w:type="dxa"/>
            <w:tcBorders>
              <w:top w:val="single" w:sz="8" w:space="0" w:color="000000"/>
              <w:left w:val="single" w:sz="8" w:space="0" w:color="000000"/>
              <w:bottom w:val="single" w:sz="8" w:space="0" w:color="000000"/>
              <w:right w:val="single" w:sz="8" w:space="0" w:color="000000"/>
            </w:tcBorders>
          </w:tcPr>
          <w:p w14:paraId="09649390" w14:textId="77777777" w:rsidR="006A4262" w:rsidRDefault="006A4262" w:rsidP="00E01A81">
            <w:pPr>
              <w:pStyle w:val="Tabulka"/>
              <w:widowControl w:val="0"/>
              <w:spacing w:line="276" w:lineRule="auto"/>
              <w:rPr>
                <w:lang w:eastAsia="en-US"/>
              </w:rPr>
            </w:pPr>
            <w:r>
              <w:rPr>
                <w:lang w:eastAsia="en-US"/>
              </w:rPr>
              <w:t xml:space="preserve">В </w:t>
            </w:r>
            <w:proofErr w:type="spellStart"/>
            <w:r>
              <w:rPr>
                <w:lang w:eastAsia="en-US"/>
              </w:rPr>
              <w:t>ресторане</w:t>
            </w:r>
            <w:proofErr w:type="spellEnd"/>
            <w:r>
              <w:rPr>
                <w:lang w:eastAsia="en-US"/>
              </w:rPr>
              <w:t xml:space="preserve">, </w:t>
            </w:r>
            <w:proofErr w:type="spellStart"/>
            <w:r>
              <w:rPr>
                <w:lang w:eastAsia="en-US"/>
              </w:rPr>
              <w:t>чешская</w:t>
            </w:r>
            <w:proofErr w:type="spellEnd"/>
            <w:r>
              <w:rPr>
                <w:lang w:eastAsia="en-US"/>
              </w:rPr>
              <w:t xml:space="preserve"> и </w:t>
            </w:r>
            <w:proofErr w:type="spellStart"/>
            <w:r>
              <w:rPr>
                <w:lang w:eastAsia="en-US"/>
              </w:rPr>
              <w:t>русская</w:t>
            </w:r>
            <w:proofErr w:type="spellEnd"/>
            <w:r>
              <w:rPr>
                <w:lang w:eastAsia="en-US"/>
              </w:rPr>
              <w:t xml:space="preserve"> </w:t>
            </w:r>
            <w:proofErr w:type="spellStart"/>
            <w:r>
              <w:rPr>
                <w:lang w:eastAsia="en-US"/>
              </w:rPr>
              <w:t>кухни</w:t>
            </w:r>
            <w:proofErr w:type="spellEnd"/>
            <w:r>
              <w:rPr>
                <w:lang w:eastAsia="en-US"/>
              </w:rPr>
              <w:t xml:space="preserve"> (zaměření ŠVP pro obor obchodní akademie/cestovní ruch)</w:t>
            </w:r>
          </w:p>
        </w:tc>
      </w:tr>
      <w:tr w:rsidR="006A4262" w14:paraId="7B4580DC" w14:textId="77777777" w:rsidTr="00E01A81">
        <w:trPr>
          <w:trHeight w:val="270"/>
        </w:trPr>
        <w:tc>
          <w:tcPr>
            <w:tcW w:w="919" w:type="dxa"/>
            <w:tcBorders>
              <w:top w:val="single" w:sz="8" w:space="0" w:color="000000"/>
              <w:left w:val="single" w:sz="8" w:space="0" w:color="000000"/>
              <w:bottom w:val="single" w:sz="8" w:space="0" w:color="000000"/>
            </w:tcBorders>
          </w:tcPr>
          <w:p w14:paraId="59821A3F" w14:textId="77777777" w:rsidR="006A4262" w:rsidRDefault="006A4262" w:rsidP="00E01A81">
            <w:pPr>
              <w:pStyle w:val="Tabulka"/>
              <w:widowControl w:val="0"/>
              <w:spacing w:line="276" w:lineRule="auto"/>
              <w:rPr>
                <w:lang w:eastAsia="en-US"/>
              </w:rPr>
            </w:pPr>
            <w:r>
              <w:rPr>
                <w:lang w:eastAsia="en-US"/>
              </w:rPr>
              <w:t>Květen</w:t>
            </w:r>
          </w:p>
        </w:tc>
        <w:tc>
          <w:tcPr>
            <w:tcW w:w="8293" w:type="dxa"/>
            <w:tcBorders>
              <w:top w:val="single" w:sz="8" w:space="0" w:color="000000"/>
              <w:left w:val="single" w:sz="8" w:space="0" w:color="000000"/>
              <w:bottom w:val="single" w:sz="8" w:space="0" w:color="000000"/>
              <w:right w:val="single" w:sz="8" w:space="0" w:color="000000"/>
            </w:tcBorders>
          </w:tcPr>
          <w:p w14:paraId="6F35BAA0" w14:textId="77777777" w:rsidR="006A4262" w:rsidRDefault="006A4262" w:rsidP="00E01A81">
            <w:pPr>
              <w:widowControl w:val="0"/>
              <w:spacing w:line="276" w:lineRule="auto"/>
              <w:rPr>
                <w:rFonts w:asciiTheme="minorHAnsi" w:eastAsiaTheme="minorHAnsi" w:hAnsiTheme="minorHAnsi" w:cstheme="minorBidi"/>
                <w:lang w:eastAsia="en-US"/>
              </w:rPr>
            </w:pPr>
          </w:p>
        </w:tc>
      </w:tr>
      <w:tr w:rsidR="006A4262" w14:paraId="115A5DDF" w14:textId="77777777" w:rsidTr="00E01A81">
        <w:trPr>
          <w:trHeight w:val="270"/>
        </w:trPr>
        <w:tc>
          <w:tcPr>
            <w:tcW w:w="919" w:type="dxa"/>
            <w:tcBorders>
              <w:top w:val="single" w:sz="8" w:space="0" w:color="000000"/>
              <w:left w:val="single" w:sz="8" w:space="0" w:color="000000"/>
              <w:bottom w:val="single" w:sz="8" w:space="0" w:color="000000"/>
            </w:tcBorders>
          </w:tcPr>
          <w:p w14:paraId="346D7820" w14:textId="77777777" w:rsidR="006A4262" w:rsidRDefault="006A4262" w:rsidP="00E01A81">
            <w:pPr>
              <w:pStyle w:val="Tabulka"/>
              <w:widowControl w:val="0"/>
              <w:spacing w:line="276" w:lineRule="auto"/>
              <w:rPr>
                <w:lang w:eastAsia="en-US"/>
              </w:rPr>
            </w:pPr>
            <w:r>
              <w:rPr>
                <w:lang w:eastAsia="en-US"/>
              </w:rPr>
              <w:t>Červen</w:t>
            </w:r>
          </w:p>
        </w:tc>
        <w:tc>
          <w:tcPr>
            <w:tcW w:w="8293" w:type="dxa"/>
            <w:tcBorders>
              <w:top w:val="single" w:sz="8" w:space="0" w:color="000000"/>
              <w:left w:val="single" w:sz="8" w:space="0" w:color="000000"/>
              <w:bottom w:val="single" w:sz="8" w:space="0" w:color="000000"/>
              <w:right w:val="single" w:sz="8" w:space="0" w:color="000000"/>
            </w:tcBorders>
          </w:tcPr>
          <w:p w14:paraId="66A6355F" w14:textId="77777777" w:rsidR="006A4262" w:rsidRDefault="006A4262" w:rsidP="00E01A81">
            <w:pPr>
              <w:widowControl w:val="0"/>
              <w:spacing w:line="276" w:lineRule="auto"/>
              <w:rPr>
                <w:rFonts w:asciiTheme="minorHAnsi" w:eastAsiaTheme="minorHAnsi" w:hAnsiTheme="minorHAnsi" w:cstheme="minorBidi"/>
                <w:lang w:eastAsia="en-US"/>
              </w:rPr>
            </w:pPr>
          </w:p>
        </w:tc>
      </w:tr>
    </w:tbl>
    <w:p w14:paraId="52CFFE1D" w14:textId="77777777" w:rsidR="006A4262" w:rsidRDefault="006A4262" w:rsidP="006A4262">
      <w:pPr>
        <w:pStyle w:val="Nadpisvtextu"/>
      </w:pPr>
      <w:r>
        <w:t xml:space="preserve">Učebnice a další literatura: </w:t>
      </w:r>
    </w:p>
    <w:p w14:paraId="10549107" w14:textId="77777777" w:rsidR="006A4262" w:rsidRDefault="006A4262" w:rsidP="00804E74">
      <w:pPr>
        <w:pStyle w:val="Odrka"/>
        <w:numPr>
          <w:ilvl w:val="0"/>
          <w:numId w:val="60"/>
        </w:numPr>
        <w:suppressAutoHyphens/>
        <w:rPr>
          <w:sz w:val="22"/>
          <w:szCs w:val="22"/>
        </w:rPr>
      </w:pPr>
      <w:r>
        <w:t>Ruština v kostce, konverzace, reálie</w:t>
      </w:r>
    </w:p>
    <w:p w14:paraId="174C8200" w14:textId="77777777" w:rsidR="006A4262" w:rsidRDefault="006A4262" w:rsidP="00804E74">
      <w:pPr>
        <w:pStyle w:val="Odrka"/>
        <w:numPr>
          <w:ilvl w:val="0"/>
          <w:numId w:val="60"/>
        </w:numPr>
        <w:suppressAutoHyphens/>
      </w:pPr>
      <w:r>
        <w:t xml:space="preserve">Nová </w:t>
      </w:r>
      <w:proofErr w:type="gramStart"/>
      <w:r>
        <w:t>maturita - testy</w:t>
      </w:r>
      <w:proofErr w:type="gramEnd"/>
    </w:p>
    <w:p w14:paraId="6D240646" w14:textId="77777777" w:rsidR="006A4262" w:rsidRDefault="006A4262" w:rsidP="006A4262">
      <w:pPr>
        <w:pStyle w:val="Nadpisvtextu"/>
      </w:pPr>
      <w:r>
        <w:t xml:space="preserve">Upřesnění způsobu hodnocení: </w:t>
      </w:r>
    </w:p>
    <w:p w14:paraId="1A11A830" w14:textId="77777777" w:rsidR="006A4262" w:rsidRDefault="006A4262" w:rsidP="006A4262">
      <w:pPr>
        <w:jc w:val="both"/>
        <w:rPr>
          <w:sz w:val="20"/>
          <w:szCs w:val="20"/>
        </w:rPr>
      </w:pPr>
      <w:r>
        <w:rPr>
          <w:sz w:val="20"/>
          <w:szCs w:val="20"/>
        </w:rPr>
        <w:t>Žák je v každém pololetí školního roku klasifikován na základě</w:t>
      </w:r>
    </w:p>
    <w:p w14:paraId="326DFD8C" w14:textId="77777777" w:rsidR="006A4262" w:rsidRDefault="006A4262" w:rsidP="00804E74">
      <w:pPr>
        <w:pStyle w:val="Odrka"/>
        <w:numPr>
          <w:ilvl w:val="0"/>
          <w:numId w:val="60"/>
        </w:numPr>
        <w:suppressAutoHyphens/>
      </w:pPr>
      <w:r>
        <w:t>ústního projevu v jednotlivých hodinách se zaměřením na vyjadřovací schopnosti v cizím jazyce, váha každé známky je 3,</w:t>
      </w:r>
    </w:p>
    <w:p w14:paraId="40A4C1F8" w14:textId="77777777" w:rsidR="006A4262" w:rsidRDefault="006A4262" w:rsidP="00804E74">
      <w:pPr>
        <w:pStyle w:val="Odrka"/>
        <w:numPr>
          <w:ilvl w:val="0"/>
          <w:numId w:val="60"/>
        </w:numPr>
        <w:suppressAutoHyphens/>
        <w:rPr>
          <w:sz w:val="22"/>
          <w:szCs w:val="22"/>
        </w:rPr>
      </w:pPr>
      <w:r>
        <w:t xml:space="preserve">zpracování konverzačních témat, váha každé známky je 3. </w:t>
      </w:r>
    </w:p>
    <w:p w14:paraId="0BB22655" w14:textId="77777777" w:rsidR="006A4262" w:rsidRDefault="006A4262" w:rsidP="00804E74">
      <w:pPr>
        <w:numPr>
          <w:ilvl w:val="0"/>
          <w:numId w:val="60"/>
        </w:numPr>
        <w:suppressAutoHyphens/>
        <w:rPr>
          <w:sz w:val="22"/>
          <w:szCs w:val="22"/>
        </w:rPr>
      </w:pPr>
      <w:r>
        <w:rPr>
          <w:sz w:val="20"/>
          <w:szCs w:val="20"/>
        </w:rPr>
        <w:t>písemnou formou je třeba hodnotit i jazykovou dovednost „poslech“</w:t>
      </w:r>
    </w:p>
    <w:p w14:paraId="4C75392F" w14:textId="77777777" w:rsidR="006A4262" w:rsidRDefault="006A4262" w:rsidP="006A4262">
      <w:pPr>
        <w:ind w:left="720"/>
        <w:rPr>
          <w:sz w:val="22"/>
          <w:szCs w:val="22"/>
        </w:rPr>
      </w:pPr>
    </w:p>
    <w:p w14:paraId="481FA3A7" w14:textId="77777777" w:rsidR="006A4262" w:rsidRDefault="006A4262" w:rsidP="006A4262">
      <w:pPr>
        <w:pStyle w:val="Odrka"/>
        <w:numPr>
          <w:ilvl w:val="0"/>
          <w:numId w:val="0"/>
        </w:numPr>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00D626DF" w14:textId="77777777" w:rsidR="006A4262" w:rsidRDefault="006A4262" w:rsidP="006A4262">
      <w:pPr>
        <w:pStyle w:val="Odrka"/>
        <w:numPr>
          <w:ilvl w:val="0"/>
          <w:numId w:val="0"/>
        </w:numPr>
        <w:ind w:left="360"/>
        <w:rPr>
          <w:sz w:val="22"/>
          <w:szCs w:val="22"/>
        </w:rPr>
      </w:pPr>
    </w:p>
    <w:p w14:paraId="329DED63" w14:textId="77777777" w:rsidR="006A4262" w:rsidRDefault="006A4262" w:rsidP="006A4262">
      <w:pPr>
        <w:pStyle w:val="Text"/>
      </w:pPr>
      <w:r>
        <w:t xml:space="preserve">Žák je na konci pololetí v řádném termínu klasifikován, pokud byl nejméně dvakrát ústně zkoušen a zpracoval nejméně 3 konverzační témata. </w:t>
      </w:r>
    </w:p>
    <w:p w14:paraId="6FA8C787" w14:textId="77777777" w:rsidR="006A4262" w:rsidRDefault="006A4262" w:rsidP="006A4262">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38FB8635" w14:textId="77777777" w:rsidR="006A4262" w:rsidRDefault="006A4262" w:rsidP="006A4262">
      <w:pPr>
        <w:pStyle w:val="Text"/>
      </w:pPr>
      <w:r>
        <w:t xml:space="preserve">Podmínky pro klasifikaci žáka v náhradním termínu stanoví vyučující. </w:t>
      </w:r>
    </w:p>
    <w:p w14:paraId="245880BD" w14:textId="77777777" w:rsidR="006A4262" w:rsidRDefault="006A4262" w:rsidP="006A4262">
      <w:pPr>
        <w:pStyle w:val="Zpracovatel"/>
      </w:pPr>
      <w:r>
        <w:t>Zpracoval: Peter Kadlec</w:t>
      </w:r>
    </w:p>
    <w:p w14:paraId="724F9232" w14:textId="77777777" w:rsidR="006A4262" w:rsidRPr="005A529D" w:rsidRDefault="006A4262" w:rsidP="006A4262">
      <w:pPr>
        <w:pStyle w:val="Zpracovatel"/>
        <w:rPr>
          <w:highlight w:val="yellow"/>
        </w:rPr>
      </w:pPr>
      <w:r>
        <w:t>Projednáno předmětovou komisí dne 28. 8. 2024</w:t>
      </w:r>
    </w:p>
    <w:p w14:paraId="1634EDF0" w14:textId="77777777" w:rsidR="007D1F51" w:rsidRPr="004A6DBC" w:rsidRDefault="007D1F51" w:rsidP="002D4769">
      <w:pPr>
        <w:pStyle w:val="Hlavnnadpis"/>
      </w:pPr>
      <w:bookmarkStart w:id="133" w:name="_Toc178578979"/>
      <w:r w:rsidRPr="004A6DBC">
        <w:lastRenderedPageBreak/>
        <w:t>Služby cestovního ruchu</w:t>
      </w:r>
      <w:bookmarkEnd w:id="128"/>
      <w:bookmarkEnd w:id="133"/>
    </w:p>
    <w:p w14:paraId="0798C22B" w14:textId="77777777" w:rsidR="00A76BD3" w:rsidRPr="004A6DBC" w:rsidRDefault="00A76BD3" w:rsidP="00A76BD3">
      <w:pPr>
        <w:pStyle w:val="Kdpedmtu"/>
        <w:rPr>
          <w:b/>
        </w:rPr>
      </w:pPr>
      <w:bookmarkStart w:id="134" w:name="_Toc185039368"/>
      <w:r w:rsidRPr="004A6DBC">
        <w:t xml:space="preserve">Kód předmětu: </w:t>
      </w:r>
      <w:r w:rsidRPr="004A6DBC">
        <w:rPr>
          <w:b/>
        </w:rPr>
        <w:t xml:space="preserve">SCR </w:t>
      </w:r>
    </w:p>
    <w:p w14:paraId="5687797B" w14:textId="77777777" w:rsidR="004A6DBC" w:rsidRDefault="004A6DBC" w:rsidP="004A6DBC">
      <w:pPr>
        <w:pStyle w:val="Ronk"/>
      </w:pPr>
      <w:r>
        <w:t xml:space="preserve">SCR, ročník: 2. </w:t>
      </w:r>
    </w:p>
    <w:p w14:paraId="264C3DC0" w14:textId="77777777" w:rsidR="004A6DBC" w:rsidRDefault="004A6DBC" w:rsidP="004A6DBC">
      <w:pPr>
        <w:pStyle w:val="Tdy"/>
      </w:pPr>
      <w:r>
        <w:t>Třídy: 2. C, 2. D</w:t>
      </w:r>
      <w:r>
        <w:tab/>
        <w:t>Počet hodin za týden: 2</w:t>
      </w:r>
      <w:r>
        <w:tab/>
      </w:r>
    </w:p>
    <w:p w14:paraId="55E9AEF6" w14:textId="77777777" w:rsidR="004A6DBC" w:rsidRDefault="004A6DBC" w:rsidP="004A6DBC">
      <w:pPr>
        <w:pStyle w:val="Nadpisvtextu"/>
      </w:pPr>
      <w:r>
        <w:t xml:space="preserve">Tematické celky: </w:t>
      </w:r>
    </w:p>
    <w:p w14:paraId="00EA06C3" w14:textId="77777777" w:rsidR="004A6DBC" w:rsidRPr="004A6DBC" w:rsidRDefault="004A6DBC" w:rsidP="00804E74">
      <w:pPr>
        <w:pStyle w:val="slovanpoloka"/>
        <w:numPr>
          <w:ilvl w:val="0"/>
          <w:numId w:val="182"/>
        </w:numPr>
      </w:pPr>
      <w:r w:rsidRPr="004A6DBC">
        <w:t>Úvod do cestovního ruchu</w:t>
      </w:r>
    </w:p>
    <w:p w14:paraId="2D120FD4" w14:textId="77777777" w:rsidR="004A6DBC" w:rsidRPr="004A6DBC" w:rsidRDefault="004A6DBC" w:rsidP="00804E74">
      <w:pPr>
        <w:pStyle w:val="slovanpoloka"/>
        <w:numPr>
          <w:ilvl w:val="0"/>
          <w:numId w:val="182"/>
        </w:numPr>
      </w:pPr>
      <w:r w:rsidRPr="004A6DBC">
        <w:t xml:space="preserve">Pasové, pojišťovací a peněžní služby </w:t>
      </w:r>
    </w:p>
    <w:p w14:paraId="28F5F935" w14:textId="77777777" w:rsidR="004A6DBC" w:rsidRPr="004A6DBC" w:rsidRDefault="004A6DBC" w:rsidP="00804E74">
      <w:pPr>
        <w:pStyle w:val="slovanpoloka"/>
        <w:numPr>
          <w:ilvl w:val="0"/>
          <w:numId w:val="182"/>
        </w:numPr>
      </w:pPr>
      <w:r w:rsidRPr="004A6DBC">
        <w:t xml:space="preserve">Dopravní služby </w:t>
      </w:r>
    </w:p>
    <w:p w14:paraId="7F662647" w14:textId="77777777" w:rsidR="004A6DBC" w:rsidRPr="004A6DBC" w:rsidRDefault="004A6DBC" w:rsidP="00804E74">
      <w:pPr>
        <w:pStyle w:val="slovanpoloka"/>
        <w:numPr>
          <w:ilvl w:val="0"/>
          <w:numId w:val="182"/>
        </w:numPr>
      </w:pPr>
      <w:r w:rsidRPr="004A6DBC">
        <w:t xml:space="preserve">Ubytovací, stravovací a kongresové služby </w:t>
      </w:r>
    </w:p>
    <w:p w14:paraId="0CD766F2" w14:textId="77777777" w:rsidR="004A6DBC" w:rsidRDefault="004A6DBC" w:rsidP="004A6DBC">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4A6DBC" w14:paraId="0EFC2EB6"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E95186C" w14:textId="77777777" w:rsidR="004A6DBC" w:rsidRDefault="004A6DBC">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78D6BE26" w14:textId="77777777" w:rsidR="004A6DBC" w:rsidRDefault="004A6DBC">
            <w:pPr>
              <w:pStyle w:val="Tabulka"/>
            </w:pPr>
            <w:r>
              <w:t>1. ÚVOD DO CESTOVNÍHO RUCHU</w:t>
            </w:r>
          </w:p>
          <w:p w14:paraId="6149AC9E" w14:textId="77777777" w:rsidR="004A6DBC" w:rsidRDefault="004A6DBC">
            <w:pPr>
              <w:pStyle w:val="Tabulka"/>
            </w:pPr>
            <w:r>
              <w:t>Vymezení a klasifikace CR</w:t>
            </w:r>
          </w:p>
          <w:p w14:paraId="62700A21" w14:textId="77777777" w:rsidR="004A6DBC" w:rsidRDefault="004A6DBC">
            <w:pPr>
              <w:pStyle w:val="Tabulka"/>
            </w:pPr>
            <w:r>
              <w:t>Předpoklady CR, specifika služeb</w:t>
            </w:r>
          </w:p>
          <w:p w14:paraId="7F4180EE" w14:textId="77777777" w:rsidR="004A6DBC" w:rsidRDefault="004A6DBC">
            <w:pPr>
              <w:pStyle w:val="Tabulka"/>
            </w:pPr>
            <w:r>
              <w:t>Řízení CR v České republice</w:t>
            </w:r>
          </w:p>
        </w:tc>
      </w:tr>
      <w:tr w:rsidR="004A6DBC" w14:paraId="61E340B4"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B98C685" w14:textId="77777777" w:rsidR="004A6DBC" w:rsidRDefault="004A6DBC">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2F04C451" w14:textId="77777777" w:rsidR="004A6DBC" w:rsidRDefault="004A6DBC">
            <w:pPr>
              <w:pStyle w:val="Tabulka"/>
            </w:pPr>
            <w:r>
              <w:t>2. PASOVÉ, POJIŠŤOVACÍ A PENĚŽNÍ SLUŽBY</w:t>
            </w:r>
          </w:p>
          <w:p w14:paraId="64EC35C2" w14:textId="77777777" w:rsidR="004A6DBC" w:rsidRDefault="004A6DBC">
            <w:pPr>
              <w:pStyle w:val="Tabulka"/>
            </w:pPr>
            <w:r>
              <w:t>Cestovní doklady, víza</w:t>
            </w:r>
          </w:p>
          <w:p w14:paraId="54D7479D" w14:textId="77777777" w:rsidR="004A6DBC" w:rsidRDefault="004A6DBC">
            <w:pPr>
              <w:pStyle w:val="Tabulka"/>
            </w:pPr>
            <w:r>
              <w:t>Zastupitelské úřady</w:t>
            </w:r>
          </w:p>
        </w:tc>
      </w:tr>
      <w:tr w:rsidR="004A6DBC" w14:paraId="101C2128"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6361E18" w14:textId="77777777" w:rsidR="004A6DBC" w:rsidRDefault="004A6DBC">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452D5D5A" w14:textId="77777777" w:rsidR="004A6DBC" w:rsidRDefault="004A6DBC">
            <w:pPr>
              <w:pStyle w:val="Tabulka"/>
            </w:pPr>
            <w:r>
              <w:t xml:space="preserve">Pasová a celní kontrola </w:t>
            </w:r>
          </w:p>
          <w:p w14:paraId="78632F57" w14:textId="77777777" w:rsidR="004A6DBC" w:rsidRDefault="004A6DBC">
            <w:pPr>
              <w:pStyle w:val="Tabulka"/>
            </w:pPr>
            <w:r>
              <w:t xml:space="preserve">Cestovní pojištění </w:t>
            </w:r>
          </w:p>
        </w:tc>
      </w:tr>
      <w:tr w:rsidR="004A6DBC" w14:paraId="03FC384D"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230BB72" w14:textId="77777777" w:rsidR="004A6DBC" w:rsidRDefault="004A6DBC">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4293DBEE" w14:textId="77777777" w:rsidR="004A6DBC" w:rsidRDefault="004A6DBC">
            <w:pPr>
              <w:pStyle w:val="Tabulka"/>
            </w:pPr>
            <w:r>
              <w:t>Platební styk v CR</w:t>
            </w:r>
          </w:p>
          <w:p w14:paraId="3D69194B" w14:textId="77777777" w:rsidR="004A6DBC" w:rsidRDefault="004A6DBC">
            <w:pPr>
              <w:pStyle w:val="Tabulka"/>
            </w:pPr>
            <w:r>
              <w:t>Směnárenství, ochranné prvky bankovek</w:t>
            </w:r>
          </w:p>
        </w:tc>
      </w:tr>
      <w:tr w:rsidR="004A6DBC" w14:paraId="2D1A47CE"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E08A495" w14:textId="77777777" w:rsidR="004A6DBC" w:rsidRDefault="004A6DBC">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2C9ED454" w14:textId="77777777" w:rsidR="004A6DBC" w:rsidRDefault="004A6DBC">
            <w:pPr>
              <w:pStyle w:val="Tabulka"/>
            </w:pPr>
            <w:r>
              <w:t xml:space="preserve">3. DOPRAVNÍ SLUŽBY </w:t>
            </w:r>
          </w:p>
          <w:p w14:paraId="64445914" w14:textId="77777777" w:rsidR="004A6DBC" w:rsidRDefault="004A6DBC">
            <w:pPr>
              <w:pStyle w:val="Tabulka"/>
            </w:pPr>
            <w:r>
              <w:t>Letecká doprava</w:t>
            </w:r>
          </w:p>
        </w:tc>
      </w:tr>
      <w:tr w:rsidR="004A6DBC" w14:paraId="0AD21CEA"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441871F" w14:textId="77777777" w:rsidR="004A6DBC" w:rsidRDefault="004A6DBC">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40E98F92" w14:textId="77777777" w:rsidR="004A6DBC" w:rsidRDefault="004A6DBC">
            <w:pPr>
              <w:pStyle w:val="Tabulka"/>
            </w:pPr>
            <w:r>
              <w:t>Opakování učiva za I. pololetí</w:t>
            </w:r>
          </w:p>
          <w:p w14:paraId="5B35AFAD" w14:textId="77777777" w:rsidR="004A6DBC" w:rsidRDefault="004A6DBC">
            <w:pPr>
              <w:pStyle w:val="Tabulka"/>
            </w:pPr>
            <w:r>
              <w:t>Železniční doprava</w:t>
            </w:r>
          </w:p>
          <w:p w14:paraId="35A15F4F" w14:textId="77777777" w:rsidR="004A6DBC" w:rsidRDefault="004A6DBC">
            <w:pPr>
              <w:pStyle w:val="Tabulka"/>
            </w:pPr>
            <w:r>
              <w:t>Další druhy dopravy</w:t>
            </w:r>
          </w:p>
        </w:tc>
      </w:tr>
      <w:tr w:rsidR="004A6DBC" w14:paraId="5D2ED6EC"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9ABEDDD" w14:textId="77777777" w:rsidR="004A6DBC" w:rsidRDefault="004A6DBC">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13D0FB40" w14:textId="77777777" w:rsidR="004A6DBC" w:rsidRDefault="004A6DBC">
            <w:pPr>
              <w:pStyle w:val="Tabulka"/>
            </w:pPr>
            <w:r>
              <w:t>4. UBYTOVACÍ, STRAVOVACÍ A KONGRESOVÉ SLUŽBY</w:t>
            </w:r>
          </w:p>
          <w:p w14:paraId="5343700F" w14:textId="77777777" w:rsidR="004A6DBC" w:rsidRDefault="004A6DBC">
            <w:pPr>
              <w:pStyle w:val="Tabulka"/>
            </w:pPr>
            <w:r>
              <w:t>Ubytovací služby</w:t>
            </w:r>
          </w:p>
        </w:tc>
      </w:tr>
      <w:tr w:rsidR="004A6DBC" w14:paraId="7B1C8744"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8F81604" w14:textId="77777777" w:rsidR="004A6DBC" w:rsidRDefault="004A6DBC">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10718214" w14:textId="77777777" w:rsidR="004A6DBC" w:rsidRDefault="004A6DBC">
            <w:pPr>
              <w:pStyle w:val="Tabulka"/>
            </w:pPr>
            <w:r>
              <w:t>Stravovací služby</w:t>
            </w:r>
          </w:p>
          <w:p w14:paraId="6D97FEF2" w14:textId="77777777" w:rsidR="004A6DBC" w:rsidRDefault="004A6DBC">
            <w:pPr>
              <w:pStyle w:val="Tabulka"/>
            </w:pPr>
            <w:r>
              <w:t>Společenské akce, etiketa stolování</w:t>
            </w:r>
          </w:p>
        </w:tc>
      </w:tr>
      <w:tr w:rsidR="004A6DBC" w14:paraId="36A5E543"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07E3790" w14:textId="77777777" w:rsidR="004A6DBC" w:rsidRDefault="004A6DBC">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55264C87" w14:textId="77777777" w:rsidR="004A6DBC" w:rsidRDefault="004A6DBC">
            <w:pPr>
              <w:pStyle w:val="Tabulka"/>
            </w:pPr>
            <w:r>
              <w:t>Lázeňské služby</w:t>
            </w:r>
          </w:p>
          <w:p w14:paraId="3952C03E" w14:textId="77777777" w:rsidR="004A6DBC" w:rsidRDefault="004A6DBC">
            <w:pPr>
              <w:pStyle w:val="Tabulka"/>
            </w:pPr>
            <w:r>
              <w:t>PRAXE: Exkurze na Letiště Václava Havla Praha</w:t>
            </w:r>
          </w:p>
        </w:tc>
      </w:tr>
      <w:tr w:rsidR="004A6DBC" w14:paraId="3E4F420D" w14:textId="77777777" w:rsidTr="004A6DBC">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55913E8" w14:textId="77777777" w:rsidR="004A6DBC" w:rsidRDefault="004A6DBC">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155D7996" w14:textId="77777777" w:rsidR="004A6DBC" w:rsidRDefault="004A6DBC">
            <w:pPr>
              <w:pStyle w:val="Tabulka"/>
            </w:pPr>
            <w:r>
              <w:t>Kongresové služby</w:t>
            </w:r>
          </w:p>
          <w:p w14:paraId="3E0E1BDA" w14:textId="77777777" w:rsidR="004A6DBC" w:rsidRDefault="004A6DBC">
            <w:pPr>
              <w:pStyle w:val="Tabulka"/>
            </w:pPr>
            <w:r>
              <w:t xml:space="preserve">Informační služby </w:t>
            </w:r>
          </w:p>
        </w:tc>
      </w:tr>
    </w:tbl>
    <w:p w14:paraId="01A5CDFC" w14:textId="77777777" w:rsidR="004A6DBC" w:rsidRDefault="004A6DBC" w:rsidP="004A6DBC">
      <w:pPr>
        <w:pStyle w:val="Text"/>
      </w:pPr>
    </w:p>
    <w:p w14:paraId="50DBE72E" w14:textId="77777777" w:rsidR="004A6DBC" w:rsidRDefault="004A6DBC" w:rsidP="004A6DBC">
      <w:pPr>
        <w:pStyle w:val="Text"/>
      </w:pPr>
      <w:r>
        <w:t>Zaměření ŠVP: v celém tematickém rozsahu</w:t>
      </w:r>
    </w:p>
    <w:p w14:paraId="1F40B71E" w14:textId="77777777" w:rsidR="004A6DBC" w:rsidRDefault="004A6DBC" w:rsidP="004A6DBC">
      <w:pPr>
        <w:pStyle w:val="Nadpisvtextu"/>
      </w:pPr>
      <w:r>
        <w:t xml:space="preserve">Učebnice a další literatura: </w:t>
      </w:r>
    </w:p>
    <w:p w14:paraId="10BDABF4" w14:textId="77777777" w:rsidR="004A6DBC" w:rsidRDefault="004A6DBC" w:rsidP="00804E74">
      <w:pPr>
        <w:pStyle w:val="Odrka"/>
        <w:numPr>
          <w:ilvl w:val="0"/>
          <w:numId w:val="176"/>
        </w:numPr>
      </w:pPr>
      <w:r>
        <w:t xml:space="preserve">Lochmanová, A.: Cestovní ruch. </w:t>
      </w:r>
      <w:proofErr w:type="spellStart"/>
      <w:r>
        <w:t>Computer</w:t>
      </w:r>
      <w:proofErr w:type="spellEnd"/>
      <w:r>
        <w:t xml:space="preserve"> Media, Prostějov (nepovinné)</w:t>
      </w:r>
    </w:p>
    <w:p w14:paraId="577A7001" w14:textId="77777777" w:rsidR="004A6DBC" w:rsidRDefault="004A6DBC" w:rsidP="004A6DBC">
      <w:pPr>
        <w:pStyle w:val="Nadpisvtextu"/>
      </w:pPr>
      <w:r>
        <w:t xml:space="preserve">Upřesnění podmínek pro hodnocení: </w:t>
      </w:r>
    </w:p>
    <w:p w14:paraId="0F27B154" w14:textId="77777777" w:rsidR="004A6DBC" w:rsidRDefault="004A6DBC" w:rsidP="004A6DBC">
      <w:pPr>
        <w:pStyle w:val="Text"/>
      </w:pPr>
      <w:r>
        <w:t xml:space="preserve">Žák je v každém pololetí školního roku klasifikován na základě </w:t>
      </w:r>
    </w:p>
    <w:p w14:paraId="00CAAAA0" w14:textId="77777777" w:rsidR="004A6DBC" w:rsidRDefault="004A6DBC" w:rsidP="00804E74">
      <w:pPr>
        <w:pStyle w:val="Odrka"/>
        <w:numPr>
          <w:ilvl w:val="0"/>
          <w:numId w:val="176"/>
        </w:numPr>
      </w:pPr>
      <w:r>
        <w:t xml:space="preserve">3-4 písemných testů nebo ústních zkoušení, váha každé známky je 2, </w:t>
      </w:r>
    </w:p>
    <w:p w14:paraId="7A007E0F" w14:textId="77777777" w:rsidR="004A6DBC" w:rsidRDefault="004A6DBC" w:rsidP="00804E74">
      <w:pPr>
        <w:pStyle w:val="Odrka"/>
        <w:numPr>
          <w:ilvl w:val="0"/>
          <w:numId w:val="176"/>
        </w:numPr>
      </w:pPr>
      <w:r>
        <w:t xml:space="preserve">ústních dotazování v rámci frontálních přezkoušení, váha úhrnné známky je 2, </w:t>
      </w:r>
    </w:p>
    <w:p w14:paraId="7FF0FFA8" w14:textId="77777777" w:rsidR="004A6DBC" w:rsidRDefault="004A6DBC" w:rsidP="00804E74">
      <w:pPr>
        <w:pStyle w:val="Odrka"/>
        <w:numPr>
          <w:ilvl w:val="0"/>
          <w:numId w:val="176"/>
        </w:numPr>
      </w:pPr>
      <w:r>
        <w:t xml:space="preserve">úrovně poznámkového sešitu a průběžných úkolů, váha každé známky je 1, </w:t>
      </w:r>
    </w:p>
    <w:p w14:paraId="5B8CBF4C" w14:textId="77777777" w:rsidR="004A6DBC" w:rsidRDefault="004A6DBC" w:rsidP="00804E74">
      <w:pPr>
        <w:pStyle w:val="Odrka"/>
        <w:numPr>
          <w:ilvl w:val="0"/>
          <w:numId w:val="176"/>
        </w:numPr>
      </w:pPr>
      <w:r>
        <w:t xml:space="preserve">aktivity, referátů a prezentací, váha každé známky je 1, </w:t>
      </w:r>
    </w:p>
    <w:p w14:paraId="4193BCC6" w14:textId="77777777" w:rsidR="004A6DBC" w:rsidRDefault="004A6DBC" w:rsidP="00804E74">
      <w:pPr>
        <w:pStyle w:val="Odrka"/>
        <w:numPr>
          <w:ilvl w:val="0"/>
          <w:numId w:val="176"/>
        </w:numPr>
      </w:pPr>
      <w:r>
        <w:t xml:space="preserve">fakultativního vedení exkurzí při Turistických dnech, váha každé známky je 2. </w:t>
      </w:r>
    </w:p>
    <w:p w14:paraId="5BBDBC90" w14:textId="77777777" w:rsidR="004A6DBC" w:rsidRDefault="004A6DBC" w:rsidP="004A6DBC">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18F7C8D7" w14:textId="77777777" w:rsidR="004A6DBC" w:rsidRDefault="004A6DBC" w:rsidP="004A6DBC">
      <w:pPr>
        <w:pStyle w:val="Text"/>
      </w:pPr>
      <w:r>
        <w:t>Žák musí mít splněnu účast na Turistických dnech školy nebo za ni vyhotovit náhradní úkol.</w:t>
      </w:r>
    </w:p>
    <w:p w14:paraId="74E0A27D" w14:textId="77777777" w:rsidR="004A6DBC" w:rsidRDefault="004A6DBC" w:rsidP="004A6DB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8C69310" w14:textId="77777777" w:rsidR="004A6DBC" w:rsidRDefault="004A6DBC" w:rsidP="004A6DBC">
      <w:pPr>
        <w:pStyle w:val="Text"/>
      </w:pPr>
      <w:r>
        <w:lastRenderedPageBreak/>
        <w:t xml:space="preserve">Podmínky pro klasifikaci žáka v náhradním termínu stanoví vyučující. </w:t>
      </w:r>
    </w:p>
    <w:p w14:paraId="2504BE2E" w14:textId="77777777" w:rsidR="004A6DBC" w:rsidRDefault="004A6DBC" w:rsidP="004A6DBC">
      <w:pPr>
        <w:pStyle w:val="Zpracovatel"/>
      </w:pPr>
      <w:r>
        <w:t>Zpracoval: RNDr. Stanislav Koňařík</w:t>
      </w:r>
    </w:p>
    <w:p w14:paraId="4200BDBB" w14:textId="77777777" w:rsidR="004A6DBC" w:rsidRDefault="004A6DBC" w:rsidP="004A6DBC">
      <w:pPr>
        <w:pStyle w:val="Zpracovatel"/>
      </w:pPr>
      <w:r>
        <w:t>Projednáno předmětovou komisí dne: 28. 8. 2024</w:t>
      </w:r>
    </w:p>
    <w:p w14:paraId="7A59CEF3" w14:textId="77777777" w:rsidR="007D1F51" w:rsidRPr="00785C90" w:rsidRDefault="007D1F51" w:rsidP="002D4769">
      <w:pPr>
        <w:pStyle w:val="Hlavnnadpis"/>
      </w:pPr>
      <w:bookmarkStart w:id="135" w:name="_Toc178578980"/>
      <w:r w:rsidRPr="00785C90">
        <w:t>Průvodcovství</w:t>
      </w:r>
      <w:bookmarkEnd w:id="135"/>
      <w:r w:rsidRPr="00785C90">
        <w:t xml:space="preserve"> </w:t>
      </w:r>
      <w:bookmarkEnd w:id="134"/>
    </w:p>
    <w:p w14:paraId="62653BFB" w14:textId="77777777" w:rsidR="00A76BD3" w:rsidRPr="00785C90" w:rsidRDefault="00A76BD3" w:rsidP="00A76BD3">
      <w:pPr>
        <w:pStyle w:val="Kdpedmtu"/>
        <w:rPr>
          <w:b/>
        </w:rPr>
      </w:pPr>
      <w:bookmarkStart w:id="136" w:name="_Toc398798155"/>
      <w:bookmarkStart w:id="137" w:name="_Toc149667883"/>
      <w:bookmarkStart w:id="138" w:name="_Toc149667955"/>
      <w:bookmarkStart w:id="139" w:name="_Toc149668500"/>
      <w:bookmarkStart w:id="140" w:name="_Toc149668795"/>
      <w:bookmarkEnd w:id="123"/>
      <w:bookmarkEnd w:id="129"/>
      <w:bookmarkEnd w:id="130"/>
      <w:bookmarkEnd w:id="131"/>
      <w:r w:rsidRPr="00785C90">
        <w:t xml:space="preserve">Kód předmětu: </w:t>
      </w:r>
      <w:r w:rsidRPr="00785C90">
        <w:rPr>
          <w:b/>
        </w:rPr>
        <w:t xml:space="preserve">PRV </w:t>
      </w:r>
    </w:p>
    <w:p w14:paraId="29F1FE01" w14:textId="77777777" w:rsidR="00785C90" w:rsidRDefault="00785C90" w:rsidP="00785C90">
      <w:pPr>
        <w:pStyle w:val="Ronk"/>
      </w:pPr>
      <w:r>
        <w:t xml:space="preserve">SCR, ročník: 2. </w:t>
      </w:r>
    </w:p>
    <w:p w14:paraId="43AA3378" w14:textId="77777777" w:rsidR="00785C90" w:rsidRDefault="00785C90" w:rsidP="00785C90">
      <w:pPr>
        <w:pStyle w:val="Tdy"/>
      </w:pPr>
      <w:r>
        <w:t>Třídy: 2. C, 2. D</w:t>
      </w:r>
      <w:r>
        <w:tab/>
        <w:t>Počet hodin za týden: 2</w:t>
      </w:r>
      <w:r>
        <w:tab/>
      </w:r>
    </w:p>
    <w:p w14:paraId="73856AE4" w14:textId="77777777" w:rsidR="00785C90" w:rsidRDefault="00785C90" w:rsidP="00785C90">
      <w:pPr>
        <w:pStyle w:val="Nadpisvtextu"/>
      </w:pPr>
      <w:r>
        <w:t xml:space="preserve">Tematické celky: </w:t>
      </w:r>
    </w:p>
    <w:p w14:paraId="6062A709" w14:textId="77777777" w:rsidR="00785C90" w:rsidRPr="00785C90" w:rsidRDefault="00785C90" w:rsidP="00804E74">
      <w:pPr>
        <w:pStyle w:val="slovanpoloka"/>
        <w:numPr>
          <w:ilvl w:val="0"/>
          <w:numId w:val="183"/>
        </w:numPr>
      </w:pPr>
      <w:r w:rsidRPr="00785C90">
        <w:t>Úvod do cestovního ruchu</w:t>
      </w:r>
    </w:p>
    <w:p w14:paraId="43AEE800" w14:textId="77777777" w:rsidR="00785C90" w:rsidRPr="00785C90" w:rsidRDefault="00785C90" w:rsidP="00804E74">
      <w:pPr>
        <w:pStyle w:val="slovanpoloka"/>
        <w:numPr>
          <w:ilvl w:val="0"/>
          <w:numId w:val="183"/>
        </w:numPr>
      </w:pPr>
      <w:r w:rsidRPr="00785C90">
        <w:t xml:space="preserve">Pasové, pojišťovací a peněžní služby </w:t>
      </w:r>
    </w:p>
    <w:p w14:paraId="280718C6" w14:textId="77777777" w:rsidR="00785C90" w:rsidRPr="00785C90" w:rsidRDefault="00785C90" w:rsidP="00804E74">
      <w:pPr>
        <w:pStyle w:val="slovanpoloka"/>
        <w:numPr>
          <w:ilvl w:val="0"/>
          <w:numId w:val="183"/>
        </w:numPr>
      </w:pPr>
      <w:r w:rsidRPr="00785C90">
        <w:t xml:space="preserve">Dopravní služby </w:t>
      </w:r>
    </w:p>
    <w:p w14:paraId="334E366D" w14:textId="77777777" w:rsidR="00785C90" w:rsidRPr="00785C90" w:rsidRDefault="00785C90" w:rsidP="00804E74">
      <w:pPr>
        <w:pStyle w:val="slovanpoloka"/>
        <w:numPr>
          <w:ilvl w:val="0"/>
          <w:numId w:val="183"/>
        </w:numPr>
      </w:pPr>
      <w:r w:rsidRPr="00785C90">
        <w:t xml:space="preserve">Ubytovací, stravovací a kongresové služby </w:t>
      </w:r>
    </w:p>
    <w:p w14:paraId="5A8ACCE9" w14:textId="77777777" w:rsidR="00785C90" w:rsidRDefault="00785C90" w:rsidP="00785C90">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785C90" w14:paraId="67EAD71A"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9E3F444" w14:textId="77777777" w:rsidR="00785C90" w:rsidRDefault="00785C90">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591EA493" w14:textId="77777777" w:rsidR="00785C90" w:rsidRDefault="00785C90">
            <w:pPr>
              <w:pStyle w:val="Tabulka"/>
            </w:pPr>
            <w:r>
              <w:t>1. ÚVOD DO CESTOVNÍHO RUCHU</w:t>
            </w:r>
          </w:p>
          <w:p w14:paraId="079C8D5F" w14:textId="77777777" w:rsidR="00785C90" w:rsidRDefault="00785C90">
            <w:pPr>
              <w:pStyle w:val="Tabulka"/>
            </w:pPr>
            <w:r>
              <w:t>Vymezení a klasifikace CR</w:t>
            </w:r>
          </w:p>
          <w:p w14:paraId="1BE8338E" w14:textId="77777777" w:rsidR="00785C90" w:rsidRDefault="00785C90">
            <w:pPr>
              <w:pStyle w:val="Tabulka"/>
            </w:pPr>
            <w:r>
              <w:t>Předpoklady CR, specifika služeb</w:t>
            </w:r>
          </w:p>
          <w:p w14:paraId="360E9159" w14:textId="77777777" w:rsidR="00785C90" w:rsidRDefault="00785C90">
            <w:pPr>
              <w:pStyle w:val="Tabulka"/>
            </w:pPr>
            <w:r>
              <w:t>Řízení CR v České republice</w:t>
            </w:r>
          </w:p>
        </w:tc>
      </w:tr>
      <w:tr w:rsidR="00785C90" w14:paraId="23C3DB5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74ADD22" w14:textId="77777777" w:rsidR="00785C90" w:rsidRDefault="00785C90">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4E122F47" w14:textId="77777777" w:rsidR="00785C90" w:rsidRDefault="00785C90">
            <w:pPr>
              <w:pStyle w:val="Tabulka"/>
            </w:pPr>
            <w:r>
              <w:t>2. PASOVÉ, POJIŠŤOVACÍ A PENĚŽNÍ SLUŽBY</w:t>
            </w:r>
          </w:p>
          <w:p w14:paraId="2AAC8D09" w14:textId="77777777" w:rsidR="00785C90" w:rsidRDefault="00785C90">
            <w:pPr>
              <w:pStyle w:val="Tabulka"/>
            </w:pPr>
            <w:r>
              <w:t>Cestovní doklady, víza</w:t>
            </w:r>
          </w:p>
          <w:p w14:paraId="38AB6EBB" w14:textId="77777777" w:rsidR="00785C90" w:rsidRDefault="00785C90">
            <w:pPr>
              <w:pStyle w:val="Tabulka"/>
            </w:pPr>
            <w:r>
              <w:t>Zastupitelské úřady</w:t>
            </w:r>
          </w:p>
        </w:tc>
      </w:tr>
      <w:tr w:rsidR="00785C90" w14:paraId="3476C0A7"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BC19508" w14:textId="77777777" w:rsidR="00785C90" w:rsidRDefault="00785C90">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3C7F2F3F" w14:textId="77777777" w:rsidR="00785C90" w:rsidRDefault="00785C90">
            <w:pPr>
              <w:pStyle w:val="Tabulka"/>
            </w:pPr>
            <w:r>
              <w:t xml:space="preserve">Pasová a celní kontrola </w:t>
            </w:r>
          </w:p>
          <w:p w14:paraId="76444778" w14:textId="77777777" w:rsidR="00785C90" w:rsidRDefault="00785C90">
            <w:pPr>
              <w:pStyle w:val="Tabulka"/>
            </w:pPr>
            <w:r>
              <w:t xml:space="preserve">Cestovní pojištění </w:t>
            </w:r>
          </w:p>
        </w:tc>
      </w:tr>
      <w:tr w:rsidR="00785C90" w14:paraId="0290033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AC99C76" w14:textId="77777777" w:rsidR="00785C90" w:rsidRDefault="00785C90">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338433E2" w14:textId="77777777" w:rsidR="00785C90" w:rsidRDefault="00785C90">
            <w:pPr>
              <w:pStyle w:val="Tabulka"/>
            </w:pPr>
            <w:r>
              <w:t>Platební styk v CR</w:t>
            </w:r>
          </w:p>
          <w:p w14:paraId="71C736D8" w14:textId="77777777" w:rsidR="00785C90" w:rsidRDefault="00785C90">
            <w:pPr>
              <w:pStyle w:val="Tabulka"/>
            </w:pPr>
            <w:r>
              <w:t>Směnárenství, ochranné prvky bankovek</w:t>
            </w:r>
          </w:p>
        </w:tc>
      </w:tr>
      <w:tr w:rsidR="00785C90" w14:paraId="7CBF14EC"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9D7390D" w14:textId="77777777" w:rsidR="00785C90" w:rsidRDefault="00785C90">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00B4A828" w14:textId="77777777" w:rsidR="00785C90" w:rsidRDefault="00785C90">
            <w:pPr>
              <w:pStyle w:val="Tabulka"/>
            </w:pPr>
            <w:r>
              <w:t xml:space="preserve">3. DOPRAVNÍ SLUŽBY </w:t>
            </w:r>
          </w:p>
          <w:p w14:paraId="2DA3B763" w14:textId="77777777" w:rsidR="00785C90" w:rsidRDefault="00785C90">
            <w:pPr>
              <w:pStyle w:val="Tabulka"/>
            </w:pPr>
            <w:r>
              <w:t>Letecká doprava</w:t>
            </w:r>
          </w:p>
        </w:tc>
      </w:tr>
      <w:tr w:rsidR="00785C90" w14:paraId="4A3CD85A"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992A3C6" w14:textId="77777777" w:rsidR="00785C90" w:rsidRDefault="00785C90">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19A1B2BB" w14:textId="77777777" w:rsidR="00785C90" w:rsidRDefault="00785C90">
            <w:pPr>
              <w:pStyle w:val="Tabulka"/>
            </w:pPr>
            <w:r>
              <w:t>Opakování učiva za I. pololetí</w:t>
            </w:r>
          </w:p>
          <w:p w14:paraId="6B527491" w14:textId="77777777" w:rsidR="00785C90" w:rsidRDefault="00785C90">
            <w:pPr>
              <w:pStyle w:val="Tabulka"/>
            </w:pPr>
            <w:r>
              <w:t>Železniční doprava</w:t>
            </w:r>
          </w:p>
          <w:p w14:paraId="554EC733" w14:textId="77777777" w:rsidR="00785C90" w:rsidRDefault="00785C90">
            <w:pPr>
              <w:pStyle w:val="Tabulka"/>
            </w:pPr>
            <w:r>
              <w:t>Další druhy dopravy</w:t>
            </w:r>
          </w:p>
        </w:tc>
      </w:tr>
      <w:tr w:rsidR="00785C90" w14:paraId="0961C83E"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B44D2F5" w14:textId="77777777" w:rsidR="00785C90" w:rsidRDefault="00785C90">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3A5DC7D0" w14:textId="77777777" w:rsidR="00785C90" w:rsidRDefault="00785C90">
            <w:pPr>
              <w:pStyle w:val="Tabulka"/>
            </w:pPr>
            <w:r>
              <w:t>4. UBYTOVACÍ, STRAVOVACÍ A KONGRESOVÉ SLUŽBY</w:t>
            </w:r>
          </w:p>
          <w:p w14:paraId="3AC742FD" w14:textId="77777777" w:rsidR="00785C90" w:rsidRDefault="00785C90">
            <w:pPr>
              <w:pStyle w:val="Tabulka"/>
            </w:pPr>
            <w:r>
              <w:t>Ubytovací služby</w:t>
            </w:r>
          </w:p>
        </w:tc>
      </w:tr>
      <w:tr w:rsidR="00785C90" w14:paraId="546E401B"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074BAE52" w14:textId="77777777" w:rsidR="00785C90" w:rsidRDefault="00785C90">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7D6B3150" w14:textId="77777777" w:rsidR="00785C90" w:rsidRDefault="00785C90">
            <w:pPr>
              <w:pStyle w:val="Tabulka"/>
            </w:pPr>
            <w:r>
              <w:t>Stravovací služby</w:t>
            </w:r>
          </w:p>
          <w:p w14:paraId="144FCCBE" w14:textId="77777777" w:rsidR="00785C90" w:rsidRDefault="00785C90">
            <w:pPr>
              <w:pStyle w:val="Tabulka"/>
            </w:pPr>
            <w:r>
              <w:t>Společenské akce, etiketa stolování</w:t>
            </w:r>
          </w:p>
        </w:tc>
      </w:tr>
      <w:tr w:rsidR="00785C90" w14:paraId="572AC5D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49E36A9" w14:textId="77777777" w:rsidR="00785C90" w:rsidRDefault="00785C90">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64A3A59E" w14:textId="77777777" w:rsidR="00785C90" w:rsidRDefault="00785C90">
            <w:pPr>
              <w:pStyle w:val="Tabulka"/>
            </w:pPr>
            <w:r>
              <w:t>Lázeňské služby</w:t>
            </w:r>
          </w:p>
          <w:p w14:paraId="75158F63" w14:textId="77777777" w:rsidR="00785C90" w:rsidRDefault="00785C90">
            <w:pPr>
              <w:pStyle w:val="Tabulka"/>
            </w:pPr>
            <w:r>
              <w:t>PRAXE: Exkurze na Letiště Václava Havla Praha</w:t>
            </w:r>
          </w:p>
        </w:tc>
      </w:tr>
      <w:tr w:rsidR="00785C90" w14:paraId="23BA23C6"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EF5CE0F" w14:textId="77777777" w:rsidR="00785C90" w:rsidRDefault="00785C90">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56EEEB51" w14:textId="77777777" w:rsidR="00785C90" w:rsidRDefault="00785C90">
            <w:pPr>
              <w:pStyle w:val="Tabulka"/>
            </w:pPr>
            <w:r>
              <w:t>Kongresové služby</w:t>
            </w:r>
          </w:p>
          <w:p w14:paraId="26C66269" w14:textId="77777777" w:rsidR="00785C90" w:rsidRDefault="00785C90">
            <w:pPr>
              <w:pStyle w:val="Tabulka"/>
            </w:pPr>
            <w:r>
              <w:t xml:space="preserve">Informační služby </w:t>
            </w:r>
          </w:p>
        </w:tc>
      </w:tr>
    </w:tbl>
    <w:p w14:paraId="36FB1D4D" w14:textId="77777777" w:rsidR="00785C90" w:rsidRDefault="00785C90" w:rsidP="00785C90">
      <w:pPr>
        <w:pStyle w:val="Text"/>
      </w:pPr>
    </w:p>
    <w:p w14:paraId="5A9FD98E" w14:textId="77777777" w:rsidR="00785C90" w:rsidRDefault="00785C90" w:rsidP="00785C90">
      <w:pPr>
        <w:pStyle w:val="Text"/>
      </w:pPr>
      <w:r>
        <w:t>Zaměření ŠVP: v celém tematickém rozsahu</w:t>
      </w:r>
    </w:p>
    <w:p w14:paraId="4169FA79" w14:textId="77777777" w:rsidR="00785C90" w:rsidRDefault="00785C90" w:rsidP="00785C90">
      <w:pPr>
        <w:pStyle w:val="Nadpisvtextu"/>
      </w:pPr>
      <w:r>
        <w:t xml:space="preserve">Učebnice a další literatura: </w:t>
      </w:r>
    </w:p>
    <w:p w14:paraId="19BABE4A" w14:textId="77777777" w:rsidR="00785C90" w:rsidRDefault="00785C90" w:rsidP="00804E74">
      <w:pPr>
        <w:pStyle w:val="Odrka"/>
        <w:numPr>
          <w:ilvl w:val="0"/>
          <w:numId w:val="176"/>
        </w:numPr>
      </w:pPr>
      <w:r>
        <w:t xml:space="preserve">Lochmanová, A.: Cestovní ruch. </w:t>
      </w:r>
      <w:proofErr w:type="spellStart"/>
      <w:r>
        <w:t>Computer</w:t>
      </w:r>
      <w:proofErr w:type="spellEnd"/>
      <w:r>
        <w:t xml:space="preserve"> Media, Prostějov (nepovinné)</w:t>
      </w:r>
    </w:p>
    <w:p w14:paraId="2C22D78E" w14:textId="77777777" w:rsidR="00785C90" w:rsidRDefault="00785C90" w:rsidP="00785C90">
      <w:pPr>
        <w:pStyle w:val="Nadpisvtextu"/>
      </w:pPr>
      <w:r>
        <w:t xml:space="preserve">Upřesnění podmínek pro hodnocení: </w:t>
      </w:r>
    </w:p>
    <w:p w14:paraId="4FB41EAE" w14:textId="77777777" w:rsidR="00785C90" w:rsidRDefault="00785C90" w:rsidP="00785C90">
      <w:pPr>
        <w:pStyle w:val="Text"/>
      </w:pPr>
      <w:r>
        <w:t xml:space="preserve">Žák je v každém pololetí školního roku klasifikován na základě </w:t>
      </w:r>
    </w:p>
    <w:p w14:paraId="4C09C69D" w14:textId="77777777" w:rsidR="00785C90" w:rsidRDefault="00785C90" w:rsidP="00804E74">
      <w:pPr>
        <w:pStyle w:val="Odrka"/>
        <w:numPr>
          <w:ilvl w:val="0"/>
          <w:numId w:val="176"/>
        </w:numPr>
      </w:pPr>
      <w:r>
        <w:t xml:space="preserve">3-4 písemných testů nebo ústních zkoušení, váha každé známky je 2, </w:t>
      </w:r>
    </w:p>
    <w:p w14:paraId="2E1540DD" w14:textId="77777777" w:rsidR="00785C90" w:rsidRDefault="00785C90" w:rsidP="00804E74">
      <w:pPr>
        <w:pStyle w:val="Odrka"/>
        <w:numPr>
          <w:ilvl w:val="0"/>
          <w:numId w:val="176"/>
        </w:numPr>
      </w:pPr>
      <w:r>
        <w:t xml:space="preserve">ústních dotazování v rámci frontálních přezkoušení, váha úhrnné známky je 2, </w:t>
      </w:r>
    </w:p>
    <w:p w14:paraId="0066313C" w14:textId="77777777" w:rsidR="00785C90" w:rsidRDefault="00785C90" w:rsidP="00804E74">
      <w:pPr>
        <w:pStyle w:val="Odrka"/>
        <w:numPr>
          <w:ilvl w:val="0"/>
          <w:numId w:val="176"/>
        </w:numPr>
      </w:pPr>
      <w:r>
        <w:t xml:space="preserve">úrovně poznámkového sešitu a průběžných úkolů, váha každé známky je 1, </w:t>
      </w:r>
    </w:p>
    <w:p w14:paraId="6B7B8131" w14:textId="77777777" w:rsidR="00785C90" w:rsidRDefault="00785C90" w:rsidP="00804E74">
      <w:pPr>
        <w:pStyle w:val="Odrka"/>
        <w:numPr>
          <w:ilvl w:val="0"/>
          <w:numId w:val="176"/>
        </w:numPr>
      </w:pPr>
      <w:r>
        <w:t xml:space="preserve">aktivity, referátů a prezentací, váha každé známky je 1, </w:t>
      </w:r>
    </w:p>
    <w:p w14:paraId="7C18300E" w14:textId="77777777" w:rsidR="00785C90" w:rsidRDefault="00785C90" w:rsidP="00804E74">
      <w:pPr>
        <w:pStyle w:val="Odrka"/>
        <w:numPr>
          <w:ilvl w:val="0"/>
          <w:numId w:val="176"/>
        </w:numPr>
      </w:pPr>
      <w:r>
        <w:t xml:space="preserve">fakultativního vedení exkurzí při Turistických dnech, váha každé známky je 2. </w:t>
      </w:r>
    </w:p>
    <w:p w14:paraId="46F89008" w14:textId="77777777" w:rsidR="00785C90" w:rsidRDefault="00785C90" w:rsidP="00785C90">
      <w:pPr>
        <w:pStyle w:val="Text"/>
      </w:pPr>
      <w:r>
        <w:lastRenderedPageBreak/>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48BA61FD" w14:textId="77777777" w:rsidR="00785C90" w:rsidRDefault="00785C90" w:rsidP="00785C90">
      <w:pPr>
        <w:pStyle w:val="Text"/>
      </w:pPr>
      <w:r>
        <w:t>Žák musí mít splněnu účast na Turistických dnech školy nebo za ni vyhotovit náhradní úkol.</w:t>
      </w:r>
    </w:p>
    <w:p w14:paraId="314E1402" w14:textId="77777777" w:rsidR="00785C90" w:rsidRDefault="00785C90" w:rsidP="00785C9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B625630" w14:textId="77777777" w:rsidR="00785C90" w:rsidRDefault="00785C90" w:rsidP="00785C90">
      <w:pPr>
        <w:pStyle w:val="Text"/>
      </w:pPr>
      <w:r>
        <w:t xml:space="preserve">Podmínky pro klasifikaci žáka v náhradním termínu stanoví vyučující. </w:t>
      </w:r>
    </w:p>
    <w:p w14:paraId="26913187" w14:textId="77777777" w:rsidR="00785C90" w:rsidRDefault="00785C90" w:rsidP="00785C90">
      <w:pPr>
        <w:pStyle w:val="Zpracovatel"/>
      </w:pPr>
      <w:r>
        <w:t>Zpracoval: RNDr. Stanislav Koňařík</w:t>
      </w:r>
    </w:p>
    <w:p w14:paraId="2B25C376" w14:textId="77777777" w:rsidR="00785C90" w:rsidRDefault="00785C90" w:rsidP="00785C90">
      <w:pPr>
        <w:pStyle w:val="Zpracovatel"/>
      </w:pPr>
      <w:r>
        <w:t>Projednáno předmětovou komisí dne: 28. 8. 2024</w:t>
      </w:r>
    </w:p>
    <w:p w14:paraId="679A3643" w14:textId="77777777" w:rsidR="000146F4" w:rsidRPr="007169DC" w:rsidRDefault="00500C4F" w:rsidP="002D4769">
      <w:pPr>
        <w:pStyle w:val="Hlavnnadpis"/>
      </w:pPr>
      <w:bookmarkStart w:id="141" w:name="_Toc178578981"/>
      <w:r w:rsidRPr="007169DC">
        <w:t>Hospodářské dějiny</w:t>
      </w:r>
      <w:r w:rsidR="00162284" w:rsidRPr="007169DC">
        <w:t xml:space="preserve"> a s</w:t>
      </w:r>
      <w:r w:rsidR="000146F4" w:rsidRPr="007169DC">
        <w:t>větová ekonomika</w:t>
      </w:r>
      <w:bookmarkEnd w:id="136"/>
      <w:bookmarkEnd w:id="141"/>
    </w:p>
    <w:p w14:paraId="222092D1" w14:textId="77777777" w:rsidR="008C16D9" w:rsidRPr="007169DC" w:rsidRDefault="008C16D9" w:rsidP="008C16D9">
      <w:pPr>
        <w:pStyle w:val="Kdpedmtu"/>
      </w:pPr>
      <w:r w:rsidRPr="007169DC">
        <w:t xml:space="preserve">Kód předmětu: </w:t>
      </w:r>
      <w:r w:rsidRPr="007169DC">
        <w:rPr>
          <w:b/>
        </w:rPr>
        <w:t>SEK</w:t>
      </w:r>
    </w:p>
    <w:p w14:paraId="20863503" w14:textId="77777777" w:rsidR="007169DC" w:rsidRPr="0068078E" w:rsidRDefault="007169DC" w:rsidP="007169DC">
      <w:pPr>
        <w:pStyle w:val="Ronk"/>
      </w:pPr>
      <w:r w:rsidRPr="0068078E">
        <w:t xml:space="preserve">SEK, ročník: 4 </w:t>
      </w:r>
    </w:p>
    <w:p w14:paraId="57AC7247" w14:textId="77777777" w:rsidR="007169DC" w:rsidRPr="0068078E" w:rsidRDefault="007169DC" w:rsidP="007169DC">
      <w:pPr>
        <w:pStyle w:val="Tdy"/>
      </w:pPr>
      <w:r>
        <w:t>Třídy: 4. A, 4. B</w:t>
      </w:r>
      <w:r>
        <w:tab/>
        <w:t>Počet hodin za týden: 3</w:t>
      </w:r>
    </w:p>
    <w:p w14:paraId="0DA904DB" w14:textId="77777777" w:rsidR="007169DC" w:rsidRPr="0068078E" w:rsidRDefault="007169DC" w:rsidP="007169DC">
      <w:pPr>
        <w:pStyle w:val="Nadpisvtextu"/>
      </w:pPr>
      <w:r w:rsidRPr="0068078E">
        <w:t xml:space="preserve">Tematické celky: </w:t>
      </w:r>
    </w:p>
    <w:p w14:paraId="282C1117" w14:textId="6CDD0CE8" w:rsidR="007169DC" w:rsidRPr="00785C90" w:rsidRDefault="007169DC" w:rsidP="00804E74">
      <w:pPr>
        <w:pStyle w:val="slovanpoloka"/>
        <w:numPr>
          <w:ilvl w:val="0"/>
          <w:numId w:val="184"/>
        </w:numPr>
      </w:pPr>
      <w:r w:rsidRPr="00785C90">
        <w:t xml:space="preserve">Světová ekonomika jako systém </w:t>
      </w:r>
    </w:p>
    <w:p w14:paraId="3D98566E" w14:textId="77450CED" w:rsidR="007169DC" w:rsidRPr="00785C90" w:rsidRDefault="007169DC" w:rsidP="00804E74">
      <w:pPr>
        <w:pStyle w:val="slovanpoloka"/>
        <w:numPr>
          <w:ilvl w:val="0"/>
          <w:numId w:val="184"/>
        </w:numPr>
      </w:pPr>
      <w:r w:rsidRPr="00785C90">
        <w:t xml:space="preserve">Mezinárodní ekonomické vztahy </w:t>
      </w:r>
    </w:p>
    <w:p w14:paraId="183880D9" w14:textId="2F0DC8A0" w:rsidR="007169DC" w:rsidRPr="00785C90" w:rsidRDefault="007169DC" w:rsidP="00804E74">
      <w:pPr>
        <w:pStyle w:val="slovanpoloka"/>
        <w:numPr>
          <w:ilvl w:val="0"/>
          <w:numId w:val="184"/>
        </w:numPr>
      </w:pPr>
      <w:r w:rsidRPr="00785C90">
        <w:t>Prvky světové ekonomiky</w:t>
      </w:r>
    </w:p>
    <w:p w14:paraId="4AB3B1DD" w14:textId="3ED66496" w:rsidR="007169DC" w:rsidRPr="00785C90" w:rsidRDefault="007169DC" w:rsidP="00804E74">
      <w:pPr>
        <w:pStyle w:val="slovanpoloka"/>
        <w:numPr>
          <w:ilvl w:val="0"/>
          <w:numId w:val="184"/>
        </w:numPr>
      </w:pPr>
      <w:r w:rsidRPr="00785C90">
        <w:t>Základní ukazatele národních ekonomik</w:t>
      </w:r>
    </w:p>
    <w:p w14:paraId="6ABB4B7E" w14:textId="41DDACC1" w:rsidR="007169DC" w:rsidRPr="00785C90" w:rsidRDefault="007169DC" w:rsidP="00804E74">
      <w:pPr>
        <w:pStyle w:val="slovanpoloka"/>
        <w:numPr>
          <w:ilvl w:val="0"/>
          <w:numId w:val="184"/>
        </w:numPr>
      </w:pPr>
      <w:r w:rsidRPr="00785C90">
        <w:t>Postavení ČR ve světové ekonomice</w:t>
      </w:r>
    </w:p>
    <w:p w14:paraId="2E4C034E" w14:textId="77777777" w:rsidR="007169DC" w:rsidRPr="0068078E" w:rsidRDefault="007169DC" w:rsidP="007169DC">
      <w:pPr>
        <w:pStyle w:val="Nadpisvtextu"/>
      </w:pPr>
      <w:r w:rsidRPr="0068078E">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7169DC" w:rsidRPr="0068078E" w14:paraId="036F2031" w14:textId="77777777" w:rsidTr="0012358D">
        <w:trPr>
          <w:cantSplit/>
          <w:trHeight w:val="20"/>
        </w:trPr>
        <w:tc>
          <w:tcPr>
            <w:tcW w:w="880" w:type="dxa"/>
          </w:tcPr>
          <w:p w14:paraId="35279BB5" w14:textId="77777777" w:rsidR="007169DC" w:rsidRPr="0068078E" w:rsidRDefault="007169DC" w:rsidP="0012358D">
            <w:pPr>
              <w:pStyle w:val="Tabulka"/>
            </w:pPr>
            <w:r w:rsidRPr="0068078E">
              <w:t>Září</w:t>
            </w:r>
          </w:p>
        </w:tc>
        <w:tc>
          <w:tcPr>
            <w:tcW w:w="8313" w:type="dxa"/>
          </w:tcPr>
          <w:p w14:paraId="4B8D3676" w14:textId="77777777" w:rsidR="007169DC" w:rsidRPr="0068078E" w:rsidRDefault="007169DC" w:rsidP="0012358D">
            <w:pPr>
              <w:pStyle w:val="Tabulka"/>
            </w:pPr>
            <w:r>
              <w:t>Světová ekonomika jako systém, klasifikace zemí</w:t>
            </w:r>
          </w:p>
        </w:tc>
      </w:tr>
      <w:tr w:rsidR="007169DC" w:rsidRPr="0068078E" w14:paraId="01D62380" w14:textId="77777777" w:rsidTr="0012358D">
        <w:trPr>
          <w:cantSplit/>
          <w:trHeight w:val="20"/>
        </w:trPr>
        <w:tc>
          <w:tcPr>
            <w:tcW w:w="880" w:type="dxa"/>
          </w:tcPr>
          <w:p w14:paraId="5932AAAD" w14:textId="77777777" w:rsidR="007169DC" w:rsidRPr="0068078E" w:rsidRDefault="007169DC" w:rsidP="0012358D">
            <w:pPr>
              <w:pStyle w:val="Tabulka"/>
            </w:pPr>
            <w:r w:rsidRPr="0068078E">
              <w:t>Říjen</w:t>
            </w:r>
          </w:p>
        </w:tc>
        <w:tc>
          <w:tcPr>
            <w:tcW w:w="8313" w:type="dxa"/>
          </w:tcPr>
          <w:p w14:paraId="07CA9581" w14:textId="77777777" w:rsidR="007169DC" w:rsidRPr="0068078E" w:rsidRDefault="007169DC" w:rsidP="0012358D">
            <w:pPr>
              <w:pStyle w:val="Tabulka"/>
            </w:pPr>
            <w:r>
              <w:t>Utváření světové ekonomiky od 10. do 19. století</w:t>
            </w:r>
          </w:p>
        </w:tc>
      </w:tr>
      <w:tr w:rsidR="007169DC" w:rsidRPr="0068078E" w14:paraId="551CA97C" w14:textId="77777777" w:rsidTr="0012358D">
        <w:trPr>
          <w:cantSplit/>
          <w:trHeight w:val="20"/>
        </w:trPr>
        <w:tc>
          <w:tcPr>
            <w:tcW w:w="880" w:type="dxa"/>
          </w:tcPr>
          <w:p w14:paraId="0F1C8A5E" w14:textId="77777777" w:rsidR="007169DC" w:rsidRPr="0068078E" w:rsidRDefault="007169DC" w:rsidP="0012358D">
            <w:pPr>
              <w:pStyle w:val="Tabulka"/>
            </w:pPr>
            <w:r w:rsidRPr="0068078E">
              <w:t>Listopad</w:t>
            </w:r>
          </w:p>
        </w:tc>
        <w:tc>
          <w:tcPr>
            <w:tcW w:w="8313" w:type="dxa"/>
          </w:tcPr>
          <w:p w14:paraId="54F4F9B6" w14:textId="77777777" w:rsidR="007169DC" w:rsidRPr="0068078E" w:rsidRDefault="007169DC" w:rsidP="0012358D">
            <w:pPr>
              <w:pStyle w:val="Tabulka"/>
            </w:pPr>
            <w:r w:rsidRPr="0068078E">
              <w:t>Růst, rozvoj a struktura světové ekonomiky</w:t>
            </w:r>
          </w:p>
        </w:tc>
      </w:tr>
      <w:tr w:rsidR="007169DC" w:rsidRPr="0068078E" w14:paraId="1DB863F2" w14:textId="77777777" w:rsidTr="0012358D">
        <w:trPr>
          <w:cantSplit/>
          <w:trHeight w:val="20"/>
        </w:trPr>
        <w:tc>
          <w:tcPr>
            <w:tcW w:w="880" w:type="dxa"/>
          </w:tcPr>
          <w:p w14:paraId="479EE93E" w14:textId="77777777" w:rsidR="007169DC" w:rsidRPr="0068078E" w:rsidRDefault="007169DC" w:rsidP="0012358D">
            <w:pPr>
              <w:pStyle w:val="Tabulka"/>
            </w:pPr>
            <w:r w:rsidRPr="0068078E">
              <w:t>Prosinec</w:t>
            </w:r>
          </w:p>
        </w:tc>
        <w:tc>
          <w:tcPr>
            <w:tcW w:w="8313" w:type="dxa"/>
          </w:tcPr>
          <w:p w14:paraId="3666B848" w14:textId="77777777" w:rsidR="007169DC" w:rsidRPr="0068078E" w:rsidRDefault="007169DC" w:rsidP="0012358D">
            <w:pPr>
              <w:pStyle w:val="Tabulka"/>
            </w:pPr>
            <w:r w:rsidRPr="0068078E">
              <w:t>Světový obchod a obchodní politika státu</w:t>
            </w:r>
          </w:p>
        </w:tc>
      </w:tr>
      <w:tr w:rsidR="007169DC" w:rsidRPr="0068078E" w14:paraId="10234E7F" w14:textId="77777777" w:rsidTr="0012358D">
        <w:trPr>
          <w:cantSplit/>
          <w:trHeight w:val="20"/>
        </w:trPr>
        <w:tc>
          <w:tcPr>
            <w:tcW w:w="880" w:type="dxa"/>
          </w:tcPr>
          <w:p w14:paraId="45DF00D2" w14:textId="77777777" w:rsidR="007169DC" w:rsidRPr="0068078E" w:rsidRDefault="007169DC" w:rsidP="0012358D">
            <w:pPr>
              <w:pStyle w:val="Tabulka"/>
            </w:pPr>
            <w:r w:rsidRPr="0068078E">
              <w:t>Leden</w:t>
            </w:r>
          </w:p>
        </w:tc>
        <w:tc>
          <w:tcPr>
            <w:tcW w:w="8313" w:type="dxa"/>
          </w:tcPr>
          <w:p w14:paraId="172F6430" w14:textId="77777777" w:rsidR="007169DC" w:rsidRPr="0068078E" w:rsidRDefault="007169DC" w:rsidP="0012358D">
            <w:pPr>
              <w:pStyle w:val="Tabulka"/>
            </w:pPr>
            <w:r w:rsidRPr="0068078E">
              <w:t>Světový pohyb výrobních faktorů</w:t>
            </w:r>
            <w:r>
              <w:t>, opakování za 1. pololetí</w:t>
            </w:r>
          </w:p>
        </w:tc>
      </w:tr>
      <w:tr w:rsidR="007169DC" w:rsidRPr="0068078E" w14:paraId="420C6291" w14:textId="77777777" w:rsidTr="0012358D">
        <w:trPr>
          <w:cantSplit/>
          <w:trHeight w:val="20"/>
        </w:trPr>
        <w:tc>
          <w:tcPr>
            <w:tcW w:w="880" w:type="dxa"/>
          </w:tcPr>
          <w:p w14:paraId="3587156F" w14:textId="77777777" w:rsidR="007169DC" w:rsidRPr="0068078E" w:rsidRDefault="007169DC" w:rsidP="0012358D">
            <w:pPr>
              <w:pStyle w:val="Tabulka"/>
            </w:pPr>
            <w:r w:rsidRPr="0068078E">
              <w:t>Únor</w:t>
            </w:r>
          </w:p>
        </w:tc>
        <w:tc>
          <w:tcPr>
            <w:tcW w:w="8313" w:type="dxa"/>
          </w:tcPr>
          <w:p w14:paraId="1A4E1F1D" w14:textId="77777777" w:rsidR="007169DC" w:rsidRPr="0068078E" w:rsidRDefault="007169DC" w:rsidP="0012358D">
            <w:pPr>
              <w:pStyle w:val="Tabulka"/>
            </w:pPr>
            <w:r w:rsidRPr="0068078E">
              <w:t xml:space="preserve">Mezinárodní měnové vztahy a jejich rozvoj </w:t>
            </w:r>
          </w:p>
        </w:tc>
      </w:tr>
      <w:tr w:rsidR="007169DC" w:rsidRPr="0068078E" w14:paraId="5E6BE3BB" w14:textId="77777777" w:rsidTr="0012358D">
        <w:trPr>
          <w:cantSplit/>
          <w:trHeight w:val="20"/>
        </w:trPr>
        <w:tc>
          <w:tcPr>
            <w:tcW w:w="880" w:type="dxa"/>
          </w:tcPr>
          <w:p w14:paraId="702E3601" w14:textId="77777777" w:rsidR="007169DC" w:rsidRPr="0068078E" w:rsidRDefault="007169DC" w:rsidP="0012358D">
            <w:pPr>
              <w:pStyle w:val="Tabulka"/>
            </w:pPr>
            <w:r w:rsidRPr="0068078E">
              <w:t>Březen</w:t>
            </w:r>
          </w:p>
        </w:tc>
        <w:tc>
          <w:tcPr>
            <w:tcW w:w="8313" w:type="dxa"/>
          </w:tcPr>
          <w:p w14:paraId="37DAC2B1" w14:textId="77777777" w:rsidR="007169DC" w:rsidRPr="0068078E" w:rsidRDefault="007169DC" w:rsidP="0012358D">
            <w:pPr>
              <w:pStyle w:val="Tabulka"/>
            </w:pPr>
            <w:r w:rsidRPr="0068078E">
              <w:t>Centra světové ekonomiky</w:t>
            </w:r>
            <w:r>
              <w:t>, postavení EU</w:t>
            </w:r>
          </w:p>
        </w:tc>
      </w:tr>
      <w:tr w:rsidR="007169DC" w:rsidRPr="0068078E" w14:paraId="1288B856" w14:textId="77777777" w:rsidTr="0012358D">
        <w:trPr>
          <w:cantSplit/>
          <w:trHeight w:val="20"/>
        </w:trPr>
        <w:tc>
          <w:tcPr>
            <w:tcW w:w="880" w:type="dxa"/>
          </w:tcPr>
          <w:p w14:paraId="6C0C5832" w14:textId="77777777" w:rsidR="007169DC" w:rsidRPr="0068078E" w:rsidRDefault="007169DC" w:rsidP="0012358D">
            <w:pPr>
              <w:pStyle w:val="Tabulka"/>
            </w:pPr>
            <w:r w:rsidRPr="0068078E">
              <w:t>Duben</w:t>
            </w:r>
          </w:p>
        </w:tc>
        <w:tc>
          <w:tcPr>
            <w:tcW w:w="8313" w:type="dxa"/>
          </w:tcPr>
          <w:p w14:paraId="30A05925" w14:textId="77777777" w:rsidR="007169DC" w:rsidRPr="0068078E" w:rsidRDefault="007169DC" w:rsidP="0012358D">
            <w:pPr>
              <w:pStyle w:val="Tabulka"/>
            </w:pPr>
            <w:r w:rsidRPr="0068078E">
              <w:t>Základní ukazatele národních ekonomik</w:t>
            </w:r>
            <w:r>
              <w:t>, rozvojové země, charakteristika a problémy, postavení ČR</w:t>
            </w:r>
          </w:p>
        </w:tc>
      </w:tr>
      <w:tr w:rsidR="007169DC" w:rsidRPr="0068078E" w14:paraId="17F8F9BD" w14:textId="77777777" w:rsidTr="0012358D">
        <w:trPr>
          <w:cantSplit/>
          <w:trHeight w:val="20"/>
        </w:trPr>
        <w:tc>
          <w:tcPr>
            <w:tcW w:w="880" w:type="dxa"/>
          </w:tcPr>
          <w:p w14:paraId="22147131" w14:textId="77777777" w:rsidR="007169DC" w:rsidRPr="0068078E" w:rsidRDefault="007169DC" w:rsidP="0012358D">
            <w:pPr>
              <w:pStyle w:val="Tabulka"/>
            </w:pPr>
            <w:r w:rsidRPr="0068078E">
              <w:t>Květen</w:t>
            </w:r>
          </w:p>
        </w:tc>
        <w:tc>
          <w:tcPr>
            <w:tcW w:w="8313" w:type="dxa"/>
          </w:tcPr>
          <w:p w14:paraId="05473640" w14:textId="77777777" w:rsidR="007169DC" w:rsidRPr="0068078E" w:rsidRDefault="007169DC" w:rsidP="0012358D">
            <w:pPr>
              <w:pStyle w:val="Tabulka"/>
            </w:pPr>
            <w:r w:rsidRPr="0068078E">
              <w:t>Maturita</w:t>
            </w:r>
          </w:p>
        </w:tc>
      </w:tr>
      <w:tr w:rsidR="007169DC" w:rsidRPr="0068078E" w14:paraId="39D43543" w14:textId="77777777" w:rsidTr="0012358D">
        <w:trPr>
          <w:cantSplit/>
          <w:trHeight w:val="20"/>
        </w:trPr>
        <w:tc>
          <w:tcPr>
            <w:tcW w:w="880" w:type="dxa"/>
          </w:tcPr>
          <w:p w14:paraId="45917BE3" w14:textId="77777777" w:rsidR="007169DC" w:rsidRPr="0068078E" w:rsidRDefault="007169DC" w:rsidP="0012358D">
            <w:pPr>
              <w:pStyle w:val="Tabulka"/>
            </w:pPr>
            <w:r w:rsidRPr="0068078E">
              <w:t>Červen</w:t>
            </w:r>
          </w:p>
        </w:tc>
        <w:tc>
          <w:tcPr>
            <w:tcW w:w="8313" w:type="dxa"/>
          </w:tcPr>
          <w:p w14:paraId="794A7E17" w14:textId="77777777" w:rsidR="007169DC" w:rsidRPr="0068078E" w:rsidRDefault="007169DC" w:rsidP="0012358D">
            <w:pPr>
              <w:pStyle w:val="Tabulka"/>
            </w:pPr>
            <w:r w:rsidRPr="0068078E">
              <w:t>Maturita</w:t>
            </w:r>
          </w:p>
        </w:tc>
      </w:tr>
    </w:tbl>
    <w:p w14:paraId="1D0C1D64" w14:textId="77777777" w:rsidR="007169DC" w:rsidRDefault="007169DC" w:rsidP="007169DC">
      <w:pPr>
        <w:pStyle w:val="Text"/>
      </w:pPr>
    </w:p>
    <w:p w14:paraId="74D034D4" w14:textId="77777777" w:rsidR="007169DC" w:rsidRPr="0068078E" w:rsidRDefault="007169DC" w:rsidP="007169DC">
      <w:pPr>
        <w:pStyle w:val="Text"/>
      </w:pPr>
      <w:r w:rsidRPr="0068078E">
        <w:t>Jedná se o čistě profilový předmět, který se neučí podle RVP, ale slouží k rozšíření učiva na zaměření ŠVP.</w:t>
      </w:r>
    </w:p>
    <w:p w14:paraId="7287AF5C" w14:textId="77777777" w:rsidR="007169DC" w:rsidRPr="0068078E" w:rsidRDefault="007169DC" w:rsidP="007169DC">
      <w:pPr>
        <w:pStyle w:val="Nadpisvtextu"/>
      </w:pPr>
      <w:r w:rsidRPr="0068078E">
        <w:t xml:space="preserve">Učebnice a další literatura: </w:t>
      </w:r>
    </w:p>
    <w:p w14:paraId="5A5F507C" w14:textId="77777777" w:rsidR="007169DC" w:rsidRPr="0068078E" w:rsidRDefault="007169DC" w:rsidP="007169DC">
      <w:pPr>
        <w:pStyle w:val="Odrka"/>
      </w:pPr>
      <w:r w:rsidRPr="0068078E">
        <w:t xml:space="preserve">Světová ekonomika (M. </w:t>
      </w:r>
      <w:proofErr w:type="spellStart"/>
      <w:r w:rsidRPr="0068078E">
        <w:t>Lebiedzik</w:t>
      </w:r>
      <w:proofErr w:type="spellEnd"/>
      <w:r w:rsidRPr="0068078E">
        <w:t xml:space="preserve"> a kol. vydal </w:t>
      </w:r>
      <w:proofErr w:type="spellStart"/>
      <w:r w:rsidRPr="0068078E">
        <w:t>Computer</w:t>
      </w:r>
      <w:proofErr w:type="spellEnd"/>
      <w:r w:rsidRPr="0068078E">
        <w:t xml:space="preserve"> </w:t>
      </w:r>
      <w:proofErr w:type="spellStart"/>
      <w:r w:rsidRPr="0068078E">
        <w:t>Press</w:t>
      </w:r>
      <w:proofErr w:type="spellEnd"/>
      <w:r w:rsidRPr="0068078E">
        <w:t xml:space="preserve"> 2006)</w:t>
      </w:r>
    </w:p>
    <w:p w14:paraId="159F8CD3" w14:textId="77777777" w:rsidR="007169DC" w:rsidRPr="0068078E" w:rsidRDefault="007169DC" w:rsidP="007169DC">
      <w:pPr>
        <w:pStyle w:val="Odrka"/>
      </w:pPr>
      <w:r w:rsidRPr="0068078E">
        <w:t xml:space="preserve">Světová ekonomika, nové jevy a perspektivy (H. Kunešová a kol., vydalo </w:t>
      </w:r>
      <w:proofErr w:type="spellStart"/>
      <w:r w:rsidRPr="0068078E">
        <w:t>Nakladatelsví</w:t>
      </w:r>
      <w:proofErr w:type="spellEnd"/>
      <w:r w:rsidRPr="0068078E">
        <w:t xml:space="preserve"> C. H. Beck 2015)</w:t>
      </w:r>
    </w:p>
    <w:p w14:paraId="24EA4416" w14:textId="77777777" w:rsidR="007169DC" w:rsidRPr="0068078E" w:rsidRDefault="007169DC" w:rsidP="007169DC">
      <w:pPr>
        <w:pStyle w:val="Nadpisvtextu"/>
      </w:pPr>
      <w:r w:rsidRPr="0068078E">
        <w:t xml:space="preserve">Upřesnění podmínek pro hodnocení: </w:t>
      </w:r>
    </w:p>
    <w:p w14:paraId="4A42B3C4" w14:textId="77777777" w:rsidR="007169DC" w:rsidRPr="001B3157" w:rsidRDefault="007169DC" w:rsidP="007169DC">
      <w:pPr>
        <w:pStyle w:val="Text"/>
      </w:pPr>
      <w:r w:rsidRPr="001B3157">
        <w:t xml:space="preserve">Žák je v každém pololetí školního roku klasifikován na základě: </w:t>
      </w:r>
    </w:p>
    <w:p w14:paraId="7BF753BF" w14:textId="77777777" w:rsidR="007169DC" w:rsidRPr="001B3157" w:rsidRDefault="007169DC" w:rsidP="007169DC">
      <w:pPr>
        <w:pStyle w:val="Odrka"/>
      </w:pPr>
      <w:r w:rsidRPr="001B3157">
        <w:t>zpravidla ústního zkoušení</w:t>
      </w:r>
    </w:p>
    <w:p w14:paraId="5A54B5A7" w14:textId="77777777" w:rsidR="007169DC" w:rsidRPr="001B3157" w:rsidRDefault="007169DC" w:rsidP="007169DC">
      <w:pPr>
        <w:pStyle w:val="Odrka"/>
      </w:pPr>
      <w:r w:rsidRPr="001B3157">
        <w:t>písemných testů</w:t>
      </w:r>
    </w:p>
    <w:p w14:paraId="7EC9BDD4" w14:textId="77777777" w:rsidR="007169DC" w:rsidRPr="001B3157" w:rsidRDefault="007169DC" w:rsidP="007169DC">
      <w:pPr>
        <w:pStyle w:val="Odrka"/>
      </w:pPr>
      <w:r w:rsidRPr="001B3157">
        <w:t>zpracování zadaných prací a úkolů – referáty, seminární práce, prezentace, aktuality</w:t>
      </w:r>
    </w:p>
    <w:p w14:paraId="1C845904" w14:textId="77777777" w:rsidR="007169DC" w:rsidRPr="001B3157" w:rsidRDefault="007169DC" w:rsidP="007169DC">
      <w:pPr>
        <w:pStyle w:val="Text"/>
      </w:pPr>
      <w:r w:rsidRPr="001B3157">
        <w:t>Minimální počet známek za pololetí: 3</w:t>
      </w:r>
    </w:p>
    <w:p w14:paraId="1C57B09E" w14:textId="77777777" w:rsidR="007169DC" w:rsidRPr="001B3157" w:rsidRDefault="007169DC" w:rsidP="007169DC">
      <w:pPr>
        <w:pStyle w:val="Text"/>
      </w:pPr>
      <w:r w:rsidRPr="001B3157">
        <w:t xml:space="preserve">Žák bude na konci pololetí a školního roku v řádném termínu klasifikován, pokud splnil minimální počet známek a zpracoval všechny zadané práce a úkoly.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B1F5FC8" w14:textId="77777777" w:rsidR="007169DC" w:rsidRPr="0068078E" w:rsidRDefault="007169DC" w:rsidP="007169DC">
      <w:pPr>
        <w:pStyle w:val="Zpracovatel"/>
      </w:pPr>
      <w:proofErr w:type="gramStart"/>
      <w:r w:rsidRPr="0068078E">
        <w:t>Zpracovala:  PhDr.</w:t>
      </w:r>
      <w:proofErr w:type="gramEnd"/>
      <w:r w:rsidRPr="0068078E">
        <w:t xml:space="preserve"> E</w:t>
      </w:r>
      <w:r>
        <w:t>va Müllerová</w:t>
      </w:r>
    </w:p>
    <w:p w14:paraId="2DAA7950" w14:textId="77777777" w:rsidR="007169DC" w:rsidRPr="0068078E" w:rsidRDefault="007169DC" w:rsidP="007169DC">
      <w:pPr>
        <w:pStyle w:val="Zpracovatel"/>
      </w:pPr>
      <w:r w:rsidRPr="0068078E">
        <w:lastRenderedPageBreak/>
        <w:t>Proj</w:t>
      </w:r>
      <w:r>
        <w:t>ednáno předmětovou komisí dne: 9. září 2024</w:t>
      </w:r>
    </w:p>
    <w:p w14:paraId="02DAC074" w14:textId="77777777" w:rsidR="00F1216E" w:rsidRPr="00324515" w:rsidRDefault="00F1216E" w:rsidP="00842F69">
      <w:pPr>
        <w:pStyle w:val="Kapitola"/>
      </w:pPr>
      <w:bookmarkStart w:id="142" w:name="_Toc178578982"/>
      <w:r w:rsidRPr="00324515">
        <w:t>I</w:t>
      </w:r>
      <w:r w:rsidR="00257EE4" w:rsidRPr="00324515">
        <w:t xml:space="preserve">. </w:t>
      </w:r>
      <w:r w:rsidR="00787319" w:rsidRPr="00324515">
        <w:t>II</w:t>
      </w:r>
      <w:r w:rsidR="00257EE4" w:rsidRPr="00324515">
        <w:t xml:space="preserve">. </w:t>
      </w:r>
      <w:r w:rsidR="00741B19" w:rsidRPr="00324515">
        <w:t>Pov</w:t>
      </w:r>
      <w:r w:rsidR="00F41452" w:rsidRPr="00324515">
        <w:t>i</w:t>
      </w:r>
      <w:r w:rsidR="00741B19" w:rsidRPr="00324515">
        <w:t>nné předměty o</w:t>
      </w:r>
      <w:r w:rsidR="0035015E" w:rsidRPr="00324515">
        <w:t>bor</w:t>
      </w:r>
      <w:r w:rsidR="00741B19" w:rsidRPr="00324515">
        <w:t>u</w:t>
      </w:r>
      <w:r w:rsidR="00884332" w:rsidRPr="00324515">
        <w:t xml:space="preserve"> </w:t>
      </w:r>
      <w:r w:rsidR="004E3F43" w:rsidRPr="00324515">
        <w:t>vzdělání Ekonomické lyceum (</w:t>
      </w:r>
      <w:r w:rsidRPr="00324515">
        <w:t>78-42-M/02</w:t>
      </w:r>
      <w:bookmarkEnd w:id="137"/>
      <w:bookmarkEnd w:id="138"/>
      <w:bookmarkEnd w:id="139"/>
      <w:bookmarkEnd w:id="140"/>
      <w:r w:rsidR="004E3F43" w:rsidRPr="00324515">
        <w:t>)</w:t>
      </w:r>
      <w:bookmarkEnd w:id="142"/>
    </w:p>
    <w:p w14:paraId="1D15C9A1" w14:textId="77777777" w:rsidR="00675CB3" w:rsidRPr="007058C7" w:rsidRDefault="00675CB3" w:rsidP="00675CB3">
      <w:pPr>
        <w:pStyle w:val="Hlavnnadpis"/>
        <w:numPr>
          <w:ilvl w:val="0"/>
          <w:numId w:val="6"/>
        </w:numPr>
      </w:pPr>
      <w:bookmarkStart w:id="143" w:name="_Toc149667884"/>
      <w:bookmarkStart w:id="144" w:name="_Toc149668501"/>
      <w:bookmarkStart w:id="145" w:name="_Toc149668796"/>
      <w:bookmarkStart w:id="146" w:name="_Toc89672945"/>
      <w:bookmarkStart w:id="147" w:name="_Toc114644758"/>
      <w:bookmarkStart w:id="148" w:name="_Toc178578983"/>
      <w:bookmarkStart w:id="149" w:name="_Toc149667885"/>
      <w:bookmarkStart w:id="150" w:name="_Toc149668502"/>
      <w:bookmarkStart w:id="151" w:name="_Toc149668797"/>
      <w:r w:rsidRPr="007058C7">
        <w:t>Český jazyk a literatura</w:t>
      </w:r>
      <w:bookmarkEnd w:id="143"/>
      <w:bookmarkEnd w:id="144"/>
      <w:bookmarkEnd w:id="145"/>
      <w:bookmarkEnd w:id="146"/>
      <w:bookmarkEnd w:id="147"/>
      <w:bookmarkEnd w:id="148"/>
      <w:r w:rsidRPr="007058C7">
        <w:t xml:space="preserve"> </w:t>
      </w:r>
    </w:p>
    <w:p w14:paraId="67E4F4C3" w14:textId="77777777" w:rsidR="00675CB3" w:rsidRPr="007058C7" w:rsidRDefault="00675CB3" w:rsidP="00675CB3">
      <w:pPr>
        <w:pStyle w:val="Kdpedmtu"/>
        <w:rPr>
          <w:b/>
        </w:rPr>
      </w:pPr>
      <w:r w:rsidRPr="007058C7">
        <w:t xml:space="preserve">Kód předmětu: </w:t>
      </w:r>
      <w:r w:rsidRPr="007058C7">
        <w:rPr>
          <w:b/>
        </w:rPr>
        <w:t xml:space="preserve">CJL </w:t>
      </w:r>
    </w:p>
    <w:p w14:paraId="107B0475" w14:textId="77777777" w:rsidR="007058C7" w:rsidRDefault="007058C7" w:rsidP="007058C7">
      <w:pPr>
        <w:pStyle w:val="Ronk"/>
      </w:pPr>
      <w:r>
        <w:t xml:space="preserve">CJL, ročník: 1. </w:t>
      </w:r>
    </w:p>
    <w:p w14:paraId="5A66BDD7" w14:textId="77777777" w:rsidR="007058C7" w:rsidRDefault="007058C7" w:rsidP="007058C7">
      <w:pPr>
        <w:pStyle w:val="Tdy"/>
      </w:pPr>
      <w:r>
        <w:t>Třídy: 1. L</w:t>
      </w:r>
      <w:r>
        <w:tab/>
        <w:t>Počet hodin za týden: 4</w:t>
      </w:r>
      <w:r>
        <w:tab/>
      </w:r>
    </w:p>
    <w:p w14:paraId="328DC9EE" w14:textId="77777777" w:rsidR="007058C7" w:rsidRDefault="007058C7" w:rsidP="007058C7">
      <w:pPr>
        <w:pStyle w:val="Nadpisvtextu"/>
      </w:pPr>
      <w:r>
        <w:t xml:space="preserve">Tematické celky: </w:t>
      </w:r>
    </w:p>
    <w:p w14:paraId="04888DBA" w14:textId="77777777" w:rsidR="007058C7" w:rsidRPr="007058C7" w:rsidRDefault="007058C7" w:rsidP="00804E74">
      <w:pPr>
        <w:pStyle w:val="slovanpoloka"/>
        <w:numPr>
          <w:ilvl w:val="0"/>
          <w:numId w:val="140"/>
        </w:numPr>
      </w:pPr>
      <w:r w:rsidRPr="007058C7">
        <w:t>Úvod do literatury – literární teorie (zaměření ŠVP)</w:t>
      </w:r>
    </w:p>
    <w:p w14:paraId="05B1B905" w14:textId="77777777" w:rsidR="007058C7" w:rsidRPr="007058C7" w:rsidRDefault="007058C7" w:rsidP="00804E74">
      <w:pPr>
        <w:pStyle w:val="slovanpoloka"/>
        <w:numPr>
          <w:ilvl w:val="0"/>
          <w:numId w:val="140"/>
        </w:numPr>
      </w:pPr>
      <w:r w:rsidRPr="007058C7">
        <w:t>Starověk (zaměření ŠVP)</w:t>
      </w:r>
    </w:p>
    <w:p w14:paraId="0E139AE2" w14:textId="77777777" w:rsidR="007058C7" w:rsidRPr="007058C7" w:rsidRDefault="007058C7" w:rsidP="00804E74">
      <w:pPr>
        <w:pStyle w:val="slovanpoloka"/>
        <w:numPr>
          <w:ilvl w:val="0"/>
          <w:numId w:val="140"/>
        </w:numPr>
      </w:pPr>
      <w:r w:rsidRPr="007058C7">
        <w:t>Středověk (zaměření ŠVP)</w:t>
      </w:r>
    </w:p>
    <w:p w14:paraId="21298E12" w14:textId="77777777" w:rsidR="007058C7" w:rsidRPr="007058C7" w:rsidRDefault="007058C7" w:rsidP="00804E74">
      <w:pPr>
        <w:pStyle w:val="slovanpoloka"/>
        <w:numPr>
          <w:ilvl w:val="0"/>
          <w:numId w:val="140"/>
        </w:numPr>
      </w:pPr>
      <w:r w:rsidRPr="007058C7">
        <w:t>Renesance a humanismus (zaměření ŠVP)</w:t>
      </w:r>
    </w:p>
    <w:p w14:paraId="523C0455" w14:textId="77777777" w:rsidR="007058C7" w:rsidRPr="007058C7" w:rsidRDefault="007058C7" w:rsidP="00804E74">
      <w:pPr>
        <w:pStyle w:val="slovanpoloka"/>
        <w:numPr>
          <w:ilvl w:val="0"/>
          <w:numId w:val="140"/>
        </w:numPr>
      </w:pPr>
      <w:r w:rsidRPr="007058C7">
        <w:t>Baroko (zaměření ŠVP)</w:t>
      </w:r>
    </w:p>
    <w:p w14:paraId="637F08C5" w14:textId="77777777" w:rsidR="007058C7" w:rsidRPr="007058C7" w:rsidRDefault="007058C7" w:rsidP="00804E74">
      <w:pPr>
        <w:pStyle w:val="slovanpoloka"/>
        <w:numPr>
          <w:ilvl w:val="0"/>
          <w:numId w:val="140"/>
        </w:numPr>
      </w:pPr>
      <w:r w:rsidRPr="007058C7">
        <w:t>Klasicismus a osvícenství (zaměření ŠVP)</w:t>
      </w:r>
    </w:p>
    <w:p w14:paraId="1B8049E1" w14:textId="77777777" w:rsidR="007058C7" w:rsidRPr="007058C7" w:rsidRDefault="007058C7" w:rsidP="00804E74">
      <w:pPr>
        <w:pStyle w:val="slovanpoloka"/>
        <w:numPr>
          <w:ilvl w:val="0"/>
          <w:numId w:val="140"/>
        </w:numPr>
      </w:pPr>
      <w:r w:rsidRPr="007058C7">
        <w:t>Preromantismus (zaměření ŠVP)</w:t>
      </w:r>
    </w:p>
    <w:p w14:paraId="239F0E30" w14:textId="77777777" w:rsidR="007058C7" w:rsidRPr="007058C7" w:rsidRDefault="007058C7" w:rsidP="00804E74">
      <w:pPr>
        <w:pStyle w:val="slovanpoloka"/>
        <w:numPr>
          <w:ilvl w:val="0"/>
          <w:numId w:val="140"/>
        </w:numPr>
      </w:pPr>
      <w:r w:rsidRPr="007058C7">
        <w:t>Národní obrození 1. a 2. fáze (zaměření ŠVP)</w:t>
      </w:r>
    </w:p>
    <w:p w14:paraId="27F00BEC" w14:textId="77777777" w:rsidR="007058C7" w:rsidRPr="007058C7" w:rsidRDefault="007058C7" w:rsidP="00804E74">
      <w:pPr>
        <w:pStyle w:val="slovanpoloka"/>
        <w:numPr>
          <w:ilvl w:val="0"/>
          <w:numId w:val="140"/>
        </w:numPr>
      </w:pPr>
      <w:r w:rsidRPr="007058C7">
        <w:t>Romantismus – charakteristika uměleckého směru (zaměření ŠVP)</w:t>
      </w:r>
    </w:p>
    <w:p w14:paraId="3F063753" w14:textId="77777777" w:rsidR="007058C7" w:rsidRPr="007058C7" w:rsidRDefault="007058C7" w:rsidP="00804E74">
      <w:pPr>
        <w:pStyle w:val="slovanpoloka"/>
        <w:numPr>
          <w:ilvl w:val="0"/>
          <w:numId w:val="140"/>
        </w:numPr>
      </w:pPr>
      <w:r w:rsidRPr="007058C7">
        <w:t>Komplexní jazykové rozbory – práce s textem (zaměření ŠVP)</w:t>
      </w:r>
    </w:p>
    <w:p w14:paraId="6C8535C7" w14:textId="77777777" w:rsidR="007058C7" w:rsidRPr="007058C7" w:rsidRDefault="007058C7" w:rsidP="00804E74">
      <w:pPr>
        <w:pStyle w:val="slovanpoloka"/>
        <w:numPr>
          <w:ilvl w:val="0"/>
          <w:numId w:val="140"/>
        </w:numPr>
      </w:pPr>
      <w:r w:rsidRPr="007058C7">
        <w:t>Pravopisná a stylistická cvičení</w:t>
      </w:r>
    </w:p>
    <w:p w14:paraId="4D6D1033" w14:textId="77777777" w:rsidR="007058C7" w:rsidRPr="007058C7" w:rsidRDefault="007058C7" w:rsidP="00804E74">
      <w:pPr>
        <w:pStyle w:val="slovanpoloka"/>
        <w:numPr>
          <w:ilvl w:val="0"/>
          <w:numId w:val="140"/>
        </w:numPr>
      </w:pPr>
      <w:r w:rsidRPr="007058C7">
        <w:t xml:space="preserve">Základy informační vědy (zaměření ŠVP) </w:t>
      </w:r>
    </w:p>
    <w:p w14:paraId="6C134692" w14:textId="77777777" w:rsidR="007058C7" w:rsidRPr="007058C7" w:rsidRDefault="007058C7" w:rsidP="00804E74">
      <w:pPr>
        <w:pStyle w:val="slovanpoloka"/>
        <w:numPr>
          <w:ilvl w:val="0"/>
          <w:numId w:val="140"/>
        </w:numPr>
      </w:pPr>
      <w:r w:rsidRPr="007058C7">
        <w:t>Obecný výklad o jazyce (zaměření ŠVP)</w:t>
      </w:r>
    </w:p>
    <w:p w14:paraId="3A874B45" w14:textId="77777777" w:rsidR="007058C7" w:rsidRPr="007058C7" w:rsidRDefault="007058C7" w:rsidP="00804E74">
      <w:pPr>
        <w:pStyle w:val="slovanpoloka"/>
        <w:numPr>
          <w:ilvl w:val="0"/>
          <w:numId w:val="140"/>
        </w:numPr>
      </w:pPr>
      <w:r w:rsidRPr="007058C7">
        <w:t>Slohové postupy a útvary (zaměření ŠVP)</w:t>
      </w:r>
    </w:p>
    <w:p w14:paraId="735F7632" w14:textId="77777777" w:rsidR="007058C7" w:rsidRPr="007058C7" w:rsidRDefault="007058C7" w:rsidP="00804E74">
      <w:pPr>
        <w:pStyle w:val="slovanpoloka"/>
        <w:numPr>
          <w:ilvl w:val="0"/>
          <w:numId w:val="140"/>
        </w:numPr>
      </w:pPr>
      <w:r w:rsidRPr="007058C7">
        <w:t>Vypravování (zaměření ŠVP)</w:t>
      </w:r>
    </w:p>
    <w:p w14:paraId="30465E17" w14:textId="77777777" w:rsidR="007058C7" w:rsidRPr="007058C7" w:rsidRDefault="007058C7" w:rsidP="00804E74">
      <w:pPr>
        <w:pStyle w:val="slovanpoloka"/>
        <w:numPr>
          <w:ilvl w:val="0"/>
          <w:numId w:val="140"/>
        </w:numPr>
      </w:pPr>
      <w:r w:rsidRPr="007058C7">
        <w:t>Úvod do lexikologie (slovo a slovní zásoba)</w:t>
      </w:r>
    </w:p>
    <w:p w14:paraId="16947100" w14:textId="77777777" w:rsidR="007058C7" w:rsidRPr="007058C7" w:rsidRDefault="007058C7" w:rsidP="00804E74">
      <w:pPr>
        <w:pStyle w:val="slovanpoloka"/>
        <w:numPr>
          <w:ilvl w:val="0"/>
          <w:numId w:val="140"/>
        </w:numPr>
      </w:pPr>
      <w:r w:rsidRPr="007058C7">
        <w:t>Referát (zaměření ŠVP)</w:t>
      </w:r>
    </w:p>
    <w:p w14:paraId="57BFBBE7" w14:textId="77777777" w:rsidR="007058C7" w:rsidRDefault="007058C7" w:rsidP="007058C7">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7058C7" w14:paraId="123E36CC"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19881E1"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02BB8356" w14:textId="77777777" w:rsidR="007058C7" w:rsidRDefault="007058C7">
            <w:pPr>
              <w:pStyle w:val="Tabulka"/>
            </w:pPr>
            <w:r>
              <w:t xml:space="preserve">Úvod do studia literatury – opakování znalostí ze ZŠ, navazuje nové učivo </w:t>
            </w:r>
            <w:proofErr w:type="gramStart"/>
            <w:r>
              <w:t>SŠ - literární</w:t>
            </w:r>
            <w:proofErr w:type="gramEnd"/>
            <w:r>
              <w:t xml:space="preserve"> teorie (lit. druhy a žánry)</w:t>
            </w:r>
          </w:p>
          <w:p w14:paraId="6EAA319D" w14:textId="77777777" w:rsidR="007058C7" w:rsidRDefault="007058C7">
            <w:pPr>
              <w:pStyle w:val="Tabulka"/>
            </w:pPr>
            <w:r>
              <w:t>Komplexní jazykové rozbory – práce s textem, pravopisná a stylistická cvičení (průběžně po celý rok)</w:t>
            </w:r>
          </w:p>
        </w:tc>
      </w:tr>
      <w:tr w:rsidR="007058C7" w14:paraId="0E7FBE94"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77C8E3BB" w14:textId="77777777" w:rsidR="007058C7" w:rsidRDefault="007058C7">
            <w:pPr>
              <w:pStyle w:val="Tabulka"/>
            </w:pPr>
            <w:r>
              <w:t>Říjen</w:t>
            </w:r>
          </w:p>
        </w:tc>
        <w:tc>
          <w:tcPr>
            <w:tcW w:w="8313" w:type="dxa"/>
            <w:tcBorders>
              <w:top w:val="single" w:sz="4" w:space="0" w:color="auto"/>
              <w:left w:val="single" w:sz="8" w:space="0" w:color="auto"/>
              <w:bottom w:val="single" w:sz="4" w:space="0" w:color="auto"/>
              <w:right w:val="single" w:sz="4" w:space="0" w:color="auto"/>
            </w:tcBorders>
            <w:hideMark/>
          </w:tcPr>
          <w:p w14:paraId="70D582E7" w14:textId="77777777" w:rsidR="007058C7" w:rsidRDefault="007058C7">
            <w:pPr>
              <w:pStyle w:val="Tabulka"/>
            </w:pPr>
            <w:r>
              <w:t>Počátky písma a písemnictví, Bible</w:t>
            </w:r>
          </w:p>
          <w:p w14:paraId="4A0BCF6E" w14:textId="77777777" w:rsidR="007058C7" w:rsidRDefault="007058C7">
            <w:pPr>
              <w:pStyle w:val="Tabulka"/>
            </w:pPr>
            <w:r>
              <w:t>Starověká řecká literatura</w:t>
            </w:r>
          </w:p>
          <w:p w14:paraId="42217E03" w14:textId="77777777" w:rsidR="007058C7" w:rsidRDefault="007058C7">
            <w:pPr>
              <w:pStyle w:val="Tabulka"/>
            </w:pPr>
            <w:r>
              <w:t>Obecné poučení o slohu, slohotvorní činitelé</w:t>
            </w:r>
          </w:p>
          <w:p w14:paraId="19EC04C5" w14:textId="77777777" w:rsidR="007058C7" w:rsidRDefault="007058C7">
            <w:pPr>
              <w:pStyle w:val="Tabulka"/>
            </w:pPr>
            <w:r>
              <w:t>Práce s literárními texty s důrazem na vyhledávání informací, interpretaci a spisovnou komunikaci</w:t>
            </w:r>
          </w:p>
        </w:tc>
      </w:tr>
      <w:tr w:rsidR="007058C7" w14:paraId="7E928276"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55BEF268" w14:textId="77777777" w:rsidR="007058C7" w:rsidRDefault="007058C7">
            <w:pPr>
              <w:pStyle w:val="Tabulka"/>
            </w:pPr>
            <w:r>
              <w:t>Listopad</w:t>
            </w:r>
          </w:p>
        </w:tc>
        <w:tc>
          <w:tcPr>
            <w:tcW w:w="8313" w:type="dxa"/>
            <w:tcBorders>
              <w:top w:val="single" w:sz="4" w:space="0" w:color="auto"/>
              <w:left w:val="single" w:sz="8" w:space="0" w:color="auto"/>
              <w:bottom w:val="single" w:sz="4" w:space="0" w:color="auto"/>
              <w:right w:val="single" w:sz="4" w:space="0" w:color="auto"/>
            </w:tcBorders>
            <w:hideMark/>
          </w:tcPr>
          <w:p w14:paraId="196653EE" w14:textId="77777777" w:rsidR="007058C7" w:rsidRDefault="007058C7">
            <w:pPr>
              <w:pStyle w:val="Tabulka"/>
            </w:pPr>
            <w:r>
              <w:t>Starověká římská literatura</w:t>
            </w:r>
          </w:p>
          <w:p w14:paraId="05AE8444" w14:textId="77777777" w:rsidR="007058C7" w:rsidRDefault="007058C7">
            <w:pPr>
              <w:pStyle w:val="Tabulka"/>
            </w:pPr>
            <w:r>
              <w:t>Středověká literatura – charakteristické rysy a žánry</w:t>
            </w:r>
          </w:p>
          <w:p w14:paraId="1314DE07" w14:textId="77777777" w:rsidR="007058C7" w:rsidRDefault="007058C7">
            <w:pPr>
              <w:pStyle w:val="Tabulka"/>
            </w:pPr>
            <w:r>
              <w:t>Zpráva a oznámení, vypravování, domácí cvičná práce, 1. písemná práce – vypravování (v souladu se ŠVP)</w:t>
            </w:r>
          </w:p>
          <w:p w14:paraId="2296644C" w14:textId="77777777" w:rsidR="007058C7" w:rsidRDefault="007058C7">
            <w:pPr>
              <w:pStyle w:val="Tabulka"/>
            </w:pPr>
            <w:r>
              <w:t>Práce s literárními texty s důrazem na vyhledávání informací, interpretaci a spisovnou komunikaci</w:t>
            </w:r>
          </w:p>
        </w:tc>
      </w:tr>
      <w:tr w:rsidR="007058C7" w14:paraId="0B587E55" w14:textId="77777777" w:rsidTr="007058C7">
        <w:trPr>
          <w:cantSplit/>
          <w:trHeight w:val="20"/>
        </w:trPr>
        <w:tc>
          <w:tcPr>
            <w:tcW w:w="880" w:type="dxa"/>
            <w:tcBorders>
              <w:top w:val="single" w:sz="4" w:space="0" w:color="auto"/>
              <w:left w:val="single" w:sz="4" w:space="0" w:color="auto"/>
              <w:bottom w:val="single" w:sz="4" w:space="0" w:color="auto"/>
              <w:right w:val="single" w:sz="8" w:space="0" w:color="auto"/>
            </w:tcBorders>
            <w:hideMark/>
          </w:tcPr>
          <w:p w14:paraId="55A3D450" w14:textId="77777777" w:rsidR="007058C7" w:rsidRDefault="007058C7">
            <w:pPr>
              <w:pStyle w:val="Tabulka"/>
            </w:pPr>
            <w:r>
              <w:t>Prosinec</w:t>
            </w:r>
          </w:p>
        </w:tc>
        <w:tc>
          <w:tcPr>
            <w:tcW w:w="8313" w:type="dxa"/>
            <w:tcBorders>
              <w:top w:val="single" w:sz="4" w:space="0" w:color="auto"/>
              <w:left w:val="single" w:sz="8" w:space="0" w:color="auto"/>
              <w:bottom w:val="single" w:sz="4" w:space="0" w:color="auto"/>
              <w:right w:val="single" w:sz="4" w:space="0" w:color="auto"/>
            </w:tcBorders>
            <w:hideMark/>
          </w:tcPr>
          <w:p w14:paraId="0914ED30" w14:textId="77777777" w:rsidR="007058C7" w:rsidRDefault="007058C7">
            <w:pPr>
              <w:pStyle w:val="Tabulka"/>
            </w:pPr>
            <w:r>
              <w:t>Počátky českého písemnictví, doba Karla IV.</w:t>
            </w:r>
          </w:p>
          <w:p w14:paraId="02DC020A" w14:textId="77777777" w:rsidR="007058C7" w:rsidRDefault="007058C7">
            <w:pPr>
              <w:pStyle w:val="Tabulka"/>
            </w:pPr>
            <w:r>
              <w:t>J. Hus a literatura doby husitské</w:t>
            </w:r>
          </w:p>
          <w:p w14:paraId="4D46E491" w14:textId="77777777" w:rsidR="007058C7" w:rsidRDefault="007058C7">
            <w:pPr>
              <w:pStyle w:val="Tabulka"/>
            </w:pPr>
            <w:r>
              <w:t>Národní jazyk a jeho útvary – spisovný, nespisovný</w:t>
            </w:r>
          </w:p>
          <w:p w14:paraId="33BB6B97" w14:textId="77777777" w:rsidR="007058C7" w:rsidRDefault="007058C7">
            <w:pPr>
              <w:pStyle w:val="Tabulka"/>
            </w:pPr>
            <w:r>
              <w:t>Slovo a jeho význam</w:t>
            </w:r>
          </w:p>
          <w:p w14:paraId="381B5354" w14:textId="77777777" w:rsidR="007058C7" w:rsidRDefault="007058C7">
            <w:pPr>
              <w:pStyle w:val="Tabulka"/>
            </w:pPr>
            <w:r>
              <w:t>Práce s literárními texty s důrazem na vyhledávání informací, interpretaci a spisovnou komunikaci</w:t>
            </w:r>
          </w:p>
        </w:tc>
      </w:tr>
      <w:tr w:rsidR="007058C7" w14:paraId="65D51B00"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CF33AED"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7A286AD7" w14:textId="77777777" w:rsidR="007058C7" w:rsidRDefault="007058C7">
            <w:pPr>
              <w:pStyle w:val="Tabulka"/>
            </w:pPr>
            <w:r>
              <w:t>Renesance – charakteristika uměleckého směru, světová a česká literatura</w:t>
            </w:r>
          </w:p>
          <w:p w14:paraId="7B97A4A6" w14:textId="77777777" w:rsidR="007058C7" w:rsidRDefault="007058C7">
            <w:pPr>
              <w:pStyle w:val="Tabulka"/>
            </w:pPr>
            <w:r>
              <w:t>Významové vztahy – synonyma, homonyma, antonyma</w:t>
            </w:r>
          </w:p>
          <w:p w14:paraId="03947FE6" w14:textId="77777777" w:rsidR="007058C7" w:rsidRDefault="007058C7">
            <w:pPr>
              <w:pStyle w:val="Tabulka"/>
            </w:pPr>
            <w:r>
              <w:t xml:space="preserve">Základy informační vědy, exkurze do Městské knihovny (v souladu se ŠVP) </w:t>
            </w:r>
          </w:p>
          <w:p w14:paraId="72FB5D50" w14:textId="77777777" w:rsidR="007058C7" w:rsidRDefault="007058C7">
            <w:pPr>
              <w:pStyle w:val="Tabulka"/>
            </w:pPr>
            <w:r>
              <w:t>Slovníky a jejich druhy</w:t>
            </w:r>
          </w:p>
          <w:p w14:paraId="3037C032" w14:textId="77777777" w:rsidR="007058C7" w:rsidRDefault="007058C7">
            <w:pPr>
              <w:pStyle w:val="Tabulka"/>
            </w:pPr>
            <w:r>
              <w:t>Práce s literárními texty s důrazem na vyhledávání informací, interpretaci a spisovnou komunikaci</w:t>
            </w:r>
          </w:p>
        </w:tc>
      </w:tr>
      <w:tr w:rsidR="007058C7" w14:paraId="40E6368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79AADD" w14:textId="77777777" w:rsidR="007058C7" w:rsidRDefault="007058C7">
            <w:pPr>
              <w:pStyle w:val="Tabulka"/>
            </w:pPr>
            <w: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14:paraId="459CAE49" w14:textId="77777777" w:rsidR="007058C7" w:rsidRDefault="007058C7">
            <w:pPr>
              <w:pStyle w:val="Tabulka"/>
            </w:pPr>
            <w:r>
              <w:t>Opakování látky 1. pololetí</w:t>
            </w:r>
          </w:p>
          <w:p w14:paraId="26D703BB" w14:textId="77777777" w:rsidR="007058C7" w:rsidRDefault="007058C7">
            <w:pPr>
              <w:pStyle w:val="Tabulka"/>
            </w:pPr>
            <w:r>
              <w:t>Baroko v Evropě i Čechách – J.A. Komenský</w:t>
            </w:r>
          </w:p>
          <w:p w14:paraId="21B6F547" w14:textId="77777777" w:rsidR="007058C7" w:rsidRDefault="007058C7">
            <w:pPr>
              <w:pStyle w:val="Tabulka"/>
            </w:pPr>
            <w:r>
              <w:t>Nauka o tvoření slov, slovní zásoba, stylové rozvrstvení a obohacování slovní zásoby</w:t>
            </w:r>
          </w:p>
          <w:p w14:paraId="02EC5E31" w14:textId="77777777" w:rsidR="007058C7" w:rsidRDefault="007058C7">
            <w:pPr>
              <w:pStyle w:val="Tabulka"/>
            </w:pPr>
            <w:r>
              <w:t>Práce s literárními texty s důrazem na vyhledávání informací, interpretaci a spisovnou komunikaci</w:t>
            </w:r>
          </w:p>
        </w:tc>
      </w:tr>
      <w:tr w:rsidR="007058C7" w14:paraId="4464316F"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AC6796A"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B2CB3F9" w14:textId="77777777" w:rsidR="007058C7" w:rsidRDefault="007058C7">
            <w:pPr>
              <w:pStyle w:val="Tabulka"/>
            </w:pPr>
            <w:r>
              <w:t>Klasicismus a osvícenství v Evropě</w:t>
            </w:r>
          </w:p>
          <w:p w14:paraId="4D01107A" w14:textId="77777777" w:rsidR="007058C7" w:rsidRDefault="007058C7">
            <w:pPr>
              <w:pStyle w:val="Tabulka"/>
            </w:pPr>
            <w:r>
              <w:t>Mluvený a psaný referát, domácí cvičná práce</w:t>
            </w:r>
          </w:p>
          <w:p w14:paraId="3CE1FAED" w14:textId="77777777" w:rsidR="007058C7" w:rsidRDefault="007058C7">
            <w:pPr>
              <w:pStyle w:val="Tabulka"/>
            </w:pPr>
            <w:r>
              <w:t>Práce s literárními texty s důrazem na vyhledávání informací, interpretaci a spisovnou komunikaci</w:t>
            </w:r>
          </w:p>
        </w:tc>
      </w:tr>
      <w:tr w:rsidR="007058C7" w14:paraId="1473189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2C95946"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1172A621" w14:textId="77777777" w:rsidR="007058C7" w:rsidRDefault="007058C7">
            <w:pPr>
              <w:pStyle w:val="Tabulka"/>
            </w:pPr>
            <w:r>
              <w:t xml:space="preserve">Preromantismus </w:t>
            </w:r>
          </w:p>
          <w:p w14:paraId="765BEF57" w14:textId="77777777" w:rsidR="007058C7" w:rsidRDefault="007058C7">
            <w:pPr>
              <w:pStyle w:val="Tabulka"/>
            </w:pPr>
            <w:r>
              <w:t>Národní obrození 1. a 2. fáze</w:t>
            </w:r>
          </w:p>
          <w:p w14:paraId="3FF9D504" w14:textId="77777777" w:rsidR="007058C7" w:rsidRDefault="007058C7">
            <w:pPr>
              <w:pStyle w:val="Tabulka"/>
            </w:pPr>
            <w:r>
              <w:t>2. písemná práce – referát (v souladu se ŠVP)</w:t>
            </w:r>
          </w:p>
          <w:p w14:paraId="6E6DD065" w14:textId="77777777" w:rsidR="007058C7" w:rsidRDefault="007058C7">
            <w:pPr>
              <w:pStyle w:val="Tabulka"/>
            </w:pPr>
            <w:r>
              <w:t>Ustálená slovní spojení, univerbizace, multiverbizace</w:t>
            </w:r>
          </w:p>
          <w:p w14:paraId="05E099A6" w14:textId="77777777" w:rsidR="007058C7" w:rsidRDefault="007058C7">
            <w:pPr>
              <w:pStyle w:val="Tabulka"/>
            </w:pPr>
            <w:r>
              <w:t>Práce s literárními texty s důrazem na vyhledávání informací, interpretaci a spisovnou komunikaci</w:t>
            </w:r>
          </w:p>
        </w:tc>
      </w:tr>
      <w:tr w:rsidR="007058C7" w14:paraId="729A626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836E44"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3329E186" w14:textId="77777777" w:rsidR="007058C7" w:rsidRDefault="007058C7">
            <w:pPr>
              <w:pStyle w:val="Tabulka"/>
            </w:pPr>
            <w:r>
              <w:t>Romantismus – charakteristika uměleckého směru</w:t>
            </w:r>
          </w:p>
          <w:p w14:paraId="68BD9BB5" w14:textId="77777777" w:rsidR="007058C7" w:rsidRDefault="007058C7">
            <w:pPr>
              <w:pStyle w:val="Tabulka"/>
            </w:pPr>
            <w:r>
              <w:t>Slova přejatá – pravopis a výslovnost</w:t>
            </w:r>
          </w:p>
          <w:p w14:paraId="4D0B5A47" w14:textId="77777777" w:rsidR="007058C7" w:rsidRDefault="007058C7">
            <w:pPr>
              <w:pStyle w:val="Tabulka"/>
            </w:pPr>
            <w:r>
              <w:t>Pravopis velkých písmen</w:t>
            </w:r>
          </w:p>
          <w:p w14:paraId="4793225F" w14:textId="77777777" w:rsidR="007058C7" w:rsidRDefault="007058C7">
            <w:pPr>
              <w:pStyle w:val="Tabulka"/>
            </w:pPr>
            <w:r>
              <w:t>Práce s literárními texty s důrazem na vyhledávání informací, interpretaci a spisovnou komunikaci</w:t>
            </w:r>
          </w:p>
        </w:tc>
      </w:tr>
      <w:tr w:rsidR="007058C7" w14:paraId="2B01C38B"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BE566C"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4C0645E0" w14:textId="77777777" w:rsidR="007058C7" w:rsidRDefault="007058C7">
            <w:pPr>
              <w:pStyle w:val="Tabulka"/>
            </w:pPr>
            <w:r>
              <w:t>Závěrečné opakování látky ročníku</w:t>
            </w:r>
          </w:p>
          <w:p w14:paraId="27B377A5" w14:textId="77777777" w:rsidR="007058C7" w:rsidRDefault="007058C7">
            <w:pPr>
              <w:pStyle w:val="Tabulka"/>
            </w:pPr>
            <w:r>
              <w:t>Práce s literárními texty s důrazem na vyhledávání informací, interpretaci a spisovnou komunikaci</w:t>
            </w:r>
          </w:p>
        </w:tc>
      </w:tr>
    </w:tbl>
    <w:p w14:paraId="7DB773B9" w14:textId="77777777" w:rsidR="007058C7" w:rsidRDefault="007058C7" w:rsidP="007058C7">
      <w:pPr>
        <w:jc w:val="both"/>
        <w:rPr>
          <w:b/>
          <w:sz w:val="20"/>
          <w:szCs w:val="20"/>
        </w:rPr>
      </w:pPr>
    </w:p>
    <w:p w14:paraId="01DF844F"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76E3872A" w14:textId="77777777" w:rsidR="007058C7" w:rsidRDefault="007058C7" w:rsidP="007058C7">
      <w:pPr>
        <w:pStyle w:val="Nadpisvtextu"/>
      </w:pPr>
      <w:r>
        <w:t xml:space="preserve">Učebnice a další literatura: </w:t>
      </w:r>
    </w:p>
    <w:p w14:paraId="11C54682" w14:textId="77777777" w:rsidR="007058C7" w:rsidRDefault="007058C7" w:rsidP="00804E74">
      <w:pPr>
        <w:pStyle w:val="Odrka"/>
        <w:numPr>
          <w:ilvl w:val="0"/>
          <w:numId w:val="135"/>
        </w:numPr>
      </w:pPr>
      <w:proofErr w:type="spellStart"/>
      <w:r>
        <w:t>Blažke</w:t>
      </w:r>
      <w:proofErr w:type="spellEnd"/>
      <w:r>
        <w:t>, J., Kouzelné zrcadlo literatury I</w:t>
      </w:r>
    </w:p>
    <w:p w14:paraId="582E912A" w14:textId="77777777" w:rsidR="007058C7" w:rsidRDefault="007058C7" w:rsidP="00804E74">
      <w:pPr>
        <w:pStyle w:val="Odrka"/>
        <w:numPr>
          <w:ilvl w:val="0"/>
          <w:numId w:val="135"/>
        </w:numPr>
      </w:pPr>
      <w:proofErr w:type="spellStart"/>
      <w:r>
        <w:t>Sochrová</w:t>
      </w:r>
      <w:proofErr w:type="spellEnd"/>
      <w:r>
        <w:t>, M., Čítanka I. k Literatuře v kostce pro SŠ</w:t>
      </w:r>
    </w:p>
    <w:p w14:paraId="0D83CAFB" w14:textId="77777777" w:rsidR="007058C7" w:rsidRDefault="007058C7" w:rsidP="00804E74">
      <w:pPr>
        <w:pStyle w:val="Odrka"/>
        <w:numPr>
          <w:ilvl w:val="0"/>
          <w:numId w:val="135"/>
        </w:numPr>
      </w:pPr>
      <w:proofErr w:type="spellStart"/>
      <w:r>
        <w:t>Sochrová</w:t>
      </w:r>
      <w:proofErr w:type="spellEnd"/>
      <w:r>
        <w:t>, M., Literatura v kostce pro SŠ</w:t>
      </w:r>
    </w:p>
    <w:p w14:paraId="140EC70B" w14:textId="77777777" w:rsidR="007058C7" w:rsidRDefault="007058C7" w:rsidP="00804E74">
      <w:pPr>
        <w:pStyle w:val="Odrka"/>
        <w:numPr>
          <w:ilvl w:val="0"/>
          <w:numId w:val="135"/>
        </w:numPr>
      </w:pPr>
      <w:proofErr w:type="spellStart"/>
      <w:r>
        <w:t>Sochrová</w:t>
      </w:r>
      <w:proofErr w:type="spellEnd"/>
      <w:r>
        <w:t>, M., Český jazyk v kostce pro SŠ</w:t>
      </w:r>
    </w:p>
    <w:p w14:paraId="15F6ABE5" w14:textId="77777777" w:rsidR="007058C7" w:rsidRDefault="007058C7" w:rsidP="00804E74">
      <w:pPr>
        <w:pStyle w:val="Odrka"/>
        <w:numPr>
          <w:ilvl w:val="0"/>
          <w:numId w:val="135"/>
        </w:numPr>
      </w:pPr>
      <w:proofErr w:type="spellStart"/>
      <w:r>
        <w:t>Sochrová</w:t>
      </w:r>
      <w:proofErr w:type="spellEnd"/>
      <w:r>
        <w:t xml:space="preserve">, M., Cvičení k českému jazyku v kostce </w:t>
      </w:r>
    </w:p>
    <w:p w14:paraId="332D1AD4" w14:textId="77777777" w:rsidR="007058C7" w:rsidRDefault="007058C7" w:rsidP="00804E74">
      <w:pPr>
        <w:pStyle w:val="Odrka"/>
        <w:numPr>
          <w:ilvl w:val="0"/>
          <w:numId w:val="135"/>
        </w:numPr>
      </w:pPr>
      <w:r>
        <w:t>Český jazyk (Sbírka úloh pro společnou část maturitní zkoušky)</w:t>
      </w:r>
    </w:p>
    <w:p w14:paraId="646AF80D" w14:textId="77777777" w:rsidR="007058C7" w:rsidRDefault="007058C7" w:rsidP="007058C7">
      <w:pPr>
        <w:pStyle w:val="Nadpisvtextu"/>
      </w:pPr>
      <w:r>
        <w:t xml:space="preserve">Upřesnění podmínek pro hodnocení: </w:t>
      </w:r>
    </w:p>
    <w:p w14:paraId="76BAFE09" w14:textId="77777777" w:rsidR="007058C7" w:rsidRDefault="007058C7" w:rsidP="007058C7">
      <w:pPr>
        <w:pStyle w:val="Text"/>
      </w:pPr>
      <w:r>
        <w:t>Žák je v každém pololetí školního roku klasifikován na základě</w:t>
      </w:r>
    </w:p>
    <w:p w14:paraId="7EB08E03" w14:textId="77777777" w:rsidR="007058C7" w:rsidRDefault="007058C7" w:rsidP="00804E74">
      <w:pPr>
        <w:pStyle w:val="Odrka"/>
        <w:numPr>
          <w:ilvl w:val="0"/>
          <w:numId w:val="135"/>
        </w:numPr>
      </w:pPr>
      <w:r>
        <w:t xml:space="preserve">1 pololetní školní slohové práce, váha známky je 3, </w:t>
      </w:r>
    </w:p>
    <w:p w14:paraId="5644F4E9" w14:textId="77777777" w:rsidR="007058C7" w:rsidRDefault="007058C7" w:rsidP="00804E74">
      <w:pPr>
        <w:pStyle w:val="Odrka"/>
        <w:numPr>
          <w:ilvl w:val="0"/>
          <w:numId w:val="135"/>
        </w:numPr>
      </w:pPr>
      <w:r>
        <w:t xml:space="preserve">ústního zkoušení z literatury, váha známky je 1-3, </w:t>
      </w:r>
    </w:p>
    <w:p w14:paraId="2E74772C" w14:textId="77777777" w:rsidR="007058C7" w:rsidRDefault="007058C7" w:rsidP="00804E74">
      <w:pPr>
        <w:pStyle w:val="Odrka"/>
        <w:numPr>
          <w:ilvl w:val="0"/>
          <w:numId w:val="135"/>
        </w:numPr>
      </w:pPr>
      <w:r>
        <w:t xml:space="preserve">diktátů, váha každé známky je 2, </w:t>
      </w:r>
    </w:p>
    <w:p w14:paraId="450C955F" w14:textId="77777777" w:rsidR="007058C7" w:rsidRDefault="007058C7" w:rsidP="00804E74">
      <w:pPr>
        <w:pStyle w:val="Odrka"/>
        <w:numPr>
          <w:ilvl w:val="0"/>
          <w:numId w:val="135"/>
        </w:numPr>
      </w:pPr>
      <w:r>
        <w:t>testů z učiva literárního a jazykového, váha každé známky je 1-3</w:t>
      </w:r>
    </w:p>
    <w:p w14:paraId="0ECB34CE" w14:textId="77777777" w:rsidR="007058C7" w:rsidRDefault="007058C7" w:rsidP="00804E74">
      <w:pPr>
        <w:pStyle w:val="Odrka"/>
        <w:numPr>
          <w:ilvl w:val="0"/>
          <w:numId w:val="135"/>
        </w:numPr>
      </w:pPr>
      <w:r>
        <w:t xml:space="preserve">všestranných rozborů textu, váha každé známky je 1-2. </w:t>
      </w:r>
    </w:p>
    <w:p w14:paraId="24B58DC4"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w:t>
      </w:r>
    </w:p>
    <w:p w14:paraId="640C6441"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4A6EF977" w14:textId="77777777" w:rsidR="007058C7" w:rsidRDefault="007058C7" w:rsidP="007058C7">
      <w:pPr>
        <w:pStyle w:val="Text"/>
      </w:pPr>
      <w:r>
        <w:t xml:space="preserve">Podmínky pro klasifikaci žáka v náhradním termínu stanoví vyučující. </w:t>
      </w:r>
    </w:p>
    <w:p w14:paraId="1E651AA2" w14:textId="77777777" w:rsidR="007058C7" w:rsidRDefault="007058C7" w:rsidP="007058C7">
      <w:pPr>
        <w:pStyle w:val="Zpracovatel"/>
      </w:pPr>
      <w:r>
        <w:t>Zpracovala: Mgr. Karla Jedličková</w:t>
      </w:r>
    </w:p>
    <w:p w14:paraId="27BB6882" w14:textId="77777777" w:rsidR="007058C7" w:rsidRDefault="007058C7" w:rsidP="007058C7">
      <w:pPr>
        <w:pStyle w:val="Zpracovatel"/>
      </w:pPr>
      <w:r>
        <w:t>Projednáno předmětovou komisí dne 2. 9. 2024</w:t>
      </w:r>
    </w:p>
    <w:p w14:paraId="5BA50AC8" w14:textId="77777777" w:rsidR="007058C7" w:rsidRDefault="007058C7" w:rsidP="007058C7">
      <w:pPr>
        <w:pStyle w:val="Ronk"/>
      </w:pPr>
      <w:r>
        <w:t xml:space="preserve">CJL, ročník: 2. </w:t>
      </w:r>
    </w:p>
    <w:p w14:paraId="659B8667" w14:textId="77777777" w:rsidR="007058C7" w:rsidRDefault="007058C7" w:rsidP="007058C7">
      <w:pPr>
        <w:pStyle w:val="Tdy"/>
      </w:pPr>
      <w:r>
        <w:t>Třídy: 2. L</w:t>
      </w:r>
      <w:r>
        <w:tab/>
        <w:t>Počet hodin za týden: 3</w:t>
      </w:r>
      <w:r>
        <w:tab/>
      </w:r>
    </w:p>
    <w:p w14:paraId="1A7FFEE7" w14:textId="77777777" w:rsidR="007058C7" w:rsidRDefault="007058C7" w:rsidP="007058C7">
      <w:pPr>
        <w:pStyle w:val="Nadpisvtextu"/>
      </w:pPr>
      <w:r>
        <w:t xml:space="preserve">Tematické celky: </w:t>
      </w:r>
    </w:p>
    <w:p w14:paraId="3B62A375" w14:textId="77777777" w:rsidR="007058C7" w:rsidRPr="007058C7" w:rsidRDefault="007058C7" w:rsidP="00804E74">
      <w:pPr>
        <w:pStyle w:val="slovanpoloka"/>
        <w:numPr>
          <w:ilvl w:val="0"/>
          <w:numId w:val="137"/>
        </w:numPr>
      </w:pPr>
      <w:r w:rsidRPr="007058C7">
        <w:t>Romantismus ve světové literatuře</w:t>
      </w:r>
    </w:p>
    <w:p w14:paraId="52259A8A" w14:textId="77777777" w:rsidR="007058C7" w:rsidRPr="007058C7" w:rsidRDefault="007058C7" w:rsidP="007058C7">
      <w:pPr>
        <w:pStyle w:val="slovanpoloka"/>
      </w:pPr>
      <w:r w:rsidRPr="007058C7">
        <w:t>Česká literatura 30. - 50. let 19. století – období romantismu v Čechách (zaměření ŠVP)</w:t>
      </w:r>
    </w:p>
    <w:p w14:paraId="07A69493" w14:textId="77777777" w:rsidR="007058C7" w:rsidRPr="007058C7" w:rsidRDefault="007058C7" w:rsidP="007058C7">
      <w:pPr>
        <w:pStyle w:val="slovanpoloka"/>
      </w:pPr>
      <w:r w:rsidRPr="007058C7">
        <w:t>Realismus v jednotlivých světových literaturách (zaměření ŠVP)</w:t>
      </w:r>
    </w:p>
    <w:p w14:paraId="1C9E8938" w14:textId="77777777" w:rsidR="007058C7" w:rsidRPr="007058C7" w:rsidRDefault="007058C7" w:rsidP="007058C7">
      <w:pPr>
        <w:pStyle w:val="slovanpoloka"/>
      </w:pPr>
      <w:r w:rsidRPr="007058C7">
        <w:t>Česká literatura 2. poloviny 19. stol. (poezie, próza, drama) (zaměření ŠVP)</w:t>
      </w:r>
    </w:p>
    <w:p w14:paraId="0902FD91" w14:textId="77777777" w:rsidR="007058C7" w:rsidRPr="007058C7" w:rsidRDefault="007058C7" w:rsidP="007058C7">
      <w:pPr>
        <w:pStyle w:val="slovanpoloka"/>
      </w:pPr>
      <w:r w:rsidRPr="007058C7">
        <w:lastRenderedPageBreak/>
        <w:t>Literatura konce 19. a počátku 20. století (zaměření ŠVP)</w:t>
      </w:r>
    </w:p>
    <w:p w14:paraId="52C65D72" w14:textId="77777777" w:rsidR="007058C7" w:rsidRPr="007058C7" w:rsidRDefault="007058C7" w:rsidP="007058C7">
      <w:pPr>
        <w:pStyle w:val="slovanpoloka"/>
      </w:pPr>
      <w:r w:rsidRPr="007058C7">
        <w:t>Moderní umělecké směry (zaměření ŠVP)</w:t>
      </w:r>
    </w:p>
    <w:p w14:paraId="1EFBB9FB" w14:textId="77777777" w:rsidR="007058C7" w:rsidRPr="007058C7" w:rsidRDefault="007058C7" w:rsidP="007058C7">
      <w:pPr>
        <w:pStyle w:val="slovanpoloka"/>
      </w:pPr>
      <w:r w:rsidRPr="007058C7">
        <w:t>90. leta v české literatuře – česká moderna (zaměření ŠVP)</w:t>
      </w:r>
    </w:p>
    <w:p w14:paraId="3A1A8450" w14:textId="77777777" w:rsidR="007058C7" w:rsidRPr="007058C7" w:rsidRDefault="007058C7" w:rsidP="007058C7">
      <w:pPr>
        <w:pStyle w:val="slovanpoloka"/>
      </w:pPr>
      <w:r w:rsidRPr="007058C7">
        <w:t>Generace buřičů (zaměření ŠVP)</w:t>
      </w:r>
    </w:p>
    <w:p w14:paraId="2652B865" w14:textId="77777777" w:rsidR="007058C7" w:rsidRPr="007058C7" w:rsidRDefault="007058C7" w:rsidP="007058C7">
      <w:pPr>
        <w:pStyle w:val="slovanpoloka"/>
      </w:pPr>
      <w:r w:rsidRPr="007058C7">
        <w:t>Úvod do světové prózy 1. poloviny 20. století (zaměření ŠVP)</w:t>
      </w:r>
    </w:p>
    <w:p w14:paraId="4E78D188" w14:textId="77777777" w:rsidR="007058C7" w:rsidRPr="007058C7" w:rsidRDefault="007058C7" w:rsidP="007058C7">
      <w:pPr>
        <w:pStyle w:val="slovanpoloka"/>
      </w:pPr>
      <w:r w:rsidRPr="007058C7">
        <w:t>Administrativní styl (zaměření ŠVP)</w:t>
      </w:r>
    </w:p>
    <w:p w14:paraId="0C0B3C41" w14:textId="77777777" w:rsidR="007058C7" w:rsidRPr="007058C7" w:rsidRDefault="007058C7" w:rsidP="007058C7">
      <w:pPr>
        <w:pStyle w:val="slovanpoloka"/>
      </w:pPr>
      <w:r w:rsidRPr="007058C7">
        <w:t>Popis, charakteristika, vypravování s prvky popisu či charakteristiky (zaměření ŠVP)</w:t>
      </w:r>
    </w:p>
    <w:p w14:paraId="26134808" w14:textId="77777777" w:rsidR="007058C7" w:rsidRPr="007058C7" w:rsidRDefault="007058C7" w:rsidP="007058C7">
      <w:pPr>
        <w:pStyle w:val="slovanpoloka"/>
      </w:pPr>
      <w:r w:rsidRPr="007058C7">
        <w:t>Tvarosloví, slovní druhy a mluvnické kategorie (zaměření ŠVP)</w:t>
      </w:r>
    </w:p>
    <w:p w14:paraId="4CBF1A25" w14:textId="77777777" w:rsidR="007058C7" w:rsidRPr="007058C7" w:rsidRDefault="007058C7" w:rsidP="007058C7">
      <w:pPr>
        <w:pStyle w:val="slovanpoloka"/>
      </w:pPr>
      <w:r w:rsidRPr="007058C7">
        <w:t>Publicistický styl (zaměření ŠVP)</w:t>
      </w:r>
    </w:p>
    <w:p w14:paraId="5A5AE2F8" w14:textId="77777777" w:rsidR="007058C7" w:rsidRPr="007058C7" w:rsidRDefault="007058C7" w:rsidP="007058C7">
      <w:pPr>
        <w:pStyle w:val="slovanpoloka"/>
      </w:pPr>
      <w:r w:rsidRPr="007058C7">
        <w:t>Komplexní jazykové rozbory – práce s textem (zaměření ŠVP)</w:t>
      </w:r>
    </w:p>
    <w:p w14:paraId="6BC222A7" w14:textId="77777777" w:rsidR="007058C7" w:rsidRPr="007058C7" w:rsidRDefault="007058C7" w:rsidP="007058C7">
      <w:pPr>
        <w:pStyle w:val="slovanpoloka"/>
      </w:pPr>
      <w:r w:rsidRPr="007058C7">
        <w:t>Pravopisná a stylistická cvičení (zaměření ŠVP)</w:t>
      </w:r>
    </w:p>
    <w:p w14:paraId="11B8435A"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3C0145B0"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FC8FB6"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482225EA" w14:textId="77777777" w:rsidR="007058C7" w:rsidRDefault="007058C7">
            <w:pPr>
              <w:pStyle w:val="Tabulka"/>
            </w:pPr>
            <w:r>
              <w:t>Opakování, romantismus – charakteristika uměleckého směru</w:t>
            </w:r>
          </w:p>
          <w:p w14:paraId="611551F4" w14:textId="77777777" w:rsidR="007058C7" w:rsidRDefault="007058C7">
            <w:pPr>
              <w:pStyle w:val="Tabulka"/>
            </w:pPr>
            <w:r>
              <w:t>Prostředky a útvary stylu administrativního</w:t>
            </w:r>
          </w:p>
          <w:p w14:paraId="09F5F694" w14:textId="77777777" w:rsidR="007058C7" w:rsidRDefault="007058C7">
            <w:pPr>
              <w:pStyle w:val="Tabulka"/>
            </w:pPr>
            <w:r>
              <w:t>Komplexní jazykové rozbory – práce s textem, pravopisná a stylistická cvičení (průběžně po celý rok)</w:t>
            </w:r>
          </w:p>
        </w:tc>
      </w:tr>
      <w:tr w:rsidR="007058C7" w14:paraId="2783229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7DB3413"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4F698D26" w14:textId="77777777" w:rsidR="007058C7" w:rsidRDefault="007058C7">
            <w:pPr>
              <w:pStyle w:val="Tabulka"/>
            </w:pPr>
            <w:r>
              <w:t>Romantismus ve světové literatuře</w:t>
            </w:r>
          </w:p>
          <w:p w14:paraId="1F58D940" w14:textId="77777777" w:rsidR="007058C7" w:rsidRDefault="007058C7">
            <w:pPr>
              <w:pStyle w:val="Tabulka"/>
            </w:pPr>
            <w:r>
              <w:t>Žádost, životopis, korespondence, popis</w:t>
            </w:r>
          </w:p>
          <w:p w14:paraId="2E933C0D" w14:textId="77777777" w:rsidR="007058C7" w:rsidRDefault="007058C7">
            <w:pPr>
              <w:pStyle w:val="Tabulka"/>
            </w:pPr>
            <w:r>
              <w:t>Tvarosloví – třídění slov</w:t>
            </w:r>
          </w:p>
          <w:p w14:paraId="6173835B" w14:textId="77777777" w:rsidR="007058C7" w:rsidRDefault="007058C7">
            <w:pPr>
              <w:pStyle w:val="Tabulka"/>
            </w:pPr>
            <w:r>
              <w:t>Práce s literárními texty s důrazem na vyhledávání informací, interpretaci a spisovnou komunikaci</w:t>
            </w:r>
          </w:p>
        </w:tc>
      </w:tr>
      <w:tr w:rsidR="007058C7" w14:paraId="7D37EC7C"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CD296E0" w14:textId="77777777" w:rsidR="007058C7" w:rsidRDefault="007058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65F30D07" w14:textId="77777777" w:rsidR="007058C7" w:rsidRDefault="007058C7">
            <w:pPr>
              <w:pStyle w:val="Tabulka"/>
            </w:pPr>
            <w:r>
              <w:t>Česká literatura 30. – 50. let, období romantismu v Čechách – K. H. Mácha K. J. Erben, J. K. Tyl</w:t>
            </w:r>
          </w:p>
          <w:p w14:paraId="3847B6E9" w14:textId="77777777" w:rsidR="007058C7" w:rsidRDefault="007058C7">
            <w:pPr>
              <w:pStyle w:val="Tabulka"/>
            </w:pPr>
            <w:r>
              <w:t>1. kontrolní slohová práce (popis, charakteristika či vypravování s popisnými prvky, v souladu se ŠVP)</w:t>
            </w:r>
          </w:p>
          <w:p w14:paraId="3240DBAB" w14:textId="77777777" w:rsidR="007058C7" w:rsidRDefault="007058C7">
            <w:pPr>
              <w:pStyle w:val="Tabulka"/>
            </w:pPr>
            <w:r>
              <w:t>Práce s literárními texty s důrazem na vyhledávání informací, interpretaci a spisovnou komunikaci</w:t>
            </w:r>
          </w:p>
        </w:tc>
      </w:tr>
      <w:tr w:rsidR="007058C7" w14:paraId="77D63C4F"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78482E"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527605B8" w14:textId="77777777" w:rsidR="007058C7" w:rsidRDefault="007058C7">
            <w:pPr>
              <w:pStyle w:val="Tabulka"/>
            </w:pPr>
            <w:r>
              <w:t xml:space="preserve">B. Němcová, K. H. Borovský </w:t>
            </w:r>
          </w:p>
          <w:p w14:paraId="14C64B19" w14:textId="77777777" w:rsidR="007058C7" w:rsidRDefault="007058C7">
            <w:pPr>
              <w:pStyle w:val="Tabulka"/>
            </w:pPr>
            <w:r>
              <w:t xml:space="preserve">Úvod do </w:t>
            </w:r>
            <w:proofErr w:type="gramStart"/>
            <w:r>
              <w:t>realismu - charakteristika</w:t>
            </w:r>
            <w:proofErr w:type="gramEnd"/>
          </w:p>
          <w:p w14:paraId="163BBD19" w14:textId="77777777" w:rsidR="007058C7" w:rsidRDefault="007058C7">
            <w:pPr>
              <w:pStyle w:val="Tabulka"/>
            </w:pPr>
            <w:r>
              <w:t>Substantiva</w:t>
            </w:r>
          </w:p>
          <w:p w14:paraId="0CD238B5" w14:textId="77777777" w:rsidR="007058C7" w:rsidRDefault="007058C7">
            <w:pPr>
              <w:pStyle w:val="Tabulka"/>
            </w:pPr>
            <w:r>
              <w:t>Práce s literárními texty s důrazem na vyhledávání informací, interpretaci a spisovnou komunikaci</w:t>
            </w:r>
          </w:p>
        </w:tc>
      </w:tr>
      <w:tr w:rsidR="007058C7" w14:paraId="47BF2DC4"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0D4AA9E"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29A25C6C" w14:textId="77777777" w:rsidR="007058C7" w:rsidRDefault="007058C7">
            <w:pPr>
              <w:pStyle w:val="Tabulka"/>
            </w:pPr>
            <w:r>
              <w:t>Realismus ve světové literatuře</w:t>
            </w:r>
          </w:p>
          <w:p w14:paraId="54C059CC" w14:textId="77777777" w:rsidR="007058C7" w:rsidRDefault="007058C7">
            <w:pPr>
              <w:pStyle w:val="Tabulka"/>
            </w:pPr>
            <w:r>
              <w:t>Úvod do české literatury 2. poloviny 19. století</w:t>
            </w:r>
          </w:p>
          <w:p w14:paraId="7241DAA5" w14:textId="77777777" w:rsidR="007058C7" w:rsidRDefault="007058C7">
            <w:pPr>
              <w:pStyle w:val="Tabulka"/>
            </w:pPr>
            <w:r>
              <w:t>J. Neruda</w:t>
            </w:r>
          </w:p>
          <w:p w14:paraId="636DEF97" w14:textId="77777777" w:rsidR="007058C7" w:rsidRDefault="007058C7">
            <w:pPr>
              <w:pStyle w:val="Tabulka"/>
            </w:pPr>
            <w:r>
              <w:t xml:space="preserve">Adjektiva, </w:t>
            </w:r>
            <w:proofErr w:type="spellStart"/>
            <w:r>
              <w:t>pronomina</w:t>
            </w:r>
            <w:proofErr w:type="spellEnd"/>
            <w:r>
              <w:t>, numeralia, vývojové tendence jmen, pravopis</w:t>
            </w:r>
          </w:p>
          <w:p w14:paraId="0B8D533E" w14:textId="77777777" w:rsidR="007058C7" w:rsidRDefault="007058C7">
            <w:pPr>
              <w:pStyle w:val="Tabulka"/>
            </w:pPr>
            <w:r>
              <w:t>Práce s literárními texty s důrazem na vyhledávání informací, interpretaci a spisovnou komunikaci</w:t>
            </w:r>
          </w:p>
        </w:tc>
      </w:tr>
      <w:tr w:rsidR="007058C7" w14:paraId="07333E6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4B938B"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4A67FF15" w14:textId="77777777" w:rsidR="007058C7" w:rsidRDefault="007058C7">
            <w:pPr>
              <w:pStyle w:val="Tabulka"/>
            </w:pPr>
            <w:r>
              <w:t>Opakování látky 1. pololetí</w:t>
            </w:r>
          </w:p>
          <w:p w14:paraId="12B19C54" w14:textId="77777777" w:rsidR="007058C7" w:rsidRDefault="007058C7">
            <w:pPr>
              <w:pStyle w:val="Tabulka"/>
            </w:pPr>
            <w:r>
              <w:t>K. Světlá, J. Arbes, S. Čech, J. Vrchlický, hlavní důraz na autory a díla ze seznamu k maturitní zkoušce</w:t>
            </w:r>
          </w:p>
          <w:p w14:paraId="42C6F1DF" w14:textId="77777777" w:rsidR="007058C7" w:rsidRDefault="007058C7">
            <w:pPr>
              <w:pStyle w:val="Tabulka"/>
            </w:pPr>
            <w:r>
              <w:t xml:space="preserve">Historická próza, A. Jirásek; České realistické drama </w:t>
            </w:r>
          </w:p>
          <w:p w14:paraId="6539CA0E" w14:textId="77777777" w:rsidR="007058C7" w:rsidRDefault="007058C7">
            <w:pPr>
              <w:pStyle w:val="Tabulka"/>
            </w:pPr>
            <w:r>
              <w:t xml:space="preserve">Slovesa </w:t>
            </w:r>
          </w:p>
          <w:p w14:paraId="75097750" w14:textId="77777777" w:rsidR="007058C7" w:rsidRDefault="007058C7">
            <w:pPr>
              <w:pStyle w:val="Tabulka"/>
            </w:pPr>
            <w:r>
              <w:t>Práce s literárními texty s důrazem na vyhledávání informací, interpretaci a spisovnou komunikaci</w:t>
            </w:r>
          </w:p>
        </w:tc>
      </w:tr>
      <w:tr w:rsidR="007058C7" w14:paraId="5EB6218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3EE0FD8"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6EE2B92B" w14:textId="77777777" w:rsidR="007058C7" w:rsidRDefault="007058C7">
            <w:pPr>
              <w:pStyle w:val="Tabulka"/>
            </w:pPr>
            <w:r>
              <w:t xml:space="preserve">Moderní umělecké směry – charakteristika, Baudelaire </w:t>
            </w:r>
          </w:p>
          <w:p w14:paraId="0AE68F73" w14:textId="77777777" w:rsidR="007058C7" w:rsidRDefault="007058C7">
            <w:pPr>
              <w:pStyle w:val="Tabulka"/>
            </w:pPr>
            <w:r>
              <w:t>Styl publicistický</w:t>
            </w:r>
          </w:p>
          <w:p w14:paraId="4A19E6C0" w14:textId="77777777" w:rsidR="007058C7" w:rsidRDefault="007058C7">
            <w:pPr>
              <w:pStyle w:val="Tabulka"/>
            </w:pPr>
            <w:r>
              <w:t>Práce s literárními texty s důrazem na vyhledávání informací, interpretaci a spisovnou komunikaci</w:t>
            </w:r>
          </w:p>
        </w:tc>
      </w:tr>
      <w:tr w:rsidR="007058C7" w14:paraId="20D0F9DD"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31005A"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4EE73B09" w14:textId="77777777" w:rsidR="007058C7" w:rsidRDefault="007058C7">
            <w:pPr>
              <w:pStyle w:val="Tabulka"/>
            </w:pPr>
            <w:r>
              <w:t xml:space="preserve">90. léta v české literatuře, </w:t>
            </w:r>
            <w:proofErr w:type="spellStart"/>
            <w:r>
              <w:t>Machar</w:t>
            </w:r>
            <w:proofErr w:type="spellEnd"/>
            <w:r>
              <w:t>, Hlaváček</w:t>
            </w:r>
          </w:p>
          <w:p w14:paraId="17D0A6E8" w14:textId="77777777" w:rsidR="007058C7" w:rsidRDefault="007058C7">
            <w:pPr>
              <w:pStyle w:val="Tabulka"/>
            </w:pPr>
            <w:r>
              <w:t>Vývojové tendence sloves, pravopis</w:t>
            </w:r>
          </w:p>
          <w:p w14:paraId="3A9FD591" w14:textId="77777777" w:rsidR="007058C7" w:rsidRDefault="007058C7">
            <w:pPr>
              <w:pStyle w:val="Tabulka"/>
            </w:pPr>
            <w:r>
              <w:t>Práce s literárními texty s důrazem na vyhledávání informací, interpretaci a spisovnou komunikaci</w:t>
            </w:r>
          </w:p>
        </w:tc>
      </w:tr>
      <w:tr w:rsidR="007058C7" w14:paraId="6E653AD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0E5321"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1C97C32D" w14:textId="77777777" w:rsidR="007058C7" w:rsidRDefault="007058C7">
            <w:pPr>
              <w:pStyle w:val="Tabulka"/>
            </w:pPr>
            <w:r>
              <w:t>Generace buřičů</w:t>
            </w:r>
          </w:p>
          <w:p w14:paraId="052752F1" w14:textId="77777777" w:rsidR="007058C7" w:rsidRDefault="007058C7">
            <w:pPr>
              <w:pStyle w:val="Tabulka"/>
            </w:pPr>
            <w:r>
              <w:t>Úvod do světové prózy 1. poloviny 20. století</w:t>
            </w:r>
          </w:p>
          <w:p w14:paraId="50A5A6DD" w14:textId="77777777" w:rsidR="007058C7" w:rsidRDefault="007058C7">
            <w:pPr>
              <w:pStyle w:val="Tabulka"/>
            </w:pPr>
            <w:r>
              <w:t>2. kontrolní slohová práce (útvary publicistického stylu – reportáž, fejeton, v souladu se ŠVP)</w:t>
            </w:r>
          </w:p>
          <w:p w14:paraId="7DFF58C7" w14:textId="77777777" w:rsidR="007058C7" w:rsidRDefault="007058C7">
            <w:pPr>
              <w:pStyle w:val="Tabulka"/>
            </w:pPr>
            <w:r>
              <w:t>Neohebné slovní druhy</w:t>
            </w:r>
          </w:p>
          <w:p w14:paraId="47FDCB18" w14:textId="77777777" w:rsidR="007058C7" w:rsidRDefault="007058C7">
            <w:pPr>
              <w:pStyle w:val="Tabulka"/>
            </w:pPr>
            <w:r>
              <w:t>Práce s literárními texty s důrazem na vyhledávání informací, interpretaci a spisovnou komunikaci</w:t>
            </w:r>
          </w:p>
        </w:tc>
      </w:tr>
      <w:tr w:rsidR="007058C7" w14:paraId="6BB772FA"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C8F7C96"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67AB53BE" w14:textId="77777777" w:rsidR="007058C7" w:rsidRDefault="007058C7">
            <w:pPr>
              <w:pStyle w:val="Tabulka"/>
            </w:pPr>
            <w:r>
              <w:t>Závěrečné opakování látky ročníku</w:t>
            </w:r>
          </w:p>
          <w:p w14:paraId="32B88447" w14:textId="77777777" w:rsidR="007058C7" w:rsidRDefault="007058C7">
            <w:pPr>
              <w:pStyle w:val="Tabulka"/>
            </w:pPr>
            <w:r>
              <w:t>Práce s literárními texty s důrazem na vyhledávání informací, interpretaci a spisovnou komunikaci</w:t>
            </w:r>
          </w:p>
        </w:tc>
      </w:tr>
    </w:tbl>
    <w:p w14:paraId="77C2E331" w14:textId="77777777" w:rsidR="007058C7" w:rsidRDefault="007058C7" w:rsidP="007058C7">
      <w:pPr>
        <w:jc w:val="both"/>
        <w:rPr>
          <w:b/>
          <w:sz w:val="20"/>
          <w:szCs w:val="20"/>
        </w:rPr>
      </w:pPr>
    </w:p>
    <w:p w14:paraId="0A92D11B"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3D6CA77D" w14:textId="77777777" w:rsidR="007058C7" w:rsidRDefault="007058C7" w:rsidP="007058C7">
      <w:pPr>
        <w:pStyle w:val="Nadpisvtextu"/>
      </w:pPr>
      <w:r>
        <w:t xml:space="preserve">Učebnice a další literatura: </w:t>
      </w:r>
    </w:p>
    <w:p w14:paraId="0C624679" w14:textId="77777777" w:rsidR="007058C7" w:rsidRDefault="007058C7" w:rsidP="00804E74">
      <w:pPr>
        <w:pStyle w:val="Odrka"/>
        <w:numPr>
          <w:ilvl w:val="0"/>
          <w:numId w:val="135"/>
        </w:numPr>
      </w:pPr>
      <w:proofErr w:type="spellStart"/>
      <w:r>
        <w:t>Blažke</w:t>
      </w:r>
      <w:proofErr w:type="spellEnd"/>
      <w:r>
        <w:t>, J., Kouzelné zrcadlo literatury II</w:t>
      </w:r>
    </w:p>
    <w:p w14:paraId="31363E30" w14:textId="77777777" w:rsidR="007058C7" w:rsidRDefault="007058C7" w:rsidP="00804E74">
      <w:pPr>
        <w:pStyle w:val="Odrka"/>
        <w:numPr>
          <w:ilvl w:val="0"/>
          <w:numId w:val="135"/>
        </w:numPr>
      </w:pPr>
      <w:proofErr w:type="spellStart"/>
      <w:r>
        <w:t>Sochrová</w:t>
      </w:r>
      <w:proofErr w:type="spellEnd"/>
      <w:r>
        <w:t>, M., Čítanka II k Literatuře v kostce</w:t>
      </w:r>
    </w:p>
    <w:p w14:paraId="08FC940D" w14:textId="77777777" w:rsidR="007058C7" w:rsidRDefault="007058C7" w:rsidP="00804E74">
      <w:pPr>
        <w:pStyle w:val="Odrka"/>
        <w:numPr>
          <w:ilvl w:val="0"/>
          <w:numId w:val="135"/>
        </w:numPr>
      </w:pPr>
      <w:proofErr w:type="spellStart"/>
      <w:r>
        <w:t>Sochrová</w:t>
      </w:r>
      <w:proofErr w:type="spellEnd"/>
      <w:r>
        <w:t>, M., Literatura v kostce</w:t>
      </w:r>
    </w:p>
    <w:p w14:paraId="5CC87DAE" w14:textId="77777777" w:rsidR="007058C7" w:rsidRDefault="007058C7" w:rsidP="00804E74">
      <w:pPr>
        <w:pStyle w:val="Odrka"/>
        <w:numPr>
          <w:ilvl w:val="0"/>
          <w:numId w:val="135"/>
        </w:numPr>
      </w:pPr>
      <w:proofErr w:type="spellStart"/>
      <w:r>
        <w:lastRenderedPageBreak/>
        <w:t>Balajka</w:t>
      </w:r>
      <w:proofErr w:type="spellEnd"/>
      <w:r>
        <w:t>, B. a kol., Přehledné dějiny literatury</w:t>
      </w:r>
    </w:p>
    <w:p w14:paraId="128A5694" w14:textId="77777777" w:rsidR="007058C7" w:rsidRDefault="007058C7" w:rsidP="00804E74">
      <w:pPr>
        <w:pStyle w:val="Odrka"/>
        <w:numPr>
          <w:ilvl w:val="0"/>
          <w:numId w:val="135"/>
        </w:numPr>
      </w:pPr>
      <w:proofErr w:type="spellStart"/>
      <w:r>
        <w:t>Sochrová</w:t>
      </w:r>
      <w:proofErr w:type="spellEnd"/>
      <w:r>
        <w:t>, M., Český jazyk v kostce</w:t>
      </w:r>
    </w:p>
    <w:p w14:paraId="6028217D" w14:textId="77777777" w:rsidR="007058C7" w:rsidRDefault="007058C7" w:rsidP="00804E74">
      <w:pPr>
        <w:pStyle w:val="Odrka"/>
        <w:numPr>
          <w:ilvl w:val="0"/>
          <w:numId w:val="135"/>
        </w:numPr>
      </w:pPr>
      <w:proofErr w:type="spellStart"/>
      <w:r>
        <w:t>Sochrová</w:t>
      </w:r>
      <w:proofErr w:type="spellEnd"/>
      <w:r>
        <w:t>, M., Cvičení k Českému jazyku v kostce</w:t>
      </w:r>
    </w:p>
    <w:p w14:paraId="7E999B50" w14:textId="77777777" w:rsidR="007058C7" w:rsidRDefault="007058C7" w:rsidP="00804E74">
      <w:pPr>
        <w:pStyle w:val="Odrka"/>
        <w:numPr>
          <w:ilvl w:val="0"/>
          <w:numId w:val="135"/>
        </w:numPr>
      </w:pPr>
      <w:r>
        <w:t>Pracovní sešity k učebnici ČJ (</w:t>
      </w:r>
      <w:proofErr w:type="spellStart"/>
      <w:r>
        <w:t>Didaktis</w:t>
      </w:r>
      <w:proofErr w:type="spellEnd"/>
      <w:r>
        <w:t>)</w:t>
      </w:r>
    </w:p>
    <w:p w14:paraId="65E84345" w14:textId="77777777" w:rsidR="007058C7" w:rsidRDefault="007058C7" w:rsidP="00804E74">
      <w:pPr>
        <w:pStyle w:val="Odrka"/>
        <w:numPr>
          <w:ilvl w:val="0"/>
          <w:numId w:val="135"/>
        </w:numPr>
      </w:pPr>
      <w:r>
        <w:t>Český jazyk (Sbírka úloh pro společnou část maturitní zkoušky)</w:t>
      </w:r>
    </w:p>
    <w:p w14:paraId="1A69ADF9" w14:textId="77777777" w:rsidR="007058C7" w:rsidRDefault="007058C7" w:rsidP="007058C7">
      <w:pPr>
        <w:pStyle w:val="Nadpisvtextu"/>
      </w:pPr>
      <w:r>
        <w:t xml:space="preserve">Upřesnění podmínek pro hodnocení: </w:t>
      </w:r>
    </w:p>
    <w:p w14:paraId="6343DF41" w14:textId="77777777" w:rsidR="007058C7" w:rsidRDefault="007058C7" w:rsidP="007058C7">
      <w:pPr>
        <w:pStyle w:val="Text"/>
      </w:pPr>
      <w:r>
        <w:t>Žák je každém pololetí školního roku klasifikován na základě</w:t>
      </w:r>
    </w:p>
    <w:p w14:paraId="3DD8AA7D" w14:textId="77777777" w:rsidR="007058C7" w:rsidRDefault="007058C7" w:rsidP="00804E74">
      <w:pPr>
        <w:pStyle w:val="Odrka"/>
        <w:numPr>
          <w:ilvl w:val="0"/>
          <w:numId w:val="135"/>
        </w:numPr>
      </w:pPr>
      <w:r>
        <w:t xml:space="preserve">1 pololetní školní slohové práce, váha známky je 3, </w:t>
      </w:r>
    </w:p>
    <w:p w14:paraId="3C114A23" w14:textId="77777777" w:rsidR="007058C7" w:rsidRDefault="007058C7" w:rsidP="00804E74">
      <w:pPr>
        <w:pStyle w:val="Odrka"/>
        <w:numPr>
          <w:ilvl w:val="0"/>
          <w:numId w:val="135"/>
        </w:numPr>
      </w:pPr>
      <w:r>
        <w:t xml:space="preserve">ústního zkoušení z literatury, váha známky je 1-3, </w:t>
      </w:r>
    </w:p>
    <w:p w14:paraId="7E55FA8D" w14:textId="77777777" w:rsidR="007058C7" w:rsidRDefault="007058C7" w:rsidP="00804E74">
      <w:pPr>
        <w:pStyle w:val="Odrka"/>
        <w:numPr>
          <w:ilvl w:val="0"/>
          <w:numId w:val="135"/>
        </w:numPr>
      </w:pPr>
      <w:r>
        <w:t xml:space="preserve">diktátů, váha každé známky je 2, </w:t>
      </w:r>
    </w:p>
    <w:p w14:paraId="4379EB42" w14:textId="77777777" w:rsidR="007058C7" w:rsidRDefault="007058C7" w:rsidP="00804E74">
      <w:pPr>
        <w:pStyle w:val="Odrka"/>
        <w:numPr>
          <w:ilvl w:val="0"/>
          <w:numId w:val="135"/>
        </w:numPr>
      </w:pPr>
      <w:r>
        <w:t xml:space="preserve">testů z učiva literárního a jazykového, váha každé známky je 1-3, </w:t>
      </w:r>
    </w:p>
    <w:p w14:paraId="37431C84" w14:textId="77777777" w:rsidR="007058C7" w:rsidRDefault="007058C7" w:rsidP="00804E74">
      <w:pPr>
        <w:pStyle w:val="Odrka"/>
        <w:numPr>
          <w:ilvl w:val="0"/>
          <w:numId w:val="135"/>
        </w:numPr>
      </w:pPr>
      <w:r>
        <w:t xml:space="preserve">všestranných rozborů textu, váha každé známky je 1-2. </w:t>
      </w:r>
    </w:p>
    <w:p w14:paraId="24A9D01E"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21A1D269"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5811D2DF" w14:textId="77777777" w:rsidR="007058C7" w:rsidRDefault="007058C7" w:rsidP="007058C7">
      <w:pPr>
        <w:pStyle w:val="Text"/>
      </w:pPr>
      <w:r>
        <w:t>Podmínky pro klasifikaci žáka v náhradním termínu stanoví vyučující.</w:t>
      </w:r>
    </w:p>
    <w:p w14:paraId="3ED38EDA" w14:textId="77777777" w:rsidR="007058C7" w:rsidRDefault="007058C7" w:rsidP="007058C7">
      <w:pPr>
        <w:pStyle w:val="Zpracovatel"/>
      </w:pPr>
      <w:r>
        <w:t>Zpracovala: Mgr. Karla Jedličková</w:t>
      </w:r>
    </w:p>
    <w:p w14:paraId="551C12DE" w14:textId="77777777" w:rsidR="007058C7" w:rsidRDefault="007058C7" w:rsidP="007058C7">
      <w:pPr>
        <w:pStyle w:val="Zpracovatel"/>
      </w:pPr>
      <w:r>
        <w:t>Projednáno předmětovou komisí dne 2. 9. 2024</w:t>
      </w:r>
    </w:p>
    <w:p w14:paraId="310CA80A" w14:textId="77777777" w:rsidR="007058C7" w:rsidRDefault="007058C7" w:rsidP="007058C7">
      <w:pPr>
        <w:pStyle w:val="Ronk"/>
      </w:pPr>
      <w:r>
        <w:t xml:space="preserve">CJL, ročník: 3. </w:t>
      </w:r>
    </w:p>
    <w:p w14:paraId="4D9755DC" w14:textId="77777777" w:rsidR="007058C7" w:rsidRDefault="007058C7" w:rsidP="007058C7">
      <w:pPr>
        <w:pStyle w:val="Tdy"/>
      </w:pPr>
      <w:r>
        <w:t>Třídy: 3. L</w:t>
      </w:r>
      <w:r>
        <w:tab/>
        <w:t>Počet hodin za týden: 3</w:t>
      </w:r>
      <w:r>
        <w:tab/>
      </w:r>
    </w:p>
    <w:p w14:paraId="41C5A4AD" w14:textId="77777777" w:rsidR="007058C7" w:rsidRDefault="007058C7" w:rsidP="007058C7">
      <w:pPr>
        <w:pStyle w:val="Nadpisvtextu"/>
      </w:pPr>
      <w:r>
        <w:t xml:space="preserve">Tematické celky: </w:t>
      </w:r>
    </w:p>
    <w:p w14:paraId="564B4CD3" w14:textId="77777777" w:rsidR="007058C7" w:rsidRPr="007058C7" w:rsidRDefault="007058C7" w:rsidP="00804E74">
      <w:pPr>
        <w:pStyle w:val="slovanpoloka"/>
        <w:numPr>
          <w:ilvl w:val="0"/>
          <w:numId w:val="138"/>
        </w:numPr>
      </w:pPr>
      <w:r w:rsidRPr="007058C7">
        <w:t>Světová próza s tematikou 1. světové války</w:t>
      </w:r>
    </w:p>
    <w:p w14:paraId="21CF1B89" w14:textId="77777777" w:rsidR="007058C7" w:rsidRPr="007058C7" w:rsidRDefault="007058C7" w:rsidP="007058C7">
      <w:pPr>
        <w:pStyle w:val="slovanpoloka"/>
      </w:pPr>
      <w:r w:rsidRPr="007058C7">
        <w:t>Světová próza 1. poloviny 20. století</w:t>
      </w:r>
    </w:p>
    <w:p w14:paraId="21602B4A" w14:textId="77777777" w:rsidR="007058C7" w:rsidRPr="007058C7" w:rsidRDefault="007058C7" w:rsidP="007058C7">
      <w:pPr>
        <w:pStyle w:val="slovanpoloka"/>
      </w:pPr>
      <w:r w:rsidRPr="007058C7">
        <w:t>Moderní světová poezie (zaměření ŠVP)</w:t>
      </w:r>
    </w:p>
    <w:p w14:paraId="01698B88" w14:textId="77777777" w:rsidR="007058C7" w:rsidRPr="007058C7" w:rsidRDefault="007058C7" w:rsidP="007058C7">
      <w:pPr>
        <w:pStyle w:val="slovanpoloka"/>
      </w:pPr>
      <w:r w:rsidRPr="007058C7">
        <w:t>Česká próza a poezie mezi světovými válkami (zaměření ŠVP)</w:t>
      </w:r>
    </w:p>
    <w:p w14:paraId="491A851F" w14:textId="77777777" w:rsidR="007058C7" w:rsidRPr="007058C7" w:rsidRDefault="007058C7" w:rsidP="007058C7">
      <w:pPr>
        <w:pStyle w:val="slovanpoloka"/>
      </w:pPr>
      <w:r w:rsidRPr="007058C7">
        <w:t>Světové a české divadlo 1. poloviny 20. století (zaměření ŠVP)</w:t>
      </w:r>
    </w:p>
    <w:p w14:paraId="1971D041" w14:textId="77777777" w:rsidR="007058C7" w:rsidRPr="007058C7" w:rsidRDefault="007058C7" w:rsidP="007058C7">
      <w:pPr>
        <w:pStyle w:val="slovanpoloka"/>
      </w:pPr>
      <w:r w:rsidRPr="007058C7">
        <w:t>Literatura za okupace (zaměření ŠVP)</w:t>
      </w:r>
    </w:p>
    <w:p w14:paraId="3E4F1253" w14:textId="77777777" w:rsidR="007058C7" w:rsidRPr="007058C7" w:rsidRDefault="007058C7" w:rsidP="007058C7">
      <w:pPr>
        <w:pStyle w:val="slovanpoloka"/>
      </w:pPr>
      <w:r w:rsidRPr="007058C7">
        <w:t>Úvod 2. sv. válka a její obraz ve světové literatuře (zaměření ŠVP)</w:t>
      </w:r>
    </w:p>
    <w:p w14:paraId="7A7EC347" w14:textId="77777777" w:rsidR="007058C7" w:rsidRPr="007058C7" w:rsidRDefault="007058C7" w:rsidP="007058C7">
      <w:pPr>
        <w:pStyle w:val="slovanpoloka"/>
      </w:pPr>
      <w:r w:rsidRPr="007058C7">
        <w:t>Syntax (zaměření ŠVP)</w:t>
      </w:r>
    </w:p>
    <w:p w14:paraId="6C1685C8" w14:textId="77777777" w:rsidR="007058C7" w:rsidRPr="007058C7" w:rsidRDefault="007058C7" w:rsidP="007058C7">
      <w:pPr>
        <w:pStyle w:val="slovanpoloka"/>
      </w:pPr>
      <w:r w:rsidRPr="007058C7">
        <w:t>Zvuková stránka jazyka (zaměření ŠVP)</w:t>
      </w:r>
    </w:p>
    <w:p w14:paraId="371747C3" w14:textId="77777777" w:rsidR="007058C7" w:rsidRPr="007058C7" w:rsidRDefault="007058C7" w:rsidP="007058C7">
      <w:pPr>
        <w:pStyle w:val="slovanpoloka"/>
      </w:pPr>
      <w:proofErr w:type="gramStart"/>
      <w:r w:rsidRPr="007058C7">
        <w:t>Stylistika - úvahový</w:t>
      </w:r>
      <w:proofErr w:type="gramEnd"/>
      <w:r w:rsidRPr="007058C7">
        <w:t xml:space="preserve"> slohový postup (zaměření ŠVP)</w:t>
      </w:r>
    </w:p>
    <w:p w14:paraId="1328D24B" w14:textId="77777777" w:rsidR="007058C7" w:rsidRPr="007058C7" w:rsidRDefault="007058C7" w:rsidP="007058C7">
      <w:pPr>
        <w:pStyle w:val="slovanpoloka"/>
      </w:pPr>
      <w:r w:rsidRPr="007058C7">
        <w:t>Komplexní jazykové rozbory (zaměření ŠVP)</w:t>
      </w:r>
    </w:p>
    <w:p w14:paraId="2018418B"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7E01F6C2"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D97311C"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0C43E12E" w14:textId="77777777" w:rsidR="007058C7" w:rsidRDefault="007058C7">
            <w:pPr>
              <w:pStyle w:val="Tabulka"/>
            </w:pPr>
            <w:r>
              <w:t>Světová próza 1. poloviny 20. století – téma 1. světové války ve světové literatuře</w:t>
            </w:r>
          </w:p>
          <w:p w14:paraId="23226BAB" w14:textId="77777777" w:rsidR="007058C7" w:rsidRDefault="007058C7">
            <w:pPr>
              <w:pStyle w:val="Tabulka"/>
            </w:pPr>
            <w:r>
              <w:t>Syntax</w:t>
            </w:r>
          </w:p>
          <w:p w14:paraId="7A893D4F" w14:textId="77777777" w:rsidR="007058C7" w:rsidRDefault="007058C7">
            <w:pPr>
              <w:pStyle w:val="Tabulka"/>
            </w:pPr>
            <w:r>
              <w:t>Komplexní jazykové rozbory – práce s textem, pravopisná a stylistická cvičení (průběžně po celý rok)</w:t>
            </w:r>
          </w:p>
        </w:tc>
      </w:tr>
      <w:tr w:rsidR="007058C7" w14:paraId="481A1D1B"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646272"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22216D88" w14:textId="77777777" w:rsidR="007058C7" w:rsidRDefault="007058C7">
            <w:pPr>
              <w:pStyle w:val="Tabulka"/>
            </w:pPr>
            <w:r>
              <w:t>Světová próza – další témata a autoři (důraz na osobnosti z maturitního seznamu)</w:t>
            </w:r>
          </w:p>
          <w:p w14:paraId="7773C422" w14:textId="77777777" w:rsidR="007058C7" w:rsidRDefault="007058C7">
            <w:pPr>
              <w:pStyle w:val="Tabulka"/>
            </w:pPr>
            <w:r>
              <w:t xml:space="preserve">Moderní světová poezie – inspirativní osobnost G. Apollinaira </w:t>
            </w:r>
          </w:p>
          <w:p w14:paraId="2F38425D" w14:textId="77777777" w:rsidR="007058C7" w:rsidRDefault="007058C7">
            <w:pPr>
              <w:pStyle w:val="Tabulka"/>
            </w:pPr>
            <w:r>
              <w:t>Syntax</w:t>
            </w:r>
          </w:p>
          <w:p w14:paraId="1C56C6EC" w14:textId="77777777" w:rsidR="007058C7" w:rsidRDefault="007058C7">
            <w:pPr>
              <w:pStyle w:val="Tabulka"/>
            </w:pPr>
            <w:r>
              <w:t>Práce s literárními texty s důrazem na vyhledávání informací, interpretaci a spisovnou komunikaci</w:t>
            </w:r>
          </w:p>
        </w:tc>
      </w:tr>
      <w:tr w:rsidR="007058C7" w14:paraId="0B8E9B5C"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CDB78B1" w14:textId="77777777" w:rsidR="007058C7" w:rsidRDefault="007058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7AB1D6A5" w14:textId="77777777" w:rsidR="007058C7" w:rsidRDefault="007058C7">
            <w:pPr>
              <w:pStyle w:val="Tabulka"/>
            </w:pPr>
            <w:r>
              <w:t xml:space="preserve">Česká meziválečná poezie, proletářské umění, J. Wolker </w:t>
            </w:r>
          </w:p>
          <w:p w14:paraId="13846890" w14:textId="77777777" w:rsidR="007058C7" w:rsidRDefault="007058C7">
            <w:pPr>
              <w:pStyle w:val="Tabulka"/>
            </w:pPr>
            <w:r>
              <w:t>Avantgardní umělecké směry v české poezii – dadaismus, poetismus, surrealismus – Nezval</w:t>
            </w:r>
          </w:p>
          <w:p w14:paraId="59AC1016" w14:textId="77777777" w:rsidR="007058C7" w:rsidRDefault="007058C7">
            <w:pPr>
              <w:pStyle w:val="Tabulka"/>
            </w:pPr>
            <w:r>
              <w:t>Další významné osobnosti české meziválečné poezie</w:t>
            </w:r>
          </w:p>
          <w:p w14:paraId="38F2098A" w14:textId="77777777" w:rsidR="007058C7" w:rsidRDefault="007058C7">
            <w:pPr>
              <w:pStyle w:val="Tabulka"/>
            </w:pPr>
            <w:r>
              <w:t>Syntax, 1. kontrolní slohová práce – úvaha (v souladu se ŠVP)</w:t>
            </w:r>
          </w:p>
          <w:p w14:paraId="3864BC0A" w14:textId="77777777" w:rsidR="007058C7" w:rsidRDefault="007058C7">
            <w:pPr>
              <w:pStyle w:val="Tabulka"/>
            </w:pPr>
            <w:r>
              <w:t>Práce s literárními texty s důrazem na vyhledávání informací, interpretaci a spisovnou komunikaci</w:t>
            </w:r>
          </w:p>
        </w:tc>
      </w:tr>
      <w:tr w:rsidR="007058C7" w14:paraId="35B7CC9E"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EAD616"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6423F6A3" w14:textId="77777777" w:rsidR="007058C7" w:rsidRDefault="007058C7">
            <w:pPr>
              <w:pStyle w:val="Tabulka"/>
            </w:pPr>
            <w:r>
              <w:t>Česká meziválečná próza – úvod, J. Hašek</w:t>
            </w:r>
          </w:p>
          <w:p w14:paraId="52B9B3BD" w14:textId="77777777" w:rsidR="007058C7" w:rsidRDefault="007058C7">
            <w:pPr>
              <w:pStyle w:val="Tabulka"/>
            </w:pPr>
            <w:r>
              <w:t>Osobnost a dílo K. Čapka</w:t>
            </w:r>
          </w:p>
          <w:p w14:paraId="39314269" w14:textId="77777777" w:rsidR="007058C7" w:rsidRDefault="007058C7">
            <w:pPr>
              <w:pStyle w:val="Tabulka"/>
            </w:pPr>
            <w:r>
              <w:t>Syntax</w:t>
            </w:r>
          </w:p>
          <w:p w14:paraId="31CD8D70" w14:textId="77777777" w:rsidR="007058C7" w:rsidRDefault="007058C7">
            <w:pPr>
              <w:pStyle w:val="Tabulka"/>
            </w:pPr>
            <w:r>
              <w:t>Práce s literárními texty s důrazem na vyhledávání informací, interpretaci a spisovnou komunikaci</w:t>
            </w:r>
          </w:p>
        </w:tc>
      </w:tr>
      <w:tr w:rsidR="007058C7" w14:paraId="5310327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7319573" w14:textId="77777777" w:rsidR="007058C7" w:rsidRDefault="007058C7">
            <w:pPr>
              <w:pStyle w:val="Tabulka"/>
            </w:pPr>
            <w: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743F44A0" w14:textId="77777777" w:rsidR="007058C7" w:rsidRDefault="007058C7">
            <w:pPr>
              <w:pStyle w:val="Tabulka"/>
            </w:pPr>
            <w:r>
              <w:t>V. Vančura, I. Olbracht a další osobnosti české literatury</w:t>
            </w:r>
          </w:p>
          <w:p w14:paraId="3A38A4E3" w14:textId="77777777" w:rsidR="007058C7" w:rsidRDefault="007058C7">
            <w:pPr>
              <w:pStyle w:val="Tabulka"/>
            </w:pPr>
            <w:r>
              <w:t>Interpunkce ve větě jednoduché a v souvětí</w:t>
            </w:r>
          </w:p>
          <w:p w14:paraId="2A1A6E8F" w14:textId="77777777" w:rsidR="007058C7" w:rsidRDefault="007058C7">
            <w:pPr>
              <w:pStyle w:val="Tabulka"/>
            </w:pPr>
            <w:r>
              <w:t>Práce s literárními texty s důrazem na vyhledávání informací, interpretaci a spisovnou komunikaci</w:t>
            </w:r>
          </w:p>
        </w:tc>
      </w:tr>
      <w:tr w:rsidR="007058C7" w14:paraId="7351D9A5"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F6D3396"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0B60BCFD" w14:textId="77777777" w:rsidR="007058C7" w:rsidRDefault="007058C7">
            <w:pPr>
              <w:pStyle w:val="Tabulka"/>
            </w:pPr>
            <w:r>
              <w:t>Opakování látky 1. pololetí</w:t>
            </w:r>
          </w:p>
          <w:p w14:paraId="193EF1EE" w14:textId="77777777" w:rsidR="007058C7" w:rsidRDefault="007058C7">
            <w:pPr>
              <w:pStyle w:val="Tabulka"/>
            </w:pPr>
            <w:r>
              <w:t>Psychologický proud – J. Glazarová, J. Havlíček</w:t>
            </w:r>
          </w:p>
          <w:p w14:paraId="1ED3FDE5" w14:textId="77777777" w:rsidR="007058C7" w:rsidRDefault="007058C7">
            <w:pPr>
              <w:pStyle w:val="Tabulka"/>
            </w:pPr>
            <w:r>
              <w:t>Odborný styl – výklad</w:t>
            </w:r>
          </w:p>
          <w:p w14:paraId="45C00A24" w14:textId="77777777" w:rsidR="007058C7" w:rsidRDefault="007058C7">
            <w:pPr>
              <w:pStyle w:val="Tabulka"/>
            </w:pPr>
            <w:r>
              <w:t>Práce s literárními texty s důrazem na vyhledávání informací, interpretaci a spisovnou komunikaci</w:t>
            </w:r>
          </w:p>
        </w:tc>
      </w:tr>
      <w:tr w:rsidR="007058C7" w14:paraId="776BF794"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6179597"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71D28510" w14:textId="77777777" w:rsidR="007058C7" w:rsidRDefault="007058C7">
            <w:pPr>
              <w:pStyle w:val="Tabulka"/>
            </w:pPr>
            <w:r>
              <w:t>Další významné osobnosti české meziválečné prózy</w:t>
            </w:r>
          </w:p>
          <w:p w14:paraId="3447B465" w14:textId="77777777" w:rsidR="007058C7" w:rsidRDefault="007058C7">
            <w:pPr>
              <w:pStyle w:val="Tabulka"/>
            </w:pPr>
            <w:r>
              <w:t>Divadlo 1. poloviny 20. století ve světové literatuře</w:t>
            </w:r>
          </w:p>
          <w:p w14:paraId="3DE04AA7" w14:textId="77777777" w:rsidR="007058C7" w:rsidRDefault="007058C7">
            <w:pPr>
              <w:pStyle w:val="Tabulka"/>
            </w:pPr>
            <w:r>
              <w:t>Volný slohový útvar</w:t>
            </w:r>
          </w:p>
          <w:p w14:paraId="609CB8D7" w14:textId="77777777" w:rsidR="007058C7" w:rsidRDefault="007058C7">
            <w:pPr>
              <w:pStyle w:val="Tabulka"/>
            </w:pPr>
            <w:r>
              <w:t>Práce s literárními texty s důrazem na vyhledávání informací, interpretaci a spisovnou komunikaci</w:t>
            </w:r>
          </w:p>
        </w:tc>
      </w:tr>
      <w:tr w:rsidR="007058C7" w14:paraId="194692D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05E30D"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70E42DFB" w14:textId="77777777" w:rsidR="007058C7" w:rsidRDefault="007058C7">
            <w:pPr>
              <w:pStyle w:val="Tabulka"/>
            </w:pPr>
            <w:r>
              <w:t>Divadlo 1. poloviny 20. století v české literatuře</w:t>
            </w:r>
          </w:p>
          <w:p w14:paraId="7CC4E23A" w14:textId="77777777" w:rsidR="007058C7" w:rsidRDefault="007058C7">
            <w:pPr>
              <w:pStyle w:val="Tabulka"/>
            </w:pPr>
            <w:r>
              <w:t>2. kontrolní slohová práce – volný slohový útvar (v souladu se ŠVP)</w:t>
            </w:r>
          </w:p>
          <w:p w14:paraId="2827C894" w14:textId="77777777" w:rsidR="007058C7" w:rsidRDefault="007058C7">
            <w:pPr>
              <w:pStyle w:val="Tabulka"/>
            </w:pPr>
            <w:r>
              <w:t>Práce s literárními texty s důrazem na vyhledávání informací, interpretaci a spisovnou komunikaci</w:t>
            </w:r>
          </w:p>
        </w:tc>
      </w:tr>
      <w:tr w:rsidR="007058C7" w14:paraId="49B80D37"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7BD0A4" w14:textId="77777777" w:rsidR="007058C7" w:rsidRDefault="007058C7">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00000690" w14:textId="77777777" w:rsidR="007058C7" w:rsidRDefault="007058C7">
            <w:pPr>
              <w:pStyle w:val="Tabulka"/>
            </w:pPr>
            <w:r>
              <w:t>Literatura za okupace</w:t>
            </w:r>
          </w:p>
          <w:p w14:paraId="1C0873C5" w14:textId="77777777" w:rsidR="007058C7" w:rsidRDefault="007058C7">
            <w:pPr>
              <w:pStyle w:val="Tabulka"/>
            </w:pPr>
            <w:r>
              <w:t>Mluvený projev a zvuková stránka jazyka</w:t>
            </w:r>
          </w:p>
          <w:p w14:paraId="0B4DFB8D" w14:textId="77777777" w:rsidR="007058C7" w:rsidRDefault="007058C7">
            <w:pPr>
              <w:pStyle w:val="Tabulka"/>
            </w:pPr>
            <w:r>
              <w:t>Práce s literárními texty s důrazem na vyhledávání informací, interpretaci a spisovnou komunikaci</w:t>
            </w:r>
          </w:p>
        </w:tc>
      </w:tr>
      <w:tr w:rsidR="007058C7" w14:paraId="20D406D7"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4DFCB47" w14:textId="77777777" w:rsidR="007058C7" w:rsidRDefault="007058C7">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08862389" w14:textId="77777777" w:rsidR="007058C7" w:rsidRDefault="007058C7">
            <w:pPr>
              <w:pStyle w:val="Tabulka"/>
            </w:pPr>
            <w:r>
              <w:t>Úvod k tématu 2. světové války</w:t>
            </w:r>
          </w:p>
          <w:p w14:paraId="1D0DEFDA" w14:textId="77777777" w:rsidR="007058C7" w:rsidRDefault="007058C7">
            <w:pPr>
              <w:pStyle w:val="Tabulka"/>
            </w:pPr>
            <w:r>
              <w:t>Závěrečné opakování ročníku</w:t>
            </w:r>
          </w:p>
          <w:p w14:paraId="3AB730B3" w14:textId="77777777" w:rsidR="007058C7" w:rsidRDefault="007058C7">
            <w:pPr>
              <w:pStyle w:val="Tabulka"/>
            </w:pPr>
            <w:r>
              <w:t>Souhrnné opakování – všestranné jazykové rozbory</w:t>
            </w:r>
          </w:p>
        </w:tc>
      </w:tr>
    </w:tbl>
    <w:p w14:paraId="01172859" w14:textId="77777777" w:rsidR="007058C7" w:rsidRDefault="007058C7" w:rsidP="007058C7">
      <w:pPr>
        <w:jc w:val="both"/>
        <w:rPr>
          <w:b/>
          <w:sz w:val="20"/>
          <w:szCs w:val="20"/>
        </w:rPr>
      </w:pPr>
    </w:p>
    <w:p w14:paraId="70738152"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1A352054" w14:textId="77777777" w:rsidR="007058C7" w:rsidRDefault="007058C7" w:rsidP="007058C7">
      <w:pPr>
        <w:pStyle w:val="Nadpisvtextu"/>
      </w:pPr>
      <w:r>
        <w:t xml:space="preserve">Učebnice a další literatura: </w:t>
      </w:r>
    </w:p>
    <w:p w14:paraId="0325E700" w14:textId="77777777" w:rsidR="007058C7" w:rsidRDefault="007058C7" w:rsidP="00804E74">
      <w:pPr>
        <w:pStyle w:val="Odrka"/>
        <w:numPr>
          <w:ilvl w:val="0"/>
          <w:numId w:val="135"/>
        </w:numPr>
      </w:pPr>
      <w:proofErr w:type="spellStart"/>
      <w:r>
        <w:t>Sochrová</w:t>
      </w:r>
      <w:proofErr w:type="spellEnd"/>
      <w:r>
        <w:t xml:space="preserve">, M., Český jazyk v kostce </w:t>
      </w:r>
    </w:p>
    <w:p w14:paraId="601B8C1E" w14:textId="77777777" w:rsidR="007058C7" w:rsidRDefault="007058C7" w:rsidP="00804E74">
      <w:pPr>
        <w:pStyle w:val="Odrka"/>
        <w:numPr>
          <w:ilvl w:val="0"/>
          <w:numId w:val="135"/>
        </w:numPr>
      </w:pPr>
      <w:proofErr w:type="spellStart"/>
      <w:r>
        <w:t>Sochrová</w:t>
      </w:r>
      <w:proofErr w:type="spellEnd"/>
      <w:r>
        <w:t xml:space="preserve">, M., Cvičení k Českému jazyku v kostce </w:t>
      </w:r>
    </w:p>
    <w:p w14:paraId="1BDB3FAF" w14:textId="77777777" w:rsidR="007058C7" w:rsidRDefault="007058C7" w:rsidP="00804E74">
      <w:pPr>
        <w:pStyle w:val="Odrka"/>
        <w:numPr>
          <w:ilvl w:val="0"/>
          <w:numId w:val="135"/>
        </w:numPr>
      </w:pPr>
      <w:proofErr w:type="spellStart"/>
      <w:r>
        <w:t>Sochrová</w:t>
      </w:r>
      <w:proofErr w:type="spellEnd"/>
      <w:r>
        <w:t>, M., Čítanka III. k Literatuře v kostce</w:t>
      </w:r>
    </w:p>
    <w:p w14:paraId="4526CC74" w14:textId="77777777" w:rsidR="007058C7" w:rsidRDefault="007058C7" w:rsidP="00804E74">
      <w:pPr>
        <w:pStyle w:val="Odrka"/>
        <w:numPr>
          <w:ilvl w:val="0"/>
          <w:numId w:val="135"/>
        </w:numPr>
      </w:pPr>
      <w:proofErr w:type="spellStart"/>
      <w:r>
        <w:t>Sochrová</w:t>
      </w:r>
      <w:proofErr w:type="spellEnd"/>
      <w:r>
        <w:t>, M., Literatura v kostce</w:t>
      </w:r>
    </w:p>
    <w:p w14:paraId="7C7E5A99" w14:textId="77777777" w:rsidR="007058C7" w:rsidRDefault="007058C7" w:rsidP="00804E74">
      <w:pPr>
        <w:pStyle w:val="Odrka"/>
        <w:numPr>
          <w:ilvl w:val="0"/>
          <w:numId w:val="135"/>
        </w:numPr>
      </w:pPr>
      <w:proofErr w:type="spellStart"/>
      <w:r>
        <w:t>Blažke</w:t>
      </w:r>
      <w:proofErr w:type="spellEnd"/>
      <w:proofErr w:type="gramStart"/>
      <w:r>
        <w:t>, ,</w:t>
      </w:r>
      <w:proofErr w:type="gramEnd"/>
      <w:r>
        <w:t xml:space="preserve"> J., Kouzelné zrcadlo literatury III. </w:t>
      </w:r>
    </w:p>
    <w:p w14:paraId="1666A555" w14:textId="77777777" w:rsidR="007058C7" w:rsidRDefault="007058C7" w:rsidP="00804E74">
      <w:pPr>
        <w:pStyle w:val="Odrka"/>
        <w:numPr>
          <w:ilvl w:val="0"/>
          <w:numId w:val="135"/>
        </w:numPr>
      </w:pPr>
      <w:proofErr w:type="spellStart"/>
      <w:r>
        <w:t>Balajka</w:t>
      </w:r>
      <w:proofErr w:type="spellEnd"/>
      <w:r>
        <w:t xml:space="preserve">, B. a kol., Přehledné dějiny literatury I. - II. </w:t>
      </w:r>
    </w:p>
    <w:p w14:paraId="7AE16A31" w14:textId="77777777" w:rsidR="007058C7" w:rsidRDefault="007058C7" w:rsidP="007058C7">
      <w:pPr>
        <w:pStyle w:val="Nadpisvtextu"/>
      </w:pPr>
      <w:r>
        <w:t xml:space="preserve">Upřesnění podmínek pro hodnocení: </w:t>
      </w:r>
    </w:p>
    <w:p w14:paraId="34B3E279" w14:textId="77777777" w:rsidR="007058C7" w:rsidRDefault="007058C7" w:rsidP="007058C7">
      <w:pPr>
        <w:pStyle w:val="Text"/>
      </w:pPr>
      <w:r>
        <w:t>Žák je každém pololetí školního roku klasifikován na základě</w:t>
      </w:r>
    </w:p>
    <w:p w14:paraId="7403FB6B" w14:textId="77777777" w:rsidR="007058C7" w:rsidRDefault="007058C7" w:rsidP="00804E74">
      <w:pPr>
        <w:pStyle w:val="Odrka"/>
        <w:numPr>
          <w:ilvl w:val="0"/>
          <w:numId w:val="135"/>
        </w:numPr>
      </w:pPr>
      <w:r>
        <w:t xml:space="preserve">1 pololetní školní slohové práce, váha známky je 3, </w:t>
      </w:r>
    </w:p>
    <w:p w14:paraId="57D1324E" w14:textId="77777777" w:rsidR="007058C7" w:rsidRDefault="007058C7" w:rsidP="00804E74">
      <w:pPr>
        <w:pStyle w:val="Odrka"/>
        <w:numPr>
          <w:ilvl w:val="0"/>
          <w:numId w:val="135"/>
        </w:numPr>
      </w:pPr>
      <w:r>
        <w:t xml:space="preserve">ústního zkoušení z literatury, váha známky je 1-3, </w:t>
      </w:r>
    </w:p>
    <w:p w14:paraId="0F83ACAF" w14:textId="77777777" w:rsidR="007058C7" w:rsidRDefault="007058C7" w:rsidP="00804E74">
      <w:pPr>
        <w:pStyle w:val="Odrka"/>
        <w:numPr>
          <w:ilvl w:val="0"/>
          <w:numId w:val="135"/>
        </w:numPr>
      </w:pPr>
      <w:r>
        <w:t xml:space="preserve">diktátů, váha každé známky je 2, </w:t>
      </w:r>
    </w:p>
    <w:p w14:paraId="498480F4" w14:textId="77777777" w:rsidR="007058C7" w:rsidRDefault="007058C7" w:rsidP="00804E74">
      <w:pPr>
        <w:pStyle w:val="Odrka"/>
        <w:numPr>
          <w:ilvl w:val="0"/>
          <w:numId w:val="135"/>
        </w:numPr>
      </w:pPr>
      <w:r>
        <w:t xml:space="preserve">testů z učiva literárního a jazykového, váha každé známky je 1-3, </w:t>
      </w:r>
    </w:p>
    <w:p w14:paraId="7B53E023" w14:textId="77777777" w:rsidR="007058C7" w:rsidRDefault="007058C7" w:rsidP="00804E74">
      <w:pPr>
        <w:pStyle w:val="Odrka"/>
        <w:numPr>
          <w:ilvl w:val="0"/>
          <w:numId w:val="135"/>
        </w:numPr>
      </w:pPr>
      <w:r>
        <w:t xml:space="preserve">všestranných rozborů textu, váha každé známky je 1-2. </w:t>
      </w:r>
    </w:p>
    <w:p w14:paraId="5BCA9433" w14:textId="77777777" w:rsidR="007058C7" w:rsidRDefault="007058C7" w:rsidP="007058C7">
      <w:pPr>
        <w:pStyle w:val="Text"/>
      </w:pPr>
      <w:r>
        <w:t xml:space="preserve">Žák je na konci pololetí v řádném termínu klasifikován, pokud má </w:t>
      </w:r>
      <w:r>
        <w:rPr>
          <w:b/>
        </w:rPr>
        <w:t>známku z pololetní slohové práce, ústního zkoušení, diktátu, získal minimálně 2 další známky</w:t>
      </w:r>
      <w:r>
        <w:t xml:space="preserve"> a celková váha známek je větší nebo rovna 12. </w:t>
      </w:r>
    </w:p>
    <w:p w14:paraId="05A4618A"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0E3EAC06" w14:textId="77777777" w:rsidR="007058C7" w:rsidRDefault="007058C7" w:rsidP="007058C7">
      <w:pPr>
        <w:pStyle w:val="Text"/>
      </w:pPr>
      <w:r>
        <w:t>Podmínky pro klasifikaci žáka v náhradním termínu stanoví vyučující.</w:t>
      </w:r>
    </w:p>
    <w:p w14:paraId="155A2133" w14:textId="77777777" w:rsidR="007058C7" w:rsidRDefault="007058C7" w:rsidP="007058C7">
      <w:pPr>
        <w:pStyle w:val="Zpracovatel"/>
      </w:pPr>
      <w:r>
        <w:t>Zpracovala: Mgr. Karla Jedličková</w:t>
      </w:r>
    </w:p>
    <w:p w14:paraId="3DB84BCA" w14:textId="77777777" w:rsidR="007058C7" w:rsidRDefault="007058C7" w:rsidP="007058C7">
      <w:pPr>
        <w:pStyle w:val="Zpracovatel"/>
      </w:pPr>
      <w:r>
        <w:t>Projednáno předmětovou komisí dne 2. 9. 2024</w:t>
      </w:r>
    </w:p>
    <w:p w14:paraId="624048F1" w14:textId="77777777" w:rsidR="007058C7" w:rsidRDefault="007058C7" w:rsidP="007058C7">
      <w:pPr>
        <w:pStyle w:val="Ronk"/>
      </w:pPr>
      <w:r>
        <w:t xml:space="preserve">CJL, ročník: 4. </w:t>
      </w:r>
    </w:p>
    <w:p w14:paraId="573B271B" w14:textId="77777777" w:rsidR="007058C7" w:rsidRDefault="007058C7" w:rsidP="007058C7">
      <w:pPr>
        <w:pStyle w:val="Tdy"/>
        <w:rPr>
          <w:b/>
        </w:rPr>
      </w:pPr>
      <w:r>
        <w:t>Třídy: 4. L</w:t>
      </w:r>
      <w:r>
        <w:tab/>
        <w:t>Počet hodin za týden: 3</w:t>
      </w:r>
      <w:r>
        <w:tab/>
      </w:r>
    </w:p>
    <w:p w14:paraId="135823AF" w14:textId="77777777" w:rsidR="007058C7" w:rsidRDefault="007058C7" w:rsidP="007058C7">
      <w:pPr>
        <w:pStyle w:val="Nadpisvtextu"/>
      </w:pPr>
      <w:r>
        <w:t xml:space="preserve">Tematické celky: </w:t>
      </w:r>
    </w:p>
    <w:p w14:paraId="375DA121" w14:textId="77777777" w:rsidR="007058C7" w:rsidRPr="007058C7" w:rsidRDefault="007058C7" w:rsidP="00804E74">
      <w:pPr>
        <w:pStyle w:val="slovanpoloka"/>
        <w:numPr>
          <w:ilvl w:val="0"/>
          <w:numId w:val="139"/>
        </w:numPr>
      </w:pPr>
      <w:r w:rsidRPr="007058C7">
        <w:t>Obraz 2. světové války v české a světové literatuře (zaměření ŠVP)</w:t>
      </w:r>
    </w:p>
    <w:p w14:paraId="1DFB3D71" w14:textId="77777777" w:rsidR="007058C7" w:rsidRPr="007058C7" w:rsidRDefault="007058C7" w:rsidP="007058C7">
      <w:pPr>
        <w:pStyle w:val="slovanpoloka"/>
      </w:pPr>
      <w:r w:rsidRPr="007058C7">
        <w:t>Světová literatura od 2. poloviny 20. století (zaměření ŠVP)</w:t>
      </w:r>
    </w:p>
    <w:p w14:paraId="4A70D258" w14:textId="77777777" w:rsidR="007058C7" w:rsidRPr="007058C7" w:rsidRDefault="007058C7" w:rsidP="007058C7">
      <w:pPr>
        <w:pStyle w:val="slovanpoloka"/>
      </w:pPr>
      <w:r w:rsidRPr="007058C7">
        <w:lastRenderedPageBreak/>
        <w:t>Česká poezie a próza 50. a 60. let (zaměření ŠVP)</w:t>
      </w:r>
    </w:p>
    <w:p w14:paraId="65425FF2" w14:textId="77777777" w:rsidR="007058C7" w:rsidRPr="007058C7" w:rsidRDefault="007058C7" w:rsidP="007058C7">
      <w:pPr>
        <w:pStyle w:val="slovanpoloka"/>
      </w:pPr>
      <w:r w:rsidRPr="007058C7">
        <w:t>Česká literatura po roce 1968 (zaměření ŠVP)</w:t>
      </w:r>
    </w:p>
    <w:p w14:paraId="3E67A8EC" w14:textId="77777777" w:rsidR="007058C7" w:rsidRPr="007058C7" w:rsidRDefault="007058C7" w:rsidP="007058C7">
      <w:pPr>
        <w:pStyle w:val="slovanpoloka"/>
      </w:pPr>
      <w:r w:rsidRPr="007058C7">
        <w:t>Současná česká tvorba po roce 1989 (zaměření ŠVP)</w:t>
      </w:r>
    </w:p>
    <w:p w14:paraId="29C82FB1" w14:textId="77777777" w:rsidR="007058C7" w:rsidRPr="007058C7" w:rsidRDefault="007058C7" w:rsidP="007058C7">
      <w:pPr>
        <w:pStyle w:val="slovanpoloka"/>
      </w:pPr>
      <w:r w:rsidRPr="007058C7">
        <w:t>Světové a české divadlo od 2. poloviny 20. století (zaměření ŠVP)</w:t>
      </w:r>
    </w:p>
    <w:p w14:paraId="7FDA577D" w14:textId="77777777" w:rsidR="007058C7" w:rsidRPr="007058C7" w:rsidRDefault="007058C7" w:rsidP="007058C7">
      <w:pPr>
        <w:pStyle w:val="slovanpoloka"/>
      </w:pPr>
      <w:r w:rsidRPr="007058C7">
        <w:t>Opakování slohových útvarů k maturitě</w:t>
      </w:r>
    </w:p>
    <w:p w14:paraId="765B4D78" w14:textId="77777777" w:rsidR="007058C7" w:rsidRPr="007058C7" w:rsidRDefault="007058C7" w:rsidP="007058C7">
      <w:pPr>
        <w:pStyle w:val="slovanpoloka"/>
      </w:pPr>
      <w:r w:rsidRPr="007058C7">
        <w:t>Kompozice – podle maturitních zadání</w:t>
      </w:r>
    </w:p>
    <w:p w14:paraId="27B7E690" w14:textId="77777777" w:rsidR="007058C7" w:rsidRPr="007058C7" w:rsidRDefault="007058C7" w:rsidP="007058C7">
      <w:pPr>
        <w:pStyle w:val="slovanpoloka"/>
      </w:pPr>
      <w:r w:rsidRPr="007058C7">
        <w:t>Jazyková kultura – mluvní cvičení, referát (zaměření ŠVP)</w:t>
      </w:r>
    </w:p>
    <w:p w14:paraId="5514E06D" w14:textId="77777777" w:rsidR="007058C7" w:rsidRPr="007058C7" w:rsidRDefault="007058C7" w:rsidP="007058C7">
      <w:pPr>
        <w:pStyle w:val="slovanpoloka"/>
      </w:pPr>
      <w:r w:rsidRPr="007058C7">
        <w:t>Jazyk a jeho původ, dělení jazyků (zaměření ŠVP)</w:t>
      </w:r>
    </w:p>
    <w:p w14:paraId="1CF2A5B1" w14:textId="77777777" w:rsidR="007058C7" w:rsidRPr="007058C7" w:rsidRDefault="007058C7" w:rsidP="007058C7">
      <w:pPr>
        <w:pStyle w:val="slovanpoloka"/>
      </w:pPr>
      <w:r w:rsidRPr="007058C7">
        <w:t>Komplexní rozbory textů a didaktické testy (zaměření ŠVP)</w:t>
      </w:r>
    </w:p>
    <w:p w14:paraId="23CB46F4" w14:textId="77777777" w:rsidR="007058C7" w:rsidRPr="007058C7" w:rsidRDefault="007058C7" w:rsidP="007058C7">
      <w:pPr>
        <w:pStyle w:val="slovanpoloka"/>
      </w:pPr>
      <w:r w:rsidRPr="007058C7">
        <w:t xml:space="preserve">Opakování látky a příprava k maturitě </w:t>
      </w:r>
    </w:p>
    <w:p w14:paraId="486DB557" w14:textId="77777777" w:rsidR="007058C7" w:rsidRDefault="007058C7" w:rsidP="007058C7">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7058C7" w14:paraId="7D5413D0"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3D29503" w14:textId="77777777" w:rsidR="007058C7" w:rsidRDefault="007058C7">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0AB55BA" w14:textId="77777777" w:rsidR="007058C7" w:rsidRDefault="007058C7">
            <w:pPr>
              <w:pStyle w:val="Tabulka"/>
            </w:pPr>
            <w:r>
              <w:t>Obraz 2. světové války v české literatuře</w:t>
            </w:r>
          </w:p>
          <w:p w14:paraId="38049EE8" w14:textId="77777777" w:rsidR="007058C7" w:rsidRDefault="007058C7">
            <w:pPr>
              <w:pStyle w:val="Tabulka"/>
            </w:pPr>
            <w:r>
              <w:t>Seznam maturitních titulů – vysvětlení a termíny</w:t>
            </w:r>
          </w:p>
          <w:p w14:paraId="2450F80F" w14:textId="77777777" w:rsidR="007058C7" w:rsidRDefault="007058C7">
            <w:pPr>
              <w:pStyle w:val="Tabulka"/>
            </w:pPr>
            <w:r>
              <w:t>Rozvržení průběžného opakování látky k maturitní zkoušce</w:t>
            </w:r>
          </w:p>
          <w:p w14:paraId="51491FC1" w14:textId="77777777" w:rsidR="007058C7" w:rsidRDefault="007058C7">
            <w:pPr>
              <w:pStyle w:val="Tabulka"/>
            </w:pPr>
            <w:r>
              <w:t>Komplexní jazykové rozbory – práce s textem, pravopisná a stylistická cvičení (průběžně po celý rok)</w:t>
            </w:r>
          </w:p>
        </w:tc>
      </w:tr>
      <w:tr w:rsidR="007058C7" w14:paraId="0473D5D8"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D891790" w14:textId="77777777" w:rsidR="007058C7" w:rsidRDefault="007058C7">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2F59B2AD" w14:textId="77777777" w:rsidR="007058C7" w:rsidRDefault="007058C7">
            <w:pPr>
              <w:pStyle w:val="Tabulka"/>
            </w:pPr>
            <w:r>
              <w:t>Obraz 2. světové války ve světové literatuře</w:t>
            </w:r>
          </w:p>
          <w:p w14:paraId="1F2855A4" w14:textId="77777777" w:rsidR="007058C7" w:rsidRDefault="007058C7">
            <w:pPr>
              <w:pStyle w:val="Tabulka"/>
            </w:pPr>
            <w:r>
              <w:t xml:space="preserve">Komplexní jazykové rozbory </w:t>
            </w:r>
          </w:p>
          <w:p w14:paraId="696A304B" w14:textId="77777777" w:rsidR="007058C7" w:rsidRDefault="007058C7">
            <w:pPr>
              <w:pStyle w:val="Tabulka"/>
            </w:pPr>
            <w:r>
              <w:t>Opakování slohových útvarů k maturitě</w:t>
            </w:r>
          </w:p>
          <w:p w14:paraId="29CBA489" w14:textId="77777777" w:rsidR="007058C7" w:rsidRDefault="007058C7">
            <w:pPr>
              <w:pStyle w:val="Tabulka"/>
            </w:pPr>
            <w:r>
              <w:t>Práce s literárními texty s důrazem na vyhledávání informací, interpretaci a spisovnou komunikaci</w:t>
            </w:r>
          </w:p>
        </w:tc>
      </w:tr>
      <w:tr w:rsidR="007058C7" w14:paraId="65AED331"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ADF6A2D" w14:textId="77777777" w:rsidR="007058C7" w:rsidRDefault="007058C7">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17F92EB8" w14:textId="77777777" w:rsidR="007058C7" w:rsidRDefault="007058C7">
            <w:pPr>
              <w:pStyle w:val="Tabulka"/>
            </w:pPr>
            <w:r>
              <w:t>Světová literatura od 2. poloviny 20. století</w:t>
            </w:r>
          </w:p>
          <w:p w14:paraId="4D8211C0" w14:textId="77777777" w:rsidR="007058C7" w:rsidRDefault="007058C7">
            <w:pPr>
              <w:pStyle w:val="Tabulka"/>
            </w:pPr>
            <w:r>
              <w:t>Kontrolní slohová práce – podle maturitních zadání</w:t>
            </w:r>
          </w:p>
          <w:p w14:paraId="11EFC27A" w14:textId="77777777" w:rsidR="007058C7" w:rsidRDefault="007058C7">
            <w:pPr>
              <w:pStyle w:val="Tabulka"/>
            </w:pPr>
            <w:r>
              <w:t xml:space="preserve">Komplexní jazykové rozbory </w:t>
            </w:r>
          </w:p>
          <w:p w14:paraId="36047FFD" w14:textId="77777777" w:rsidR="007058C7" w:rsidRDefault="007058C7">
            <w:pPr>
              <w:pStyle w:val="Tabulka"/>
            </w:pPr>
            <w:r>
              <w:t>Práce s literárními texty s důrazem na vyhledávání informací, interpretaci a spisovnou komunikaci</w:t>
            </w:r>
          </w:p>
        </w:tc>
      </w:tr>
      <w:tr w:rsidR="007058C7" w14:paraId="4385EE1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E8E72C" w14:textId="77777777" w:rsidR="007058C7" w:rsidRDefault="007058C7">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47F98429" w14:textId="77777777" w:rsidR="007058C7" w:rsidRDefault="007058C7">
            <w:pPr>
              <w:pStyle w:val="Tabulka"/>
            </w:pPr>
            <w:r>
              <w:t>Světová literatura od 2. poloviny 20. století</w:t>
            </w:r>
          </w:p>
          <w:p w14:paraId="4A4FF86E" w14:textId="77777777" w:rsidR="007058C7" w:rsidRDefault="007058C7">
            <w:pPr>
              <w:pStyle w:val="Tabulka"/>
            </w:pPr>
            <w:r>
              <w:t>Poválečná literatura v Čechách – 50. léta</w:t>
            </w:r>
          </w:p>
          <w:p w14:paraId="78FA5E23" w14:textId="77777777" w:rsidR="007058C7" w:rsidRDefault="007058C7">
            <w:pPr>
              <w:pStyle w:val="Tabulka"/>
            </w:pPr>
            <w:r>
              <w:t>Obecné poznatky o jazyce, jeho původ</w:t>
            </w:r>
          </w:p>
          <w:p w14:paraId="37FA5E2D" w14:textId="77777777" w:rsidR="007058C7" w:rsidRDefault="007058C7">
            <w:pPr>
              <w:pStyle w:val="Tabulka"/>
            </w:pPr>
            <w:r>
              <w:t xml:space="preserve">Komplexní jazykové rozbory </w:t>
            </w:r>
          </w:p>
          <w:p w14:paraId="1AFBA8C3" w14:textId="77777777" w:rsidR="007058C7" w:rsidRDefault="007058C7">
            <w:pPr>
              <w:pStyle w:val="Tabulka"/>
            </w:pPr>
            <w:r>
              <w:t>Práce s literárními texty s důrazem na vyhledávání informací, interpretaci a spisovnou komunikaci</w:t>
            </w:r>
          </w:p>
        </w:tc>
      </w:tr>
      <w:tr w:rsidR="007058C7" w14:paraId="2CC46756"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40C03D6" w14:textId="77777777" w:rsidR="007058C7" w:rsidRDefault="007058C7">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5BFBD88C" w14:textId="77777777" w:rsidR="007058C7" w:rsidRDefault="007058C7">
            <w:pPr>
              <w:pStyle w:val="Tabulka"/>
            </w:pPr>
            <w:r>
              <w:t>Česká literatura 60. let</w:t>
            </w:r>
          </w:p>
          <w:p w14:paraId="67AF485A" w14:textId="77777777" w:rsidR="007058C7" w:rsidRDefault="007058C7">
            <w:pPr>
              <w:pStyle w:val="Tabulka"/>
            </w:pPr>
            <w:r>
              <w:t>Vývoj jazyka</w:t>
            </w:r>
          </w:p>
          <w:p w14:paraId="4A778833" w14:textId="77777777" w:rsidR="007058C7" w:rsidRDefault="007058C7">
            <w:pPr>
              <w:pStyle w:val="Tabulka"/>
            </w:pPr>
            <w:r>
              <w:t xml:space="preserve">Komplexní jazykové rozbory a didaktické testy k maturitě </w:t>
            </w:r>
          </w:p>
          <w:p w14:paraId="66B0EEC2" w14:textId="77777777" w:rsidR="007058C7" w:rsidRDefault="007058C7">
            <w:pPr>
              <w:pStyle w:val="Tabulka"/>
            </w:pPr>
            <w:r>
              <w:t>Práce s literárními texty s důrazem na vyhledávání informací, interpretaci a spisovnou komunikaci</w:t>
            </w:r>
          </w:p>
        </w:tc>
      </w:tr>
      <w:tr w:rsidR="007058C7" w14:paraId="67005EC4"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5BD2670" w14:textId="77777777" w:rsidR="007058C7" w:rsidRDefault="007058C7">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44784225" w14:textId="77777777" w:rsidR="007058C7" w:rsidRDefault="007058C7">
            <w:pPr>
              <w:pStyle w:val="Tabulka"/>
            </w:pPr>
            <w:r>
              <w:t>Opakování látky 1. pololetí</w:t>
            </w:r>
          </w:p>
          <w:p w14:paraId="548E6CC4" w14:textId="77777777" w:rsidR="007058C7" w:rsidRDefault="007058C7">
            <w:pPr>
              <w:pStyle w:val="Tabulka"/>
            </w:pPr>
            <w:r>
              <w:t>Česká literatura po roce 1968 – domácí, samizdat</w:t>
            </w:r>
          </w:p>
          <w:p w14:paraId="76EF878C" w14:textId="77777777" w:rsidR="007058C7" w:rsidRDefault="007058C7">
            <w:pPr>
              <w:pStyle w:val="Tabulka"/>
            </w:pPr>
            <w:r>
              <w:t>Jazykověda</w:t>
            </w:r>
          </w:p>
          <w:p w14:paraId="5E2FF8B9" w14:textId="77777777" w:rsidR="007058C7" w:rsidRDefault="007058C7">
            <w:pPr>
              <w:pStyle w:val="Tabulka"/>
            </w:pPr>
            <w:r>
              <w:t>Jazyková kultura – mluvní cvičení</w:t>
            </w:r>
          </w:p>
          <w:p w14:paraId="7165BC94" w14:textId="77777777" w:rsidR="007058C7" w:rsidRDefault="007058C7">
            <w:pPr>
              <w:pStyle w:val="Tabulka"/>
            </w:pPr>
            <w:r>
              <w:t>Práce s literárními texty s důrazem na vyhledávání informací, interpretaci a spisovnou komunikaci</w:t>
            </w:r>
          </w:p>
        </w:tc>
      </w:tr>
      <w:tr w:rsidR="007058C7" w14:paraId="1563F979"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407FB7" w14:textId="77777777" w:rsidR="007058C7" w:rsidRDefault="007058C7">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09704249" w14:textId="77777777" w:rsidR="007058C7" w:rsidRDefault="007058C7">
            <w:pPr>
              <w:pStyle w:val="Tabulka"/>
            </w:pPr>
            <w:r>
              <w:t>Česká literatura po r. 1968 – exil, liter. po r. 1989</w:t>
            </w:r>
          </w:p>
          <w:p w14:paraId="32ABA3D7" w14:textId="77777777" w:rsidR="007058C7" w:rsidRDefault="007058C7">
            <w:pPr>
              <w:pStyle w:val="Tabulka"/>
            </w:pPr>
            <w:r>
              <w:t>Komplexní jazykové rozbory a didaktické testy k maturitě</w:t>
            </w:r>
          </w:p>
          <w:p w14:paraId="7DB94738" w14:textId="77777777" w:rsidR="007058C7" w:rsidRDefault="007058C7">
            <w:pPr>
              <w:pStyle w:val="Tabulka"/>
            </w:pPr>
            <w:r>
              <w:t>Opakování osnovy a slohových útvarů</w:t>
            </w:r>
          </w:p>
          <w:p w14:paraId="47EE208F" w14:textId="77777777" w:rsidR="007058C7" w:rsidRDefault="007058C7">
            <w:pPr>
              <w:pStyle w:val="Tabulka"/>
            </w:pPr>
            <w:r>
              <w:t>Práce s literárními texty s důrazem na vyhledávání informací, interpretaci a spisovnou komunikaci</w:t>
            </w:r>
          </w:p>
        </w:tc>
      </w:tr>
      <w:tr w:rsidR="007058C7" w14:paraId="33AD5BB2" w14:textId="77777777" w:rsidTr="007058C7">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7666389" w14:textId="77777777" w:rsidR="007058C7" w:rsidRDefault="007058C7">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6E054AAB" w14:textId="77777777" w:rsidR="007058C7" w:rsidRDefault="007058C7">
            <w:pPr>
              <w:pStyle w:val="Tabulka"/>
            </w:pPr>
            <w:r>
              <w:t>Světové a české divadlo od 2. pol. 20. století</w:t>
            </w:r>
          </w:p>
          <w:p w14:paraId="5C0E8266" w14:textId="77777777" w:rsidR="007058C7" w:rsidRDefault="007058C7">
            <w:pPr>
              <w:pStyle w:val="Tabulka"/>
            </w:pPr>
            <w:r>
              <w:t>Komplexní jazykové rozbory a souhrnné opakování látky</w:t>
            </w:r>
          </w:p>
        </w:tc>
      </w:tr>
    </w:tbl>
    <w:p w14:paraId="1CA390EF" w14:textId="77777777" w:rsidR="007058C7" w:rsidRDefault="007058C7" w:rsidP="007058C7">
      <w:pPr>
        <w:pStyle w:val="Text"/>
      </w:pPr>
    </w:p>
    <w:p w14:paraId="49FBEF6C" w14:textId="77777777" w:rsidR="007058C7" w:rsidRDefault="007058C7" w:rsidP="007058C7">
      <w:pPr>
        <w:pStyle w:val="Text"/>
      </w:pPr>
      <w:r>
        <w:t xml:space="preserve">Součástí výuky jsou návštěvy besed pořádaných knihovnami a dalších akcí (divadelní představení, filmy, výstavy) souvisejících s literárními či jazykovými tématy, využití techniky v hodinách sloužící k větší názornosti probírané látky (ukázky z filmů, divadelních představení, </w:t>
      </w:r>
      <w:proofErr w:type="gramStart"/>
      <w:r>
        <w:t>fotografie..</w:t>
      </w:r>
      <w:proofErr w:type="gramEnd"/>
      <w:r>
        <w:t>), samostatné vyhledávání informací, práce ve dvojici nebo skupině, prezentace témat formou referátů, propojování dějin literatury s látkou ostatních humanitních předmětů (zvláště dějepisu a ZSV).</w:t>
      </w:r>
    </w:p>
    <w:p w14:paraId="611CF0D4" w14:textId="77777777" w:rsidR="007058C7" w:rsidRDefault="007058C7" w:rsidP="007058C7">
      <w:pPr>
        <w:pStyle w:val="Nadpisvtextu"/>
      </w:pPr>
      <w:r>
        <w:t xml:space="preserve">Učebnice a další literatura: </w:t>
      </w:r>
    </w:p>
    <w:p w14:paraId="2E4FD2C1" w14:textId="77777777" w:rsidR="007058C7" w:rsidRDefault="007058C7" w:rsidP="00804E74">
      <w:pPr>
        <w:pStyle w:val="Odrka"/>
        <w:numPr>
          <w:ilvl w:val="0"/>
          <w:numId w:val="135"/>
        </w:numPr>
        <w:rPr>
          <w:i/>
        </w:rPr>
      </w:pPr>
      <w:r>
        <w:t>SOCHROVÁ, M., Český jazyk v kostce</w:t>
      </w:r>
    </w:p>
    <w:p w14:paraId="4754F281" w14:textId="77777777" w:rsidR="007058C7" w:rsidRDefault="007058C7" w:rsidP="00804E74">
      <w:pPr>
        <w:pStyle w:val="Odrka"/>
        <w:numPr>
          <w:ilvl w:val="0"/>
          <w:numId w:val="135"/>
        </w:numPr>
      </w:pPr>
      <w:r>
        <w:t>SOCHROVÁ, M., Cvičení k Českému jazyku v kostce</w:t>
      </w:r>
    </w:p>
    <w:p w14:paraId="20E82824" w14:textId="77777777" w:rsidR="007058C7" w:rsidRDefault="007058C7" w:rsidP="00804E74">
      <w:pPr>
        <w:pStyle w:val="Odrka"/>
        <w:numPr>
          <w:ilvl w:val="0"/>
          <w:numId w:val="135"/>
        </w:numPr>
      </w:pPr>
      <w:r>
        <w:t>SOCHROVÁ, M., Čítanka IV. k Literatuře v kostce</w:t>
      </w:r>
    </w:p>
    <w:p w14:paraId="0558A86D" w14:textId="77777777" w:rsidR="007058C7" w:rsidRDefault="007058C7" w:rsidP="00804E74">
      <w:pPr>
        <w:pStyle w:val="Odrka"/>
        <w:numPr>
          <w:ilvl w:val="0"/>
          <w:numId w:val="135"/>
        </w:numPr>
      </w:pPr>
      <w:r>
        <w:t>SOCHROVÁ, M., Literatura v kostce</w:t>
      </w:r>
    </w:p>
    <w:p w14:paraId="35420BAE" w14:textId="77777777" w:rsidR="007058C7" w:rsidRDefault="007058C7" w:rsidP="00804E74">
      <w:pPr>
        <w:pStyle w:val="Odrka"/>
        <w:numPr>
          <w:ilvl w:val="0"/>
          <w:numId w:val="135"/>
        </w:numPr>
        <w:rPr>
          <w:i/>
        </w:rPr>
      </w:pPr>
      <w:r>
        <w:t xml:space="preserve">BALAJKA, B., Přehledné dějiny literatury I. – III. </w:t>
      </w:r>
    </w:p>
    <w:p w14:paraId="41C6E0E3" w14:textId="77777777" w:rsidR="007058C7" w:rsidRDefault="007058C7" w:rsidP="007058C7">
      <w:pPr>
        <w:pStyle w:val="Nadpisvtextu"/>
      </w:pPr>
      <w:r>
        <w:t xml:space="preserve">Upřesnění podmínek pro hodnocení: </w:t>
      </w:r>
    </w:p>
    <w:p w14:paraId="05AE33AB" w14:textId="77777777" w:rsidR="007058C7" w:rsidRDefault="007058C7" w:rsidP="007058C7">
      <w:pPr>
        <w:pStyle w:val="Text"/>
      </w:pPr>
      <w:r>
        <w:t>Žák je v 1. pololetí školního roku klasifikován na základě</w:t>
      </w:r>
    </w:p>
    <w:p w14:paraId="0700DA60" w14:textId="77777777" w:rsidR="007058C7" w:rsidRDefault="007058C7" w:rsidP="00804E74">
      <w:pPr>
        <w:pStyle w:val="Odrka"/>
        <w:numPr>
          <w:ilvl w:val="0"/>
          <w:numId w:val="135"/>
        </w:numPr>
      </w:pPr>
      <w:r>
        <w:lastRenderedPageBreak/>
        <w:t xml:space="preserve">1 slohové práce, váha každé známky je 3, </w:t>
      </w:r>
    </w:p>
    <w:p w14:paraId="46C651A4" w14:textId="77777777" w:rsidR="007058C7" w:rsidRDefault="007058C7" w:rsidP="00804E74">
      <w:pPr>
        <w:pStyle w:val="Odrka"/>
        <w:numPr>
          <w:ilvl w:val="0"/>
          <w:numId w:val="135"/>
        </w:numPr>
      </w:pPr>
      <w:r>
        <w:t xml:space="preserve">ústního zkoušení z literatury, váha každé známky je 1-4, </w:t>
      </w:r>
    </w:p>
    <w:p w14:paraId="4136E655" w14:textId="77777777" w:rsidR="007058C7" w:rsidRDefault="007058C7" w:rsidP="00804E74">
      <w:pPr>
        <w:pStyle w:val="Odrka"/>
        <w:numPr>
          <w:ilvl w:val="0"/>
          <w:numId w:val="135"/>
        </w:numPr>
      </w:pPr>
      <w:r>
        <w:t xml:space="preserve">diktátů, váha každé známky je 2, </w:t>
      </w:r>
    </w:p>
    <w:p w14:paraId="722F17FA" w14:textId="77777777" w:rsidR="007058C7" w:rsidRDefault="007058C7" w:rsidP="00804E74">
      <w:pPr>
        <w:pStyle w:val="Odrka"/>
        <w:numPr>
          <w:ilvl w:val="0"/>
          <w:numId w:val="135"/>
        </w:numPr>
      </w:pPr>
      <w:r>
        <w:t xml:space="preserve">testů z učiva literárního a jazykového, váha každé známky je 1-3, </w:t>
      </w:r>
    </w:p>
    <w:p w14:paraId="13B7CE81" w14:textId="77777777" w:rsidR="007058C7" w:rsidRDefault="007058C7" w:rsidP="00804E74">
      <w:pPr>
        <w:pStyle w:val="Odrka"/>
        <w:numPr>
          <w:ilvl w:val="0"/>
          <w:numId w:val="135"/>
        </w:numPr>
      </w:pPr>
      <w:r>
        <w:t xml:space="preserve">všestranných rozborů textu, váha každé známky je 1-2. </w:t>
      </w:r>
    </w:p>
    <w:p w14:paraId="0D79E7EF" w14:textId="77777777" w:rsidR="007058C7" w:rsidRDefault="007058C7" w:rsidP="007058C7">
      <w:pPr>
        <w:pStyle w:val="Text"/>
      </w:pPr>
      <w:r>
        <w:t xml:space="preserve">Žák je na konci 1. pololetí v řádném termínu klasifikován, pokud má </w:t>
      </w:r>
      <w:r>
        <w:rPr>
          <w:b/>
        </w:rPr>
        <w:t>známku ze slohové práce, ústního zkoušení, diktátu, získal minimálně 2 další známky</w:t>
      </w:r>
      <w:r>
        <w:t xml:space="preserve"> a celková váha známek je větší nebo rovna 12. </w:t>
      </w:r>
    </w:p>
    <w:p w14:paraId="18C370BA" w14:textId="77777777" w:rsidR="007058C7" w:rsidRDefault="007058C7" w:rsidP="007058C7">
      <w:pPr>
        <w:pStyle w:val="Text"/>
      </w:pPr>
      <w:r>
        <w:t>Žák je ve 2. pololetí školního roku klasifikován na základě</w:t>
      </w:r>
    </w:p>
    <w:p w14:paraId="1CC84C31" w14:textId="77777777" w:rsidR="007058C7" w:rsidRDefault="007058C7" w:rsidP="00804E74">
      <w:pPr>
        <w:pStyle w:val="Odrka"/>
        <w:numPr>
          <w:ilvl w:val="0"/>
          <w:numId w:val="135"/>
        </w:numPr>
      </w:pPr>
      <w:r>
        <w:t xml:space="preserve">komplexního rozboru textu, váha každé známky je 3, </w:t>
      </w:r>
    </w:p>
    <w:p w14:paraId="4B1FA541" w14:textId="77777777" w:rsidR="007058C7" w:rsidRDefault="007058C7" w:rsidP="00804E74">
      <w:pPr>
        <w:pStyle w:val="Odrka"/>
        <w:numPr>
          <w:ilvl w:val="0"/>
          <w:numId w:val="135"/>
        </w:numPr>
      </w:pPr>
      <w:r>
        <w:t xml:space="preserve">ústního či písemného zkoušení z literatury, váha každé známky je 2-4, </w:t>
      </w:r>
    </w:p>
    <w:p w14:paraId="181383F6" w14:textId="77777777" w:rsidR="007058C7" w:rsidRDefault="007058C7" w:rsidP="00804E74">
      <w:pPr>
        <w:pStyle w:val="Odrka"/>
        <w:numPr>
          <w:ilvl w:val="0"/>
          <w:numId w:val="135"/>
        </w:numPr>
      </w:pPr>
      <w:r>
        <w:t xml:space="preserve">diktátu nebo didaktického testu, váha každé známky je 2-3, </w:t>
      </w:r>
    </w:p>
    <w:p w14:paraId="3FBA2393" w14:textId="77777777" w:rsidR="007058C7" w:rsidRDefault="007058C7" w:rsidP="00804E74">
      <w:pPr>
        <w:pStyle w:val="Odrka"/>
        <w:numPr>
          <w:ilvl w:val="0"/>
          <w:numId w:val="135"/>
        </w:numPr>
      </w:pPr>
      <w:r>
        <w:t xml:space="preserve">testů z učiva literárního a jazykového, váha každé známky je 1-3. </w:t>
      </w:r>
    </w:p>
    <w:p w14:paraId="62F38283" w14:textId="77777777" w:rsidR="007058C7" w:rsidRDefault="007058C7" w:rsidP="007058C7">
      <w:pPr>
        <w:pStyle w:val="Text"/>
      </w:pPr>
      <w:r>
        <w:t xml:space="preserve">Žák je na konci 2. pololetí v řádném termínu klasifikován, pokud celková váha známek je větší nebo rovna 9. </w:t>
      </w:r>
    </w:p>
    <w:p w14:paraId="32E2B9B3" w14:textId="77777777" w:rsidR="007058C7" w:rsidRDefault="007058C7" w:rsidP="007058C7">
      <w:pPr>
        <w:pStyle w:val="Text"/>
      </w:pPr>
      <w:r>
        <w:t xml:space="preserve">Klasifikaci stanoví vyučující na základě výpočtu váženého průměru ze všech známek. Vážený průměr může vyučující s přihlédnutím k práci žáka v předmětu ČJL (úroveň mluvního projevu, četba, vypracování domácích úkolů, aktivita při hodinách) zvýšit nebo snížit až o 0,4. Pro zaokrouhlování se použijí matematická pravidla. </w:t>
      </w:r>
    </w:p>
    <w:p w14:paraId="3EFAE743" w14:textId="77777777" w:rsidR="007058C7" w:rsidRDefault="007058C7" w:rsidP="007058C7">
      <w:pPr>
        <w:pStyle w:val="Text"/>
      </w:pPr>
      <w:r>
        <w:t>Podmínky pro klasifikaci žáka v náhradním termínu stanoví vyučující.</w:t>
      </w:r>
    </w:p>
    <w:p w14:paraId="3A86CA02" w14:textId="77777777" w:rsidR="007058C7" w:rsidRDefault="007058C7" w:rsidP="007058C7">
      <w:pPr>
        <w:pStyle w:val="Zpracovatel"/>
      </w:pPr>
      <w:r>
        <w:t>Zpracovala: Mgr. Karla Jedličková</w:t>
      </w:r>
    </w:p>
    <w:p w14:paraId="6000924E" w14:textId="77777777" w:rsidR="007058C7" w:rsidRDefault="007058C7" w:rsidP="007058C7">
      <w:pPr>
        <w:pStyle w:val="Zpracovatel"/>
      </w:pPr>
      <w:r>
        <w:t>Projednáno předmětovou komisí dne 2. 9. 2024</w:t>
      </w:r>
    </w:p>
    <w:p w14:paraId="01A3F7FF" w14:textId="77777777" w:rsidR="004915A3" w:rsidRPr="00A02159" w:rsidRDefault="004915A3" w:rsidP="00B84007">
      <w:pPr>
        <w:pStyle w:val="Hlavnnadpis"/>
      </w:pPr>
      <w:bookmarkStart w:id="152" w:name="_Toc178578984"/>
      <w:r w:rsidRPr="00A02159">
        <w:t>Anglický jazyk</w:t>
      </w:r>
      <w:bookmarkEnd w:id="149"/>
      <w:bookmarkEnd w:id="150"/>
      <w:bookmarkEnd w:id="151"/>
      <w:bookmarkEnd w:id="152"/>
    </w:p>
    <w:p w14:paraId="0A6D93BC" w14:textId="77777777" w:rsidR="008B7701" w:rsidRPr="00A02159" w:rsidRDefault="008B7701" w:rsidP="008B7701">
      <w:pPr>
        <w:pStyle w:val="Kdpedmtu"/>
        <w:rPr>
          <w:b/>
        </w:rPr>
      </w:pPr>
      <w:bookmarkStart w:id="153" w:name="_Toc149667886"/>
      <w:bookmarkStart w:id="154" w:name="_Toc149668503"/>
      <w:bookmarkStart w:id="155" w:name="_Toc149668798"/>
      <w:r w:rsidRPr="00A02159">
        <w:t xml:space="preserve">Kód předmětu: </w:t>
      </w:r>
      <w:r w:rsidRPr="00A02159">
        <w:rPr>
          <w:b/>
        </w:rPr>
        <w:t xml:space="preserve">ANJ </w:t>
      </w:r>
      <w:r w:rsidRPr="00A02159">
        <w:rPr>
          <w:b/>
        </w:rPr>
        <w:tab/>
      </w:r>
    </w:p>
    <w:p w14:paraId="15A9EC32" w14:textId="77777777" w:rsidR="00A02159" w:rsidRDefault="00A02159" w:rsidP="00A02159">
      <w:pPr>
        <w:pStyle w:val="Ronk"/>
      </w:pPr>
      <w:r>
        <w:t>ANJ, ročník: 1. – první cizí jazyk</w:t>
      </w:r>
    </w:p>
    <w:p w14:paraId="32D700BF" w14:textId="77777777" w:rsidR="00A02159" w:rsidRDefault="00A02159" w:rsidP="00A02159">
      <w:pPr>
        <w:pStyle w:val="Tdy"/>
        <w:rPr>
          <w:b/>
        </w:rPr>
      </w:pPr>
      <w:r>
        <w:t>Třídy: 1. L</w:t>
      </w:r>
      <w:r>
        <w:tab/>
        <w:t>Počet hodin za týden: 4</w:t>
      </w:r>
    </w:p>
    <w:p w14:paraId="7D447D45" w14:textId="77777777" w:rsidR="00A02159" w:rsidRDefault="00A02159" w:rsidP="00A02159">
      <w:pPr>
        <w:pStyle w:val="Nadpisvtextu"/>
      </w:pPr>
      <w:r>
        <w:t>Tematické celky:</w:t>
      </w:r>
    </w:p>
    <w:p w14:paraId="4786B0C2" w14:textId="77777777" w:rsidR="00A02159" w:rsidRDefault="00A02159" w:rsidP="00804E74">
      <w:pPr>
        <w:pStyle w:val="slovanpoloka"/>
        <w:numPr>
          <w:ilvl w:val="0"/>
          <w:numId w:val="125"/>
        </w:numPr>
      </w:pPr>
      <w:r>
        <w:t>Popis druhé osoby (vnější i vnitřní)</w:t>
      </w:r>
    </w:p>
    <w:p w14:paraId="1537E383" w14:textId="77777777" w:rsidR="00A02159" w:rsidRDefault="00A02159" w:rsidP="00804E74">
      <w:pPr>
        <w:pStyle w:val="slovanpoloka"/>
        <w:numPr>
          <w:ilvl w:val="0"/>
          <w:numId w:val="125"/>
        </w:numPr>
      </w:pPr>
      <w:r>
        <w:t xml:space="preserve">Cestování, pamětihodnosti, doprava, příroda a krajina </w:t>
      </w:r>
    </w:p>
    <w:p w14:paraId="1C1FD4AF" w14:textId="77777777" w:rsidR="00A02159" w:rsidRDefault="00A02159" w:rsidP="00804E74">
      <w:pPr>
        <w:pStyle w:val="slovanpoloka"/>
        <w:numPr>
          <w:ilvl w:val="0"/>
          <w:numId w:val="125"/>
        </w:numPr>
      </w:pPr>
      <w:r>
        <w:t xml:space="preserve">Bydlení včera, dnes a zítra, domácí práce, sousedské vztahy, </w:t>
      </w:r>
      <w:proofErr w:type="spellStart"/>
      <w:r>
        <w:t>applikace</w:t>
      </w:r>
      <w:proofErr w:type="spellEnd"/>
    </w:p>
    <w:p w14:paraId="0C2F0AFB" w14:textId="77777777" w:rsidR="00A02159" w:rsidRDefault="00A02159" w:rsidP="00804E74">
      <w:pPr>
        <w:pStyle w:val="slovanpoloka"/>
        <w:numPr>
          <w:ilvl w:val="0"/>
          <w:numId w:val="125"/>
        </w:numPr>
      </w:pPr>
      <w:r>
        <w:t xml:space="preserve">Zdravý životní styl, strava, sport; práce se slovníkem a orientace v jeho obsahu </w:t>
      </w:r>
    </w:p>
    <w:p w14:paraId="03C4E4A7" w14:textId="77777777" w:rsidR="00A02159" w:rsidRDefault="00A02159" w:rsidP="00804E74">
      <w:pPr>
        <w:pStyle w:val="slovanpoloka"/>
        <w:numPr>
          <w:ilvl w:val="0"/>
          <w:numId w:val="125"/>
        </w:numPr>
      </w:pPr>
      <w:r>
        <w:t xml:space="preserve">Počasí a extrémy počasí, přírodní katastrofy, klimatické změny </w:t>
      </w:r>
    </w:p>
    <w:p w14:paraId="33848740" w14:textId="77777777" w:rsidR="00A02159" w:rsidRDefault="00A02159" w:rsidP="00804E74">
      <w:pPr>
        <w:pStyle w:val="slovanpoloka"/>
        <w:numPr>
          <w:ilvl w:val="0"/>
          <w:numId w:val="125"/>
        </w:numPr>
      </w:pPr>
      <w:r>
        <w:t xml:space="preserve">Online </w:t>
      </w:r>
      <w:proofErr w:type="spellStart"/>
      <w:r>
        <w:t>practice</w:t>
      </w:r>
      <w:proofErr w:type="spellEnd"/>
    </w:p>
    <w:p w14:paraId="7E457F02" w14:textId="77777777" w:rsidR="00A02159" w:rsidRDefault="00A02159" w:rsidP="00804E74">
      <w:pPr>
        <w:pStyle w:val="slovanpoloka"/>
        <w:numPr>
          <w:ilvl w:val="0"/>
          <w:numId w:val="125"/>
        </w:numPr>
      </w:pPr>
      <w:r>
        <w:t>Kontrolní písemné práce</w:t>
      </w:r>
    </w:p>
    <w:p w14:paraId="4B266AFC" w14:textId="77777777" w:rsidR="00A02159" w:rsidRDefault="00A02159" w:rsidP="00A0215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2159" w14:paraId="19F8495D"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BE317BF" w14:textId="77777777" w:rsidR="00A02159" w:rsidRDefault="00A02159">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7212B7D3" w14:textId="77777777" w:rsidR="00A02159" w:rsidRDefault="00A02159">
            <w:pPr>
              <w:pStyle w:val="Tabulka"/>
              <w:rPr>
                <w:lang w:val="en-GB"/>
              </w:rPr>
            </w:pPr>
            <w:r>
              <w:rPr>
                <w:lang w:val="en-GB"/>
              </w:rPr>
              <w:t xml:space="preserve">Revision of key points in G and V </w:t>
            </w:r>
          </w:p>
          <w:p w14:paraId="532317C1" w14:textId="77777777" w:rsidR="00A02159" w:rsidRDefault="00A02159">
            <w:pPr>
              <w:pStyle w:val="Tabulka"/>
              <w:rPr>
                <w:b/>
                <w:lang w:val="en-GB"/>
              </w:rPr>
            </w:pPr>
            <w:r>
              <w:rPr>
                <w:b/>
                <w:lang w:val="en-GB"/>
              </w:rPr>
              <w:t xml:space="preserve">Introduction </w:t>
            </w:r>
          </w:p>
          <w:p w14:paraId="04533BEE" w14:textId="77777777" w:rsidR="00A02159" w:rsidRDefault="00A02159">
            <w:pPr>
              <w:pStyle w:val="Tabulka"/>
              <w:rPr>
                <w:lang w:val="en-GB"/>
              </w:rPr>
            </w:pPr>
            <w:r>
              <w:rPr>
                <w:lang w:val="en-GB"/>
              </w:rPr>
              <w:t>S: Describing someone´s appearance, culture</w:t>
            </w:r>
          </w:p>
          <w:p w14:paraId="082ED3C2" w14:textId="77777777" w:rsidR="00A02159" w:rsidRDefault="00A02159">
            <w:pPr>
              <w:pStyle w:val="Tabulka"/>
              <w:rPr>
                <w:lang w:val="en-GB"/>
              </w:rPr>
            </w:pPr>
            <w:r>
              <w:rPr>
                <w:lang w:val="en-GB"/>
              </w:rPr>
              <w:t>G: Past tenses</w:t>
            </w:r>
          </w:p>
          <w:p w14:paraId="077E7918" w14:textId="77777777" w:rsidR="00A02159" w:rsidRDefault="00A02159">
            <w:pPr>
              <w:pStyle w:val="Tabulka"/>
              <w:rPr>
                <w:lang w:val="en-GB"/>
              </w:rPr>
            </w:pPr>
            <w:r>
              <w:rPr>
                <w:lang w:val="en-GB"/>
              </w:rPr>
              <w:t xml:space="preserve">V: Everyday Activities </w:t>
            </w:r>
          </w:p>
        </w:tc>
      </w:tr>
      <w:tr w:rsidR="00A02159" w14:paraId="406436B9"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5233EBD" w14:textId="77777777" w:rsidR="00A02159" w:rsidRDefault="00A02159">
            <w:pPr>
              <w:pStyle w:val="Tabulka"/>
            </w:pPr>
            <w:r>
              <w:t>Říjen</w:t>
            </w:r>
          </w:p>
        </w:tc>
        <w:tc>
          <w:tcPr>
            <w:tcW w:w="8313" w:type="dxa"/>
            <w:tcBorders>
              <w:top w:val="single" w:sz="8" w:space="0" w:color="auto"/>
              <w:left w:val="single" w:sz="8" w:space="0" w:color="auto"/>
              <w:bottom w:val="single" w:sz="8" w:space="0" w:color="auto"/>
              <w:right w:val="single" w:sz="8" w:space="0" w:color="auto"/>
            </w:tcBorders>
            <w:hideMark/>
          </w:tcPr>
          <w:p w14:paraId="142ABD38" w14:textId="77777777" w:rsidR="00A02159" w:rsidRDefault="00A02159">
            <w:pPr>
              <w:pStyle w:val="Tabulka"/>
              <w:rPr>
                <w:b/>
                <w:lang w:val="en-GB"/>
              </w:rPr>
            </w:pPr>
            <w:r>
              <w:rPr>
                <w:b/>
                <w:lang w:val="en-GB"/>
              </w:rPr>
              <w:t xml:space="preserve">Introduction </w:t>
            </w:r>
          </w:p>
          <w:p w14:paraId="46A9B7AE" w14:textId="77777777" w:rsidR="00A02159" w:rsidRDefault="00A02159">
            <w:pPr>
              <w:pStyle w:val="Tabulka"/>
              <w:rPr>
                <w:lang w:val="en-GB"/>
              </w:rPr>
            </w:pPr>
            <w:r>
              <w:rPr>
                <w:lang w:val="en-GB"/>
              </w:rPr>
              <w:t>V: Cities and countryside</w:t>
            </w:r>
          </w:p>
          <w:p w14:paraId="77F859BC" w14:textId="77777777" w:rsidR="00A02159" w:rsidRDefault="00A02159">
            <w:pPr>
              <w:pStyle w:val="Tabulka"/>
              <w:rPr>
                <w:lang w:val="en-GB"/>
              </w:rPr>
            </w:pPr>
            <w:r>
              <w:rPr>
                <w:lang w:val="en-GB"/>
              </w:rPr>
              <w:t xml:space="preserve">G: Present perfect, definite and indefinite articles </w:t>
            </w:r>
          </w:p>
          <w:p w14:paraId="0D978519" w14:textId="77777777" w:rsidR="00A02159" w:rsidRDefault="00A02159">
            <w:pPr>
              <w:pStyle w:val="Tabulka"/>
              <w:rPr>
                <w:b/>
                <w:lang w:val="en-GB"/>
              </w:rPr>
            </w:pPr>
            <w:r>
              <w:rPr>
                <w:b/>
                <w:lang w:val="en-GB"/>
              </w:rPr>
              <w:t xml:space="preserve">Unit 1 </w:t>
            </w:r>
          </w:p>
          <w:p w14:paraId="08D9D70B" w14:textId="77777777" w:rsidR="00A02159" w:rsidRDefault="00A02159">
            <w:pPr>
              <w:pStyle w:val="Tabulka"/>
              <w:rPr>
                <w:lang w:val="en-GB"/>
              </w:rPr>
            </w:pPr>
            <w:r>
              <w:rPr>
                <w:lang w:val="en-GB"/>
              </w:rPr>
              <w:t xml:space="preserve">S: </w:t>
            </w:r>
            <w:proofErr w:type="gramStart"/>
            <w:r>
              <w:rPr>
                <w:lang w:val="en-GB"/>
              </w:rPr>
              <w:t>A day</w:t>
            </w:r>
            <w:proofErr w:type="gramEnd"/>
            <w:r>
              <w:rPr>
                <w:lang w:val="en-GB"/>
              </w:rPr>
              <w:t xml:space="preserve"> out, Holidays</w:t>
            </w:r>
          </w:p>
          <w:p w14:paraId="281B7500" w14:textId="77777777" w:rsidR="00A02159" w:rsidRDefault="00A02159">
            <w:pPr>
              <w:pStyle w:val="Tabulka"/>
              <w:rPr>
                <w:lang w:val="en-GB"/>
              </w:rPr>
            </w:pPr>
            <w:r>
              <w:rPr>
                <w:lang w:val="en-GB"/>
              </w:rPr>
              <w:t xml:space="preserve">G: Past simple affirmative, negative and interrogative; regular and irregular verbs </w:t>
            </w:r>
          </w:p>
        </w:tc>
      </w:tr>
      <w:tr w:rsidR="00A02159" w14:paraId="2130651C"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F943A1C" w14:textId="77777777" w:rsidR="00A02159" w:rsidRDefault="00A02159">
            <w:pPr>
              <w:pStyle w:val="Tabulka"/>
            </w:pPr>
            <w:r>
              <w:t>Listopad</w:t>
            </w:r>
          </w:p>
        </w:tc>
        <w:tc>
          <w:tcPr>
            <w:tcW w:w="8313" w:type="dxa"/>
            <w:tcBorders>
              <w:top w:val="single" w:sz="8" w:space="0" w:color="auto"/>
              <w:left w:val="single" w:sz="8" w:space="0" w:color="auto"/>
              <w:bottom w:val="single" w:sz="8" w:space="0" w:color="auto"/>
              <w:right w:val="single" w:sz="8" w:space="0" w:color="auto"/>
            </w:tcBorders>
            <w:hideMark/>
          </w:tcPr>
          <w:p w14:paraId="54863B62" w14:textId="77777777" w:rsidR="00A02159" w:rsidRDefault="00A02159">
            <w:pPr>
              <w:pStyle w:val="Tabulka"/>
              <w:rPr>
                <w:lang w:val="en-GB"/>
              </w:rPr>
            </w:pPr>
            <w:r>
              <w:rPr>
                <w:lang w:val="en-GB"/>
              </w:rPr>
              <w:t>Unit 1</w:t>
            </w:r>
          </w:p>
          <w:p w14:paraId="3CA0F811" w14:textId="77777777" w:rsidR="00A02159" w:rsidRDefault="00A02159">
            <w:pPr>
              <w:pStyle w:val="Tabulka"/>
              <w:rPr>
                <w:lang w:val="en-GB"/>
              </w:rPr>
            </w:pPr>
            <w:r>
              <w:rPr>
                <w:lang w:val="en-GB"/>
              </w:rPr>
              <w:t>Listening for gist – an interview</w:t>
            </w:r>
          </w:p>
          <w:p w14:paraId="06597960" w14:textId="77777777" w:rsidR="00A02159" w:rsidRDefault="00A02159">
            <w:pPr>
              <w:pStyle w:val="Tabulka"/>
              <w:rPr>
                <w:lang w:val="en-GB"/>
              </w:rPr>
            </w:pPr>
            <w:r>
              <w:rPr>
                <w:lang w:val="en-GB"/>
              </w:rPr>
              <w:t>S: Travel and transport</w:t>
            </w:r>
          </w:p>
          <w:p w14:paraId="3191F925" w14:textId="77777777" w:rsidR="00A02159" w:rsidRDefault="00A02159">
            <w:pPr>
              <w:pStyle w:val="Tabulka"/>
              <w:rPr>
                <w:lang w:val="en-GB"/>
              </w:rPr>
            </w:pPr>
            <w:r>
              <w:rPr>
                <w:lang w:val="en-GB"/>
              </w:rPr>
              <w:t>S: Conversation about weekend</w:t>
            </w:r>
          </w:p>
          <w:p w14:paraId="480FCCCB" w14:textId="77777777" w:rsidR="00A02159" w:rsidRDefault="00A02159">
            <w:pPr>
              <w:pStyle w:val="Tabulka"/>
              <w:rPr>
                <w:lang w:val="en-GB"/>
              </w:rPr>
            </w:pPr>
            <w:r>
              <w:rPr>
                <w:lang w:val="en-GB"/>
              </w:rPr>
              <w:t xml:space="preserve">W: Description of an attraction </w:t>
            </w:r>
          </w:p>
        </w:tc>
      </w:tr>
      <w:tr w:rsidR="00A02159" w14:paraId="7D47E576"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8A3A316" w14:textId="77777777" w:rsidR="00A02159" w:rsidRDefault="00A02159">
            <w:pPr>
              <w:pStyle w:val="Tabulka"/>
            </w:pPr>
            <w:r>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14:paraId="18B45A83" w14:textId="77777777" w:rsidR="00A02159" w:rsidRDefault="00A02159">
            <w:pPr>
              <w:pStyle w:val="Tabulka"/>
              <w:rPr>
                <w:b/>
                <w:lang w:val="en-GB"/>
              </w:rPr>
            </w:pPr>
            <w:r>
              <w:rPr>
                <w:b/>
                <w:lang w:val="en-GB"/>
              </w:rPr>
              <w:t>Review</w:t>
            </w:r>
          </w:p>
          <w:p w14:paraId="5A010D0F" w14:textId="77777777" w:rsidR="00A02159" w:rsidRDefault="00A02159">
            <w:pPr>
              <w:pStyle w:val="Tabulka"/>
              <w:rPr>
                <w:b/>
                <w:lang w:val="en-GB"/>
              </w:rPr>
            </w:pPr>
            <w:r>
              <w:rPr>
                <w:lang w:val="en-GB"/>
              </w:rPr>
              <w:t>Exam</w:t>
            </w:r>
            <w:r>
              <w:rPr>
                <w:b/>
                <w:lang w:val="en-GB"/>
              </w:rPr>
              <w:t xml:space="preserve"> </w:t>
            </w:r>
            <w:r>
              <w:rPr>
                <w:lang w:val="en-GB"/>
              </w:rPr>
              <w:t>skills</w:t>
            </w:r>
          </w:p>
          <w:p w14:paraId="755EDE80" w14:textId="77777777" w:rsidR="00A02159" w:rsidRDefault="00A02159">
            <w:pPr>
              <w:pStyle w:val="Tabulka"/>
              <w:rPr>
                <w:lang w:val="en-GB"/>
              </w:rPr>
            </w:pPr>
            <w:r>
              <w:rPr>
                <w:lang w:val="en-GB"/>
              </w:rPr>
              <w:t>Creating a travel vlog (digital literacy)</w:t>
            </w:r>
          </w:p>
          <w:p w14:paraId="538ABD79" w14:textId="77777777" w:rsidR="00A02159" w:rsidRDefault="00A02159">
            <w:pPr>
              <w:pStyle w:val="Tabulka"/>
              <w:rPr>
                <w:b/>
                <w:lang w:val="en-GB"/>
              </w:rPr>
            </w:pPr>
            <w:r>
              <w:rPr>
                <w:b/>
                <w:lang w:val="en-GB"/>
              </w:rPr>
              <w:t xml:space="preserve">Unit 2 </w:t>
            </w:r>
          </w:p>
          <w:p w14:paraId="0C93B73B" w14:textId="77777777" w:rsidR="00A02159" w:rsidRDefault="00A02159">
            <w:pPr>
              <w:pStyle w:val="Tabulka"/>
              <w:rPr>
                <w:lang w:val="en-GB"/>
              </w:rPr>
            </w:pPr>
            <w:r>
              <w:rPr>
                <w:lang w:val="en-GB"/>
              </w:rPr>
              <w:t>V: Housework</w:t>
            </w:r>
          </w:p>
          <w:p w14:paraId="19E917F8" w14:textId="77777777" w:rsidR="00A02159" w:rsidRDefault="00A02159">
            <w:pPr>
              <w:pStyle w:val="Tabulka"/>
              <w:rPr>
                <w:lang w:val="en-GB"/>
              </w:rPr>
            </w:pPr>
            <w:r>
              <w:rPr>
                <w:lang w:val="en-GB"/>
              </w:rPr>
              <w:t>G: Past continuous</w:t>
            </w:r>
          </w:p>
          <w:p w14:paraId="1E494E27" w14:textId="77777777" w:rsidR="00A02159" w:rsidRDefault="00A02159">
            <w:pPr>
              <w:pStyle w:val="Tabulka"/>
              <w:rPr>
                <w:lang w:val="en-GB"/>
              </w:rPr>
            </w:pPr>
            <w:r>
              <w:rPr>
                <w:lang w:val="en-GB"/>
              </w:rPr>
              <w:t>Listening for key words – neighbourhoods</w:t>
            </w:r>
          </w:p>
        </w:tc>
      </w:tr>
      <w:tr w:rsidR="00A02159" w14:paraId="21966D0A"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A3AE204" w14:textId="77777777" w:rsidR="00A02159" w:rsidRDefault="00A02159">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4FFDA0EC" w14:textId="77777777" w:rsidR="00A02159" w:rsidRDefault="00A02159">
            <w:pPr>
              <w:pStyle w:val="Tabulka"/>
              <w:rPr>
                <w:lang w:val="en-GB"/>
              </w:rPr>
            </w:pPr>
            <w:r>
              <w:rPr>
                <w:lang w:val="en-GB"/>
              </w:rPr>
              <w:t xml:space="preserve">Unit 2 </w:t>
            </w:r>
          </w:p>
          <w:p w14:paraId="50136609" w14:textId="77777777" w:rsidR="00A02159" w:rsidRDefault="00A02159">
            <w:pPr>
              <w:pStyle w:val="Tabulka"/>
            </w:pPr>
            <w:r>
              <w:t>Pololetní práce</w:t>
            </w:r>
          </w:p>
          <w:p w14:paraId="133E3B1E" w14:textId="77777777" w:rsidR="00A02159" w:rsidRDefault="00A02159">
            <w:pPr>
              <w:pStyle w:val="Tabulka"/>
              <w:rPr>
                <w:lang w:val="en-GB"/>
              </w:rPr>
            </w:pPr>
            <w:r>
              <w:rPr>
                <w:lang w:val="en-GB"/>
              </w:rPr>
              <w:t>S: Analyse and talk about helping neighbours</w:t>
            </w:r>
          </w:p>
          <w:p w14:paraId="556EAB30" w14:textId="77777777" w:rsidR="00A02159" w:rsidRDefault="00A02159">
            <w:pPr>
              <w:pStyle w:val="Tabulka"/>
              <w:rPr>
                <w:lang w:val="en-GB"/>
              </w:rPr>
            </w:pPr>
            <w:r>
              <w:rPr>
                <w:lang w:val="en-GB"/>
              </w:rPr>
              <w:t xml:space="preserve">G: Past simple and past continuous contrast </w:t>
            </w:r>
          </w:p>
          <w:p w14:paraId="11AA409C" w14:textId="77777777" w:rsidR="00A02159" w:rsidRDefault="00A02159">
            <w:pPr>
              <w:pStyle w:val="Tabulka"/>
              <w:rPr>
                <w:lang w:val="en-GB"/>
              </w:rPr>
            </w:pPr>
            <w:r>
              <w:rPr>
                <w:lang w:val="en-GB"/>
              </w:rPr>
              <w:t>Reading – Understanding the general idea</w:t>
            </w:r>
          </w:p>
          <w:p w14:paraId="4B7D50ED" w14:textId="77777777" w:rsidR="00A02159" w:rsidRDefault="00A02159">
            <w:pPr>
              <w:pStyle w:val="Tabulka"/>
              <w:rPr>
                <w:lang w:val="en-GB"/>
              </w:rPr>
            </w:pPr>
            <w:r>
              <w:rPr>
                <w:lang w:val="en-GB"/>
              </w:rPr>
              <w:t>V: Describing a home</w:t>
            </w:r>
          </w:p>
        </w:tc>
      </w:tr>
      <w:tr w:rsidR="00A02159" w14:paraId="0A4EB188"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2E1E36A" w14:textId="77777777" w:rsidR="00A02159" w:rsidRDefault="00A02159">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4EDE179F" w14:textId="77777777" w:rsidR="00A02159" w:rsidRDefault="00A02159">
            <w:pPr>
              <w:pStyle w:val="Tabulka"/>
              <w:rPr>
                <w:b/>
                <w:lang w:val="en-GB"/>
              </w:rPr>
            </w:pPr>
            <w:proofErr w:type="spellStart"/>
            <w:r>
              <w:rPr>
                <w:b/>
                <w:lang w:val="en-GB"/>
              </w:rPr>
              <w:t>Opakování</w:t>
            </w:r>
            <w:proofErr w:type="spellEnd"/>
            <w:r>
              <w:rPr>
                <w:b/>
                <w:lang w:val="en-GB"/>
              </w:rPr>
              <w:t xml:space="preserve"> </w:t>
            </w:r>
            <w:proofErr w:type="spellStart"/>
            <w:r>
              <w:rPr>
                <w:b/>
                <w:lang w:val="en-GB"/>
              </w:rPr>
              <w:t>učiva</w:t>
            </w:r>
            <w:proofErr w:type="spellEnd"/>
            <w:r>
              <w:rPr>
                <w:b/>
                <w:lang w:val="en-GB"/>
              </w:rPr>
              <w:t xml:space="preserve"> 1. </w:t>
            </w:r>
            <w:proofErr w:type="spellStart"/>
            <w:r>
              <w:rPr>
                <w:b/>
                <w:lang w:val="en-GB"/>
              </w:rPr>
              <w:t>pololetí</w:t>
            </w:r>
            <w:proofErr w:type="spellEnd"/>
          </w:p>
          <w:p w14:paraId="393D1EDB" w14:textId="77777777" w:rsidR="00A02159" w:rsidRDefault="00A02159">
            <w:pPr>
              <w:pStyle w:val="Tabulka"/>
              <w:rPr>
                <w:lang w:val="en-GB"/>
              </w:rPr>
            </w:pPr>
            <w:r>
              <w:rPr>
                <w:lang w:val="en-GB"/>
              </w:rPr>
              <w:t>Unit 2</w:t>
            </w:r>
          </w:p>
          <w:p w14:paraId="78D58734" w14:textId="77777777" w:rsidR="00A02159" w:rsidRDefault="00A02159">
            <w:pPr>
              <w:pStyle w:val="Tabulka"/>
              <w:rPr>
                <w:lang w:val="en-GB"/>
              </w:rPr>
            </w:pPr>
            <w:r>
              <w:rPr>
                <w:lang w:val="en-GB"/>
              </w:rPr>
              <w:t>S: Make and respond to requests</w:t>
            </w:r>
          </w:p>
          <w:p w14:paraId="32B0D951" w14:textId="77777777" w:rsidR="00A02159" w:rsidRDefault="00A02159">
            <w:pPr>
              <w:pStyle w:val="Tabulka"/>
              <w:rPr>
                <w:b/>
                <w:lang w:val="en-GB"/>
              </w:rPr>
            </w:pPr>
            <w:r>
              <w:rPr>
                <w:lang w:val="en-GB"/>
              </w:rPr>
              <w:t>W: A forum post about an event (digital literacy)</w:t>
            </w:r>
          </w:p>
          <w:p w14:paraId="458DC2FB" w14:textId="77777777" w:rsidR="00A02159" w:rsidRDefault="00A02159">
            <w:pPr>
              <w:pStyle w:val="Tabulka"/>
              <w:rPr>
                <w:b/>
                <w:lang w:val="en-GB"/>
              </w:rPr>
            </w:pPr>
            <w:r>
              <w:rPr>
                <w:b/>
                <w:lang w:val="en-GB"/>
              </w:rPr>
              <w:t>Exam skills trainer</w:t>
            </w:r>
          </w:p>
          <w:p w14:paraId="6A7DE6C1" w14:textId="77777777" w:rsidR="00A02159" w:rsidRDefault="00A02159">
            <w:pPr>
              <w:pStyle w:val="Tabulka"/>
              <w:rPr>
                <w:b/>
                <w:lang w:val="en-GB"/>
              </w:rPr>
            </w:pPr>
            <w:r>
              <w:rPr>
                <w:b/>
                <w:lang w:val="en-GB"/>
              </w:rPr>
              <w:t xml:space="preserve">Unit 3 </w:t>
            </w:r>
          </w:p>
          <w:p w14:paraId="7B0A7691" w14:textId="77777777" w:rsidR="00A02159" w:rsidRDefault="00A02159">
            <w:pPr>
              <w:pStyle w:val="Tabulka"/>
              <w:rPr>
                <w:b/>
                <w:lang w:val="en-GB"/>
              </w:rPr>
            </w:pPr>
            <w:r>
              <w:rPr>
                <w:lang w:val="en-GB"/>
              </w:rPr>
              <w:t>V: Food, healthy lifestyle</w:t>
            </w:r>
          </w:p>
          <w:p w14:paraId="5B738D90" w14:textId="77777777" w:rsidR="00A02159" w:rsidRDefault="00A02159">
            <w:pPr>
              <w:pStyle w:val="Tabulka"/>
              <w:rPr>
                <w:lang w:val="en-GB"/>
              </w:rPr>
            </w:pPr>
            <w:r>
              <w:rPr>
                <w:lang w:val="en-GB"/>
              </w:rPr>
              <w:t xml:space="preserve">G: Quantifiers </w:t>
            </w:r>
          </w:p>
          <w:p w14:paraId="7B0AB4EF" w14:textId="77777777" w:rsidR="00A02159" w:rsidRDefault="00A02159">
            <w:pPr>
              <w:pStyle w:val="Tabulka"/>
              <w:rPr>
                <w:lang w:val="en-GB"/>
              </w:rPr>
            </w:pPr>
            <w:r>
              <w:rPr>
                <w:lang w:val="en-GB"/>
              </w:rPr>
              <w:t>Listening: Distinguish fact from opinion</w:t>
            </w:r>
          </w:p>
          <w:p w14:paraId="64CC3D0B" w14:textId="77777777" w:rsidR="00A02159" w:rsidRDefault="00A02159">
            <w:pPr>
              <w:pStyle w:val="Tabulka"/>
              <w:rPr>
                <w:lang w:val="en-GB"/>
              </w:rPr>
            </w:pPr>
            <w:r>
              <w:rPr>
                <w:lang w:val="en-GB"/>
              </w:rPr>
              <w:t>S: Evaluate and discuss changing habits</w:t>
            </w:r>
          </w:p>
        </w:tc>
      </w:tr>
      <w:tr w:rsidR="00A02159" w14:paraId="32107C51"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7FD5C6A" w14:textId="77777777" w:rsidR="00A02159" w:rsidRDefault="00A02159">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1DCF1637" w14:textId="77777777" w:rsidR="00A02159" w:rsidRDefault="00A02159">
            <w:pPr>
              <w:pStyle w:val="Tabulka"/>
              <w:rPr>
                <w:lang w:val="en-GB"/>
              </w:rPr>
            </w:pPr>
            <w:r>
              <w:rPr>
                <w:lang w:val="en-GB"/>
              </w:rPr>
              <w:t xml:space="preserve">Unit 3 </w:t>
            </w:r>
          </w:p>
          <w:p w14:paraId="2C940F4D" w14:textId="77777777" w:rsidR="00A02159" w:rsidRDefault="00A02159">
            <w:pPr>
              <w:pStyle w:val="Tabulka"/>
              <w:rPr>
                <w:lang w:val="en-GB"/>
              </w:rPr>
            </w:pPr>
            <w:r>
              <w:rPr>
                <w:lang w:val="en-GB"/>
              </w:rPr>
              <w:t>V: Sport and fitness</w:t>
            </w:r>
          </w:p>
          <w:p w14:paraId="471BD636" w14:textId="77777777" w:rsidR="00A02159" w:rsidRDefault="00A02159">
            <w:pPr>
              <w:pStyle w:val="Tabulka"/>
              <w:rPr>
                <w:lang w:val="en-GB"/>
              </w:rPr>
            </w:pPr>
            <w:r>
              <w:rPr>
                <w:lang w:val="en-GB"/>
              </w:rPr>
              <w:t>G: Modals of obligation</w:t>
            </w:r>
          </w:p>
          <w:p w14:paraId="11F5BC46" w14:textId="77777777" w:rsidR="00A02159" w:rsidRDefault="00A02159">
            <w:pPr>
              <w:pStyle w:val="Tabulka"/>
              <w:rPr>
                <w:b/>
                <w:lang w:val="en-GB"/>
              </w:rPr>
            </w:pPr>
            <w:r>
              <w:rPr>
                <w:lang w:val="en-GB"/>
              </w:rPr>
              <w:t>R: Predicting, walking</w:t>
            </w:r>
          </w:p>
          <w:p w14:paraId="1B447710" w14:textId="77777777" w:rsidR="00A02159" w:rsidRDefault="00A02159">
            <w:pPr>
              <w:pStyle w:val="Tabulka"/>
              <w:rPr>
                <w:lang w:val="en-GB"/>
              </w:rPr>
            </w:pPr>
            <w:r>
              <w:rPr>
                <w:lang w:val="en-GB"/>
              </w:rPr>
              <w:t>S: Asking for and giving advice</w:t>
            </w:r>
          </w:p>
          <w:p w14:paraId="2C986C0B" w14:textId="77777777" w:rsidR="00A02159" w:rsidRDefault="00A02159">
            <w:pPr>
              <w:pStyle w:val="Tabulka"/>
              <w:rPr>
                <w:lang w:val="en-GB"/>
              </w:rPr>
            </w:pPr>
            <w:r>
              <w:rPr>
                <w:lang w:val="en-GB"/>
              </w:rPr>
              <w:t>V: collocations</w:t>
            </w:r>
          </w:p>
          <w:p w14:paraId="6E75A38E" w14:textId="77777777" w:rsidR="00A02159" w:rsidRDefault="00A02159">
            <w:pPr>
              <w:pStyle w:val="Tabulka"/>
              <w:rPr>
                <w:lang w:val="en-GB"/>
              </w:rPr>
            </w:pPr>
            <w:r>
              <w:rPr>
                <w:lang w:val="en-GB"/>
              </w:rPr>
              <w:t>W: An opinion blog (digital literacy)</w:t>
            </w:r>
          </w:p>
        </w:tc>
      </w:tr>
      <w:tr w:rsidR="00A02159" w14:paraId="400B2CDF"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D7E0179" w14:textId="77777777" w:rsidR="00A02159" w:rsidRDefault="00A02159">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260B54D4" w14:textId="77777777" w:rsidR="00A02159" w:rsidRDefault="00A02159">
            <w:pPr>
              <w:pStyle w:val="Tabulka"/>
              <w:rPr>
                <w:b/>
                <w:lang w:val="en-GB"/>
              </w:rPr>
            </w:pPr>
            <w:r>
              <w:rPr>
                <w:b/>
                <w:lang w:val="en-GB"/>
              </w:rPr>
              <w:t>Exam skills</w:t>
            </w:r>
          </w:p>
          <w:p w14:paraId="1BC202A3" w14:textId="77777777" w:rsidR="00A02159" w:rsidRDefault="00A02159">
            <w:pPr>
              <w:pStyle w:val="Tabulka"/>
              <w:rPr>
                <w:b/>
                <w:lang w:val="en-GB"/>
              </w:rPr>
            </w:pPr>
            <w:r>
              <w:rPr>
                <w:b/>
                <w:lang w:val="en-GB"/>
              </w:rPr>
              <w:t xml:space="preserve">Creating a podcast </w:t>
            </w:r>
            <w:r>
              <w:rPr>
                <w:lang w:val="en-GB"/>
              </w:rPr>
              <w:t>(Digital literacy)</w:t>
            </w:r>
          </w:p>
          <w:p w14:paraId="7CEBF4D6" w14:textId="77777777" w:rsidR="00A02159" w:rsidRDefault="00A02159">
            <w:pPr>
              <w:pStyle w:val="Tabulka"/>
              <w:rPr>
                <w:b/>
                <w:lang w:val="en-GB"/>
              </w:rPr>
            </w:pPr>
            <w:r>
              <w:rPr>
                <w:b/>
                <w:lang w:val="en-GB"/>
              </w:rPr>
              <w:t xml:space="preserve">Unit 4 </w:t>
            </w:r>
          </w:p>
          <w:p w14:paraId="031CBCD8" w14:textId="77777777" w:rsidR="00A02159" w:rsidRDefault="00A02159">
            <w:pPr>
              <w:pStyle w:val="Tabulka"/>
              <w:rPr>
                <w:lang w:val="en-GB"/>
              </w:rPr>
            </w:pPr>
            <w:r>
              <w:rPr>
                <w:lang w:val="en-GB"/>
              </w:rPr>
              <w:t>V: The world around us</w:t>
            </w:r>
          </w:p>
          <w:p w14:paraId="00854AC4" w14:textId="77777777" w:rsidR="00A02159" w:rsidRDefault="00A02159">
            <w:pPr>
              <w:pStyle w:val="Tabulka"/>
              <w:rPr>
                <w:lang w:val="en-GB"/>
              </w:rPr>
            </w:pPr>
            <w:r>
              <w:rPr>
                <w:lang w:val="en-GB"/>
              </w:rPr>
              <w:t xml:space="preserve">V: What´s the weather like? </w:t>
            </w:r>
          </w:p>
          <w:p w14:paraId="1491FFB3" w14:textId="77777777" w:rsidR="00A02159" w:rsidRDefault="00A02159">
            <w:pPr>
              <w:pStyle w:val="Tabulka"/>
              <w:rPr>
                <w:lang w:val="en-GB"/>
              </w:rPr>
            </w:pPr>
            <w:r>
              <w:rPr>
                <w:lang w:val="en-GB"/>
              </w:rPr>
              <w:t>G: Comparative structures and adjectives</w:t>
            </w:r>
          </w:p>
        </w:tc>
      </w:tr>
      <w:tr w:rsidR="00A02159" w14:paraId="181373C0"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7C52C3B" w14:textId="77777777" w:rsidR="00A02159" w:rsidRDefault="00A02159">
            <w:pPr>
              <w:pStyle w:val="Tabulka"/>
            </w:pPr>
            <w:r>
              <w:t>Květen</w:t>
            </w:r>
          </w:p>
        </w:tc>
        <w:tc>
          <w:tcPr>
            <w:tcW w:w="8313" w:type="dxa"/>
            <w:tcBorders>
              <w:top w:val="single" w:sz="8" w:space="0" w:color="auto"/>
              <w:left w:val="single" w:sz="8" w:space="0" w:color="auto"/>
              <w:bottom w:val="single" w:sz="8" w:space="0" w:color="auto"/>
              <w:right w:val="single" w:sz="8" w:space="0" w:color="auto"/>
            </w:tcBorders>
            <w:hideMark/>
          </w:tcPr>
          <w:p w14:paraId="323E887C" w14:textId="77777777" w:rsidR="00A02159" w:rsidRDefault="00A02159">
            <w:pPr>
              <w:pStyle w:val="Tabulka"/>
              <w:rPr>
                <w:lang w:val="en-GB"/>
              </w:rPr>
            </w:pPr>
            <w:r>
              <w:rPr>
                <w:lang w:val="en-GB"/>
              </w:rPr>
              <w:t>Unit 4</w:t>
            </w:r>
          </w:p>
          <w:p w14:paraId="2406C79A" w14:textId="77777777" w:rsidR="00A02159" w:rsidRDefault="00A02159">
            <w:pPr>
              <w:pStyle w:val="Tabulka"/>
              <w:rPr>
                <w:lang w:val="en-GB"/>
              </w:rPr>
            </w:pPr>
            <w:r>
              <w:rPr>
                <w:lang w:val="en-GB"/>
              </w:rPr>
              <w:t>R: Using photos and general knowledge before reading</w:t>
            </w:r>
          </w:p>
          <w:p w14:paraId="33242E85" w14:textId="77777777" w:rsidR="00A02159" w:rsidRDefault="00A02159">
            <w:pPr>
              <w:pStyle w:val="Tabulka"/>
              <w:rPr>
                <w:lang w:val="en-GB"/>
              </w:rPr>
            </w:pPr>
            <w:r>
              <w:rPr>
                <w:lang w:val="en-GB"/>
              </w:rPr>
              <w:t xml:space="preserve">V: natural disasters </w:t>
            </w:r>
          </w:p>
          <w:p w14:paraId="0E197A6A" w14:textId="77777777" w:rsidR="00A02159" w:rsidRDefault="00A02159">
            <w:pPr>
              <w:pStyle w:val="Tabulka"/>
              <w:rPr>
                <w:lang w:val="en-GB"/>
              </w:rPr>
            </w:pPr>
            <w:r>
              <w:rPr>
                <w:lang w:val="en-GB"/>
              </w:rPr>
              <w:t xml:space="preserve">G: superlative adj. + too, enough </w:t>
            </w:r>
          </w:p>
          <w:p w14:paraId="0279DCAC" w14:textId="77777777" w:rsidR="00A02159" w:rsidRDefault="00A02159">
            <w:pPr>
              <w:pStyle w:val="Tabulka"/>
              <w:rPr>
                <w:lang w:val="en-GB"/>
              </w:rPr>
            </w:pPr>
            <w:r>
              <w:rPr>
                <w:lang w:val="en-GB"/>
              </w:rPr>
              <w:t>Listening: identifying key words</w:t>
            </w:r>
          </w:p>
        </w:tc>
      </w:tr>
      <w:tr w:rsidR="00A02159" w14:paraId="49730E5B"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D4C483F" w14:textId="77777777" w:rsidR="00A02159" w:rsidRDefault="00A02159">
            <w:pPr>
              <w:pStyle w:val="Tabulka"/>
            </w:pPr>
            <w:r>
              <w:t>Červen</w:t>
            </w:r>
          </w:p>
        </w:tc>
        <w:tc>
          <w:tcPr>
            <w:tcW w:w="8313" w:type="dxa"/>
            <w:tcBorders>
              <w:top w:val="single" w:sz="8" w:space="0" w:color="auto"/>
              <w:left w:val="single" w:sz="8" w:space="0" w:color="auto"/>
              <w:bottom w:val="single" w:sz="8" w:space="0" w:color="auto"/>
              <w:right w:val="single" w:sz="8" w:space="0" w:color="auto"/>
            </w:tcBorders>
            <w:hideMark/>
          </w:tcPr>
          <w:p w14:paraId="327C6BE9" w14:textId="77777777" w:rsidR="00A02159" w:rsidRDefault="00A02159">
            <w:pPr>
              <w:pStyle w:val="Tabulka"/>
            </w:pPr>
            <w:r>
              <w:t>Pololetní práce</w:t>
            </w:r>
          </w:p>
          <w:p w14:paraId="6A448702" w14:textId="77777777" w:rsidR="00A02159" w:rsidRDefault="00A02159">
            <w:pPr>
              <w:pStyle w:val="Tabulka"/>
              <w:rPr>
                <w:lang w:val="en-GB"/>
              </w:rPr>
            </w:pPr>
            <w:r>
              <w:rPr>
                <w:lang w:val="en-GB"/>
              </w:rPr>
              <w:t xml:space="preserve">S: Sentence stress </w:t>
            </w:r>
          </w:p>
          <w:p w14:paraId="61FC4EDC" w14:textId="77777777" w:rsidR="00A02159" w:rsidRDefault="00A02159">
            <w:pPr>
              <w:pStyle w:val="Tabulka"/>
              <w:rPr>
                <w:lang w:val="en-GB"/>
              </w:rPr>
            </w:pPr>
            <w:r>
              <w:rPr>
                <w:lang w:val="en-GB"/>
              </w:rPr>
              <w:t>Writing: Reply to an online post (digital literacy)</w:t>
            </w:r>
          </w:p>
          <w:p w14:paraId="276A46C8" w14:textId="77777777" w:rsidR="00A02159" w:rsidRDefault="00A02159">
            <w:pPr>
              <w:pStyle w:val="Tabulka"/>
              <w:rPr>
                <w:b/>
                <w:lang w:val="en-GB"/>
              </w:rPr>
            </w:pPr>
            <w:r>
              <w:rPr>
                <w:b/>
                <w:lang w:val="en-GB"/>
              </w:rPr>
              <w:t xml:space="preserve">Exam skills </w:t>
            </w:r>
          </w:p>
          <w:p w14:paraId="332A3FF9" w14:textId="77777777" w:rsidR="00A02159" w:rsidRDefault="00A02159">
            <w:pPr>
              <w:pStyle w:val="Tabulka"/>
              <w:rPr>
                <w:lang w:val="en-GB"/>
              </w:rPr>
            </w:pPr>
            <w:r>
              <w:rPr>
                <w:lang w:val="en-GB"/>
              </w:rPr>
              <w:t xml:space="preserve">W: CV and an application letter (a formal letter) </w:t>
            </w:r>
            <w:r>
              <w:t>zaměření ŠVP</w:t>
            </w:r>
          </w:p>
          <w:p w14:paraId="76E4FAB6" w14:textId="77777777" w:rsidR="00A02159" w:rsidRDefault="00A02159">
            <w:pPr>
              <w:pStyle w:val="Tabulka"/>
              <w:rPr>
                <w:lang w:val="en-GB"/>
              </w:rPr>
            </w:pPr>
            <w:r>
              <w:rPr>
                <w:lang w:val="en-GB"/>
              </w:rPr>
              <w:t>Final revision of key points in G, V, WS</w:t>
            </w:r>
          </w:p>
        </w:tc>
      </w:tr>
    </w:tbl>
    <w:p w14:paraId="5DFA84CF" w14:textId="77777777" w:rsidR="00A02159" w:rsidRDefault="00A02159" w:rsidP="00A02159">
      <w:pPr>
        <w:pStyle w:val="Nadpisvtextu"/>
      </w:pPr>
      <w:r>
        <w:t xml:space="preserve">Učebnice a další literatura: </w:t>
      </w:r>
    </w:p>
    <w:p w14:paraId="6EC5EB8A" w14:textId="77777777" w:rsidR="00A02159" w:rsidRDefault="00A02159" w:rsidP="00804E74">
      <w:pPr>
        <w:numPr>
          <w:ilvl w:val="0"/>
          <w:numId w:val="118"/>
        </w:numPr>
        <w:jc w:val="both"/>
        <w:rPr>
          <w:sz w:val="20"/>
          <w:szCs w:val="20"/>
          <w:lang w:val="en-GB"/>
        </w:rPr>
      </w:pPr>
      <w:r>
        <w:rPr>
          <w:sz w:val="20"/>
          <w:szCs w:val="20"/>
          <w:lang w:val="en-GB"/>
        </w:rPr>
        <w:t>Life Vision Pre-Intermediate SB+WB</w:t>
      </w:r>
    </w:p>
    <w:p w14:paraId="39E9EE04" w14:textId="77777777" w:rsidR="00A02159" w:rsidRDefault="00A02159" w:rsidP="00804E74">
      <w:pPr>
        <w:numPr>
          <w:ilvl w:val="0"/>
          <w:numId w:val="118"/>
        </w:numPr>
        <w:jc w:val="both"/>
        <w:rPr>
          <w:sz w:val="20"/>
          <w:szCs w:val="20"/>
          <w:lang w:val="en-GB"/>
        </w:rPr>
      </w:pPr>
      <w:r>
        <w:rPr>
          <w:sz w:val="20"/>
          <w:szCs w:val="20"/>
          <w:lang w:val="en-GB"/>
        </w:rPr>
        <w:t xml:space="preserve">Online practice </w:t>
      </w:r>
    </w:p>
    <w:p w14:paraId="5E5CE40C" w14:textId="77777777" w:rsidR="00A02159" w:rsidRDefault="00A02159" w:rsidP="00804E74">
      <w:pPr>
        <w:numPr>
          <w:ilvl w:val="0"/>
          <w:numId w:val="118"/>
        </w:numPr>
        <w:jc w:val="both"/>
        <w:rPr>
          <w:sz w:val="20"/>
          <w:szCs w:val="20"/>
        </w:rPr>
      </w:pPr>
      <w:r>
        <w:rPr>
          <w:sz w:val="20"/>
          <w:szCs w:val="20"/>
          <w:lang w:val="en-GB"/>
        </w:rPr>
        <w:t xml:space="preserve">Supplementary materials for grammar and skills </w:t>
      </w:r>
    </w:p>
    <w:p w14:paraId="2CA57CF9" w14:textId="77777777" w:rsidR="00A02159" w:rsidRDefault="00A02159" w:rsidP="00A02159">
      <w:pPr>
        <w:pStyle w:val="Nadpisvtextu"/>
      </w:pPr>
      <w:r>
        <w:t xml:space="preserve">Upřesnění podmínek pro hodnocení: </w:t>
      </w:r>
    </w:p>
    <w:p w14:paraId="63B8236A" w14:textId="77777777" w:rsidR="00A02159" w:rsidRDefault="00A02159" w:rsidP="00A02159">
      <w:pPr>
        <w:pStyle w:val="Text"/>
      </w:pPr>
      <w:r>
        <w:t xml:space="preserve">Žák je v každém pololetí školního roku klasifikován na základě: </w:t>
      </w:r>
    </w:p>
    <w:p w14:paraId="2A3373DF" w14:textId="77777777" w:rsidR="00A02159" w:rsidRDefault="00A02159" w:rsidP="00804E74">
      <w:pPr>
        <w:pStyle w:val="Odrka"/>
        <w:numPr>
          <w:ilvl w:val="0"/>
          <w:numId w:val="117"/>
        </w:numPr>
      </w:pPr>
      <w:r>
        <w:t xml:space="preserve">1 pololetní písemné práce, váha každé známky je 5, </w:t>
      </w:r>
    </w:p>
    <w:p w14:paraId="12F10E1A" w14:textId="77777777" w:rsidR="00A02159" w:rsidRDefault="00A02159" w:rsidP="00804E74">
      <w:pPr>
        <w:pStyle w:val="Odrka"/>
        <w:numPr>
          <w:ilvl w:val="0"/>
          <w:numId w:val="117"/>
        </w:numPr>
      </w:pPr>
      <w:r>
        <w:t>min. 2 velkých písemných testů, váha každé známky je 3,</w:t>
      </w:r>
    </w:p>
    <w:p w14:paraId="44B6B7FD" w14:textId="77777777" w:rsidR="00A02159" w:rsidRDefault="00A02159" w:rsidP="00804E74">
      <w:pPr>
        <w:pStyle w:val="Odrka"/>
        <w:numPr>
          <w:ilvl w:val="0"/>
          <w:numId w:val="117"/>
        </w:numPr>
      </w:pPr>
      <w:r>
        <w:t>min. 1 malého písemného testu, váha každé známky je 1,</w:t>
      </w:r>
    </w:p>
    <w:p w14:paraId="30BD35C2" w14:textId="77777777" w:rsidR="00A02159" w:rsidRDefault="00A02159" w:rsidP="00804E74">
      <w:pPr>
        <w:pStyle w:val="Odrka"/>
        <w:numPr>
          <w:ilvl w:val="0"/>
          <w:numId w:val="117"/>
        </w:numPr>
      </w:pPr>
      <w:r>
        <w:t xml:space="preserve">min 1 vyplnění online </w:t>
      </w:r>
      <w:proofErr w:type="spellStart"/>
      <w:r>
        <w:t>practice</w:t>
      </w:r>
      <w:proofErr w:type="spellEnd"/>
      <w:r>
        <w:t>, váha každé známky je 1,</w:t>
      </w:r>
    </w:p>
    <w:p w14:paraId="65C42CF0" w14:textId="77777777" w:rsidR="00A02159" w:rsidRDefault="00A02159" w:rsidP="00804E74">
      <w:pPr>
        <w:pStyle w:val="Odrka"/>
        <w:numPr>
          <w:ilvl w:val="0"/>
          <w:numId w:val="117"/>
        </w:numPr>
      </w:pPr>
      <w:r>
        <w:t xml:space="preserve">min. 1 ústního zkoušení, váha každé známky je 3, </w:t>
      </w:r>
    </w:p>
    <w:p w14:paraId="31FCEEBF" w14:textId="77777777" w:rsidR="00A02159" w:rsidRDefault="00A02159" w:rsidP="00804E74">
      <w:pPr>
        <w:pStyle w:val="Odrka"/>
        <w:numPr>
          <w:ilvl w:val="0"/>
          <w:numId w:val="117"/>
        </w:numPr>
      </w:pPr>
      <w:r>
        <w:lastRenderedPageBreak/>
        <w:t xml:space="preserve">ostatní známkování/testy má váhu dle úvahy vyučujícího </w:t>
      </w:r>
      <w:proofErr w:type="gramStart"/>
      <w:r>
        <w:t>1 – 2</w:t>
      </w:r>
      <w:proofErr w:type="gramEnd"/>
      <w:r>
        <w:t xml:space="preserve">. </w:t>
      </w:r>
    </w:p>
    <w:p w14:paraId="2BAED52B" w14:textId="77777777" w:rsidR="00A02159" w:rsidRDefault="00A02159" w:rsidP="00A02159">
      <w:pPr>
        <w:pStyle w:val="Tdy"/>
      </w:pPr>
      <w:r>
        <w:t>Žák je na konci pololetí v řádném termínu klasifikován, pokud byl písemně vyzkoušen nejméně čtyřikrát a ústně jedenkrát, z toho 1 písemná práce byla pololetní a celková váha známek je větší nebo rovna 16.</w:t>
      </w:r>
    </w:p>
    <w:p w14:paraId="6D34AFFB" w14:textId="77777777" w:rsidR="00A02159" w:rsidRDefault="00A02159" w:rsidP="00A02159">
      <w:pPr>
        <w:pStyle w:val="Tdy"/>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9501677" w14:textId="77777777" w:rsidR="00A02159" w:rsidRDefault="00A02159" w:rsidP="00A02159">
      <w:pPr>
        <w:pStyle w:val="Tdy"/>
      </w:pPr>
      <w:r>
        <w:t xml:space="preserve">Podmínky pro klasifikaci žáka v náhradním termínu stanoví vyučující. </w:t>
      </w:r>
    </w:p>
    <w:p w14:paraId="307A8476" w14:textId="77777777" w:rsidR="00A02159" w:rsidRDefault="00A02159" w:rsidP="00A02159">
      <w:pPr>
        <w:pStyle w:val="Zpracovatel"/>
      </w:pPr>
      <w:r>
        <w:t>Zpracovala: Ing. Danuše Fuková</w:t>
      </w:r>
    </w:p>
    <w:p w14:paraId="6738634E" w14:textId="77777777" w:rsidR="00A02159" w:rsidRDefault="00A02159" w:rsidP="00A02159">
      <w:pPr>
        <w:pStyle w:val="Zpracovatel"/>
      </w:pPr>
      <w:r>
        <w:t>Projednáno předmětovou komisí dne: 17. 9. 2024</w:t>
      </w:r>
    </w:p>
    <w:p w14:paraId="79468944" w14:textId="77777777" w:rsidR="00A02159" w:rsidRDefault="00A02159" w:rsidP="00A02159">
      <w:pPr>
        <w:pStyle w:val="Ronk"/>
      </w:pPr>
      <w:r>
        <w:t xml:space="preserve">ANJ, Ročník: 2 – první cizí jazyk </w:t>
      </w:r>
    </w:p>
    <w:p w14:paraId="220CDF0E" w14:textId="77777777" w:rsidR="00A02159" w:rsidRDefault="00A02159" w:rsidP="00A02159">
      <w:pPr>
        <w:pStyle w:val="Tdy"/>
      </w:pPr>
      <w:r>
        <w:t>Třídy: 2. L</w:t>
      </w:r>
      <w:r>
        <w:tab/>
        <w:t xml:space="preserve"> </w:t>
      </w:r>
      <w:r>
        <w:tab/>
        <w:t xml:space="preserve">Počet hodin za týden: 3 </w:t>
      </w:r>
    </w:p>
    <w:p w14:paraId="62D5DE8C" w14:textId="77777777" w:rsidR="00A02159" w:rsidRDefault="00A02159" w:rsidP="00A02159">
      <w:pPr>
        <w:pStyle w:val="Nadpisvtextu"/>
      </w:pPr>
      <w:r>
        <w:t xml:space="preserve">Tematické celky: </w:t>
      </w:r>
    </w:p>
    <w:p w14:paraId="41C77F1F" w14:textId="77777777" w:rsidR="00A02159" w:rsidRDefault="00A02159" w:rsidP="00804E74">
      <w:pPr>
        <w:pStyle w:val="slovanpoloka"/>
        <w:numPr>
          <w:ilvl w:val="0"/>
          <w:numId w:val="126"/>
        </w:numPr>
      </w:pPr>
      <w:r>
        <w:t>Svět práce a vzdělání, učební styly, mimoškolní aktivity</w:t>
      </w:r>
    </w:p>
    <w:p w14:paraId="1D648F12" w14:textId="77777777" w:rsidR="00A02159" w:rsidRDefault="00A02159" w:rsidP="00804E74">
      <w:pPr>
        <w:pStyle w:val="slovanpoloka"/>
        <w:numPr>
          <w:ilvl w:val="0"/>
          <w:numId w:val="126"/>
        </w:numPr>
      </w:pPr>
      <w:r>
        <w:t>Ambice, životní stadia, generační soužití</w:t>
      </w:r>
    </w:p>
    <w:p w14:paraId="35D171F8" w14:textId="77777777" w:rsidR="00A02159" w:rsidRDefault="00A02159" w:rsidP="00804E74">
      <w:pPr>
        <w:pStyle w:val="slovanpoloka"/>
        <w:numPr>
          <w:ilvl w:val="0"/>
          <w:numId w:val="126"/>
        </w:numPr>
      </w:pPr>
      <w:r>
        <w:t xml:space="preserve">Vesmír, věda a výzkum, týmová práce, studentské projekty, technický pokrok, objevy a </w:t>
      </w:r>
      <w:proofErr w:type="spellStart"/>
      <w:r>
        <w:t>vználezy</w:t>
      </w:r>
      <w:proofErr w:type="spellEnd"/>
    </w:p>
    <w:p w14:paraId="3F0DF50F" w14:textId="77777777" w:rsidR="00A02159" w:rsidRDefault="00A02159" w:rsidP="00804E74">
      <w:pPr>
        <w:pStyle w:val="slovanpoloka"/>
        <w:numPr>
          <w:ilvl w:val="0"/>
          <w:numId w:val="126"/>
        </w:numPr>
      </w:pPr>
      <w:r>
        <w:t>Svět práce, osobní předpoklady, pracovní prostředí, způsoby platby (zaměření ŠVP)</w:t>
      </w:r>
    </w:p>
    <w:p w14:paraId="157F229C" w14:textId="77777777" w:rsidR="00A02159" w:rsidRDefault="00A02159" w:rsidP="00804E74">
      <w:pPr>
        <w:pStyle w:val="slovanpoloka"/>
        <w:numPr>
          <w:ilvl w:val="0"/>
          <w:numId w:val="126"/>
        </w:numPr>
      </w:pPr>
      <w:r>
        <w:t xml:space="preserve">Online </w:t>
      </w:r>
      <w:proofErr w:type="spellStart"/>
      <w:r>
        <w:t>practice</w:t>
      </w:r>
      <w:proofErr w:type="spellEnd"/>
    </w:p>
    <w:p w14:paraId="495F6C33" w14:textId="77777777" w:rsidR="00A02159" w:rsidRDefault="00A02159" w:rsidP="00804E74">
      <w:pPr>
        <w:pStyle w:val="slovanpoloka"/>
        <w:numPr>
          <w:ilvl w:val="0"/>
          <w:numId w:val="126"/>
        </w:numPr>
      </w:pPr>
      <w:r>
        <w:t xml:space="preserve">Písemné kontrolní práce </w:t>
      </w:r>
    </w:p>
    <w:p w14:paraId="6CC6BCD6" w14:textId="77777777" w:rsidR="00A02159" w:rsidRDefault="00A02159" w:rsidP="00A02159">
      <w:pPr>
        <w:pStyle w:val="Nadpisvtextu"/>
      </w:pPr>
      <w:r>
        <w:t xml:space="preserve">Časový plán: </w:t>
      </w:r>
    </w:p>
    <w:tbl>
      <w:tblPr>
        <w:tblStyle w:val="Mkatabulky"/>
        <w:tblW w:w="0" w:type="auto"/>
        <w:tblLook w:val="04A0" w:firstRow="1" w:lastRow="0" w:firstColumn="1" w:lastColumn="0" w:noHBand="0" w:noVBand="1"/>
      </w:tblPr>
      <w:tblGrid>
        <w:gridCol w:w="1668"/>
        <w:gridCol w:w="7544"/>
      </w:tblGrid>
      <w:tr w:rsidR="00A02159" w14:paraId="4C2C067C"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1F47558E" w14:textId="77777777" w:rsidR="00A02159" w:rsidRDefault="00A02159">
            <w:pPr>
              <w:pStyle w:val="Bezmezer"/>
              <w:tabs>
                <w:tab w:val="left" w:pos="3969"/>
              </w:tabs>
              <w:rPr>
                <w:sz w:val="20"/>
                <w:szCs w:val="20"/>
              </w:rPr>
            </w:pPr>
            <w:r>
              <w:rPr>
                <w:sz w:val="20"/>
                <w:szCs w:val="20"/>
              </w:rPr>
              <w:t>září</w:t>
            </w:r>
          </w:p>
        </w:tc>
        <w:tc>
          <w:tcPr>
            <w:tcW w:w="7544" w:type="dxa"/>
            <w:tcBorders>
              <w:top w:val="single" w:sz="4" w:space="0" w:color="auto"/>
              <w:left w:val="single" w:sz="4" w:space="0" w:color="auto"/>
              <w:bottom w:val="single" w:sz="4" w:space="0" w:color="auto"/>
              <w:right w:val="single" w:sz="4" w:space="0" w:color="auto"/>
            </w:tcBorders>
            <w:hideMark/>
          </w:tcPr>
          <w:p w14:paraId="0EA9ED26" w14:textId="77777777" w:rsidR="00A02159" w:rsidRDefault="00A02159">
            <w:pPr>
              <w:pStyle w:val="Bezmezer"/>
              <w:tabs>
                <w:tab w:val="left" w:pos="3969"/>
              </w:tabs>
              <w:rPr>
                <w:b/>
                <w:sz w:val="20"/>
                <w:szCs w:val="20"/>
                <w:lang w:val="en-GB"/>
              </w:rPr>
            </w:pPr>
            <w:r>
              <w:rPr>
                <w:b/>
                <w:sz w:val="20"/>
                <w:szCs w:val="20"/>
                <w:lang w:val="en-GB"/>
              </w:rPr>
              <w:t xml:space="preserve">Unit 5 </w:t>
            </w:r>
          </w:p>
          <w:p w14:paraId="27FB8600" w14:textId="77777777" w:rsidR="00A02159" w:rsidRDefault="00A02159">
            <w:pPr>
              <w:rPr>
                <w:sz w:val="20"/>
                <w:szCs w:val="20"/>
                <w:lang w:val="en-GB" w:eastAsia="en-US"/>
              </w:rPr>
            </w:pPr>
            <w:r>
              <w:rPr>
                <w:sz w:val="20"/>
                <w:szCs w:val="20"/>
                <w:lang w:val="en-GB" w:eastAsia="en-US"/>
              </w:rPr>
              <w:t>Time for school</w:t>
            </w:r>
          </w:p>
          <w:p w14:paraId="77507481" w14:textId="77777777" w:rsidR="00A02159" w:rsidRDefault="00A02159">
            <w:pPr>
              <w:rPr>
                <w:sz w:val="20"/>
                <w:szCs w:val="20"/>
                <w:lang w:val="en-GB" w:eastAsia="en-US"/>
              </w:rPr>
            </w:pPr>
            <w:r>
              <w:rPr>
                <w:sz w:val="20"/>
                <w:szCs w:val="20"/>
                <w:lang w:val="en-GB" w:eastAsia="en-US"/>
              </w:rPr>
              <w:t>V: School and education</w:t>
            </w:r>
          </w:p>
          <w:p w14:paraId="64927624" w14:textId="77777777" w:rsidR="00A02159" w:rsidRDefault="00A02159">
            <w:pPr>
              <w:rPr>
                <w:sz w:val="20"/>
                <w:szCs w:val="20"/>
                <w:lang w:val="en-GB" w:eastAsia="en-US"/>
              </w:rPr>
            </w:pPr>
            <w:r>
              <w:rPr>
                <w:sz w:val="20"/>
                <w:szCs w:val="20"/>
                <w:lang w:val="en-GB" w:eastAsia="en-US"/>
              </w:rPr>
              <w:t xml:space="preserve">G: Future tenses </w:t>
            </w:r>
          </w:p>
          <w:p w14:paraId="61CB37E4" w14:textId="77777777" w:rsidR="00A02159" w:rsidRDefault="00A02159">
            <w:pPr>
              <w:rPr>
                <w:sz w:val="20"/>
                <w:szCs w:val="20"/>
                <w:lang w:val="en-GB" w:eastAsia="en-US"/>
              </w:rPr>
            </w:pPr>
            <w:r>
              <w:rPr>
                <w:sz w:val="20"/>
                <w:szCs w:val="20"/>
                <w:lang w:val="en-GB" w:eastAsia="en-US"/>
              </w:rPr>
              <w:t>Global skills – Being an autonomous learner (</w:t>
            </w:r>
            <w:r>
              <w:rPr>
                <w:sz w:val="20"/>
                <w:szCs w:val="20"/>
                <w:lang w:eastAsia="en-US"/>
              </w:rPr>
              <w:t>zaměření ŠVP</w:t>
            </w:r>
            <w:r>
              <w:rPr>
                <w:sz w:val="20"/>
                <w:szCs w:val="20"/>
                <w:lang w:val="en-GB" w:eastAsia="en-US"/>
              </w:rPr>
              <w:t>)</w:t>
            </w:r>
          </w:p>
        </w:tc>
      </w:tr>
      <w:tr w:rsidR="00A02159" w14:paraId="14846370" w14:textId="77777777" w:rsidTr="00A02159">
        <w:trPr>
          <w:trHeight w:val="921"/>
        </w:trPr>
        <w:tc>
          <w:tcPr>
            <w:tcW w:w="1668" w:type="dxa"/>
            <w:tcBorders>
              <w:top w:val="single" w:sz="4" w:space="0" w:color="auto"/>
              <w:left w:val="single" w:sz="4" w:space="0" w:color="auto"/>
              <w:bottom w:val="single" w:sz="4" w:space="0" w:color="auto"/>
              <w:right w:val="single" w:sz="4" w:space="0" w:color="auto"/>
            </w:tcBorders>
            <w:hideMark/>
          </w:tcPr>
          <w:p w14:paraId="5001A906" w14:textId="77777777" w:rsidR="00A02159" w:rsidRDefault="00A02159">
            <w:pPr>
              <w:pStyle w:val="Bezmezer"/>
              <w:tabs>
                <w:tab w:val="left" w:pos="3969"/>
              </w:tabs>
              <w:rPr>
                <w:sz w:val="20"/>
                <w:szCs w:val="20"/>
                <w:lang w:eastAsia="en-US"/>
              </w:rPr>
            </w:pPr>
            <w:r>
              <w:rPr>
                <w:sz w:val="20"/>
                <w:szCs w:val="20"/>
              </w:rPr>
              <w:t xml:space="preserve">Říjen </w:t>
            </w:r>
          </w:p>
        </w:tc>
        <w:tc>
          <w:tcPr>
            <w:tcW w:w="7544" w:type="dxa"/>
            <w:tcBorders>
              <w:top w:val="single" w:sz="4" w:space="0" w:color="auto"/>
              <w:left w:val="single" w:sz="4" w:space="0" w:color="auto"/>
              <w:bottom w:val="single" w:sz="4" w:space="0" w:color="auto"/>
              <w:right w:val="single" w:sz="4" w:space="0" w:color="auto"/>
            </w:tcBorders>
            <w:hideMark/>
          </w:tcPr>
          <w:p w14:paraId="6ABE2D2F" w14:textId="77777777" w:rsidR="00A02159" w:rsidRDefault="00A02159">
            <w:pPr>
              <w:rPr>
                <w:sz w:val="20"/>
                <w:szCs w:val="20"/>
                <w:lang w:val="en-GB" w:eastAsia="en-US"/>
              </w:rPr>
            </w:pPr>
            <w:r>
              <w:rPr>
                <w:sz w:val="20"/>
                <w:szCs w:val="20"/>
                <w:lang w:val="en-GB" w:eastAsia="en-US"/>
              </w:rPr>
              <w:t>W: A reply to a blog post</w:t>
            </w:r>
          </w:p>
          <w:p w14:paraId="1CD85465" w14:textId="77777777" w:rsidR="00A02159" w:rsidRDefault="00A02159">
            <w:pPr>
              <w:rPr>
                <w:sz w:val="20"/>
                <w:szCs w:val="20"/>
                <w:lang w:val="en-GB" w:eastAsia="en-US"/>
              </w:rPr>
            </w:pPr>
            <w:r>
              <w:rPr>
                <w:sz w:val="20"/>
                <w:szCs w:val="20"/>
                <w:lang w:val="en-GB" w:eastAsia="en-US"/>
              </w:rPr>
              <w:t xml:space="preserve">G: Zero and first conditional  </w:t>
            </w:r>
          </w:p>
          <w:p w14:paraId="322A64E2" w14:textId="77777777" w:rsidR="00A02159" w:rsidRDefault="00A02159">
            <w:pPr>
              <w:rPr>
                <w:sz w:val="20"/>
                <w:szCs w:val="20"/>
                <w:lang w:val="en-GB" w:eastAsia="en-US"/>
              </w:rPr>
            </w:pPr>
            <w:r>
              <w:rPr>
                <w:sz w:val="20"/>
                <w:szCs w:val="20"/>
                <w:lang w:val="en-GB" w:eastAsia="en-US"/>
              </w:rPr>
              <w:t>R/L: Best way to learn</w:t>
            </w:r>
          </w:p>
          <w:p w14:paraId="1F6D02CD" w14:textId="77777777" w:rsidR="00A02159" w:rsidRDefault="00A02159">
            <w:pPr>
              <w:rPr>
                <w:sz w:val="20"/>
                <w:szCs w:val="20"/>
                <w:lang w:val="en-GB" w:eastAsia="en-US"/>
              </w:rPr>
            </w:pPr>
            <w:r>
              <w:rPr>
                <w:sz w:val="20"/>
                <w:szCs w:val="20"/>
                <w:lang w:val="en-GB" w:eastAsia="en-US"/>
              </w:rPr>
              <w:t>S: Suggestions</w:t>
            </w:r>
          </w:p>
          <w:p w14:paraId="34113E00" w14:textId="77777777" w:rsidR="00A02159" w:rsidRDefault="00A02159">
            <w:pPr>
              <w:rPr>
                <w:sz w:val="20"/>
                <w:szCs w:val="20"/>
                <w:lang w:val="en-GB" w:eastAsia="en-US"/>
              </w:rPr>
            </w:pPr>
            <w:r>
              <w:rPr>
                <w:sz w:val="20"/>
                <w:szCs w:val="20"/>
                <w:lang w:val="en-GB" w:eastAsia="en-US"/>
              </w:rPr>
              <w:t>W: For and against blog post (digital literacy)</w:t>
            </w:r>
          </w:p>
        </w:tc>
      </w:tr>
      <w:tr w:rsidR="00A02159" w14:paraId="4EDF5CDE"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35E78692" w14:textId="77777777" w:rsidR="00A02159" w:rsidRDefault="00A02159">
            <w:pPr>
              <w:pStyle w:val="Bezmezer"/>
              <w:tabs>
                <w:tab w:val="left" w:pos="3969"/>
              </w:tabs>
              <w:rPr>
                <w:sz w:val="20"/>
                <w:szCs w:val="20"/>
                <w:lang w:eastAsia="en-US"/>
              </w:rPr>
            </w:pPr>
            <w:r>
              <w:rPr>
                <w:sz w:val="20"/>
                <w:szCs w:val="20"/>
              </w:rPr>
              <w:t xml:space="preserve">Listopad </w:t>
            </w:r>
          </w:p>
        </w:tc>
        <w:tc>
          <w:tcPr>
            <w:tcW w:w="7544" w:type="dxa"/>
            <w:tcBorders>
              <w:top w:val="single" w:sz="4" w:space="0" w:color="auto"/>
              <w:left w:val="single" w:sz="4" w:space="0" w:color="auto"/>
              <w:bottom w:val="single" w:sz="4" w:space="0" w:color="auto"/>
              <w:right w:val="single" w:sz="4" w:space="0" w:color="auto"/>
            </w:tcBorders>
            <w:hideMark/>
          </w:tcPr>
          <w:p w14:paraId="0E226270" w14:textId="77777777" w:rsidR="00A02159" w:rsidRDefault="00A02159">
            <w:pPr>
              <w:rPr>
                <w:sz w:val="20"/>
                <w:szCs w:val="20"/>
                <w:lang w:eastAsia="en-US"/>
              </w:rPr>
            </w:pPr>
            <w:r>
              <w:rPr>
                <w:sz w:val="20"/>
                <w:szCs w:val="20"/>
                <w:lang w:val="en-GB" w:eastAsia="en-US"/>
              </w:rPr>
              <w:t>Growing the community (</w:t>
            </w:r>
            <w:r>
              <w:rPr>
                <w:sz w:val="20"/>
                <w:szCs w:val="20"/>
                <w:lang w:eastAsia="en-US"/>
              </w:rPr>
              <w:t>zaměření ŠVP)</w:t>
            </w:r>
          </w:p>
          <w:p w14:paraId="58271C88" w14:textId="77777777" w:rsidR="00A02159" w:rsidRDefault="00A02159">
            <w:pPr>
              <w:rPr>
                <w:sz w:val="20"/>
                <w:szCs w:val="20"/>
                <w:lang w:val="en-GB" w:eastAsia="en-US"/>
              </w:rPr>
            </w:pPr>
            <w:r>
              <w:rPr>
                <w:sz w:val="20"/>
                <w:szCs w:val="20"/>
                <w:lang w:val="en-GB" w:eastAsia="en-US"/>
              </w:rPr>
              <w:t>Vision 360</w:t>
            </w:r>
          </w:p>
          <w:p w14:paraId="6F7E6FEF" w14:textId="77777777" w:rsidR="00A02159" w:rsidRDefault="00A02159">
            <w:pPr>
              <w:rPr>
                <w:sz w:val="20"/>
                <w:szCs w:val="20"/>
                <w:lang w:val="en-GB" w:eastAsia="en-US"/>
              </w:rPr>
            </w:pPr>
            <w:r>
              <w:rPr>
                <w:sz w:val="20"/>
                <w:szCs w:val="20"/>
                <w:lang w:val="en-GB" w:eastAsia="en-US"/>
              </w:rPr>
              <w:t>Creating a community event (digital literacy)</w:t>
            </w:r>
          </w:p>
          <w:p w14:paraId="60991E8E" w14:textId="77777777" w:rsidR="00A02159" w:rsidRDefault="00A02159">
            <w:pPr>
              <w:rPr>
                <w:b/>
                <w:sz w:val="20"/>
                <w:szCs w:val="20"/>
                <w:lang w:val="en-GB" w:eastAsia="en-US"/>
              </w:rPr>
            </w:pPr>
            <w:r>
              <w:rPr>
                <w:b/>
                <w:sz w:val="20"/>
                <w:szCs w:val="20"/>
                <w:lang w:val="en-GB" w:eastAsia="en-US"/>
              </w:rPr>
              <w:t>Unit 6</w:t>
            </w:r>
          </w:p>
          <w:p w14:paraId="6D361BCE" w14:textId="77777777" w:rsidR="00A02159" w:rsidRDefault="00A02159">
            <w:pPr>
              <w:rPr>
                <w:sz w:val="20"/>
                <w:szCs w:val="20"/>
                <w:lang w:val="en-GB" w:eastAsia="en-US"/>
              </w:rPr>
            </w:pPr>
            <w:r>
              <w:rPr>
                <w:sz w:val="20"/>
                <w:szCs w:val="20"/>
                <w:lang w:val="en-GB" w:eastAsia="en-US"/>
              </w:rPr>
              <w:t>Life experiences (</w:t>
            </w:r>
            <w:r>
              <w:rPr>
                <w:sz w:val="20"/>
                <w:szCs w:val="20"/>
                <w:lang w:eastAsia="en-US"/>
              </w:rPr>
              <w:t>zaměření ŠVP)</w:t>
            </w:r>
          </w:p>
          <w:p w14:paraId="4FD58F18" w14:textId="77777777" w:rsidR="00A02159" w:rsidRDefault="00A02159">
            <w:pPr>
              <w:rPr>
                <w:sz w:val="20"/>
                <w:szCs w:val="20"/>
                <w:lang w:val="en-GB" w:eastAsia="en-US"/>
              </w:rPr>
            </w:pPr>
            <w:r>
              <w:rPr>
                <w:sz w:val="20"/>
                <w:szCs w:val="20"/>
                <w:lang w:val="en-GB" w:eastAsia="en-US"/>
              </w:rPr>
              <w:t>G: Present perfect</w:t>
            </w:r>
          </w:p>
        </w:tc>
      </w:tr>
      <w:tr w:rsidR="00A02159" w14:paraId="6E004821"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69FA7F9F" w14:textId="77777777" w:rsidR="00A02159" w:rsidRDefault="00A02159">
            <w:pPr>
              <w:pStyle w:val="Bezmezer"/>
              <w:tabs>
                <w:tab w:val="left" w:pos="3969"/>
              </w:tabs>
              <w:rPr>
                <w:sz w:val="20"/>
                <w:szCs w:val="20"/>
                <w:lang w:eastAsia="en-US"/>
              </w:rPr>
            </w:pPr>
            <w:r>
              <w:rPr>
                <w:sz w:val="20"/>
                <w:szCs w:val="20"/>
              </w:rPr>
              <w:t xml:space="preserve">Prosinec </w:t>
            </w:r>
          </w:p>
        </w:tc>
        <w:tc>
          <w:tcPr>
            <w:tcW w:w="7544" w:type="dxa"/>
            <w:tcBorders>
              <w:top w:val="single" w:sz="4" w:space="0" w:color="auto"/>
              <w:left w:val="single" w:sz="4" w:space="0" w:color="auto"/>
              <w:bottom w:val="single" w:sz="4" w:space="0" w:color="auto"/>
              <w:right w:val="single" w:sz="4" w:space="0" w:color="auto"/>
            </w:tcBorders>
            <w:hideMark/>
          </w:tcPr>
          <w:p w14:paraId="49FEE1D5" w14:textId="77777777" w:rsidR="00A02159" w:rsidRDefault="00A02159">
            <w:pPr>
              <w:rPr>
                <w:sz w:val="20"/>
                <w:szCs w:val="20"/>
                <w:lang w:eastAsia="en-US"/>
              </w:rPr>
            </w:pPr>
            <w:r>
              <w:rPr>
                <w:sz w:val="20"/>
                <w:szCs w:val="20"/>
                <w:lang w:val="en-GB" w:eastAsia="en-US"/>
              </w:rPr>
              <w:t>Global skills – Cultural differences (</w:t>
            </w:r>
            <w:r>
              <w:rPr>
                <w:sz w:val="20"/>
                <w:szCs w:val="20"/>
                <w:lang w:eastAsia="en-US"/>
              </w:rPr>
              <w:t>zaměření ŠVP)</w:t>
            </w:r>
          </w:p>
          <w:p w14:paraId="522A97DF" w14:textId="77777777" w:rsidR="00A02159" w:rsidRDefault="00A02159">
            <w:pPr>
              <w:rPr>
                <w:sz w:val="20"/>
                <w:szCs w:val="20"/>
                <w:lang w:val="en-GB" w:eastAsia="en-US"/>
              </w:rPr>
            </w:pPr>
            <w:r>
              <w:rPr>
                <w:sz w:val="20"/>
                <w:szCs w:val="20"/>
                <w:lang w:val="en-GB" w:eastAsia="en-US"/>
              </w:rPr>
              <w:t>Welcome refugees</w:t>
            </w:r>
            <w:r>
              <w:rPr>
                <w:sz w:val="20"/>
                <w:szCs w:val="20"/>
                <w:lang w:eastAsia="en-US"/>
              </w:rPr>
              <w:t xml:space="preserve"> (zaměření ŠVP)</w:t>
            </w:r>
          </w:p>
          <w:p w14:paraId="47112AA4" w14:textId="77777777" w:rsidR="00A02159" w:rsidRDefault="00A02159">
            <w:pPr>
              <w:rPr>
                <w:sz w:val="20"/>
                <w:szCs w:val="20"/>
                <w:lang w:val="en-GB" w:eastAsia="en-US"/>
              </w:rPr>
            </w:pPr>
            <w:r>
              <w:rPr>
                <w:sz w:val="20"/>
                <w:szCs w:val="20"/>
                <w:lang w:val="en-GB" w:eastAsia="en-US"/>
              </w:rPr>
              <w:t>G: Present perfect x Past simple</w:t>
            </w:r>
          </w:p>
          <w:p w14:paraId="789DAD3E" w14:textId="77777777" w:rsidR="00A02159" w:rsidRDefault="00A02159">
            <w:pPr>
              <w:rPr>
                <w:sz w:val="20"/>
                <w:szCs w:val="20"/>
                <w:lang w:val="en-GB" w:eastAsia="en-US"/>
              </w:rPr>
            </w:pPr>
            <w:r>
              <w:rPr>
                <w:sz w:val="20"/>
                <w:szCs w:val="20"/>
                <w:lang w:val="en-GB" w:eastAsia="en-US"/>
              </w:rPr>
              <w:t xml:space="preserve">R/L: Understanding the main idea  </w:t>
            </w:r>
          </w:p>
          <w:p w14:paraId="540C114B" w14:textId="77777777" w:rsidR="00A02159" w:rsidRDefault="00A02159">
            <w:pPr>
              <w:rPr>
                <w:sz w:val="20"/>
                <w:szCs w:val="20"/>
                <w:lang w:val="en-GB" w:eastAsia="en-US"/>
              </w:rPr>
            </w:pPr>
            <w:r>
              <w:rPr>
                <w:sz w:val="20"/>
                <w:szCs w:val="20"/>
                <w:lang w:val="en-GB" w:eastAsia="en-US"/>
              </w:rPr>
              <w:t>S: Describing a photo</w:t>
            </w:r>
          </w:p>
        </w:tc>
      </w:tr>
      <w:tr w:rsidR="00A02159" w14:paraId="008184D6"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1BDC0AAF" w14:textId="77777777" w:rsidR="00A02159" w:rsidRDefault="00A02159">
            <w:pPr>
              <w:pStyle w:val="Bezmezer"/>
              <w:tabs>
                <w:tab w:val="left" w:pos="3969"/>
              </w:tabs>
              <w:rPr>
                <w:sz w:val="20"/>
                <w:szCs w:val="20"/>
                <w:lang w:eastAsia="en-US"/>
              </w:rPr>
            </w:pPr>
            <w:r>
              <w:rPr>
                <w:sz w:val="20"/>
                <w:szCs w:val="20"/>
              </w:rPr>
              <w:t xml:space="preserve">Leden </w:t>
            </w:r>
          </w:p>
        </w:tc>
        <w:tc>
          <w:tcPr>
            <w:tcW w:w="7544" w:type="dxa"/>
            <w:tcBorders>
              <w:top w:val="single" w:sz="4" w:space="0" w:color="auto"/>
              <w:left w:val="single" w:sz="4" w:space="0" w:color="auto"/>
              <w:bottom w:val="single" w:sz="4" w:space="0" w:color="auto"/>
              <w:right w:val="single" w:sz="4" w:space="0" w:color="auto"/>
            </w:tcBorders>
            <w:hideMark/>
          </w:tcPr>
          <w:p w14:paraId="6392963E" w14:textId="77777777" w:rsidR="00A02159" w:rsidRDefault="00A02159">
            <w:pPr>
              <w:rPr>
                <w:sz w:val="20"/>
                <w:szCs w:val="20"/>
                <w:lang w:val="en-GB" w:eastAsia="en-US"/>
              </w:rPr>
            </w:pPr>
            <w:r>
              <w:rPr>
                <w:sz w:val="20"/>
                <w:szCs w:val="20"/>
                <w:lang w:eastAsia="en-US"/>
              </w:rPr>
              <w:t>W</w:t>
            </w:r>
            <w:r>
              <w:rPr>
                <w:sz w:val="20"/>
                <w:szCs w:val="20"/>
                <w:lang w:val="en-GB" w:eastAsia="en-US"/>
              </w:rPr>
              <w:t>: An informal email</w:t>
            </w:r>
          </w:p>
          <w:p w14:paraId="099AAAFC" w14:textId="77777777" w:rsidR="00A02159" w:rsidRDefault="00A02159">
            <w:pPr>
              <w:rPr>
                <w:sz w:val="20"/>
                <w:szCs w:val="20"/>
                <w:lang w:val="en-GB" w:eastAsia="en-US"/>
              </w:rPr>
            </w:pPr>
            <w:r>
              <w:rPr>
                <w:sz w:val="20"/>
                <w:szCs w:val="20"/>
                <w:lang w:val="en-GB" w:eastAsia="en-US"/>
              </w:rPr>
              <w:t>Exam skills</w:t>
            </w:r>
          </w:p>
          <w:p w14:paraId="0D9E2C97" w14:textId="77777777" w:rsidR="00A02159" w:rsidRDefault="00A02159">
            <w:pPr>
              <w:rPr>
                <w:sz w:val="20"/>
                <w:szCs w:val="20"/>
                <w:lang w:eastAsia="en-US"/>
              </w:rPr>
            </w:pPr>
            <w:r>
              <w:rPr>
                <w:sz w:val="20"/>
                <w:szCs w:val="20"/>
                <w:lang w:eastAsia="en-US"/>
              </w:rPr>
              <w:t>Pololetní práce</w:t>
            </w:r>
          </w:p>
          <w:p w14:paraId="08214253" w14:textId="77777777" w:rsidR="00A02159" w:rsidRDefault="00A02159">
            <w:pPr>
              <w:rPr>
                <w:sz w:val="20"/>
                <w:szCs w:val="20"/>
                <w:lang w:val="en-GB" w:eastAsia="en-US"/>
              </w:rPr>
            </w:pPr>
            <w:r>
              <w:rPr>
                <w:sz w:val="20"/>
                <w:szCs w:val="20"/>
                <w:lang w:val="en-GB" w:eastAsia="en-US"/>
              </w:rPr>
              <w:t>Revision</w:t>
            </w:r>
          </w:p>
          <w:p w14:paraId="7EFA16BB" w14:textId="77777777" w:rsidR="00A02159" w:rsidRDefault="00A02159">
            <w:pPr>
              <w:rPr>
                <w:b/>
                <w:sz w:val="20"/>
                <w:szCs w:val="20"/>
                <w:lang w:val="en-GB" w:eastAsia="en-US"/>
              </w:rPr>
            </w:pPr>
            <w:r>
              <w:rPr>
                <w:b/>
                <w:sz w:val="20"/>
                <w:szCs w:val="20"/>
                <w:lang w:val="en-GB" w:eastAsia="en-US"/>
              </w:rPr>
              <w:t>Unit 7</w:t>
            </w:r>
          </w:p>
          <w:p w14:paraId="5B47070F" w14:textId="77777777" w:rsidR="00A02159" w:rsidRDefault="00A02159">
            <w:pPr>
              <w:rPr>
                <w:sz w:val="20"/>
                <w:szCs w:val="20"/>
                <w:lang w:val="en-GB" w:eastAsia="en-US"/>
              </w:rPr>
            </w:pPr>
            <w:r>
              <w:rPr>
                <w:sz w:val="20"/>
                <w:szCs w:val="20"/>
                <w:lang w:val="en-GB" w:eastAsia="en-US"/>
              </w:rPr>
              <w:t>V: Life in Space</w:t>
            </w:r>
          </w:p>
          <w:p w14:paraId="4EE69F7E" w14:textId="77777777" w:rsidR="00A02159" w:rsidRDefault="00A02159">
            <w:pPr>
              <w:rPr>
                <w:sz w:val="20"/>
                <w:szCs w:val="20"/>
                <w:lang w:val="en-GB" w:eastAsia="en-US"/>
              </w:rPr>
            </w:pPr>
            <w:r>
              <w:rPr>
                <w:sz w:val="20"/>
                <w:szCs w:val="20"/>
                <w:lang w:val="en-GB" w:eastAsia="en-US"/>
              </w:rPr>
              <w:t>G: Second conditional</w:t>
            </w:r>
          </w:p>
        </w:tc>
      </w:tr>
      <w:tr w:rsidR="00A02159" w14:paraId="7D7CA5AC"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03D1B3FA" w14:textId="77777777" w:rsidR="00A02159" w:rsidRDefault="00A02159">
            <w:pPr>
              <w:pStyle w:val="Bezmezer"/>
              <w:tabs>
                <w:tab w:val="left" w:pos="3969"/>
              </w:tabs>
              <w:rPr>
                <w:sz w:val="20"/>
                <w:szCs w:val="20"/>
                <w:lang w:eastAsia="en-US"/>
              </w:rPr>
            </w:pPr>
            <w:r>
              <w:rPr>
                <w:sz w:val="20"/>
                <w:szCs w:val="20"/>
              </w:rPr>
              <w:t xml:space="preserve">Únor </w:t>
            </w:r>
          </w:p>
        </w:tc>
        <w:tc>
          <w:tcPr>
            <w:tcW w:w="7544" w:type="dxa"/>
            <w:tcBorders>
              <w:top w:val="single" w:sz="4" w:space="0" w:color="auto"/>
              <w:left w:val="single" w:sz="4" w:space="0" w:color="auto"/>
              <w:bottom w:val="single" w:sz="4" w:space="0" w:color="auto"/>
              <w:right w:val="single" w:sz="4" w:space="0" w:color="auto"/>
            </w:tcBorders>
            <w:hideMark/>
          </w:tcPr>
          <w:p w14:paraId="1EF23412" w14:textId="77777777" w:rsidR="00A02159" w:rsidRDefault="00A02159">
            <w:pPr>
              <w:rPr>
                <w:b/>
                <w:sz w:val="20"/>
                <w:szCs w:val="20"/>
                <w:lang w:val="en-GB" w:eastAsia="en-US"/>
              </w:rPr>
            </w:pPr>
            <w:proofErr w:type="spellStart"/>
            <w:r>
              <w:rPr>
                <w:b/>
                <w:sz w:val="20"/>
                <w:szCs w:val="20"/>
                <w:lang w:val="en-GB" w:eastAsia="en-US"/>
              </w:rPr>
              <w:t>Opakování</w:t>
            </w:r>
            <w:proofErr w:type="spellEnd"/>
            <w:r>
              <w:rPr>
                <w:b/>
                <w:sz w:val="20"/>
                <w:szCs w:val="20"/>
                <w:lang w:val="en-GB" w:eastAsia="en-US"/>
              </w:rPr>
              <w:t xml:space="preserve"> </w:t>
            </w:r>
            <w:proofErr w:type="spellStart"/>
            <w:r>
              <w:rPr>
                <w:b/>
                <w:sz w:val="20"/>
                <w:szCs w:val="20"/>
                <w:lang w:val="en-GB" w:eastAsia="en-US"/>
              </w:rPr>
              <w:t>učiva</w:t>
            </w:r>
            <w:proofErr w:type="spellEnd"/>
            <w:r>
              <w:rPr>
                <w:b/>
                <w:sz w:val="20"/>
                <w:szCs w:val="20"/>
                <w:lang w:val="en-GB" w:eastAsia="en-US"/>
              </w:rPr>
              <w:t xml:space="preserve"> 1. </w:t>
            </w:r>
            <w:proofErr w:type="spellStart"/>
            <w:r>
              <w:rPr>
                <w:b/>
                <w:sz w:val="20"/>
                <w:szCs w:val="20"/>
                <w:lang w:val="en-GB" w:eastAsia="en-US"/>
              </w:rPr>
              <w:t>pololetí</w:t>
            </w:r>
            <w:proofErr w:type="spellEnd"/>
          </w:p>
          <w:p w14:paraId="4CC468FE" w14:textId="77777777" w:rsidR="00A02159" w:rsidRDefault="00A02159">
            <w:pPr>
              <w:rPr>
                <w:sz w:val="20"/>
                <w:szCs w:val="20"/>
                <w:lang w:val="en-GB" w:eastAsia="en-US"/>
              </w:rPr>
            </w:pPr>
            <w:r>
              <w:rPr>
                <w:sz w:val="20"/>
                <w:szCs w:val="20"/>
                <w:lang w:val="en-GB" w:eastAsia="en-US"/>
              </w:rPr>
              <w:t xml:space="preserve">S: Photo description and comparison </w:t>
            </w:r>
          </w:p>
          <w:p w14:paraId="25FCB9A5" w14:textId="77777777" w:rsidR="00A02159" w:rsidRDefault="00A02159">
            <w:pPr>
              <w:rPr>
                <w:sz w:val="20"/>
                <w:szCs w:val="20"/>
                <w:lang w:val="en-GB" w:eastAsia="en-US"/>
              </w:rPr>
            </w:pPr>
            <w:r>
              <w:rPr>
                <w:sz w:val="20"/>
                <w:szCs w:val="20"/>
                <w:lang w:val="en-GB" w:eastAsia="en-US"/>
              </w:rPr>
              <w:t>R/L: Distinguishing different speakers</w:t>
            </w:r>
          </w:p>
          <w:p w14:paraId="6B6AB72C" w14:textId="77777777" w:rsidR="00A02159" w:rsidRDefault="00A02159">
            <w:pPr>
              <w:rPr>
                <w:sz w:val="20"/>
                <w:szCs w:val="20"/>
                <w:lang w:val="en-GB" w:eastAsia="en-US"/>
              </w:rPr>
            </w:pPr>
            <w:r>
              <w:rPr>
                <w:sz w:val="20"/>
                <w:szCs w:val="20"/>
                <w:lang w:val="en-GB" w:eastAsia="en-US"/>
              </w:rPr>
              <w:t>Global skills – What makes a good team maker (</w:t>
            </w:r>
            <w:r>
              <w:rPr>
                <w:sz w:val="20"/>
                <w:szCs w:val="20"/>
                <w:lang w:eastAsia="en-US"/>
              </w:rPr>
              <w:t>zaměření ŠVP)</w:t>
            </w:r>
          </w:p>
          <w:p w14:paraId="7801F0B7" w14:textId="77777777" w:rsidR="00A02159" w:rsidRDefault="00A02159">
            <w:pPr>
              <w:rPr>
                <w:sz w:val="20"/>
                <w:szCs w:val="20"/>
                <w:lang w:val="en-GB" w:eastAsia="en-US"/>
              </w:rPr>
            </w:pPr>
            <w:r>
              <w:rPr>
                <w:sz w:val="20"/>
                <w:szCs w:val="20"/>
                <w:lang w:val="en-GB" w:eastAsia="en-US"/>
              </w:rPr>
              <w:t>V: Inventions</w:t>
            </w:r>
          </w:p>
        </w:tc>
      </w:tr>
      <w:tr w:rsidR="00A02159" w14:paraId="5FD90143"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31ECA7CE" w14:textId="77777777" w:rsidR="00A02159" w:rsidRDefault="00A02159">
            <w:pPr>
              <w:pStyle w:val="Bezmezer"/>
              <w:tabs>
                <w:tab w:val="left" w:pos="3969"/>
              </w:tabs>
              <w:rPr>
                <w:sz w:val="20"/>
                <w:szCs w:val="20"/>
                <w:lang w:eastAsia="en-US"/>
              </w:rPr>
            </w:pPr>
            <w:r>
              <w:rPr>
                <w:sz w:val="20"/>
                <w:szCs w:val="20"/>
              </w:rPr>
              <w:t xml:space="preserve">Březen </w:t>
            </w:r>
          </w:p>
        </w:tc>
        <w:tc>
          <w:tcPr>
            <w:tcW w:w="7544" w:type="dxa"/>
            <w:tcBorders>
              <w:top w:val="single" w:sz="4" w:space="0" w:color="auto"/>
              <w:left w:val="single" w:sz="4" w:space="0" w:color="auto"/>
              <w:bottom w:val="single" w:sz="4" w:space="0" w:color="auto"/>
              <w:right w:val="single" w:sz="4" w:space="0" w:color="auto"/>
            </w:tcBorders>
            <w:hideMark/>
          </w:tcPr>
          <w:p w14:paraId="5EEE481A" w14:textId="77777777" w:rsidR="00A02159" w:rsidRDefault="00A02159">
            <w:pPr>
              <w:rPr>
                <w:sz w:val="20"/>
                <w:szCs w:val="20"/>
                <w:lang w:val="en-GB" w:eastAsia="en-US"/>
              </w:rPr>
            </w:pPr>
            <w:r>
              <w:rPr>
                <w:sz w:val="20"/>
                <w:szCs w:val="20"/>
                <w:lang w:val="en-GB" w:eastAsia="en-US"/>
              </w:rPr>
              <w:t>G: Passive – present and past</w:t>
            </w:r>
          </w:p>
          <w:p w14:paraId="7650E51C" w14:textId="77777777" w:rsidR="00A02159" w:rsidRDefault="00A02159">
            <w:pPr>
              <w:rPr>
                <w:sz w:val="20"/>
                <w:szCs w:val="20"/>
                <w:lang w:val="en-GB" w:eastAsia="en-US"/>
              </w:rPr>
            </w:pPr>
            <w:r>
              <w:rPr>
                <w:sz w:val="20"/>
                <w:szCs w:val="20"/>
                <w:lang w:val="en-GB" w:eastAsia="en-US"/>
              </w:rPr>
              <w:t>R/L: Paraphrasing</w:t>
            </w:r>
          </w:p>
          <w:p w14:paraId="187250F2" w14:textId="77777777" w:rsidR="00A02159" w:rsidRDefault="00A02159">
            <w:pPr>
              <w:rPr>
                <w:sz w:val="20"/>
                <w:szCs w:val="20"/>
                <w:lang w:val="en-GB" w:eastAsia="en-US"/>
              </w:rPr>
            </w:pPr>
            <w:r>
              <w:rPr>
                <w:sz w:val="20"/>
                <w:szCs w:val="20"/>
                <w:lang w:val="en-GB" w:eastAsia="en-US"/>
              </w:rPr>
              <w:t>S: Using imperatives</w:t>
            </w:r>
          </w:p>
          <w:p w14:paraId="74980B6F" w14:textId="77777777" w:rsidR="00A02159" w:rsidRDefault="00A02159">
            <w:pPr>
              <w:rPr>
                <w:sz w:val="20"/>
                <w:szCs w:val="20"/>
                <w:lang w:val="en-GB" w:eastAsia="en-US"/>
              </w:rPr>
            </w:pPr>
            <w:r>
              <w:rPr>
                <w:sz w:val="20"/>
                <w:szCs w:val="20"/>
                <w:lang w:val="en-GB" w:eastAsia="en-US"/>
              </w:rPr>
              <w:lastRenderedPageBreak/>
              <w:t>W: A report to make a recommendation</w:t>
            </w:r>
          </w:p>
          <w:p w14:paraId="07FB9205" w14:textId="77777777" w:rsidR="00A02159" w:rsidRDefault="00A02159">
            <w:pPr>
              <w:rPr>
                <w:sz w:val="20"/>
                <w:szCs w:val="20"/>
                <w:lang w:val="en-GB" w:eastAsia="en-US"/>
              </w:rPr>
            </w:pPr>
            <w:r>
              <w:rPr>
                <w:sz w:val="20"/>
                <w:szCs w:val="20"/>
                <w:lang w:val="en-GB" w:eastAsia="en-US"/>
              </w:rPr>
              <w:t>Life in the stars</w:t>
            </w:r>
          </w:p>
          <w:p w14:paraId="591D847C" w14:textId="77777777" w:rsidR="00A02159" w:rsidRDefault="00A02159">
            <w:pPr>
              <w:rPr>
                <w:sz w:val="20"/>
                <w:szCs w:val="20"/>
                <w:lang w:val="en-GB" w:eastAsia="en-US"/>
              </w:rPr>
            </w:pPr>
            <w:r>
              <w:rPr>
                <w:sz w:val="20"/>
                <w:szCs w:val="20"/>
                <w:lang w:val="en-GB" w:eastAsia="en-US"/>
              </w:rPr>
              <w:t>Vision 360</w:t>
            </w:r>
          </w:p>
          <w:p w14:paraId="5C706B80" w14:textId="77777777" w:rsidR="00A02159" w:rsidRDefault="00A02159">
            <w:pPr>
              <w:rPr>
                <w:sz w:val="20"/>
                <w:szCs w:val="20"/>
                <w:lang w:val="en-GB" w:eastAsia="en-US"/>
              </w:rPr>
            </w:pPr>
            <w:r>
              <w:rPr>
                <w:sz w:val="20"/>
                <w:szCs w:val="20"/>
                <w:lang w:val="en-GB" w:eastAsia="en-US"/>
              </w:rPr>
              <w:t>Creating a map of the solar system (digital literacy)</w:t>
            </w:r>
          </w:p>
        </w:tc>
      </w:tr>
      <w:tr w:rsidR="00A02159" w14:paraId="1C734031"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23125988" w14:textId="77777777" w:rsidR="00A02159" w:rsidRDefault="00A02159">
            <w:pPr>
              <w:pStyle w:val="Bezmezer"/>
              <w:tabs>
                <w:tab w:val="left" w:pos="3969"/>
              </w:tabs>
              <w:rPr>
                <w:sz w:val="20"/>
                <w:szCs w:val="20"/>
                <w:lang w:eastAsia="en-US"/>
              </w:rPr>
            </w:pPr>
            <w:r>
              <w:rPr>
                <w:sz w:val="20"/>
                <w:szCs w:val="20"/>
              </w:rPr>
              <w:lastRenderedPageBreak/>
              <w:t xml:space="preserve">Duben </w:t>
            </w:r>
          </w:p>
        </w:tc>
        <w:tc>
          <w:tcPr>
            <w:tcW w:w="7544" w:type="dxa"/>
            <w:tcBorders>
              <w:top w:val="single" w:sz="4" w:space="0" w:color="auto"/>
              <w:left w:val="single" w:sz="4" w:space="0" w:color="auto"/>
              <w:bottom w:val="single" w:sz="4" w:space="0" w:color="auto"/>
              <w:right w:val="single" w:sz="4" w:space="0" w:color="auto"/>
            </w:tcBorders>
            <w:hideMark/>
          </w:tcPr>
          <w:p w14:paraId="1201895B" w14:textId="77777777" w:rsidR="00A02159" w:rsidRDefault="00A02159">
            <w:pPr>
              <w:rPr>
                <w:b/>
                <w:sz w:val="20"/>
                <w:szCs w:val="20"/>
                <w:lang w:val="en-GB" w:eastAsia="en-US"/>
              </w:rPr>
            </w:pPr>
            <w:r>
              <w:rPr>
                <w:b/>
                <w:sz w:val="20"/>
                <w:szCs w:val="20"/>
                <w:lang w:val="en-GB" w:eastAsia="en-US"/>
              </w:rPr>
              <w:t>Unit 8</w:t>
            </w:r>
          </w:p>
          <w:p w14:paraId="5FFF1E74" w14:textId="77777777" w:rsidR="00A02159" w:rsidRDefault="00A02159">
            <w:pPr>
              <w:rPr>
                <w:sz w:val="20"/>
                <w:szCs w:val="20"/>
                <w:lang w:val="en-GB" w:eastAsia="en-US"/>
              </w:rPr>
            </w:pPr>
            <w:r>
              <w:rPr>
                <w:sz w:val="20"/>
                <w:szCs w:val="20"/>
                <w:lang w:val="en-GB" w:eastAsia="en-US"/>
              </w:rPr>
              <w:t>V: Jobs</w:t>
            </w:r>
          </w:p>
          <w:p w14:paraId="59404365" w14:textId="77777777" w:rsidR="00A02159" w:rsidRDefault="00A02159">
            <w:pPr>
              <w:rPr>
                <w:sz w:val="20"/>
                <w:szCs w:val="20"/>
                <w:lang w:val="en-GB" w:eastAsia="en-US"/>
              </w:rPr>
            </w:pPr>
            <w:r>
              <w:rPr>
                <w:sz w:val="20"/>
                <w:szCs w:val="20"/>
                <w:lang w:val="en-GB" w:eastAsia="en-US"/>
              </w:rPr>
              <w:t>G: Past perfect</w:t>
            </w:r>
          </w:p>
          <w:p w14:paraId="1166722E" w14:textId="77777777" w:rsidR="00A02159" w:rsidRDefault="00A02159">
            <w:pPr>
              <w:rPr>
                <w:sz w:val="20"/>
                <w:szCs w:val="20"/>
                <w:lang w:val="en-GB" w:eastAsia="en-US"/>
              </w:rPr>
            </w:pPr>
            <w:r>
              <w:rPr>
                <w:sz w:val="20"/>
                <w:szCs w:val="20"/>
                <w:lang w:val="en-GB" w:eastAsia="en-US"/>
              </w:rPr>
              <w:t>R/L: Use clues to help understanding</w:t>
            </w:r>
          </w:p>
          <w:p w14:paraId="22370530" w14:textId="77777777" w:rsidR="00A02159" w:rsidRDefault="00A02159">
            <w:pPr>
              <w:rPr>
                <w:sz w:val="20"/>
                <w:szCs w:val="20"/>
                <w:lang w:eastAsia="en-US"/>
              </w:rPr>
            </w:pPr>
            <w:r>
              <w:rPr>
                <w:sz w:val="20"/>
                <w:szCs w:val="20"/>
                <w:lang w:val="en-GB" w:eastAsia="en-US"/>
              </w:rPr>
              <w:t>Global skills: Personal strengths (</w:t>
            </w:r>
            <w:r>
              <w:rPr>
                <w:sz w:val="20"/>
                <w:szCs w:val="20"/>
                <w:lang w:eastAsia="en-US"/>
              </w:rPr>
              <w:t>zaměření ŠVP)</w:t>
            </w:r>
          </w:p>
          <w:p w14:paraId="33CEB7F0" w14:textId="77777777" w:rsidR="00A02159" w:rsidRDefault="00A02159">
            <w:pPr>
              <w:rPr>
                <w:sz w:val="20"/>
                <w:szCs w:val="20"/>
                <w:lang w:val="en-GB" w:eastAsia="en-US"/>
              </w:rPr>
            </w:pPr>
            <w:r>
              <w:rPr>
                <w:sz w:val="20"/>
                <w:szCs w:val="20"/>
                <w:lang w:val="en-GB" w:eastAsia="en-US"/>
              </w:rPr>
              <w:t>V: Phrasal verbs</w:t>
            </w:r>
          </w:p>
        </w:tc>
      </w:tr>
      <w:tr w:rsidR="00A02159" w14:paraId="24933058"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0C724EA7" w14:textId="77777777" w:rsidR="00A02159" w:rsidRDefault="00A02159">
            <w:pPr>
              <w:pStyle w:val="Bezmezer"/>
              <w:tabs>
                <w:tab w:val="left" w:pos="3969"/>
              </w:tabs>
              <w:rPr>
                <w:sz w:val="20"/>
                <w:szCs w:val="20"/>
                <w:lang w:eastAsia="en-US"/>
              </w:rPr>
            </w:pPr>
            <w:r>
              <w:rPr>
                <w:sz w:val="20"/>
                <w:szCs w:val="20"/>
              </w:rPr>
              <w:t xml:space="preserve">Květen </w:t>
            </w:r>
          </w:p>
        </w:tc>
        <w:tc>
          <w:tcPr>
            <w:tcW w:w="7544" w:type="dxa"/>
            <w:tcBorders>
              <w:top w:val="single" w:sz="4" w:space="0" w:color="auto"/>
              <w:left w:val="single" w:sz="4" w:space="0" w:color="auto"/>
              <w:bottom w:val="single" w:sz="4" w:space="0" w:color="auto"/>
              <w:right w:val="single" w:sz="4" w:space="0" w:color="auto"/>
            </w:tcBorders>
            <w:hideMark/>
          </w:tcPr>
          <w:p w14:paraId="18400EA6" w14:textId="77777777" w:rsidR="00A02159" w:rsidRDefault="00A02159">
            <w:pPr>
              <w:rPr>
                <w:sz w:val="20"/>
                <w:szCs w:val="20"/>
                <w:lang w:val="en-GB" w:eastAsia="en-US"/>
              </w:rPr>
            </w:pPr>
            <w:r>
              <w:rPr>
                <w:sz w:val="20"/>
                <w:szCs w:val="20"/>
                <w:lang w:val="en-GB" w:eastAsia="en-US"/>
              </w:rPr>
              <w:t>G: Reported speech</w:t>
            </w:r>
          </w:p>
          <w:p w14:paraId="6C7EAFB3" w14:textId="77777777" w:rsidR="00A02159" w:rsidRDefault="00A02159">
            <w:pPr>
              <w:rPr>
                <w:sz w:val="20"/>
                <w:szCs w:val="20"/>
                <w:lang w:eastAsia="en-US"/>
              </w:rPr>
            </w:pPr>
            <w:r>
              <w:rPr>
                <w:sz w:val="20"/>
                <w:szCs w:val="20"/>
                <w:lang w:val="en-GB" w:eastAsia="en-US"/>
              </w:rPr>
              <w:t>R/L: Recognising purpose (</w:t>
            </w:r>
            <w:r>
              <w:rPr>
                <w:sz w:val="20"/>
                <w:szCs w:val="20"/>
                <w:lang w:eastAsia="en-US"/>
              </w:rPr>
              <w:t>zaměření ŠVP)</w:t>
            </w:r>
          </w:p>
          <w:p w14:paraId="5327451C" w14:textId="77777777" w:rsidR="00A02159" w:rsidRDefault="00A02159">
            <w:pPr>
              <w:rPr>
                <w:sz w:val="20"/>
                <w:szCs w:val="20"/>
                <w:lang w:val="en-GB" w:eastAsia="en-US"/>
              </w:rPr>
            </w:pPr>
            <w:r>
              <w:rPr>
                <w:sz w:val="20"/>
                <w:szCs w:val="20"/>
                <w:lang w:eastAsia="en-US"/>
              </w:rPr>
              <w:t xml:space="preserve">S: </w:t>
            </w:r>
            <w:r>
              <w:rPr>
                <w:sz w:val="20"/>
                <w:szCs w:val="20"/>
                <w:lang w:val="en-GB" w:eastAsia="en-US"/>
              </w:rPr>
              <w:t>Comparing photos</w:t>
            </w:r>
          </w:p>
        </w:tc>
      </w:tr>
      <w:tr w:rsidR="00A02159" w14:paraId="48F3C19A" w14:textId="77777777" w:rsidTr="00A02159">
        <w:tc>
          <w:tcPr>
            <w:tcW w:w="1668" w:type="dxa"/>
            <w:tcBorders>
              <w:top w:val="single" w:sz="4" w:space="0" w:color="auto"/>
              <w:left w:val="single" w:sz="4" w:space="0" w:color="auto"/>
              <w:bottom w:val="single" w:sz="4" w:space="0" w:color="auto"/>
              <w:right w:val="single" w:sz="4" w:space="0" w:color="auto"/>
            </w:tcBorders>
            <w:hideMark/>
          </w:tcPr>
          <w:p w14:paraId="3DB26C65" w14:textId="77777777" w:rsidR="00A02159" w:rsidRDefault="00A02159">
            <w:pPr>
              <w:pStyle w:val="Bezmezer"/>
              <w:tabs>
                <w:tab w:val="left" w:pos="3969"/>
              </w:tabs>
              <w:rPr>
                <w:sz w:val="20"/>
                <w:szCs w:val="20"/>
                <w:lang w:eastAsia="en-US"/>
              </w:rPr>
            </w:pPr>
            <w:r>
              <w:rPr>
                <w:sz w:val="20"/>
                <w:szCs w:val="20"/>
              </w:rPr>
              <w:t xml:space="preserve">Červen </w:t>
            </w:r>
          </w:p>
        </w:tc>
        <w:tc>
          <w:tcPr>
            <w:tcW w:w="7544" w:type="dxa"/>
            <w:tcBorders>
              <w:top w:val="single" w:sz="4" w:space="0" w:color="auto"/>
              <w:left w:val="single" w:sz="4" w:space="0" w:color="auto"/>
              <w:bottom w:val="single" w:sz="4" w:space="0" w:color="auto"/>
              <w:right w:val="single" w:sz="4" w:space="0" w:color="auto"/>
            </w:tcBorders>
            <w:hideMark/>
          </w:tcPr>
          <w:p w14:paraId="00F54306" w14:textId="77777777" w:rsidR="00A02159" w:rsidRDefault="00A02159">
            <w:pPr>
              <w:rPr>
                <w:sz w:val="20"/>
                <w:szCs w:val="20"/>
                <w:lang w:val="en-GB" w:eastAsia="en-US"/>
              </w:rPr>
            </w:pPr>
            <w:r>
              <w:rPr>
                <w:sz w:val="20"/>
                <w:szCs w:val="20"/>
                <w:lang w:eastAsia="en-US"/>
              </w:rPr>
              <w:t xml:space="preserve">W: </w:t>
            </w:r>
            <w:r>
              <w:rPr>
                <w:sz w:val="20"/>
                <w:szCs w:val="20"/>
                <w:lang w:val="en-GB" w:eastAsia="en-US"/>
              </w:rPr>
              <w:t>An application letter (</w:t>
            </w:r>
            <w:proofErr w:type="spellStart"/>
            <w:r>
              <w:rPr>
                <w:sz w:val="20"/>
                <w:szCs w:val="20"/>
                <w:lang w:val="en-GB" w:eastAsia="en-US"/>
              </w:rPr>
              <w:t>zaměření</w:t>
            </w:r>
            <w:proofErr w:type="spellEnd"/>
            <w:r>
              <w:rPr>
                <w:sz w:val="20"/>
                <w:szCs w:val="20"/>
                <w:lang w:val="en-GB" w:eastAsia="en-US"/>
              </w:rPr>
              <w:t xml:space="preserve"> ŠVP)</w:t>
            </w:r>
          </w:p>
          <w:p w14:paraId="5C18F8F9" w14:textId="77777777" w:rsidR="00A02159" w:rsidRDefault="00A02159">
            <w:pPr>
              <w:rPr>
                <w:sz w:val="20"/>
                <w:szCs w:val="20"/>
                <w:lang w:eastAsia="en-US"/>
              </w:rPr>
            </w:pPr>
            <w:r>
              <w:rPr>
                <w:sz w:val="20"/>
                <w:szCs w:val="20"/>
                <w:lang w:eastAsia="en-US"/>
              </w:rPr>
              <w:t>Pololetní práce</w:t>
            </w:r>
          </w:p>
          <w:p w14:paraId="45144059" w14:textId="77777777" w:rsidR="00A02159" w:rsidRDefault="00A02159">
            <w:pPr>
              <w:rPr>
                <w:sz w:val="20"/>
                <w:szCs w:val="20"/>
                <w:lang w:val="en-GB" w:eastAsia="en-US"/>
              </w:rPr>
            </w:pPr>
            <w:r>
              <w:rPr>
                <w:sz w:val="20"/>
                <w:szCs w:val="20"/>
                <w:lang w:val="en-GB" w:eastAsia="en-US"/>
              </w:rPr>
              <w:t>Revision</w:t>
            </w:r>
          </w:p>
          <w:p w14:paraId="34F57E1C" w14:textId="77777777" w:rsidR="00A02159" w:rsidRDefault="00A02159">
            <w:pPr>
              <w:rPr>
                <w:sz w:val="20"/>
                <w:szCs w:val="20"/>
                <w:lang w:val="en-GB" w:eastAsia="en-US"/>
              </w:rPr>
            </w:pPr>
            <w:r>
              <w:rPr>
                <w:sz w:val="20"/>
                <w:szCs w:val="20"/>
                <w:lang w:val="en-GB" w:eastAsia="en-US"/>
              </w:rPr>
              <w:t>Written tests</w:t>
            </w:r>
          </w:p>
        </w:tc>
      </w:tr>
    </w:tbl>
    <w:p w14:paraId="4A570B15" w14:textId="77777777" w:rsidR="00A02159" w:rsidRDefault="00A02159" w:rsidP="00A02159">
      <w:pPr>
        <w:pStyle w:val="Nadpisvtextu"/>
      </w:pPr>
      <w:r>
        <w:t xml:space="preserve">Učebnice a další literatura: </w:t>
      </w:r>
    </w:p>
    <w:p w14:paraId="0851122E" w14:textId="77777777" w:rsidR="00A02159" w:rsidRDefault="00A02159" w:rsidP="00804E74">
      <w:pPr>
        <w:numPr>
          <w:ilvl w:val="0"/>
          <w:numId w:val="118"/>
        </w:numPr>
        <w:jc w:val="both"/>
        <w:rPr>
          <w:sz w:val="20"/>
          <w:szCs w:val="20"/>
          <w:lang w:val="en-GB"/>
        </w:rPr>
      </w:pPr>
      <w:r>
        <w:rPr>
          <w:sz w:val="20"/>
          <w:szCs w:val="20"/>
          <w:lang w:val="en-GB"/>
        </w:rPr>
        <w:t xml:space="preserve">Life Vision Pre-Intermediate SB+WB </w:t>
      </w:r>
    </w:p>
    <w:p w14:paraId="29331141" w14:textId="77777777" w:rsidR="00A02159" w:rsidRDefault="00A02159" w:rsidP="00804E74">
      <w:pPr>
        <w:numPr>
          <w:ilvl w:val="0"/>
          <w:numId w:val="118"/>
        </w:numPr>
        <w:jc w:val="both"/>
        <w:rPr>
          <w:sz w:val="20"/>
          <w:szCs w:val="20"/>
          <w:lang w:val="en-GB"/>
        </w:rPr>
      </w:pPr>
      <w:r>
        <w:rPr>
          <w:sz w:val="20"/>
          <w:szCs w:val="20"/>
          <w:lang w:val="en-GB"/>
        </w:rPr>
        <w:t>Online practice</w:t>
      </w:r>
    </w:p>
    <w:p w14:paraId="2729BA57" w14:textId="77777777" w:rsidR="00A02159" w:rsidRDefault="00A02159" w:rsidP="00804E74">
      <w:pPr>
        <w:numPr>
          <w:ilvl w:val="0"/>
          <w:numId w:val="118"/>
        </w:numPr>
        <w:jc w:val="both"/>
        <w:rPr>
          <w:sz w:val="20"/>
          <w:szCs w:val="20"/>
        </w:rPr>
      </w:pPr>
      <w:r>
        <w:rPr>
          <w:sz w:val="20"/>
          <w:szCs w:val="20"/>
          <w:lang w:val="en-GB"/>
        </w:rPr>
        <w:t xml:space="preserve">Supplementary materials for grammar and skills </w:t>
      </w:r>
    </w:p>
    <w:p w14:paraId="06DE5946" w14:textId="77777777" w:rsidR="00A02159" w:rsidRDefault="00A02159" w:rsidP="00A02159">
      <w:pPr>
        <w:pStyle w:val="Nadpisvtextu"/>
      </w:pPr>
      <w:r>
        <w:t xml:space="preserve">Upřesnění podmínek pro hodnocení: </w:t>
      </w:r>
    </w:p>
    <w:p w14:paraId="1B1398B7" w14:textId="77777777" w:rsidR="00A02159" w:rsidRDefault="00A02159" w:rsidP="00A02159">
      <w:pPr>
        <w:pStyle w:val="Text"/>
      </w:pPr>
      <w:r>
        <w:t xml:space="preserve">Žák je v každém pololetí školního roku klasifikován na základě: </w:t>
      </w:r>
    </w:p>
    <w:p w14:paraId="59D6667E" w14:textId="77777777" w:rsidR="00A02159" w:rsidRDefault="00A02159" w:rsidP="00804E74">
      <w:pPr>
        <w:pStyle w:val="Odrka"/>
        <w:numPr>
          <w:ilvl w:val="0"/>
          <w:numId w:val="117"/>
        </w:numPr>
      </w:pPr>
      <w:r>
        <w:t xml:space="preserve">1 pololetní písemné práce, váha každé známky je 5, </w:t>
      </w:r>
    </w:p>
    <w:p w14:paraId="1126CA97" w14:textId="77777777" w:rsidR="00A02159" w:rsidRDefault="00A02159" w:rsidP="00804E74">
      <w:pPr>
        <w:pStyle w:val="Odrka"/>
        <w:numPr>
          <w:ilvl w:val="0"/>
          <w:numId w:val="117"/>
        </w:numPr>
      </w:pPr>
      <w:r>
        <w:t>min. 2 velkých písemných testů, váha každé známky je 3,</w:t>
      </w:r>
    </w:p>
    <w:p w14:paraId="1836BC07" w14:textId="77777777" w:rsidR="00A02159" w:rsidRDefault="00A02159" w:rsidP="00804E74">
      <w:pPr>
        <w:pStyle w:val="Odrka"/>
        <w:numPr>
          <w:ilvl w:val="0"/>
          <w:numId w:val="117"/>
        </w:numPr>
      </w:pPr>
      <w:r>
        <w:t>min. 1 malého písemného testu, váha každé známky je 1,</w:t>
      </w:r>
    </w:p>
    <w:p w14:paraId="06D822BA" w14:textId="77777777" w:rsidR="00A02159" w:rsidRDefault="00A02159" w:rsidP="00804E74">
      <w:pPr>
        <w:pStyle w:val="Odrka"/>
        <w:numPr>
          <w:ilvl w:val="0"/>
          <w:numId w:val="117"/>
        </w:numPr>
      </w:pPr>
      <w:r>
        <w:t>min. 1 ústního zkoušení, váha každé známky je 3,</w:t>
      </w:r>
    </w:p>
    <w:p w14:paraId="2CB8E64E" w14:textId="77777777" w:rsidR="00A02159" w:rsidRDefault="00A02159" w:rsidP="00804E74">
      <w:pPr>
        <w:pStyle w:val="Odrka"/>
        <w:numPr>
          <w:ilvl w:val="0"/>
          <w:numId w:val="117"/>
        </w:numPr>
      </w:pPr>
      <w:proofErr w:type="gramStart"/>
      <w:r>
        <w:t>min  1</w:t>
      </w:r>
      <w:proofErr w:type="gramEnd"/>
      <w:r>
        <w:t xml:space="preserve"> vyplnění online </w:t>
      </w:r>
      <w:proofErr w:type="spellStart"/>
      <w:r>
        <w:t>practice</w:t>
      </w:r>
      <w:proofErr w:type="spellEnd"/>
      <w:r>
        <w:t>, váha každé známky je 1,</w:t>
      </w:r>
    </w:p>
    <w:p w14:paraId="4C6802AC" w14:textId="77777777" w:rsidR="00A02159" w:rsidRDefault="00A02159"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4D3B4D23" w14:textId="77777777" w:rsidR="00A02159" w:rsidRDefault="00A02159" w:rsidP="00A02159">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770B0A95" w14:textId="77777777" w:rsidR="00A02159" w:rsidRDefault="00A02159" w:rsidP="00A02159">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DA1F248" w14:textId="77777777" w:rsidR="00A02159" w:rsidRDefault="00A02159" w:rsidP="00A02159">
      <w:pPr>
        <w:jc w:val="both"/>
        <w:rPr>
          <w:sz w:val="20"/>
          <w:szCs w:val="20"/>
        </w:rPr>
      </w:pPr>
      <w:r>
        <w:rPr>
          <w:sz w:val="20"/>
          <w:szCs w:val="20"/>
        </w:rPr>
        <w:t xml:space="preserve">Podmínky pro klasifikaci žáka v náhradním termínu stanoví vyučující. </w:t>
      </w:r>
    </w:p>
    <w:p w14:paraId="48D8B39C" w14:textId="77777777" w:rsidR="00A02159" w:rsidRDefault="00A02159" w:rsidP="00A02159">
      <w:pPr>
        <w:pStyle w:val="Zpracovatel"/>
      </w:pPr>
      <w:r>
        <w:t>Zpracovala: Ing. Danuše Fuková</w:t>
      </w:r>
    </w:p>
    <w:p w14:paraId="3C6F4076" w14:textId="77777777" w:rsidR="00A02159" w:rsidRDefault="00A02159" w:rsidP="00A02159">
      <w:pPr>
        <w:pStyle w:val="Zpracovatel"/>
      </w:pPr>
      <w:r>
        <w:t>Projednáno předmětovou komisí dne: 17. 9. 2024</w:t>
      </w:r>
    </w:p>
    <w:p w14:paraId="1308D213" w14:textId="77777777" w:rsidR="00A02159" w:rsidRDefault="00A02159" w:rsidP="00A02159">
      <w:pPr>
        <w:pStyle w:val="Ronk"/>
      </w:pPr>
      <w:r>
        <w:t>ANJ, ročník: 3 – první cizí jazyk</w:t>
      </w:r>
    </w:p>
    <w:p w14:paraId="546FE942" w14:textId="77777777" w:rsidR="00A02159" w:rsidRDefault="00A02159" w:rsidP="00A02159">
      <w:pPr>
        <w:pStyle w:val="Tdy"/>
        <w:rPr>
          <w:b/>
        </w:rPr>
      </w:pPr>
      <w:r>
        <w:t>Třídy: 3. L</w:t>
      </w:r>
      <w:r>
        <w:tab/>
        <w:t>Počet hodin za týden: 3</w:t>
      </w:r>
    </w:p>
    <w:p w14:paraId="64547851" w14:textId="77777777" w:rsidR="00A02159" w:rsidRDefault="00A02159" w:rsidP="00A02159">
      <w:pPr>
        <w:pStyle w:val="Nadpisvtextu"/>
      </w:pPr>
      <w:r>
        <w:t>Tematické celky:</w:t>
      </w:r>
    </w:p>
    <w:p w14:paraId="1798B87C" w14:textId="77777777" w:rsidR="00A02159" w:rsidRDefault="00A02159" w:rsidP="00804E74">
      <w:pPr>
        <w:pStyle w:val="slovanpoloka"/>
        <w:numPr>
          <w:ilvl w:val="0"/>
          <w:numId w:val="127"/>
        </w:numPr>
      </w:pPr>
      <w:r>
        <w:t>Škola</w:t>
      </w:r>
    </w:p>
    <w:p w14:paraId="58EA2697" w14:textId="77777777" w:rsidR="00A02159" w:rsidRDefault="00A02159" w:rsidP="00804E74">
      <w:pPr>
        <w:pStyle w:val="slovanpoloka"/>
        <w:numPr>
          <w:ilvl w:val="0"/>
          <w:numId w:val="127"/>
        </w:numPr>
      </w:pPr>
      <w:r>
        <w:t>Generační rozdíly, životní role, mezilidské vztahy</w:t>
      </w:r>
    </w:p>
    <w:p w14:paraId="29D75BE1" w14:textId="77777777" w:rsidR="00A02159" w:rsidRDefault="00A02159" w:rsidP="00804E74">
      <w:pPr>
        <w:pStyle w:val="slovanpoloka"/>
        <w:numPr>
          <w:ilvl w:val="0"/>
          <w:numId w:val="127"/>
        </w:numPr>
      </w:pPr>
      <w:r>
        <w:t xml:space="preserve">Zábava, počítačové hry, </w:t>
      </w:r>
      <w:proofErr w:type="spellStart"/>
      <w:r>
        <w:t>kyberkriminalita</w:t>
      </w:r>
      <w:proofErr w:type="spellEnd"/>
      <w:r>
        <w:t>, technologie</w:t>
      </w:r>
    </w:p>
    <w:p w14:paraId="45EC853A" w14:textId="77777777" w:rsidR="00A02159" w:rsidRDefault="00A02159" w:rsidP="00804E74">
      <w:pPr>
        <w:pStyle w:val="slovanpoloka"/>
        <w:numPr>
          <w:ilvl w:val="0"/>
          <w:numId w:val="127"/>
        </w:numPr>
      </w:pPr>
      <w:r>
        <w:t>Mezilidské vztahy, přátelství, zaměstnání</w:t>
      </w:r>
    </w:p>
    <w:p w14:paraId="1DBFEEA5" w14:textId="77777777" w:rsidR="00A02159" w:rsidRDefault="00A02159" w:rsidP="00804E74">
      <w:pPr>
        <w:pStyle w:val="slovanpoloka"/>
        <w:numPr>
          <w:ilvl w:val="0"/>
          <w:numId w:val="127"/>
        </w:numPr>
      </w:pPr>
      <w:r>
        <w:t>Online prostředí, kritické myšlení, umělá inteligence</w:t>
      </w:r>
    </w:p>
    <w:p w14:paraId="6732EAFC" w14:textId="77777777" w:rsidR="00A02159" w:rsidRDefault="00A02159" w:rsidP="00804E74">
      <w:pPr>
        <w:pStyle w:val="slovanpoloka"/>
        <w:numPr>
          <w:ilvl w:val="0"/>
          <w:numId w:val="127"/>
        </w:numPr>
      </w:pPr>
      <w:r>
        <w:t>Zdravý životní styl</w:t>
      </w:r>
    </w:p>
    <w:p w14:paraId="276DA47C" w14:textId="77777777" w:rsidR="00A02159" w:rsidRDefault="00A02159" w:rsidP="00804E74">
      <w:pPr>
        <w:pStyle w:val="slovanpoloka"/>
        <w:numPr>
          <w:ilvl w:val="0"/>
          <w:numId w:val="127"/>
        </w:numPr>
      </w:pPr>
      <w:r>
        <w:t>Písemné kontrolní práce</w:t>
      </w:r>
    </w:p>
    <w:p w14:paraId="344BE1D8" w14:textId="77777777" w:rsidR="00A02159" w:rsidRDefault="00A02159" w:rsidP="00804E74">
      <w:pPr>
        <w:pStyle w:val="slovanpoloka"/>
        <w:numPr>
          <w:ilvl w:val="0"/>
          <w:numId w:val="127"/>
        </w:numPr>
      </w:pPr>
      <w:r>
        <w:t xml:space="preserve">Online </w:t>
      </w:r>
      <w:proofErr w:type="spellStart"/>
      <w:r>
        <w:t>practice</w:t>
      </w:r>
      <w:proofErr w:type="spellEnd"/>
    </w:p>
    <w:p w14:paraId="5E23E92B" w14:textId="77777777" w:rsidR="00A02159" w:rsidRDefault="00A02159" w:rsidP="00804E74">
      <w:pPr>
        <w:pStyle w:val="slovanpoloka"/>
        <w:numPr>
          <w:ilvl w:val="0"/>
          <w:numId w:val="127"/>
        </w:numPr>
      </w:pPr>
      <w:r>
        <w:t>Obchodování na VFF v anglickém jazyce (zaměření ŠVP pro EP)</w:t>
      </w:r>
    </w:p>
    <w:p w14:paraId="22B4FE53" w14:textId="77777777" w:rsidR="00A02159" w:rsidRDefault="00A02159" w:rsidP="00A02159">
      <w:pPr>
        <w:pStyle w:val="Nadpisvtextu"/>
      </w:pPr>
      <w:r>
        <w:lastRenderedPageBreak/>
        <w:t>Časový plán:</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2159" w14:paraId="6AE19F4E"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48D789E" w14:textId="77777777" w:rsidR="00A02159" w:rsidRDefault="00A02159">
            <w:pPr>
              <w:rPr>
                <w:sz w:val="20"/>
                <w:szCs w:val="20"/>
              </w:rPr>
            </w:pPr>
            <w:r>
              <w:rPr>
                <w:sz w:val="20"/>
                <w:szCs w:val="20"/>
              </w:rPr>
              <w:t>Září</w:t>
            </w:r>
          </w:p>
        </w:tc>
        <w:tc>
          <w:tcPr>
            <w:tcW w:w="8313" w:type="dxa"/>
            <w:tcBorders>
              <w:top w:val="single" w:sz="8" w:space="0" w:color="auto"/>
              <w:left w:val="single" w:sz="8" w:space="0" w:color="auto"/>
              <w:bottom w:val="single" w:sz="8" w:space="0" w:color="auto"/>
              <w:right w:val="single" w:sz="8" w:space="0" w:color="auto"/>
            </w:tcBorders>
            <w:hideMark/>
          </w:tcPr>
          <w:p w14:paraId="1258FD4C" w14:textId="77777777" w:rsidR="00A02159" w:rsidRDefault="00A02159">
            <w:pPr>
              <w:rPr>
                <w:sz w:val="20"/>
                <w:szCs w:val="20"/>
                <w:lang w:val="en-GB"/>
              </w:rPr>
            </w:pPr>
            <w:r>
              <w:rPr>
                <w:sz w:val="20"/>
                <w:szCs w:val="20"/>
                <w:lang w:val="en-GB"/>
              </w:rPr>
              <w:t xml:space="preserve">Revision of key points in G and V </w:t>
            </w:r>
          </w:p>
          <w:p w14:paraId="7AFA136A" w14:textId="77777777" w:rsidR="00A02159" w:rsidRDefault="00A02159">
            <w:pPr>
              <w:rPr>
                <w:b/>
                <w:sz w:val="20"/>
                <w:szCs w:val="20"/>
                <w:lang w:val="en-GB"/>
              </w:rPr>
            </w:pPr>
            <w:r>
              <w:rPr>
                <w:b/>
                <w:sz w:val="20"/>
                <w:szCs w:val="20"/>
                <w:lang w:val="en-GB"/>
              </w:rPr>
              <w:t xml:space="preserve">Introduction </w:t>
            </w:r>
          </w:p>
          <w:p w14:paraId="66C7BC4C" w14:textId="77777777" w:rsidR="00A02159" w:rsidRDefault="00A02159">
            <w:pPr>
              <w:rPr>
                <w:sz w:val="20"/>
                <w:szCs w:val="20"/>
                <w:lang w:val="en-GB"/>
              </w:rPr>
            </w:pPr>
            <w:r>
              <w:rPr>
                <w:sz w:val="20"/>
                <w:szCs w:val="20"/>
                <w:lang w:val="en-GB"/>
              </w:rPr>
              <w:t>S: School</w:t>
            </w:r>
          </w:p>
          <w:p w14:paraId="178F93F1" w14:textId="77777777" w:rsidR="00A02159" w:rsidRDefault="00A02159">
            <w:pPr>
              <w:rPr>
                <w:sz w:val="20"/>
                <w:szCs w:val="20"/>
                <w:lang w:val="en-GB"/>
              </w:rPr>
            </w:pPr>
            <w:r>
              <w:rPr>
                <w:sz w:val="20"/>
                <w:szCs w:val="20"/>
                <w:lang w:val="en-GB"/>
              </w:rPr>
              <w:t>G: Present contrast</w:t>
            </w:r>
          </w:p>
          <w:p w14:paraId="7A2B4057" w14:textId="77777777" w:rsidR="00A02159" w:rsidRDefault="00A02159">
            <w:pPr>
              <w:rPr>
                <w:sz w:val="20"/>
                <w:szCs w:val="20"/>
                <w:lang w:val="en-GB"/>
              </w:rPr>
            </w:pPr>
            <w:r>
              <w:rPr>
                <w:sz w:val="20"/>
                <w:szCs w:val="20"/>
                <w:lang w:val="en-GB"/>
              </w:rPr>
              <w:t>V: Stages of life; Becoming an adult, chores</w:t>
            </w:r>
          </w:p>
          <w:p w14:paraId="685047DC" w14:textId="77777777" w:rsidR="00A02159" w:rsidRDefault="00A02159">
            <w:pPr>
              <w:rPr>
                <w:sz w:val="20"/>
                <w:szCs w:val="20"/>
                <w:lang w:val="en-GB"/>
              </w:rPr>
            </w:pPr>
            <w:r>
              <w:rPr>
                <w:sz w:val="20"/>
                <w:szCs w:val="20"/>
                <w:lang w:val="en-GB"/>
              </w:rPr>
              <w:t>G: Modals for obligation, conditionals; articles</w:t>
            </w:r>
          </w:p>
        </w:tc>
      </w:tr>
      <w:tr w:rsidR="00A02159" w14:paraId="2A534B80"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CA9721D" w14:textId="77777777" w:rsidR="00A02159" w:rsidRDefault="00A02159">
            <w:pPr>
              <w:rPr>
                <w:sz w:val="20"/>
                <w:szCs w:val="20"/>
              </w:rPr>
            </w:pPr>
            <w:r>
              <w:rPr>
                <w:sz w:val="20"/>
                <w:szCs w:val="20"/>
              </w:rPr>
              <w:t>Říjen</w:t>
            </w:r>
          </w:p>
        </w:tc>
        <w:tc>
          <w:tcPr>
            <w:tcW w:w="8313" w:type="dxa"/>
            <w:tcBorders>
              <w:top w:val="single" w:sz="8" w:space="0" w:color="auto"/>
              <w:left w:val="single" w:sz="8" w:space="0" w:color="auto"/>
              <w:bottom w:val="single" w:sz="8" w:space="0" w:color="auto"/>
              <w:right w:val="single" w:sz="8" w:space="0" w:color="auto"/>
            </w:tcBorders>
            <w:hideMark/>
          </w:tcPr>
          <w:p w14:paraId="3B8BA943" w14:textId="77777777" w:rsidR="00A02159" w:rsidRDefault="00A02159">
            <w:pPr>
              <w:rPr>
                <w:b/>
                <w:sz w:val="20"/>
                <w:szCs w:val="20"/>
                <w:lang w:val="en-GB"/>
              </w:rPr>
            </w:pPr>
            <w:r>
              <w:rPr>
                <w:b/>
                <w:sz w:val="20"/>
                <w:szCs w:val="20"/>
                <w:lang w:val="en-GB"/>
              </w:rPr>
              <w:t xml:space="preserve">Unit 1 </w:t>
            </w:r>
          </w:p>
          <w:p w14:paraId="77E94A60" w14:textId="77777777" w:rsidR="00A02159" w:rsidRDefault="00A02159">
            <w:pPr>
              <w:rPr>
                <w:sz w:val="20"/>
                <w:szCs w:val="20"/>
                <w:lang w:val="en-GB"/>
              </w:rPr>
            </w:pPr>
            <w:r>
              <w:rPr>
                <w:sz w:val="20"/>
                <w:szCs w:val="20"/>
                <w:lang w:val="en-GB"/>
              </w:rPr>
              <w:t>That´s entertainment</w:t>
            </w:r>
          </w:p>
          <w:p w14:paraId="4BD73950" w14:textId="77777777" w:rsidR="00A02159" w:rsidRDefault="00A02159">
            <w:pPr>
              <w:rPr>
                <w:sz w:val="20"/>
                <w:szCs w:val="20"/>
                <w:lang w:val="en-GB"/>
              </w:rPr>
            </w:pPr>
            <w:r>
              <w:rPr>
                <w:sz w:val="20"/>
                <w:szCs w:val="20"/>
                <w:lang w:val="en-GB"/>
              </w:rPr>
              <w:t>V: Games and gaming (vlog)</w:t>
            </w:r>
          </w:p>
          <w:p w14:paraId="1ABE9665" w14:textId="77777777" w:rsidR="00A02159" w:rsidRDefault="00A02159">
            <w:pPr>
              <w:rPr>
                <w:sz w:val="20"/>
                <w:szCs w:val="20"/>
                <w:lang w:val="en-GB"/>
              </w:rPr>
            </w:pPr>
            <w:r>
              <w:rPr>
                <w:sz w:val="20"/>
                <w:szCs w:val="20"/>
                <w:lang w:val="en-GB"/>
              </w:rPr>
              <w:t xml:space="preserve">G: </w:t>
            </w:r>
            <w:proofErr w:type="spellStart"/>
            <w:r>
              <w:rPr>
                <w:sz w:val="20"/>
                <w:szCs w:val="20"/>
                <w:lang w:val="en-GB"/>
              </w:rPr>
              <w:t>Narative</w:t>
            </w:r>
            <w:proofErr w:type="spellEnd"/>
            <w:r>
              <w:rPr>
                <w:sz w:val="20"/>
                <w:szCs w:val="20"/>
                <w:lang w:val="en-GB"/>
              </w:rPr>
              <w:t xml:space="preserve"> tenses (grammar animation)</w:t>
            </w:r>
          </w:p>
          <w:p w14:paraId="1C9C5C7D" w14:textId="77777777" w:rsidR="00A02159" w:rsidRDefault="00A02159">
            <w:pPr>
              <w:rPr>
                <w:sz w:val="20"/>
                <w:szCs w:val="20"/>
                <w:lang w:val="en-GB"/>
              </w:rPr>
            </w:pPr>
            <w:r>
              <w:rPr>
                <w:sz w:val="20"/>
                <w:szCs w:val="20"/>
                <w:lang w:val="en-GB"/>
              </w:rPr>
              <w:t>L: Previewing and predicting</w:t>
            </w:r>
          </w:p>
          <w:p w14:paraId="3594D8F0" w14:textId="77777777" w:rsidR="00A02159" w:rsidRDefault="00A02159">
            <w:pPr>
              <w:rPr>
                <w:sz w:val="20"/>
                <w:szCs w:val="20"/>
                <w:lang w:val="en-GB"/>
              </w:rPr>
            </w:pPr>
            <w:r>
              <w:rPr>
                <w:sz w:val="20"/>
                <w:szCs w:val="20"/>
                <w:lang w:val="en-GB"/>
              </w:rPr>
              <w:t>Skills: Cybercrimes (on-line safety)</w:t>
            </w:r>
          </w:p>
        </w:tc>
      </w:tr>
      <w:tr w:rsidR="00A02159" w14:paraId="55D39E97"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8843EF2" w14:textId="77777777" w:rsidR="00A02159" w:rsidRDefault="00A02159">
            <w:pPr>
              <w:rPr>
                <w:sz w:val="20"/>
                <w:szCs w:val="20"/>
              </w:rPr>
            </w:pPr>
            <w:r>
              <w:rPr>
                <w:sz w:val="20"/>
                <w:szCs w:val="20"/>
              </w:rPr>
              <w:t>Listopad</w:t>
            </w:r>
          </w:p>
        </w:tc>
        <w:tc>
          <w:tcPr>
            <w:tcW w:w="8313" w:type="dxa"/>
            <w:tcBorders>
              <w:top w:val="single" w:sz="8" w:space="0" w:color="auto"/>
              <w:left w:val="single" w:sz="8" w:space="0" w:color="auto"/>
              <w:bottom w:val="single" w:sz="8" w:space="0" w:color="auto"/>
              <w:right w:val="single" w:sz="8" w:space="0" w:color="auto"/>
            </w:tcBorders>
            <w:hideMark/>
          </w:tcPr>
          <w:p w14:paraId="646FB4C3" w14:textId="77777777" w:rsidR="00A02159" w:rsidRDefault="00A02159">
            <w:pPr>
              <w:rPr>
                <w:sz w:val="20"/>
                <w:szCs w:val="20"/>
                <w:lang w:val="en-GB"/>
              </w:rPr>
            </w:pPr>
            <w:r>
              <w:rPr>
                <w:sz w:val="20"/>
                <w:szCs w:val="20"/>
                <w:lang w:val="en-GB"/>
              </w:rPr>
              <w:t>Unit 1</w:t>
            </w:r>
          </w:p>
          <w:p w14:paraId="2C76776E" w14:textId="77777777" w:rsidR="00A02159" w:rsidRDefault="00A02159">
            <w:pPr>
              <w:rPr>
                <w:sz w:val="20"/>
                <w:szCs w:val="20"/>
                <w:lang w:val="en-GB"/>
              </w:rPr>
            </w:pPr>
            <w:r>
              <w:rPr>
                <w:sz w:val="20"/>
                <w:szCs w:val="20"/>
                <w:lang w:val="en-GB"/>
              </w:rPr>
              <w:t xml:space="preserve">V: </w:t>
            </w:r>
            <w:proofErr w:type="gramStart"/>
            <w:r>
              <w:rPr>
                <w:sz w:val="20"/>
                <w:szCs w:val="20"/>
                <w:lang w:val="en-GB"/>
              </w:rPr>
              <w:t>Feelings</w:t>
            </w:r>
            <w:proofErr w:type="gramEnd"/>
            <w:r>
              <w:rPr>
                <w:sz w:val="20"/>
                <w:szCs w:val="20"/>
                <w:lang w:val="en-GB"/>
              </w:rPr>
              <w:t xml:space="preserve"> adjectives</w:t>
            </w:r>
          </w:p>
          <w:p w14:paraId="57D08197" w14:textId="77777777" w:rsidR="00A02159" w:rsidRDefault="00A02159">
            <w:pPr>
              <w:rPr>
                <w:sz w:val="20"/>
                <w:szCs w:val="20"/>
                <w:lang w:val="en-GB"/>
              </w:rPr>
            </w:pPr>
            <w:r>
              <w:rPr>
                <w:sz w:val="20"/>
                <w:szCs w:val="20"/>
                <w:lang w:val="en-GB"/>
              </w:rPr>
              <w:t>G: Be/get used to (grammar animation)</w:t>
            </w:r>
          </w:p>
          <w:p w14:paraId="75085465" w14:textId="77777777" w:rsidR="00A02159" w:rsidRDefault="00A02159">
            <w:pPr>
              <w:rPr>
                <w:sz w:val="20"/>
                <w:szCs w:val="20"/>
                <w:lang w:val="en-GB"/>
              </w:rPr>
            </w:pPr>
            <w:r>
              <w:rPr>
                <w:sz w:val="20"/>
                <w:szCs w:val="20"/>
                <w:lang w:val="en-GB"/>
              </w:rPr>
              <w:t>S: Story telling</w:t>
            </w:r>
          </w:p>
          <w:p w14:paraId="5B9A9F06" w14:textId="77777777" w:rsidR="00A02159" w:rsidRDefault="00A02159">
            <w:pPr>
              <w:rPr>
                <w:sz w:val="20"/>
                <w:szCs w:val="20"/>
                <w:lang w:val="en-GB"/>
              </w:rPr>
            </w:pPr>
            <w:r>
              <w:rPr>
                <w:sz w:val="20"/>
                <w:szCs w:val="20"/>
                <w:lang w:val="en-GB"/>
              </w:rPr>
              <w:t>W: Using sequencing words</w:t>
            </w:r>
          </w:p>
        </w:tc>
      </w:tr>
      <w:tr w:rsidR="00A02159" w14:paraId="05C2BC8F"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277F8E6" w14:textId="77777777" w:rsidR="00A02159" w:rsidRDefault="00A02159">
            <w:pPr>
              <w:rPr>
                <w:sz w:val="20"/>
                <w:szCs w:val="20"/>
              </w:rPr>
            </w:pPr>
            <w:r>
              <w:rPr>
                <w:sz w:val="20"/>
                <w:szCs w:val="20"/>
              </w:rPr>
              <w:t>Prosinec</w:t>
            </w:r>
          </w:p>
        </w:tc>
        <w:tc>
          <w:tcPr>
            <w:tcW w:w="8313" w:type="dxa"/>
            <w:tcBorders>
              <w:top w:val="single" w:sz="8" w:space="0" w:color="auto"/>
              <w:left w:val="single" w:sz="8" w:space="0" w:color="auto"/>
              <w:bottom w:val="single" w:sz="8" w:space="0" w:color="auto"/>
              <w:right w:val="single" w:sz="8" w:space="0" w:color="auto"/>
            </w:tcBorders>
            <w:hideMark/>
          </w:tcPr>
          <w:p w14:paraId="3F945490" w14:textId="77777777" w:rsidR="00A02159" w:rsidRDefault="00A02159">
            <w:pPr>
              <w:rPr>
                <w:sz w:val="20"/>
                <w:szCs w:val="20"/>
                <w:lang w:val="en-GB"/>
              </w:rPr>
            </w:pPr>
            <w:r>
              <w:rPr>
                <w:sz w:val="20"/>
                <w:szCs w:val="20"/>
                <w:lang w:val="en-GB"/>
              </w:rPr>
              <w:t>Exam skills</w:t>
            </w:r>
          </w:p>
          <w:p w14:paraId="387CFD51" w14:textId="77777777" w:rsidR="00A02159" w:rsidRDefault="00A02159">
            <w:pPr>
              <w:rPr>
                <w:sz w:val="20"/>
                <w:szCs w:val="20"/>
                <w:lang w:val="en-GB"/>
              </w:rPr>
            </w:pPr>
            <w:r>
              <w:rPr>
                <w:sz w:val="20"/>
                <w:szCs w:val="20"/>
                <w:lang w:val="en-GB"/>
              </w:rPr>
              <w:t>Vision 360 (digital literacy)</w:t>
            </w:r>
          </w:p>
          <w:p w14:paraId="2E0EE092" w14:textId="77777777" w:rsidR="00A02159" w:rsidRDefault="00A02159">
            <w:pPr>
              <w:rPr>
                <w:sz w:val="20"/>
                <w:szCs w:val="20"/>
                <w:lang w:val="en-GB"/>
              </w:rPr>
            </w:pPr>
            <w:r>
              <w:rPr>
                <w:sz w:val="20"/>
                <w:szCs w:val="20"/>
                <w:lang w:val="en-GB"/>
              </w:rPr>
              <w:t>Design a poster (digital literacy)</w:t>
            </w:r>
          </w:p>
          <w:p w14:paraId="0BCA1A35" w14:textId="77777777" w:rsidR="00A02159" w:rsidRDefault="00A02159">
            <w:pPr>
              <w:rPr>
                <w:sz w:val="20"/>
                <w:szCs w:val="20"/>
                <w:lang w:val="en-GB"/>
              </w:rPr>
            </w:pPr>
            <w:r>
              <w:rPr>
                <w:sz w:val="20"/>
                <w:szCs w:val="20"/>
                <w:lang w:val="en-GB"/>
              </w:rPr>
              <w:t xml:space="preserve">Culture: Popular writers of the past – </w:t>
            </w:r>
            <w:proofErr w:type="spellStart"/>
            <w:r>
              <w:rPr>
                <w:sz w:val="20"/>
                <w:szCs w:val="20"/>
                <w:lang w:val="en-GB"/>
              </w:rPr>
              <w:t>zaměření</w:t>
            </w:r>
            <w:proofErr w:type="spellEnd"/>
            <w:r>
              <w:rPr>
                <w:sz w:val="20"/>
                <w:szCs w:val="20"/>
                <w:lang w:val="en-GB"/>
              </w:rPr>
              <w:t xml:space="preserve"> ŠVP</w:t>
            </w:r>
          </w:p>
          <w:p w14:paraId="635C1C92" w14:textId="77777777" w:rsidR="00A02159" w:rsidRDefault="00A02159">
            <w:pPr>
              <w:rPr>
                <w:b/>
                <w:sz w:val="20"/>
                <w:szCs w:val="20"/>
                <w:lang w:val="en-GB"/>
              </w:rPr>
            </w:pPr>
            <w:r>
              <w:rPr>
                <w:b/>
                <w:sz w:val="20"/>
                <w:szCs w:val="20"/>
                <w:lang w:val="en-GB"/>
              </w:rPr>
              <w:t>Unit 2</w:t>
            </w:r>
          </w:p>
          <w:p w14:paraId="5FC10B84" w14:textId="77777777" w:rsidR="00A02159" w:rsidRDefault="00A02159">
            <w:pPr>
              <w:rPr>
                <w:sz w:val="20"/>
                <w:szCs w:val="20"/>
                <w:lang w:val="en-GB"/>
              </w:rPr>
            </w:pPr>
            <w:r>
              <w:rPr>
                <w:sz w:val="20"/>
                <w:szCs w:val="20"/>
                <w:lang w:val="en-GB"/>
              </w:rPr>
              <w:t>Friends</w:t>
            </w:r>
          </w:p>
          <w:p w14:paraId="0BE3B82C" w14:textId="77777777" w:rsidR="00A02159" w:rsidRDefault="00A02159">
            <w:pPr>
              <w:rPr>
                <w:sz w:val="20"/>
                <w:szCs w:val="20"/>
                <w:lang w:val="en-GB"/>
              </w:rPr>
            </w:pPr>
            <w:r>
              <w:rPr>
                <w:sz w:val="20"/>
                <w:szCs w:val="20"/>
                <w:lang w:val="en-GB"/>
              </w:rPr>
              <w:t>V: Personal qualities; vlog</w:t>
            </w:r>
          </w:p>
          <w:p w14:paraId="3A1D3512" w14:textId="77777777" w:rsidR="00A02159" w:rsidRDefault="00A02159">
            <w:pPr>
              <w:rPr>
                <w:sz w:val="20"/>
                <w:szCs w:val="20"/>
                <w:lang w:val="en-GB"/>
              </w:rPr>
            </w:pPr>
            <w:r>
              <w:rPr>
                <w:sz w:val="20"/>
                <w:szCs w:val="20"/>
                <w:lang w:val="en-GB"/>
              </w:rPr>
              <w:t>G: Past Simple, Present Perfect; animation</w:t>
            </w:r>
          </w:p>
          <w:p w14:paraId="0D89B927" w14:textId="77777777" w:rsidR="00A02159" w:rsidRDefault="00A02159">
            <w:pPr>
              <w:rPr>
                <w:sz w:val="20"/>
                <w:szCs w:val="20"/>
                <w:lang w:val="en-GB"/>
              </w:rPr>
            </w:pPr>
            <w:r>
              <w:rPr>
                <w:sz w:val="20"/>
                <w:szCs w:val="20"/>
                <w:lang w:val="en-GB"/>
              </w:rPr>
              <w:t xml:space="preserve">L: Jobs – </w:t>
            </w:r>
            <w:proofErr w:type="spellStart"/>
            <w:r>
              <w:rPr>
                <w:sz w:val="20"/>
                <w:szCs w:val="20"/>
                <w:lang w:val="en-GB"/>
              </w:rPr>
              <w:t>zaměření</w:t>
            </w:r>
            <w:proofErr w:type="spellEnd"/>
            <w:r>
              <w:rPr>
                <w:sz w:val="20"/>
                <w:szCs w:val="20"/>
                <w:lang w:val="en-GB"/>
              </w:rPr>
              <w:t xml:space="preserve"> ŠVP</w:t>
            </w:r>
          </w:p>
          <w:p w14:paraId="7790B6D3" w14:textId="77777777" w:rsidR="00A02159" w:rsidRDefault="00A02159">
            <w:pPr>
              <w:rPr>
                <w:sz w:val="20"/>
                <w:szCs w:val="20"/>
                <w:lang w:val="en-GB"/>
              </w:rPr>
            </w:pPr>
            <w:r>
              <w:rPr>
                <w:sz w:val="20"/>
                <w:szCs w:val="20"/>
                <w:lang w:val="en-GB"/>
              </w:rPr>
              <w:t>S: Relationships, giving advice</w:t>
            </w:r>
          </w:p>
        </w:tc>
      </w:tr>
      <w:tr w:rsidR="00A02159" w14:paraId="662613F1"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AC86FD3" w14:textId="77777777" w:rsidR="00A02159" w:rsidRDefault="00A02159">
            <w:pPr>
              <w:rPr>
                <w:sz w:val="20"/>
                <w:szCs w:val="20"/>
              </w:rPr>
            </w:pPr>
            <w:r>
              <w:rPr>
                <w:sz w:val="20"/>
                <w:szCs w:val="20"/>
              </w:rPr>
              <w:t>Leden</w:t>
            </w:r>
          </w:p>
        </w:tc>
        <w:tc>
          <w:tcPr>
            <w:tcW w:w="8313" w:type="dxa"/>
            <w:tcBorders>
              <w:top w:val="single" w:sz="8" w:space="0" w:color="auto"/>
              <w:left w:val="single" w:sz="8" w:space="0" w:color="auto"/>
              <w:bottom w:val="single" w:sz="8" w:space="0" w:color="auto"/>
              <w:right w:val="single" w:sz="8" w:space="0" w:color="auto"/>
            </w:tcBorders>
            <w:hideMark/>
          </w:tcPr>
          <w:p w14:paraId="1676BC22" w14:textId="77777777" w:rsidR="00A02159" w:rsidRDefault="00A02159">
            <w:pPr>
              <w:rPr>
                <w:sz w:val="20"/>
                <w:szCs w:val="20"/>
                <w:lang w:val="en-GB"/>
              </w:rPr>
            </w:pPr>
            <w:r>
              <w:rPr>
                <w:sz w:val="20"/>
                <w:szCs w:val="20"/>
                <w:lang w:val="en-GB"/>
              </w:rPr>
              <w:t xml:space="preserve">Unit 2 </w:t>
            </w:r>
          </w:p>
          <w:p w14:paraId="641C2CF5" w14:textId="77777777" w:rsidR="00A02159" w:rsidRDefault="00A02159">
            <w:pPr>
              <w:rPr>
                <w:sz w:val="20"/>
                <w:szCs w:val="20"/>
                <w:lang w:val="en-GB"/>
              </w:rPr>
            </w:pPr>
            <w:proofErr w:type="spellStart"/>
            <w:r>
              <w:rPr>
                <w:sz w:val="20"/>
                <w:szCs w:val="20"/>
                <w:lang w:val="en-GB"/>
              </w:rPr>
              <w:t>Pololetní</w:t>
            </w:r>
            <w:proofErr w:type="spellEnd"/>
            <w:r>
              <w:rPr>
                <w:sz w:val="20"/>
                <w:szCs w:val="20"/>
                <w:lang w:val="en-GB"/>
              </w:rPr>
              <w:t xml:space="preserve"> </w:t>
            </w:r>
            <w:proofErr w:type="spellStart"/>
            <w:r>
              <w:rPr>
                <w:sz w:val="20"/>
                <w:szCs w:val="20"/>
                <w:lang w:val="en-GB"/>
              </w:rPr>
              <w:t>práce</w:t>
            </w:r>
            <w:proofErr w:type="spellEnd"/>
          </w:p>
          <w:p w14:paraId="27F58D38" w14:textId="77777777" w:rsidR="00A02159" w:rsidRDefault="00A02159">
            <w:pPr>
              <w:rPr>
                <w:sz w:val="20"/>
                <w:szCs w:val="20"/>
                <w:lang w:val="en-GB"/>
              </w:rPr>
            </w:pPr>
            <w:r>
              <w:rPr>
                <w:sz w:val="20"/>
                <w:szCs w:val="20"/>
                <w:lang w:val="en-GB"/>
              </w:rPr>
              <w:t>G: Present Perfect Contrast; animation</w:t>
            </w:r>
          </w:p>
          <w:p w14:paraId="12376B7F" w14:textId="77777777" w:rsidR="00A02159" w:rsidRDefault="00A02159">
            <w:pPr>
              <w:rPr>
                <w:sz w:val="20"/>
                <w:szCs w:val="20"/>
                <w:lang w:val="en-GB"/>
              </w:rPr>
            </w:pPr>
            <w:r>
              <w:rPr>
                <w:sz w:val="20"/>
                <w:szCs w:val="20"/>
                <w:lang w:val="en-GB"/>
              </w:rPr>
              <w:t>R: Recognising Register</w:t>
            </w:r>
          </w:p>
          <w:p w14:paraId="7323ABEB" w14:textId="77777777" w:rsidR="00A02159" w:rsidRDefault="00A02159">
            <w:pPr>
              <w:rPr>
                <w:sz w:val="20"/>
                <w:szCs w:val="20"/>
                <w:lang w:val="en-GB"/>
              </w:rPr>
            </w:pPr>
            <w:r>
              <w:rPr>
                <w:sz w:val="20"/>
                <w:szCs w:val="20"/>
                <w:lang w:val="en-GB"/>
              </w:rPr>
              <w:t xml:space="preserve">S: </w:t>
            </w:r>
            <w:proofErr w:type="spellStart"/>
            <w:r>
              <w:rPr>
                <w:sz w:val="20"/>
                <w:szCs w:val="20"/>
                <w:lang w:val="en-GB"/>
              </w:rPr>
              <w:t>Planing</w:t>
            </w:r>
            <w:proofErr w:type="spellEnd"/>
            <w:r>
              <w:rPr>
                <w:sz w:val="20"/>
                <w:szCs w:val="20"/>
                <w:lang w:val="en-GB"/>
              </w:rPr>
              <w:t xml:space="preserve"> a presentation (digital literacy)</w:t>
            </w:r>
          </w:p>
          <w:p w14:paraId="3A874CD5" w14:textId="77777777" w:rsidR="00A02159" w:rsidRDefault="00A02159">
            <w:pPr>
              <w:rPr>
                <w:sz w:val="20"/>
                <w:szCs w:val="20"/>
                <w:lang w:val="en-GB"/>
              </w:rPr>
            </w:pPr>
            <w:r>
              <w:rPr>
                <w:sz w:val="20"/>
                <w:szCs w:val="20"/>
                <w:lang w:val="en-GB"/>
              </w:rPr>
              <w:t>W: Linking words, paragraphs</w:t>
            </w:r>
          </w:p>
          <w:p w14:paraId="739B67F5" w14:textId="77777777" w:rsidR="00A02159" w:rsidRDefault="00A02159">
            <w:pPr>
              <w:rPr>
                <w:sz w:val="20"/>
                <w:szCs w:val="20"/>
                <w:lang w:val="en-GB"/>
              </w:rPr>
            </w:pPr>
            <w:r>
              <w:rPr>
                <w:sz w:val="20"/>
                <w:szCs w:val="20"/>
                <w:lang w:val="en-GB"/>
              </w:rPr>
              <w:t>Exam skills trainer</w:t>
            </w:r>
          </w:p>
          <w:p w14:paraId="2BF02761" w14:textId="77777777" w:rsidR="00A02159" w:rsidRDefault="00A02159">
            <w:pPr>
              <w:rPr>
                <w:sz w:val="20"/>
                <w:szCs w:val="20"/>
                <w:lang w:val="en-GB"/>
              </w:rPr>
            </w:pPr>
            <w:r>
              <w:rPr>
                <w:sz w:val="20"/>
                <w:szCs w:val="20"/>
                <w:lang w:val="en-GB"/>
              </w:rPr>
              <w:t>Documentary</w:t>
            </w:r>
          </w:p>
          <w:p w14:paraId="37237401" w14:textId="77777777" w:rsidR="00A02159" w:rsidRDefault="00A02159">
            <w:pPr>
              <w:rPr>
                <w:sz w:val="20"/>
                <w:szCs w:val="20"/>
                <w:lang w:val="en-GB"/>
              </w:rPr>
            </w:pPr>
            <w:r>
              <w:rPr>
                <w:sz w:val="20"/>
                <w:szCs w:val="20"/>
                <w:lang w:val="en-GB"/>
              </w:rPr>
              <w:t>Culture: Nelson Mandela</w:t>
            </w:r>
          </w:p>
        </w:tc>
      </w:tr>
      <w:tr w:rsidR="00A02159" w14:paraId="18288EE8"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DD7ECA0" w14:textId="77777777" w:rsidR="00A02159" w:rsidRDefault="00A02159">
            <w:pPr>
              <w:rPr>
                <w:sz w:val="20"/>
                <w:szCs w:val="20"/>
              </w:rPr>
            </w:pPr>
            <w:r>
              <w:rPr>
                <w:sz w:val="20"/>
                <w:szCs w:val="20"/>
              </w:rPr>
              <w:t>Únor</w:t>
            </w:r>
          </w:p>
        </w:tc>
        <w:tc>
          <w:tcPr>
            <w:tcW w:w="8313" w:type="dxa"/>
            <w:tcBorders>
              <w:top w:val="single" w:sz="8" w:space="0" w:color="auto"/>
              <w:left w:val="single" w:sz="8" w:space="0" w:color="auto"/>
              <w:bottom w:val="single" w:sz="8" w:space="0" w:color="auto"/>
              <w:right w:val="single" w:sz="8" w:space="0" w:color="auto"/>
            </w:tcBorders>
            <w:hideMark/>
          </w:tcPr>
          <w:p w14:paraId="3F9D9B6E" w14:textId="77777777" w:rsidR="00A02159" w:rsidRDefault="00A02159">
            <w:pPr>
              <w:rPr>
                <w:sz w:val="20"/>
                <w:szCs w:val="20"/>
                <w:lang w:val="en-GB"/>
              </w:rPr>
            </w:pPr>
            <w:proofErr w:type="spellStart"/>
            <w:r>
              <w:rPr>
                <w:sz w:val="20"/>
                <w:szCs w:val="20"/>
                <w:lang w:val="en-GB"/>
              </w:rPr>
              <w:t>Opakování</w:t>
            </w:r>
            <w:proofErr w:type="spellEnd"/>
            <w:r>
              <w:rPr>
                <w:sz w:val="20"/>
                <w:szCs w:val="20"/>
                <w:lang w:val="en-GB"/>
              </w:rPr>
              <w:t xml:space="preserve"> </w:t>
            </w:r>
            <w:proofErr w:type="spellStart"/>
            <w:r>
              <w:rPr>
                <w:sz w:val="20"/>
                <w:szCs w:val="20"/>
                <w:lang w:val="en-GB"/>
              </w:rPr>
              <w:t>učiva</w:t>
            </w:r>
            <w:proofErr w:type="spellEnd"/>
            <w:r>
              <w:rPr>
                <w:sz w:val="20"/>
                <w:szCs w:val="20"/>
                <w:lang w:val="en-GB"/>
              </w:rPr>
              <w:t xml:space="preserve"> 1. </w:t>
            </w:r>
            <w:proofErr w:type="spellStart"/>
            <w:r>
              <w:rPr>
                <w:sz w:val="20"/>
                <w:szCs w:val="20"/>
                <w:lang w:val="en-GB"/>
              </w:rPr>
              <w:t>Pololetí</w:t>
            </w:r>
            <w:proofErr w:type="spellEnd"/>
          </w:p>
          <w:p w14:paraId="1C60949E" w14:textId="77777777" w:rsidR="00A02159" w:rsidRDefault="00A02159">
            <w:pPr>
              <w:rPr>
                <w:b/>
                <w:sz w:val="20"/>
                <w:szCs w:val="20"/>
                <w:lang w:val="en-GB"/>
              </w:rPr>
            </w:pPr>
            <w:r>
              <w:rPr>
                <w:b/>
                <w:sz w:val="20"/>
                <w:szCs w:val="20"/>
                <w:lang w:val="en-GB"/>
              </w:rPr>
              <w:t xml:space="preserve">Unit 3 </w:t>
            </w:r>
          </w:p>
          <w:p w14:paraId="40323A14" w14:textId="77777777" w:rsidR="00A02159" w:rsidRDefault="00A02159">
            <w:pPr>
              <w:rPr>
                <w:sz w:val="20"/>
                <w:szCs w:val="20"/>
                <w:lang w:val="en-GB"/>
              </w:rPr>
            </w:pPr>
            <w:r>
              <w:rPr>
                <w:sz w:val="20"/>
                <w:szCs w:val="20"/>
                <w:lang w:val="en-GB"/>
              </w:rPr>
              <w:t>Fake News</w:t>
            </w:r>
          </w:p>
          <w:p w14:paraId="61EAF272" w14:textId="77777777" w:rsidR="00A02159" w:rsidRDefault="00A02159">
            <w:pPr>
              <w:rPr>
                <w:sz w:val="20"/>
                <w:szCs w:val="20"/>
                <w:lang w:val="en-GB"/>
              </w:rPr>
            </w:pPr>
            <w:r>
              <w:rPr>
                <w:sz w:val="20"/>
                <w:szCs w:val="20"/>
                <w:lang w:val="en-GB"/>
              </w:rPr>
              <w:t>V: Going online; vlog</w:t>
            </w:r>
          </w:p>
          <w:p w14:paraId="0D63EFCF" w14:textId="77777777" w:rsidR="00A02159" w:rsidRDefault="00A02159">
            <w:pPr>
              <w:rPr>
                <w:sz w:val="20"/>
                <w:szCs w:val="20"/>
                <w:lang w:val="en-GB"/>
              </w:rPr>
            </w:pPr>
            <w:r>
              <w:rPr>
                <w:sz w:val="20"/>
                <w:szCs w:val="20"/>
                <w:lang w:val="en-GB"/>
              </w:rPr>
              <w:t>G: Modals; animation</w:t>
            </w:r>
          </w:p>
          <w:p w14:paraId="4DF39D5C" w14:textId="77777777" w:rsidR="00A02159" w:rsidRDefault="00A02159">
            <w:pPr>
              <w:rPr>
                <w:sz w:val="20"/>
                <w:szCs w:val="20"/>
                <w:lang w:val="en-GB"/>
              </w:rPr>
            </w:pPr>
            <w:r>
              <w:rPr>
                <w:sz w:val="20"/>
                <w:szCs w:val="20"/>
                <w:lang w:val="en-GB"/>
              </w:rPr>
              <w:t xml:space="preserve">R: Real or fake – </w:t>
            </w:r>
            <w:proofErr w:type="spellStart"/>
            <w:r>
              <w:rPr>
                <w:sz w:val="20"/>
                <w:szCs w:val="20"/>
                <w:lang w:val="en-GB"/>
              </w:rPr>
              <w:t>zaměření</w:t>
            </w:r>
            <w:proofErr w:type="spellEnd"/>
            <w:r>
              <w:rPr>
                <w:sz w:val="20"/>
                <w:szCs w:val="20"/>
                <w:lang w:val="en-GB"/>
              </w:rPr>
              <w:t xml:space="preserve"> ŠVP</w:t>
            </w:r>
          </w:p>
          <w:p w14:paraId="15E89F00" w14:textId="77777777" w:rsidR="00A02159" w:rsidRDefault="00A02159">
            <w:pPr>
              <w:rPr>
                <w:sz w:val="20"/>
                <w:szCs w:val="20"/>
                <w:lang w:val="en-GB"/>
              </w:rPr>
            </w:pPr>
            <w:r>
              <w:rPr>
                <w:sz w:val="20"/>
                <w:szCs w:val="20"/>
                <w:lang w:val="en-GB"/>
              </w:rPr>
              <w:t>V: Flexible learning</w:t>
            </w:r>
          </w:p>
        </w:tc>
      </w:tr>
      <w:tr w:rsidR="00A02159" w14:paraId="30C72E92"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6FF0DD4" w14:textId="77777777" w:rsidR="00A02159" w:rsidRDefault="00A02159">
            <w:pPr>
              <w:rPr>
                <w:sz w:val="20"/>
                <w:szCs w:val="20"/>
              </w:rPr>
            </w:pPr>
            <w:r>
              <w:rPr>
                <w:sz w:val="20"/>
                <w:szCs w:val="20"/>
              </w:rPr>
              <w:t>Březen</w:t>
            </w:r>
          </w:p>
        </w:tc>
        <w:tc>
          <w:tcPr>
            <w:tcW w:w="8313" w:type="dxa"/>
            <w:tcBorders>
              <w:top w:val="single" w:sz="8" w:space="0" w:color="auto"/>
              <w:left w:val="single" w:sz="8" w:space="0" w:color="auto"/>
              <w:bottom w:val="single" w:sz="8" w:space="0" w:color="auto"/>
              <w:right w:val="single" w:sz="8" w:space="0" w:color="auto"/>
            </w:tcBorders>
            <w:hideMark/>
          </w:tcPr>
          <w:p w14:paraId="61C27D04" w14:textId="77777777" w:rsidR="00A02159" w:rsidRDefault="00A02159">
            <w:pPr>
              <w:rPr>
                <w:sz w:val="20"/>
                <w:szCs w:val="20"/>
                <w:lang w:val="en-GB"/>
              </w:rPr>
            </w:pPr>
            <w:r>
              <w:rPr>
                <w:sz w:val="20"/>
                <w:szCs w:val="20"/>
                <w:lang w:val="en-GB"/>
              </w:rPr>
              <w:t>Unit 3</w:t>
            </w:r>
          </w:p>
          <w:p w14:paraId="7D42FE15" w14:textId="77777777" w:rsidR="00A02159" w:rsidRDefault="00A02159">
            <w:pPr>
              <w:rPr>
                <w:sz w:val="20"/>
                <w:szCs w:val="20"/>
                <w:lang w:val="en-GB"/>
              </w:rPr>
            </w:pPr>
            <w:r>
              <w:rPr>
                <w:sz w:val="20"/>
                <w:szCs w:val="20"/>
                <w:lang w:val="en-GB"/>
              </w:rPr>
              <w:t>G: Comparatives and superlatives; animation</w:t>
            </w:r>
          </w:p>
          <w:p w14:paraId="0E1A6098" w14:textId="77777777" w:rsidR="00A02159" w:rsidRDefault="00A02159">
            <w:pPr>
              <w:rPr>
                <w:sz w:val="20"/>
                <w:szCs w:val="20"/>
                <w:lang w:val="en-GB"/>
              </w:rPr>
            </w:pPr>
            <w:r>
              <w:rPr>
                <w:sz w:val="20"/>
                <w:szCs w:val="20"/>
                <w:lang w:val="en-GB"/>
              </w:rPr>
              <w:t>L: Robots</w:t>
            </w:r>
          </w:p>
          <w:p w14:paraId="24F86F87" w14:textId="77777777" w:rsidR="00A02159" w:rsidRDefault="00A02159">
            <w:pPr>
              <w:rPr>
                <w:sz w:val="20"/>
                <w:szCs w:val="20"/>
                <w:lang w:val="en-GB"/>
              </w:rPr>
            </w:pPr>
            <w:r>
              <w:rPr>
                <w:sz w:val="20"/>
                <w:szCs w:val="20"/>
                <w:lang w:val="en-GB"/>
              </w:rPr>
              <w:t>S: Screen time; describing photos</w:t>
            </w:r>
          </w:p>
          <w:p w14:paraId="69DB4C62" w14:textId="77777777" w:rsidR="00A02159" w:rsidRDefault="00A02159">
            <w:pPr>
              <w:rPr>
                <w:sz w:val="20"/>
                <w:szCs w:val="20"/>
                <w:lang w:val="en-GB"/>
              </w:rPr>
            </w:pPr>
            <w:r>
              <w:rPr>
                <w:sz w:val="20"/>
                <w:szCs w:val="20"/>
                <w:lang w:val="en-GB"/>
              </w:rPr>
              <w:t xml:space="preserve">W: Similarities and </w:t>
            </w:r>
            <w:proofErr w:type="spellStart"/>
            <w:r>
              <w:rPr>
                <w:sz w:val="20"/>
                <w:szCs w:val="20"/>
                <w:lang w:val="en-GB"/>
              </w:rPr>
              <w:t>diferencies</w:t>
            </w:r>
            <w:proofErr w:type="spellEnd"/>
          </w:p>
          <w:p w14:paraId="1D0E2A3D" w14:textId="77777777" w:rsidR="00A02159" w:rsidRDefault="00A02159">
            <w:pPr>
              <w:rPr>
                <w:sz w:val="20"/>
                <w:szCs w:val="20"/>
                <w:lang w:val="en-GB"/>
              </w:rPr>
            </w:pPr>
            <w:r>
              <w:rPr>
                <w:sz w:val="20"/>
                <w:szCs w:val="20"/>
                <w:lang w:val="en-GB"/>
              </w:rPr>
              <w:t>Exam skills</w:t>
            </w:r>
          </w:p>
          <w:p w14:paraId="43772972" w14:textId="77777777" w:rsidR="00A02159" w:rsidRDefault="00A02159">
            <w:pPr>
              <w:rPr>
                <w:sz w:val="20"/>
                <w:szCs w:val="20"/>
                <w:lang w:val="en-GB"/>
              </w:rPr>
            </w:pPr>
            <w:r>
              <w:rPr>
                <w:sz w:val="20"/>
                <w:szCs w:val="20"/>
                <w:lang w:val="en-GB"/>
              </w:rPr>
              <w:t>Vision 360</w:t>
            </w:r>
          </w:p>
          <w:p w14:paraId="4D7DD899" w14:textId="77777777" w:rsidR="00A02159" w:rsidRDefault="00A02159">
            <w:pPr>
              <w:rPr>
                <w:sz w:val="20"/>
                <w:szCs w:val="20"/>
                <w:lang w:val="en-GB"/>
              </w:rPr>
            </w:pPr>
            <w:r>
              <w:rPr>
                <w:sz w:val="20"/>
                <w:szCs w:val="20"/>
                <w:lang w:val="en-GB"/>
              </w:rPr>
              <w:t>Creating an infographic, doing survey (Digital literacy)</w:t>
            </w:r>
          </w:p>
          <w:p w14:paraId="6FEB4BC8" w14:textId="77777777" w:rsidR="00A02159" w:rsidRDefault="00A02159">
            <w:pPr>
              <w:rPr>
                <w:sz w:val="20"/>
                <w:szCs w:val="20"/>
                <w:lang w:val="en-GB"/>
              </w:rPr>
            </w:pPr>
            <w:r>
              <w:rPr>
                <w:sz w:val="20"/>
                <w:szCs w:val="20"/>
                <w:lang w:val="en-GB"/>
              </w:rPr>
              <w:t>Culture: The BBC</w:t>
            </w:r>
          </w:p>
        </w:tc>
      </w:tr>
      <w:tr w:rsidR="00A02159" w14:paraId="2E494DAB"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45254B4" w14:textId="77777777" w:rsidR="00A02159" w:rsidRDefault="00A02159">
            <w:pPr>
              <w:rPr>
                <w:sz w:val="20"/>
                <w:szCs w:val="20"/>
              </w:rPr>
            </w:pPr>
            <w:r>
              <w:rPr>
                <w:sz w:val="20"/>
                <w:szCs w:val="20"/>
              </w:rPr>
              <w:t>Duben</w:t>
            </w:r>
          </w:p>
        </w:tc>
        <w:tc>
          <w:tcPr>
            <w:tcW w:w="8313" w:type="dxa"/>
            <w:tcBorders>
              <w:top w:val="single" w:sz="8" w:space="0" w:color="auto"/>
              <w:left w:val="single" w:sz="8" w:space="0" w:color="auto"/>
              <w:bottom w:val="single" w:sz="8" w:space="0" w:color="auto"/>
              <w:right w:val="single" w:sz="8" w:space="0" w:color="auto"/>
            </w:tcBorders>
            <w:hideMark/>
          </w:tcPr>
          <w:p w14:paraId="45886A09" w14:textId="77777777" w:rsidR="00A02159" w:rsidRDefault="00A02159">
            <w:pPr>
              <w:rPr>
                <w:b/>
                <w:sz w:val="20"/>
                <w:szCs w:val="20"/>
                <w:lang w:val="en-GB"/>
              </w:rPr>
            </w:pPr>
            <w:r>
              <w:rPr>
                <w:b/>
                <w:sz w:val="20"/>
                <w:szCs w:val="20"/>
                <w:lang w:val="en-GB"/>
              </w:rPr>
              <w:t>Unit 4</w:t>
            </w:r>
          </w:p>
          <w:p w14:paraId="1D58C3A6" w14:textId="77777777" w:rsidR="00A02159" w:rsidRDefault="00A02159">
            <w:pPr>
              <w:rPr>
                <w:sz w:val="20"/>
                <w:szCs w:val="20"/>
                <w:lang w:val="en-GB"/>
              </w:rPr>
            </w:pPr>
            <w:r>
              <w:rPr>
                <w:sz w:val="20"/>
                <w:szCs w:val="20"/>
                <w:lang w:val="en-GB"/>
              </w:rPr>
              <w:t>Get active</w:t>
            </w:r>
          </w:p>
          <w:p w14:paraId="71566BC0" w14:textId="77777777" w:rsidR="00A02159" w:rsidRDefault="00A02159">
            <w:pPr>
              <w:rPr>
                <w:sz w:val="20"/>
                <w:szCs w:val="20"/>
                <w:lang w:val="en-GB"/>
              </w:rPr>
            </w:pPr>
            <w:r>
              <w:rPr>
                <w:sz w:val="20"/>
                <w:szCs w:val="20"/>
                <w:lang w:val="en-GB"/>
              </w:rPr>
              <w:t>V: Sport and fitness; vlog</w:t>
            </w:r>
          </w:p>
          <w:p w14:paraId="1B70AAA6" w14:textId="77777777" w:rsidR="00A02159" w:rsidRDefault="00A02159">
            <w:pPr>
              <w:rPr>
                <w:sz w:val="20"/>
                <w:szCs w:val="20"/>
                <w:lang w:val="en-GB"/>
              </w:rPr>
            </w:pPr>
            <w:r>
              <w:rPr>
                <w:sz w:val="20"/>
                <w:szCs w:val="20"/>
                <w:lang w:val="en-GB"/>
              </w:rPr>
              <w:t>G: Quantifiers; animation</w:t>
            </w:r>
          </w:p>
          <w:p w14:paraId="4C4F6C8F" w14:textId="77777777" w:rsidR="00A02159" w:rsidRDefault="00A02159">
            <w:pPr>
              <w:rPr>
                <w:sz w:val="20"/>
                <w:szCs w:val="20"/>
                <w:lang w:val="en-GB"/>
              </w:rPr>
            </w:pPr>
            <w:r>
              <w:rPr>
                <w:sz w:val="20"/>
                <w:szCs w:val="20"/>
                <w:lang w:val="en-GB"/>
              </w:rPr>
              <w:t>R: Recognising topic sentences</w:t>
            </w:r>
          </w:p>
          <w:p w14:paraId="1E048404" w14:textId="77777777" w:rsidR="00A02159" w:rsidRDefault="00A02159">
            <w:pPr>
              <w:rPr>
                <w:sz w:val="20"/>
                <w:szCs w:val="20"/>
                <w:lang w:val="en-GB"/>
              </w:rPr>
            </w:pPr>
            <w:r>
              <w:rPr>
                <w:sz w:val="20"/>
                <w:szCs w:val="20"/>
                <w:lang w:val="en-GB"/>
              </w:rPr>
              <w:t>S: Being sensitive and supporting</w:t>
            </w:r>
          </w:p>
        </w:tc>
      </w:tr>
      <w:tr w:rsidR="00A02159" w14:paraId="552959BF"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D356626" w14:textId="77777777" w:rsidR="00A02159" w:rsidRDefault="00A02159">
            <w:pPr>
              <w:rPr>
                <w:sz w:val="20"/>
                <w:szCs w:val="20"/>
              </w:rPr>
            </w:pPr>
            <w:r>
              <w:rPr>
                <w:sz w:val="20"/>
                <w:szCs w:val="20"/>
              </w:rP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14:paraId="149C8F28" w14:textId="77777777" w:rsidR="00A02159" w:rsidRDefault="00A02159">
            <w:pPr>
              <w:rPr>
                <w:sz w:val="20"/>
                <w:szCs w:val="20"/>
                <w:lang w:val="en-GB"/>
              </w:rPr>
            </w:pPr>
            <w:r>
              <w:rPr>
                <w:sz w:val="20"/>
                <w:szCs w:val="20"/>
                <w:lang w:val="en-GB"/>
              </w:rPr>
              <w:t>L: Identifying a purpose</w:t>
            </w:r>
          </w:p>
          <w:p w14:paraId="552CB2B8" w14:textId="77777777" w:rsidR="00A02159" w:rsidRDefault="00A02159">
            <w:pPr>
              <w:rPr>
                <w:sz w:val="20"/>
                <w:szCs w:val="20"/>
                <w:lang w:val="en-GB"/>
              </w:rPr>
            </w:pPr>
            <w:r>
              <w:rPr>
                <w:sz w:val="20"/>
                <w:szCs w:val="20"/>
                <w:lang w:val="en-GB"/>
              </w:rPr>
              <w:t>S: Comparing photos</w:t>
            </w:r>
          </w:p>
          <w:p w14:paraId="2ED117BC" w14:textId="77777777" w:rsidR="00A02159" w:rsidRDefault="00A02159">
            <w:pPr>
              <w:rPr>
                <w:sz w:val="20"/>
                <w:szCs w:val="20"/>
                <w:lang w:val="en-GB"/>
              </w:rPr>
            </w:pPr>
            <w:r>
              <w:rPr>
                <w:sz w:val="20"/>
                <w:szCs w:val="20"/>
                <w:lang w:val="en-GB"/>
              </w:rPr>
              <w:t>W: Assay</w:t>
            </w:r>
          </w:p>
          <w:p w14:paraId="26884770" w14:textId="77777777" w:rsidR="00A02159" w:rsidRDefault="00A02159">
            <w:pPr>
              <w:rPr>
                <w:sz w:val="20"/>
                <w:szCs w:val="20"/>
                <w:lang w:val="en-GB"/>
              </w:rPr>
            </w:pPr>
            <w:r>
              <w:rPr>
                <w:sz w:val="20"/>
                <w:szCs w:val="20"/>
                <w:lang w:val="en-GB"/>
              </w:rPr>
              <w:t>Documentary</w:t>
            </w:r>
          </w:p>
        </w:tc>
      </w:tr>
      <w:tr w:rsidR="00A02159" w14:paraId="339941A7" w14:textId="77777777" w:rsidTr="00A02159">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E64C7DC" w14:textId="77777777" w:rsidR="00A02159" w:rsidRDefault="00A02159">
            <w:pPr>
              <w:rPr>
                <w:sz w:val="20"/>
                <w:szCs w:val="20"/>
              </w:rPr>
            </w:pPr>
            <w:r>
              <w:rPr>
                <w:sz w:val="20"/>
                <w:szCs w:val="20"/>
              </w:rPr>
              <w:t>Červen</w:t>
            </w:r>
          </w:p>
        </w:tc>
        <w:tc>
          <w:tcPr>
            <w:tcW w:w="8313" w:type="dxa"/>
            <w:tcBorders>
              <w:top w:val="single" w:sz="8" w:space="0" w:color="auto"/>
              <w:left w:val="single" w:sz="8" w:space="0" w:color="auto"/>
              <w:bottom w:val="single" w:sz="8" w:space="0" w:color="auto"/>
              <w:right w:val="single" w:sz="8" w:space="0" w:color="auto"/>
            </w:tcBorders>
            <w:hideMark/>
          </w:tcPr>
          <w:p w14:paraId="6B5403BC" w14:textId="77777777" w:rsidR="00A02159" w:rsidRDefault="00A02159">
            <w:pPr>
              <w:rPr>
                <w:sz w:val="20"/>
                <w:szCs w:val="20"/>
                <w:lang w:val="en-GB"/>
              </w:rPr>
            </w:pPr>
            <w:proofErr w:type="spellStart"/>
            <w:r>
              <w:rPr>
                <w:sz w:val="20"/>
                <w:szCs w:val="20"/>
                <w:lang w:val="en-GB"/>
              </w:rPr>
              <w:t>Pololetní</w:t>
            </w:r>
            <w:proofErr w:type="spellEnd"/>
            <w:r>
              <w:rPr>
                <w:sz w:val="20"/>
                <w:szCs w:val="20"/>
                <w:lang w:val="en-GB"/>
              </w:rPr>
              <w:t xml:space="preserve"> </w:t>
            </w:r>
            <w:proofErr w:type="spellStart"/>
            <w:r>
              <w:rPr>
                <w:sz w:val="20"/>
                <w:szCs w:val="20"/>
                <w:lang w:val="en-GB"/>
              </w:rPr>
              <w:t>práce</w:t>
            </w:r>
            <w:proofErr w:type="spellEnd"/>
          </w:p>
          <w:p w14:paraId="112021B6" w14:textId="77777777" w:rsidR="00A02159" w:rsidRDefault="00A02159">
            <w:pPr>
              <w:rPr>
                <w:sz w:val="20"/>
                <w:szCs w:val="20"/>
                <w:lang w:val="en-GB"/>
              </w:rPr>
            </w:pPr>
            <w:r>
              <w:rPr>
                <w:sz w:val="20"/>
                <w:szCs w:val="20"/>
                <w:lang w:val="en-GB"/>
              </w:rPr>
              <w:t xml:space="preserve">Exam skills </w:t>
            </w:r>
          </w:p>
          <w:p w14:paraId="18B9F180" w14:textId="77777777" w:rsidR="00A02159" w:rsidRDefault="00A02159">
            <w:pPr>
              <w:rPr>
                <w:sz w:val="20"/>
                <w:szCs w:val="20"/>
                <w:lang w:val="en-GB"/>
              </w:rPr>
            </w:pPr>
            <w:r>
              <w:rPr>
                <w:sz w:val="20"/>
                <w:szCs w:val="20"/>
                <w:lang w:val="en-GB"/>
              </w:rPr>
              <w:t>Culture: Sports around the world</w:t>
            </w:r>
          </w:p>
          <w:p w14:paraId="30727FB0" w14:textId="77777777" w:rsidR="00A02159" w:rsidRDefault="00A02159">
            <w:pPr>
              <w:rPr>
                <w:sz w:val="20"/>
                <w:szCs w:val="20"/>
                <w:lang w:val="en-GB"/>
              </w:rPr>
            </w:pPr>
            <w:r>
              <w:rPr>
                <w:sz w:val="20"/>
                <w:szCs w:val="20"/>
                <w:lang w:val="en-GB"/>
              </w:rPr>
              <w:t>Final revision of key points in G, V, W, L, S</w:t>
            </w:r>
          </w:p>
        </w:tc>
      </w:tr>
    </w:tbl>
    <w:p w14:paraId="19787EC9" w14:textId="77777777" w:rsidR="00A02159" w:rsidRDefault="00A02159" w:rsidP="00A02159">
      <w:pPr>
        <w:pStyle w:val="Nadpisvtextu"/>
      </w:pPr>
      <w:r>
        <w:t xml:space="preserve">Učebnice a další literatura: </w:t>
      </w:r>
    </w:p>
    <w:p w14:paraId="3EA493B3" w14:textId="77777777" w:rsidR="00A02159" w:rsidRDefault="00A02159" w:rsidP="00804E74">
      <w:pPr>
        <w:numPr>
          <w:ilvl w:val="0"/>
          <w:numId w:val="118"/>
        </w:numPr>
        <w:jc w:val="both"/>
        <w:rPr>
          <w:sz w:val="20"/>
          <w:szCs w:val="20"/>
          <w:lang w:val="en-GB"/>
        </w:rPr>
      </w:pPr>
      <w:r>
        <w:rPr>
          <w:sz w:val="20"/>
          <w:szCs w:val="20"/>
          <w:lang w:val="en-GB"/>
        </w:rPr>
        <w:t xml:space="preserve">Life Vision Intermediate SB+WB </w:t>
      </w:r>
    </w:p>
    <w:p w14:paraId="4AC31A16" w14:textId="77777777" w:rsidR="00A02159" w:rsidRDefault="00A02159" w:rsidP="00804E74">
      <w:pPr>
        <w:numPr>
          <w:ilvl w:val="0"/>
          <w:numId w:val="118"/>
        </w:numPr>
        <w:jc w:val="both"/>
        <w:rPr>
          <w:sz w:val="20"/>
          <w:szCs w:val="20"/>
          <w:lang w:val="en-GB"/>
        </w:rPr>
      </w:pPr>
      <w:r>
        <w:rPr>
          <w:sz w:val="20"/>
          <w:szCs w:val="20"/>
          <w:lang w:val="en-GB"/>
        </w:rPr>
        <w:t>Online practice</w:t>
      </w:r>
    </w:p>
    <w:p w14:paraId="39CC9296" w14:textId="77777777" w:rsidR="00A02159" w:rsidRDefault="00A02159" w:rsidP="00804E74">
      <w:pPr>
        <w:numPr>
          <w:ilvl w:val="0"/>
          <w:numId w:val="118"/>
        </w:numPr>
        <w:jc w:val="both"/>
        <w:rPr>
          <w:sz w:val="20"/>
          <w:szCs w:val="20"/>
        </w:rPr>
      </w:pPr>
      <w:r>
        <w:rPr>
          <w:sz w:val="20"/>
          <w:szCs w:val="20"/>
          <w:lang w:val="en-GB"/>
        </w:rPr>
        <w:t xml:space="preserve">Supplementary materials for grammar and skills </w:t>
      </w:r>
    </w:p>
    <w:p w14:paraId="7820611A" w14:textId="77777777" w:rsidR="00A02159" w:rsidRDefault="00A02159" w:rsidP="00A02159">
      <w:pPr>
        <w:pStyle w:val="Nadpisvtextu"/>
      </w:pPr>
      <w:r>
        <w:t xml:space="preserve">Upřesnění podmínek pro hodnocení: </w:t>
      </w:r>
    </w:p>
    <w:p w14:paraId="0D3A0FC5" w14:textId="77777777" w:rsidR="00A02159" w:rsidRDefault="00A02159" w:rsidP="00A02159">
      <w:pPr>
        <w:pStyle w:val="Text"/>
      </w:pPr>
      <w:r>
        <w:t xml:space="preserve">Žák je v každém pololetí školního roku klasifikován na základě: </w:t>
      </w:r>
    </w:p>
    <w:p w14:paraId="077BACA5" w14:textId="77777777" w:rsidR="00A02159" w:rsidRDefault="00A02159" w:rsidP="00804E74">
      <w:pPr>
        <w:pStyle w:val="Odrka"/>
        <w:numPr>
          <w:ilvl w:val="0"/>
          <w:numId w:val="117"/>
        </w:numPr>
      </w:pPr>
      <w:r>
        <w:t xml:space="preserve">1 pololetní písemné práce, váha každé známky je 5, </w:t>
      </w:r>
    </w:p>
    <w:p w14:paraId="2E9AF2A2" w14:textId="77777777" w:rsidR="00A02159" w:rsidRDefault="00A02159" w:rsidP="00804E74">
      <w:pPr>
        <w:pStyle w:val="Odrka"/>
        <w:numPr>
          <w:ilvl w:val="0"/>
          <w:numId w:val="117"/>
        </w:numPr>
      </w:pPr>
      <w:r>
        <w:t>min. 2 velkých písemných testů, váha každé známky je 3,</w:t>
      </w:r>
    </w:p>
    <w:p w14:paraId="095B0FA4" w14:textId="77777777" w:rsidR="00A02159" w:rsidRDefault="00A02159" w:rsidP="00804E74">
      <w:pPr>
        <w:pStyle w:val="Odrka"/>
        <w:numPr>
          <w:ilvl w:val="0"/>
          <w:numId w:val="117"/>
        </w:numPr>
      </w:pPr>
      <w:r>
        <w:t>min. 1 malého písemného testu, váha každé známky je 1,</w:t>
      </w:r>
    </w:p>
    <w:p w14:paraId="0573B171" w14:textId="77777777" w:rsidR="00A02159" w:rsidRDefault="00A02159" w:rsidP="00804E74">
      <w:pPr>
        <w:pStyle w:val="Odrka"/>
        <w:numPr>
          <w:ilvl w:val="0"/>
          <w:numId w:val="117"/>
        </w:numPr>
      </w:pPr>
      <w:r>
        <w:t xml:space="preserve">min 1 vyplnění online </w:t>
      </w:r>
      <w:proofErr w:type="spellStart"/>
      <w:r>
        <w:t>practice</w:t>
      </w:r>
      <w:proofErr w:type="spellEnd"/>
      <w:r>
        <w:t>, váha každé známky je 1,</w:t>
      </w:r>
    </w:p>
    <w:p w14:paraId="426AEBA1" w14:textId="77777777" w:rsidR="00A02159" w:rsidRDefault="00A02159" w:rsidP="00804E74">
      <w:pPr>
        <w:pStyle w:val="Odrka"/>
        <w:numPr>
          <w:ilvl w:val="0"/>
          <w:numId w:val="117"/>
        </w:numPr>
      </w:pPr>
      <w:r>
        <w:t xml:space="preserve">min. 1 ústního zkoušení, váha každé známky je 3, </w:t>
      </w:r>
    </w:p>
    <w:p w14:paraId="1ADE6671" w14:textId="77777777" w:rsidR="00A02159" w:rsidRDefault="00A02159"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610CC68E" w14:textId="77777777" w:rsidR="00A02159" w:rsidRDefault="00A02159" w:rsidP="00A02159">
      <w:pPr>
        <w:pStyle w:val="Tdy"/>
      </w:pPr>
      <w:r>
        <w:t xml:space="preserve">Žák je na konci pololetí v řádném termínu klasifikován, pokud byl písemně vyzkoušen nejméně čtyřikrát a ústně jedenkrát, z toho 1 písemná práce byla pololetní a celková váha známek je větší nebo rovna 16. </w:t>
      </w:r>
    </w:p>
    <w:p w14:paraId="422A16B1" w14:textId="77777777" w:rsidR="00A02159" w:rsidRDefault="00A02159" w:rsidP="00A02159">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3B56DB9" w14:textId="77777777" w:rsidR="00A02159" w:rsidRDefault="00A02159" w:rsidP="00A02159">
      <w:pPr>
        <w:jc w:val="both"/>
        <w:rPr>
          <w:sz w:val="20"/>
          <w:szCs w:val="20"/>
        </w:rPr>
      </w:pPr>
      <w:r>
        <w:rPr>
          <w:sz w:val="20"/>
          <w:szCs w:val="20"/>
        </w:rPr>
        <w:t xml:space="preserve">Podmínky pro klasifikaci žáka v náhradním termínu stanoví vyučující. </w:t>
      </w:r>
    </w:p>
    <w:p w14:paraId="423F41DA" w14:textId="77777777" w:rsidR="00A02159" w:rsidRDefault="00A02159" w:rsidP="00A02159">
      <w:pPr>
        <w:pStyle w:val="Zpracovatel"/>
      </w:pPr>
      <w:r>
        <w:t>Zpracovala: Ing. Danuše Fuková</w:t>
      </w:r>
    </w:p>
    <w:p w14:paraId="0FCE1467" w14:textId="77777777" w:rsidR="00A02159" w:rsidRDefault="00A02159" w:rsidP="00A02159">
      <w:pPr>
        <w:pStyle w:val="Zpracovatel"/>
      </w:pPr>
      <w:r>
        <w:t>Projednáno předmětovou komisí dne: 17. 9. 2024</w:t>
      </w:r>
    </w:p>
    <w:p w14:paraId="6FF15C7A" w14:textId="77777777" w:rsidR="00A02159" w:rsidRDefault="00A02159" w:rsidP="00A02159">
      <w:pPr>
        <w:pStyle w:val="Ronk"/>
      </w:pPr>
      <w:r>
        <w:t>ANJ, ročník: 4. – první cizí jazyk</w:t>
      </w:r>
    </w:p>
    <w:p w14:paraId="1975A2D8" w14:textId="77777777" w:rsidR="00A02159" w:rsidRDefault="00A02159" w:rsidP="00A02159">
      <w:pPr>
        <w:pStyle w:val="Tdy"/>
      </w:pPr>
      <w:r>
        <w:t>Třídy: 4. L</w:t>
      </w:r>
      <w:r>
        <w:tab/>
        <w:t>Počet hodin za týden: 3</w:t>
      </w:r>
    </w:p>
    <w:p w14:paraId="5E9979C2" w14:textId="77777777" w:rsidR="00A02159" w:rsidRDefault="00A02159" w:rsidP="00A02159">
      <w:pPr>
        <w:pStyle w:val="Nadpisvtextu"/>
      </w:pPr>
      <w:r>
        <w:t xml:space="preserve">Tematické celky: </w:t>
      </w:r>
    </w:p>
    <w:p w14:paraId="40E0EC41" w14:textId="77777777" w:rsidR="00A02159" w:rsidRPr="002410AE" w:rsidRDefault="00A02159" w:rsidP="00804E74">
      <w:pPr>
        <w:pStyle w:val="slovanpoloka"/>
        <w:numPr>
          <w:ilvl w:val="0"/>
          <w:numId w:val="128"/>
        </w:numPr>
      </w:pPr>
      <w:proofErr w:type="spellStart"/>
      <w:r w:rsidRPr="002410AE">
        <w:t>People´s</w:t>
      </w:r>
      <w:proofErr w:type="spellEnd"/>
      <w:r w:rsidRPr="002410AE">
        <w:t xml:space="preserve"> </w:t>
      </w:r>
      <w:proofErr w:type="spellStart"/>
      <w:r w:rsidRPr="002410AE">
        <w:t>Character</w:t>
      </w:r>
      <w:proofErr w:type="spellEnd"/>
      <w:r w:rsidRPr="002410AE">
        <w:t xml:space="preserve">, </w:t>
      </w:r>
      <w:proofErr w:type="spellStart"/>
      <w:r w:rsidRPr="002410AE">
        <w:t>Arts</w:t>
      </w:r>
      <w:proofErr w:type="spellEnd"/>
      <w:r w:rsidRPr="002410AE">
        <w:t xml:space="preserve">, </w:t>
      </w:r>
      <w:proofErr w:type="spellStart"/>
      <w:r w:rsidRPr="002410AE">
        <w:t>Global</w:t>
      </w:r>
      <w:proofErr w:type="spellEnd"/>
      <w:r w:rsidRPr="002410AE">
        <w:t xml:space="preserve"> Network, </w:t>
      </w:r>
      <w:proofErr w:type="spellStart"/>
      <w:r w:rsidRPr="002410AE">
        <w:t>Travel</w:t>
      </w:r>
      <w:proofErr w:type="spellEnd"/>
      <w:r w:rsidRPr="002410AE">
        <w:t xml:space="preserve"> and Transport</w:t>
      </w:r>
    </w:p>
    <w:p w14:paraId="0FD45F38" w14:textId="77777777" w:rsidR="00A02159" w:rsidRPr="002410AE" w:rsidRDefault="00A02159" w:rsidP="00804E74">
      <w:pPr>
        <w:pStyle w:val="slovanpoloka"/>
        <w:numPr>
          <w:ilvl w:val="0"/>
          <w:numId w:val="128"/>
        </w:numPr>
      </w:pPr>
      <w:r w:rsidRPr="002410AE">
        <w:t xml:space="preserve">Business </w:t>
      </w:r>
      <w:proofErr w:type="spellStart"/>
      <w:r w:rsidRPr="002410AE">
        <w:t>Correspondence</w:t>
      </w:r>
      <w:proofErr w:type="spellEnd"/>
    </w:p>
    <w:p w14:paraId="6155A682" w14:textId="77777777" w:rsidR="00A02159" w:rsidRPr="002410AE" w:rsidRDefault="00A02159" w:rsidP="00804E74">
      <w:pPr>
        <w:pStyle w:val="slovanpoloka"/>
        <w:numPr>
          <w:ilvl w:val="0"/>
          <w:numId w:val="128"/>
        </w:numPr>
      </w:pPr>
      <w:r w:rsidRPr="002410AE">
        <w:t>Maturitní otázky – okruhy pro zadání</w:t>
      </w:r>
    </w:p>
    <w:p w14:paraId="2DE1A7CA" w14:textId="77777777" w:rsidR="00A02159" w:rsidRPr="002410AE" w:rsidRDefault="00A02159" w:rsidP="00804E74">
      <w:pPr>
        <w:pStyle w:val="slovanpoloka"/>
        <w:numPr>
          <w:ilvl w:val="0"/>
          <w:numId w:val="128"/>
        </w:numPr>
      </w:pPr>
      <w:r w:rsidRPr="002410AE">
        <w:t>Písemný projev</w:t>
      </w:r>
    </w:p>
    <w:p w14:paraId="44EEACB3" w14:textId="77777777" w:rsidR="00A02159" w:rsidRDefault="00A02159" w:rsidP="00A02159">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A02159" w14:paraId="792071F3"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13643156" w14:textId="77777777" w:rsidR="00A02159" w:rsidRDefault="00A02159">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05C56FB6" w14:textId="77777777" w:rsidR="00A02159" w:rsidRDefault="00A02159">
            <w:pPr>
              <w:pStyle w:val="Tabulka"/>
              <w:rPr>
                <w:lang w:val="en-GB"/>
              </w:rPr>
            </w:pPr>
            <w:r>
              <w:rPr>
                <w:lang w:val="en-GB"/>
              </w:rPr>
              <w:t>Unit 6</w:t>
            </w:r>
          </w:p>
          <w:p w14:paraId="025B46D4" w14:textId="77777777" w:rsidR="00A02159" w:rsidRDefault="00A02159">
            <w:pPr>
              <w:pStyle w:val="Tabulka"/>
              <w:rPr>
                <w:lang w:val="en-GB"/>
              </w:rPr>
            </w:pPr>
            <w:r>
              <w:rPr>
                <w:lang w:val="en-GB"/>
              </w:rPr>
              <w:t>Describing Character</w:t>
            </w:r>
          </w:p>
          <w:p w14:paraId="02B8DEDA" w14:textId="77777777" w:rsidR="00A02159" w:rsidRDefault="00A02159">
            <w:pPr>
              <w:pStyle w:val="Tabulka"/>
              <w:rPr>
                <w:lang w:val="en-GB"/>
              </w:rPr>
            </w:pPr>
            <w:r>
              <w:rPr>
                <w:lang w:val="en-GB"/>
              </w:rPr>
              <w:t>G: Relative clauses (Defining and Non-defining)</w:t>
            </w:r>
          </w:p>
          <w:p w14:paraId="094A0EA4" w14:textId="77777777" w:rsidR="00A02159" w:rsidRDefault="00A02159">
            <w:pPr>
              <w:pStyle w:val="Tabulka"/>
              <w:rPr>
                <w:lang w:val="en-GB"/>
              </w:rPr>
            </w:pPr>
            <w:r>
              <w:rPr>
                <w:lang w:val="en-GB"/>
              </w:rPr>
              <w:t xml:space="preserve">Trip around the world </w:t>
            </w:r>
          </w:p>
        </w:tc>
      </w:tr>
      <w:tr w:rsidR="00A02159" w14:paraId="09B8B4C3"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6CC081B0" w14:textId="77777777" w:rsidR="00A02159" w:rsidRDefault="00A02159">
            <w:pPr>
              <w:pStyle w:val="Tabulka"/>
            </w:pPr>
            <w:r>
              <w:t>Říjen</w:t>
            </w:r>
          </w:p>
        </w:tc>
        <w:tc>
          <w:tcPr>
            <w:tcW w:w="8313" w:type="dxa"/>
            <w:tcBorders>
              <w:top w:val="single" w:sz="8" w:space="0" w:color="auto"/>
              <w:left w:val="single" w:sz="8" w:space="0" w:color="auto"/>
              <w:bottom w:val="single" w:sz="8" w:space="0" w:color="auto"/>
              <w:right w:val="single" w:sz="8" w:space="0" w:color="auto"/>
            </w:tcBorders>
            <w:hideMark/>
          </w:tcPr>
          <w:p w14:paraId="303C21DE" w14:textId="77777777" w:rsidR="00A02159" w:rsidRDefault="00A02159">
            <w:pPr>
              <w:pStyle w:val="Tabulka"/>
              <w:rPr>
                <w:lang w:val="en-GB"/>
              </w:rPr>
            </w:pPr>
            <w:r>
              <w:rPr>
                <w:lang w:val="en-GB"/>
              </w:rPr>
              <w:t>Phrasal verbs (Plastic in the oceans), Environment (</w:t>
            </w:r>
            <w:r>
              <w:t>zaměření ŠVP</w:t>
            </w:r>
            <w:r>
              <w:rPr>
                <w:lang w:val="en-GB"/>
              </w:rPr>
              <w:t>)</w:t>
            </w:r>
          </w:p>
          <w:p w14:paraId="0DEC0EE7" w14:textId="77777777" w:rsidR="00A02159" w:rsidRDefault="00A02159">
            <w:pPr>
              <w:pStyle w:val="Tabulka"/>
              <w:rPr>
                <w:lang w:val="en-GB"/>
              </w:rPr>
            </w:pPr>
            <w:r>
              <w:rPr>
                <w:lang w:val="en-GB"/>
              </w:rPr>
              <w:t>Fashion entrepreneur</w:t>
            </w:r>
          </w:p>
          <w:p w14:paraId="340471CF" w14:textId="77777777" w:rsidR="00A02159" w:rsidRDefault="00A02159">
            <w:pPr>
              <w:pStyle w:val="Tabulka"/>
              <w:rPr>
                <w:lang w:val="en-GB"/>
              </w:rPr>
            </w:pPr>
            <w:r>
              <w:rPr>
                <w:lang w:val="en-GB"/>
              </w:rPr>
              <w:t>W: A for and against essay</w:t>
            </w:r>
          </w:p>
          <w:p w14:paraId="298EED63" w14:textId="77777777" w:rsidR="00A02159" w:rsidRDefault="00A02159">
            <w:pPr>
              <w:pStyle w:val="Tabulka"/>
              <w:rPr>
                <w:lang w:val="en-GB"/>
              </w:rPr>
            </w:pPr>
            <w:r>
              <w:rPr>
                <w:lang w:val="en-GB"/>
              </w:rPr>
              <w:t>British public schools</w:t>
            </w:r>
          </w:p>
          <w:p w14:paraId="6B35CAF9" w14:textId="77777777" w:rsidR="00A02159" w:rsidRDefault="00A02159">
            <w:pPr>
              <w:pStyle w:val="Tabulka"/>
              <w:rPr>
                <w:lang w:val="en-GB"/>
              </w:rPr>
            </w:pPr>
            <w:r>
              <w:rPr>
                <w:lang w:val="en-GB"/>
              </w:rPr>
              <w:t>Business Correspondence</w:t>
            </w:r>
          </w:p>
        </w:tc>
      </w:tr>
      <w:tr w:rsidR="00A02159" w14:paraId="5AC47BDF"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0DFB4B86" w14:textId="77777777" w:rsidR="00A02159" w:rsidRDefault="00A02159">
            <w:pPr>
              <w:pStyle w:val="Tabulka"/>
            </w:pPr>
            <w:r>
              <w:t>Listopad</w:t>
            </w:r>
          </w:p>
        </w:tc>
        <w:tc>
          <w:tcPr>
            <w:tcW w:w="8313" w:type="dxa"/>
            <w:tcBorders>
              <w:top w:val="single" w:sz="8" w:space="0" w:color="auto"/>
              <w:left w:val="single" w:sz="8" w:space="0" w:color="auto"/>
              <w:bottom w:val="single" w:sz="8" w:space="0" w:color="auto"/>
              <w:right w:val="single" w:sz="8" w:space="0" w:color="auto"/>
            </w:tcBorders>
            <w:hideMark/>
          </w:tcPr>
          <w:p w14:paraId="7C8D0D5F" w14:textId="77777777" w:rsidR="00A02159" w:rsidRDefault="00A02159">
            <w:pPr>
              <w:pStyle w:val="Tabulka"/>
              <w:rPr>
                <w:lang w:val="en-GB"/>
              </w:rPr>
            </w:pPr>
            <w:r>
              <w:rPr>
                <w:lang w:val="en-GB"/>
              </w:rPr>
              <w:t>Unit 7</w:t>
            </w:r>
          </w:p>
          <w:p w14:paraId="4A46F078" w14:textId="77777777" w:rsidR="00A02159" w:rsidRDefault="00A02159">
            <w:pPr>
              <w:pStyle w:val="Tabulka"/>
              <w:rPr>
                <w:lang w:val="en-GB"/>
              </w:rPr>
            </w:pPr>
            <w:r>
              <w:rPr>
                <w:lang w:val="en-GB"/>
              </w:rPr>
              <w:t>Arts</w:t>
            </w:r>
          </w:p>
          <w:p w14:paraId="1E840848" w14:textId="77777777" w:rsidR="00A02159" w:rsidRDefault="00A02159">
            <w:pPr>
              <w:pStyle w:val="Tabulka"/>
              <w:rPr>
                <w:lang w:val="en-GB"/>
              </w:rPr>
            </w:pPr>
            <w:r>
              <w:rPr>
                <w:lang w:val="en-GB"/>
              </w:rPr>
              <w:t xml:space="preserve">G: Passive, </w:t>
            </w:r>
            <w:proofErr w:type="gramStart"/>
            <w:r>
              <w:rPr>
                <w:lang w:val="en-GB"/>
              </w:rPr>
              <w:t>Have</w:t>
            </w:r>
            <w:proofErr w:type="gramEnd"/>
            <w:r>
              <w:rPr>
                <w:lang w:val="en-GB"/>
              </w:rPr>
              <w:t xml:space="preserve"> </w:t>
            </w:r>
            <w:proofErr w:type="spellStart"/>
            <w:r>
              <w:rPr>
                <w:lang w:val="en-GB"/>
              </w:rPr>
              <w:t>st</w:t>
            </w:r>
            <w:proofErr w:type="spellEnd"/>
            <w:r>
              <w:rPr>
                <w:lang w:val="en-GB"/>
              </w:rPr>
              <w:t xml:space="preserve"> done</w:t>
            </w:r>
          </w:p>
          <w:p w14:paraId="4A3E8015" w14:textId="77777777" w:rsidR="00A02159" w:rsidRDefault="00A02159">
            <w:pPr>
              <w:pStyle w:val="Tabulka"/>
              <w:rPr>
                <w:lang w:val="en-GB"/>
              </w:rPr>
            </w:pPr>
            <w:r>
              <w:rPr>
                <w:lang w:val="en-GB"/>
              </w:rPr>
              <w:t>Literature, Lost generation, Poetry (</w:t>
            </w:r>
            <w:r>
              <w:t>zaměření ŠVP</w:t>
            </w:r>
            <w:r>
              <w:rPr>
                <w:lang w:val="en-GB"/>
              </w:rPr>
              <w:t>)</w:t>
            </w:r>
          </w:p>
        </w:tc>
      </w:tr>
      <w:tr w:rsidR="00A02159" w14:paraId="7305EC87"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ED0F679" w14:textId="77777777" w:rsidR="00A02159" w:rsidRDefault="00A02159">
            <w:pPr>
              <w:pStyle w:val="Tabulka"/>
            </w:pPr>
            <w:r>
              <w:lastRenderedPageBreak/>
              <w:t>Prosinec</w:t>
            </w:r>
          </w:p>
        </w:tc>
        <w:tc>
          <w:tcPr>
            <w:tcW w:w="8313" w:type="dxa"/>
            <w:tcBorders>
              <w:top w:val="single" w:sz="8" w:space="0" w:color="auto"/>
              <w:left w:val="single" w:sz="8" w:space="0" w:color="auto"/>
              <w:bottom w:val="single" w:sz="8" w:space="0" w:color="auto"/>
              <w:right w:val="single" w:sz="8" w:space="0" w:color="auto"/>
            </w:tcBorders>
            <w:hideMark/>
          </w:tcPr>
          <w:p w14:paraId="718C5F57" w14:textId="77777777" w:rsidR="00A02159" w:rsidRDefault="00A02159">
            <w:pPr>
              <w:pStyle w:val="Tabulka"/>
              <w:rPr>
                <w:lang w:val="en-GB"/>
              </w:rPr>
            </w:pPr>
            <w:r>
              <w:rPr>
                <w:lang w:val="en-GB"/>
              </w:rPr>
              <w:t>Music</w:t>
            </w:r>
          </w:p>
          <w:p w14:paraId="31326F36" w14:textId="77777777" w:rsidR="00A02159" w:rsidRDefault="00A02159">
            <w:pPr>
              <w:pStyle w:val="Tabulka"/>
              <w:rPr>
                <w:lang w:val="en-GB"/>
              </w:rPr>
            </w:pPr>
            <w:r>
              <w:rPr>
                <w:lang w:val="en-GB"/>
              </w:rPr>
              <w:t>G: Indefinite pronouns</w:t>
            </w:r>
          </w:p>
          <w:p w14:paraId="76E145F4" w14:textId="77777777" w:rsidR="00A02159" w:rsidRDefault="00A02159">
            <w:pPr>
              <w:pStyle w:val="Tabulka"/>
              <w:rPr>
                <w:lang w:val="en-GB"/>
              </w:rPr>
            </w:pPr>
            <w:r>
              <w:rPr>
                <w:lang w:val="en-GB"/>
              </w:rPr>
              <w:t>Street art</w:t>
            </w:r>
          </w:p>
          <w:p w14:paraId="3B458B97" w14:textId="77777777" w:rsidR="00A02159" w:rsidRDefault="00A02159">
            <w:pPr>
              <w:pStyle w:val="Tabulka"/>
              <w:rPr>
                <w:lang w:val="en-GB"/>
              </w:rPr>
            </w:pPr>
            <w:r>
              <w:rPr>
                <w:lang w:val="en-GB"/>
              </w:rPr>
              <w:t xml:space="preserve">W: A book review </w:t>
            </w:r>
          </w:p>
          <w:p w14:paraId="7608F3B2" w14:textId="77777777" w:rsidR="00A02159" w:rsidRDefault="00A02159">
            <w:pPr>
              <w:pStyle w:val="Tabulka"/>
              <w:rPr>
                <w:lang w:val="en-GB"/>
              </w:rPr>
            </w:pPr>
            <w:r>
              <w:rPr>
                <w:lang w:val="en-GB"/>
              </w:rPr>
              <w:t>Charles Dickens</w:t>
            </w:r>
          </w:p>
          <w:p w14:paraId="5079FDAE" w14:textId="77777777" w:rsidR="00A02159" w:rsidRDefault="00A02159">
            <w:pPr>
              <w:pStyle w:val="Tabulka"/>
              <w:rPr>
                <w:lang w:val="en-GB"/>
              </w:rPr>
            </w:pPr>
            <w:r>
              <w:rPr>
                <w:lang w:val="en-GB"/>
              </w:rPr>
              <w:t>Business Correspondence</w:t>
            </w:r>
          </w:p>
        </w:tc>
      </w:tr>
      <w:tr w:rsidR="00A02159" w14:paraId="39240138"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54FDB99" w14:textId="77777777" w:rsidR="00A02159" w:rsidRDefault="00A02159">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23A84D6F" w14:textId="77777777" w:rsidR="00A02159" w:rsidRDefault="00A02159">
            <w:pPr>
              <w:pStyle w:val="Tabulka"/>
            </w:pPr>
            <w:r>
              <w:t>Pololetní práce</w:t>
            </w:r>
          </w:p>
          <w:p w14:paraId="0AAF4E6E" w14:textId="77777777" w:rsidR="00A02159" w:rsidRDefault="00A02159">
            <w:pPr>
              <w:pStyle w:val="Tabulka"/>
              <w:rPr>
                <w:lang w:val="en-GB"/>
              </w:rPr>
            </w:pPr>
            <w:r>
              <w:rPr>
                <w:lang w:val="en-GB"/>
              </w:rPr>
              <w:t>Unit 8</w:t>
            </w:r>
          </w:p>
          <w:p w14:paraId="026080CC" w14:textId="77777777" w:rsidR="00A02159" w:rsidRDefault="00A02159">
            <w:pPr>
              <w:pStyle w:val="Tabulka"/>
              <w:rPr>
                <w:lang w:val="en-GB"/>
              </w:rPr>
            </w:pPr>
            <w:r>
              <w:rPr>
                <w:lang w:val="en-GB"/>
              </w:rPr>
              <w:t xml:space="preserve">Mass media, </w:t>
            </w:r>
            <w:proofErr w:type="gramStart"/>
            <w:r>
              <w:rPr>
                <w:lang w:val="en-GB"/>
              </w:rPr>
              <w:t>Using</w:t>
            </w:r>
            <w:proofErr w:type="gramEnd"/>
            <w:r>
              <w:rPr>
                <w:lang w:val="en-GB"/>
              </w:rPr>
              <w:t xml:space="preserve"> phone, leaving messages</w:t>
            </w:r>
          </w:p>
          <w:p w14:paraId="4B39B361" w14:textId="77777777" w:rsidR="00A02159" w:rsidRDefault="00A02159">
            <w:pPr>
              <w:pStyle w:val="Tabulka"/>
              <w:rPr>
                <w:lang w:val="en-GB"/>
              </w:rPr>
            </w:pPr>
            <w:r>
              <w:rPr>
                <w:lang w:val="en-GB"/>
              </w:rPr>
              <w:t>G: reported speech, reported questions</w:t>
            </w:r>
          </w:p>
          <w:p w14:paraId="7FA35C97" w14:textId="77777777" w:rsidR="00A02159" w:rsidRDefault="00A02159">
            <w:pPr>
              <w:pStyle w:val="Tabulka"/>
              <w:rPr>
                <w:lang w:val="en-GB"/>
              </w:rPr>
            </w:pPr>
            <w:r>
              <w:rPr>
                <w:lang w:val="en-GB"/>
              </w:rPr>
              <w:t>Global network (</w:t>
            </w:r>
            <w:r>
              <w:t>zaměření ŠVP</w:t>
            </w:r>
            <w:r>
              <w:rPr>
                <w:lang w:val="en-GB"/>
              </w:rPr>
              <w:t>)</w:t>
            </w:r>
          </w:p>
        </w:tc>
      </w:tr>
      <w:tr w:rsidR="00A02159" w14:paraId="6C451C21" w14:textId="77777777" w:rsidTr="00A02159">
        <w:trPr>
          <w:cantSplit/>
          <w:trHeight w:val="525"/>
        </w:trPr>
        <w:tc>
          <w:tcPr>
            <w:tcW w:w="880" w:type="dxa"/>
            <w:tcBorders>
              <w:top w:val="single" w:sz="8" w:space="0" w:color="auto"/>
              <w:left w:val="single" w:sz="8" w:space="0" w:color="auto"/>
              <w:bottom w:val="single" w:sz="8" w:space="0" w:color="auto"/>
              <w:right w:val="single" w:sz="8" w:space="0" w:color="auto"/>
            </w:tcBorders>
            <w:hideMark/>
          </w:tcPr>
          <w:p w14:paraId="354F9EA1" w14:textId="77777777" w:rsidR="00A02159" w:rsidRDefault="00A02159">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4A8565CC" w14:textId="77777777" w:rsidR="00A02159" w:rsidRDefault="00A02159">
            <w:pPr>
              <w:rPr>
                <w:b/>
                <w:sz w:val="20"/>
                <w:szCs w:val="20"/>
                <w:lang w:val="en-GB" w:eastAsia="en-US"/>
              </w:rPr>
            </w:pPr>
            <w:proofErr w:type="spellStart"/>
            <w:r>
              <w:rPr>
                <w:b/>
                <w:sz w:val="20"/>
                <w:szCs w:val="20"/>
                <w:lang w:val="en-GB" w:eastAsia="en-US"/>
              </w:rPr>
              <w:t>Opakování</w:t>
            </w:r>
            <w:proofErr w:type="spellEnd"/>
            <w:r>
              <w:rPr>
                <w:b/>
                <w:sz w:val="20"/>
                <w:szCs w:val="20"/>
                <w:lang w:val="en-GB" w:eastAsia="en-US"/>
              </w:rPr>
              <w:t xml:space="preserve"> </w:t>
            </w:r>
            <w:proofErr w:type="spellStart"/>
            <w:r>
              <w:rPr>
                <w:b/>
                <w:sz w:val="20"/>
                <w:szCs w:val="20"/>
                <w:lang w:val="en-GB" w:eastAsia="en-US"/>
              </w:rPr>
              <w:t>učiva</w:t>
            </w:r>
            <w:proofErr w:type="spellEnd"/>
            <w:r>
              <w:rPr>
                <w:b/>
                <w:sz w:val="20"/>
                <w:szCs w:val="20"/>
                <w:lang w:val="en-GB" w:eastAsia="en-US"/>
              </w:rPr>
              <w:t xml:space="preserve"> 1. </w:t>
            </w:r>
            <w:proofErr w:type="spellStart"/>
            <w:r>
              <w:rPr>
                <w:b/>
                <w:sz w:val="20"/>
                <w:szCs w:val="20"/>
                <w:lang w:val="en-GB" w:eastAsia="en-US"/>
              </w:rPr>
              <w:t>pololetí</w:t>
            </w:r>
            <w:proofErr w:type="spellEnd"/>
          </w:p>
          <w:p w14:paraId="7A9F1EBE" w14:textId="77777777" w:rsidR="00A02159" w:rsidRDefault="00A02159">
            <w:pPr>
              <w:pStyle w:val="Tabulka"/>
              <w:rPr>
                <w:lang w:val="en-GB"/>
              </w:rPr>
            </w:pPr>
            <w:r>
              <w:rPr>
                <w:lang w:val="en-GB"/>
              </w:rPr>
              <w:t>G: verb patterns, reporting verbs</w:t>
            </w:r>
          </w:p>
          <w:p w14:paraId="456B64D8" w14:textId="77777777" w:rsidR="00A02159" w:rsidRDefault="00A02159">
            <w:pPr>
              <w:pStyle w:val="Tabulka"/>
              <w:rPr>
                <w:lang w:val="en-GB"/>
              </w:rPr>
            </w:pPr>
            <w:r>
              <w:rPr>
                <w:lang w:val="en-GB"/>
              </w:rPr>
              <w:t>Cell phone novel</w:t>
            </w:r>
          </w:p>
          <w:p w14:paraId="44089C31" w14:textId="77777777" w:rsidR="00A02159" w:rsidRDefault="00A02159">
            <w:pPr>
              <w:pStyle w:val="Tabulka"/>
              <w:rPr>
                <w:lang w:val="en-GB"/>
              </w:rPr>
            </w:pPr>
            <w:r>
              <w:rPr>
                <w:lang w:val="en-GB"/>
              </w:rPr>
              <w:t>W: A narrative</w:t>
            </w:r>
          </w:p>
          <w:p w14:paraId="195CE8F5" w14:textId="77777777" w:rsidR="00A02159" w:rsidRDefault="00A02159">
            <w:pPr>
              <w:pStyle w:val="Tabulka"/>
              <w:rPr>
                <w:lang w:val="en-GB"/>
              </w:rPr>
            </w:pPr>
            <w:r>
              <w:rPr>
                <w:lang w:val="en-GB"/>
              </w:rPr>
              <w:t>Disability (Helen Keller)</w:t>
            </w:r>
          </w:p>
          <w:p w14:paraId="1C61BAB9" w14:textId="77777777" w:rsidR="00A02159" w:rsidRDefault="00A02159">
            <w:pPr>
              <w:pStyle w:val="Tabulka"/>
              <w:rPr>
                <w:lang w:val="en-GB"/>
              </w:rPr>
            </w:pPr>
            <w:r>
              <w:rPr>
                <w:lang w:val="en-GB"/>
              </w:rPr>
              <w:t>Business Correspondence</w:t>
            </w:r>
          </w:p>
        </w:tc>
      </w:tr>
      <w:tr w:rsidR="00A02159" w14:paraId="18D1C7A4"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3254FE6C" w14:textId="77777777" w:rsidR="00A02159" w:rsidRDefault="00A02159">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01B14663" w14:textId="77777777" w:rsidR="00A02159" w:rsidRDefault="00A02159">
            <w:pPr>
              <w:pStyle w:val="Tabulka"/>
              <w:rPr>
                <w:lang w:val="en-GB"/>
              </w:rPr>
            </w:pPr>
            <w:r>
              <w:rPr>
                <w:lang w:val="en-GB"/>
              </w:rPr>
              <w:t>Unit 9</w:t>
            </w:r>
          </w:p>
          <w:p w14:paraId="08E5EC94" w14:textId="77777777" w:rsidR="00A02159" w:rsidRDefault="00A02159">
            <w:pPr>
              <w:pStyle w:val="Tabulka"/>
              <w:rPr>
                <w:lang w:val="en-GB"/>
              </w:rPr>
            </w:pPr>
            <w:r>
              <w:rPr>
                <w:lang w:val="en-GB"/>
              </w:rPr>
              <w:t xml:space="preserve">Travel and transport </w:t>
            </w:r>
          </w:p>
          <w:p w14:paraId="77B1AE79" w14:textId="77777777" w:rsidR="00A02159" w:rsidRDefault="00A02159">
            <w:pPr>
              <w:pStyle w:val="Tabulka"/>
              <w:rPr>
                <w:lang w:val="en-GB"/>
              </w:rPr>
            </w:pPr>
            <w:r>
              <w:rPr>
                <w:lang w:val="en-GB"/>
              </w:rPr>
              <w:t>G: Third conditional, Participle clauses</w:t>
            </w:r>
          </w:p>
          <w:p w14:paraId="767F5E71" w14:textId="77777777" w:rsidR="00A02159" w:rsidRDefault="00A02159">
            <w:pPr>
              <w:pStyle w:val="Tabulka"/>
              <w:rPr>
                <w:lang w:val="en-GB"/>
              </w:rPr>
            </w:pPr>
            <w:r>
              <w:rPr>
                <w:lang w:val="en-GB"/>
              </w:rPr>
              <w:t>Verb patterns</w:t>
            </w:r>
          </w:p>
          <w:p w14:paraId="0F5707C5" w14:textId="77777777" w:rsidR="00A02159" w:rsidRDefault="00A02159">
            <w:pPr>
              <w:pStyle w:val="Tabulka"/>
              <w:rPr>
                <w:lang w:val="en-GB"/>
              </w:rPr>
            </w:pPr>
            <w:r>
              <w:rPr>
                <w:lang w:val="en-GB"/>
              </w:rPr>
              <w:t>W: A formal letter</w:t>
            </w:r>
          </w:p>
        </w:tc>
      </w:tr>
      <w:tr w:rsidR="00A02159" w14:paraId="3936049B"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42E4A576" w14:textId="77777777" w:rsidR="00A02159" w:rsidRDefault="00A02159">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58AC7343" w14:textId="77777777" w:rsidR="00A02159" w:rsidRDefault="00A02159">
            <w:pPr>
              <w:pStyle w:val="Tabulka"/>
              <w:rPr>
                <w:lang w:val="en-GB"/>
              </w:rPr>
            </w:pPr>
            <w:r>
              <w:rPr>
                <w:lang w:val="en-GB"/>
              </w:rPr>
              <w:t xml:space="preserve">Miscalculations </w:t>
            </w:r>
          </w:p>
          <w:p w14:paraId="6ACEB18C" w14:textId="77777777" w:rsidR="00A02159" w:rsidRDefault="00A02159">
            <w:pPr>
              <w:pStyle w:val="Tabulka"/>
              <w:rPr>
                <w:lang w:val="en-GB"/>
              </w:rPr>
            </w:pPr>
            <w:r>
              <w:rPr>
                <w:lang w:val="en-GB"/>
              </w:rPr>
              <w:t xml:space="preserve">Science and technology </w:t>
            </w:r>
            <w:r>
              <w:t>(zaměření ŠVP</w:t>
            </w:r>
            <w:r>
              <w:rPr>
                <w:lang w:val="en-GB"/>
              </w:rPr>
              <w:t>)</w:t>
            </w:r>
          </w:p>
          <w:p w14:paraId="167E2A65" w14:textId="77777777" w:rsidR="00A02159" w:rsidRDefault="00A02159">
            <w:pPr>
              <w:pStyle w:val="Tabulka"/>
              <w:rPr>
                <w:lang w:val="en-GB"/>
              </w:rPr>
            </w:pPr>
            <w:r>
              <w:rPr>
                <w:lang w:val="en-GB"/>
              </w:rPr>
              <w:t>Victorian Explorers</w:t>
            </w:r>
          </w:p>
          <w:p w14:paraId="012D12C7" w14:textId="77777777" w:rsidR="00A02159" w:rsidRDefault="00A02159">
            <w:pPr>
              <w:pStyle w:val="Tabulka"/>
              <w:rPr>
                <w:lang w:val="en-GB"/>
              </w:rPr>
            </w:pPr>
            <w:r>
              <w:rPr>
                <w:lang w:val="en-GB"/>
              </w:rPr>
              <w:t>Business Correspondence</w:t>
            </w:r>
          </w:p>
        </w:tc>
      </w:tr>
      <w:tr w:rsidR="00A02159" w14:paraId="756760D1" w14:textId="77777777" w:rsidTr="00A02159">
        <w:trPr>
          <w:cantSplit/>
          <w:trHeight w:val="270"/>
        </w:trPr>
        <w:tc>
          <w:tcPr>
            <w:tcW w:w="880" w:type="dxa"/>
            <w:tcBorders>
              <w:top w:val="single" w:sz="8" w:space="0" w:color="auto"/>
              <w:left w:val="single" w:sz="8" w:space="0" w:color="auto"/>
              <w:bottom w:val="single" w:sz="8" w:space="0" w:color="auto"/>
              <w:right w:val="single" w:sz="8" w:space="0" w:color="auto"/>
            </w:tcBorders>
            <w:hideMark/>
          </w:tcPr>
          <w:p w14:paraId="685B7D82" w14:textId="77777777" w:rsidR="00A02159" w:rsidRDefault="00A02159">
            <w:pPr>
              <w:pStyle w:val="Tabulka"/>
            </w:pPr>
            <w:r>
              <w:t>Květen</w:t>
            </w:r>
          </w:p>
        </w:tc>
        <w:tc>
          <w:tcPr>
            <w:tcW w:w="8313" w:type="dxa"/>
            <w:tcBorders>
              <w:top w:val="single" w:sz="8" w:space="0" w:color="auto"/>
              <w:left w:val="single" w:sz="8" w:space="0" w:color="auto"/>
              <w:bottom w:val="single" w:sz="8" w:space="0" w:color="auto"/>
              <w:right w:val="single" w:sz="8" w:space="0" w:color="auto"/>
            </w:tcBorders>
            <w:hideMark/>
          </w:tcPr>
          <w:p w14:paraId="18EAC94F" w14:textId="77777777" w:rsidR="00A02159" w:rsidRDefault="00A02159">
            <w:pPr>
              <w:pStyle w:val="Tabulka"/>
            </w:pPr>
            <w:r>
              <w:t>Pololetní práce</w:t>
            </w:r>
          </w:p>
          <w:p w14:paraId="02399074" w14:textId="77777777" w:rsidR="00A02159" w:rsidRDefault="00A02159">
            <w:pPr>
              <w:pStyle w:val="Tabulka"/>
              <w:rPr>
                <w:lang w:val="en-GB"/>
              </w:rPr>
            </w:pPr>
            <w:r>
              <w:rPr>
                <w:lang w:val="en-GB"/>
              </w:rPr>
              <w:t>Final revision</w:t>
            </w:r>
          </w:p>
        </w:tc>
      </w:tr>
    </w:tbl>
    <w:p w14:paraId="19FA385A" w14:textId="77777777" w:rsidR="00A02159" w:rsidRDefault="00A02159" w:rsidP="00A02159">
      <w:pPr>
        <w:pStyle w:val="Nadpisvtextu"/>
      </w:pPr>
      <w:r>
        <w:t xml:space="preserve">Učebnice a další literatura: </w:t>
      </w:r>
    </w:p>
    <w:p w14:paraId="2F509A01" w14:textId="77777777" w:rsidR="00A02159" w:rsidRDefault="00A02159" w:rsidP="00804E74">
      <w:pPr>
        <w:pStyle w:val="Odrka"/>
        <w:numPr>
          <w:ilvl w:val="0"/>
          <w:numId w:val="117"/>
        </w:numPr>
        <w:rPr>
          <w:lang w:val="en-GB"/>
        </w:rPr>
      </w:pPr>
      <w:proofErr w:type="spellStart"/>
      <w:r>
        <w:rPr>
          <w:lang w:val="en-GB"/>
        </w:rPr>
        <w:t>Maturita</w:t>
      </w:r>
      <w:proofErr w:type="spellEnd"/>
      <w:r>
        <w:rPr>
          <w:lang w:val="en-GB"/>
        </w:rPr>
        <w:t xml:space="preserve"> Solutions Intermediate 3</w:t>
      </w:r>
      <w:r>
        <w:rPr>
          <w:vertAlign w:val="superscript"/>
          <w:lang w:val="en-GB"/>
        </w:rPr>
        <w:t>rd</w:t>
      </w:r>
      <w:r>
        <w:rPr>
          <w:lang w:val="en-GB"/>
        </w:rPr>
        <w:t xml:space="preserve"> edition SB; </w:t>
      </w:r>
      <w:r>
        <w:t>Reálie anglicky mluvících zemí</w:t>
      </w:r>
    </w:p>
    <w:p w14:paraId="4230F2E0" w14:textId="77777777" w:rsidR="00A02159" w:rsidRDefault="00A02159" w:rsidP="00804E74">
      <w:pPr>
        <w:pStyle w:val="Odrka"/>
        <w:numPr>
          <w:ilvl w:val="0"/>
          <w:numId w:val="117"/>
        </w:numPr>
        <w:rPr>
          <w:lang w:val="en-GB"/>
        </w:rPr>
      </w:pPr>
      <w:r>
        <w:rPr>
          <w:lang w:val="en-GB"/>
        </w:rPr>
        <w:t>Murphy´s English Grammar in Use</w:t>
      </w:r>
    </w:p>
    <w:p w14:paraId="6AE26565" w14:textId="77777777" w:rsidR="00A02159" w:rsidRDefault="00A02159" w:rsidP="00A02159">
      <w:pPr>
        <w:pStyle w:val="Nadpisvtextu"/>
      </w:pPr>
      <w:r>
        <w:t xml:space="preserve">Upřesnění podmínek pro hodnocení: </w:t>
      </w:r>
    </w:p>
    <w:p w14:paraId="0A58D4B9" w14:textId="77777777" w:rsidR="00A02159" w:rsidRDefault="00A02159" w:rsidP="00804E74">
      <w:pPr>
        <w:pStyle w:val="Odrka"/>
        <w:numPr>
          <w:ilvl w:val="0"/>
          <w:numId w:val="117"/>
        </w:numPr>
      </w:pPr>
      <w:r>
        <w:t xml:space="preserve">1 pololetní písemné práce, váha každé známky je 5, </w:t>
      </w:r>
    </w:p>
    <w:p w14:paraId="0CE56898" w14:textId="77777777" w:rsidR="00A02159" w:rsidRDefault="00A02159" w:rsidP="00804E74">
      <w:pPr>
        <w:pStyle w:val="Odrka"/>
        <w:numPr>
          <w:ilvl w:val="0"/>
          <w:numId w:val="117"/>
        </w:numPr>
      </w:pPr>
      <w:r>
        <w:t>min. 3 velkých písemných testů, váha každé známky je 2,</w:t>
      </w:r>
    </w:p>
    <w:p w14:paraId="57EA4936" w14:textId="77777777" w:rsidR="00A02159" w:rsidRDefault="00A02159" w:rsidP="00804E74">
      <w:pPr>
        <w:pStyle w:val="Odrka"/>
        <w:numPr>
          <w:ilvl w:val="0"/>
          <w:numId w:val="117"/>
        </w:numPr>
      </w:pPr>
      <w:r>
        <w:t>min. 1 malého písemného testu, váha každé známky je 1,</w:t>
      </w:r>
    </w:p>
    <w:p w14:paraId="52078D15" w14:textId="77777777" w:rsidR="00A02159" w:rsidRDefault="00A02159" w:rsidP="00804E74">
      <w:pPr>
        <w:pStyle w:val="Odrka"/>
        <w:numPr>
          <w:ilvl w:val="0"/>
          <w:numId w:val="117"/>
        </w:numPr>
      </w:pPr>
      <w:r>
        <w:t xml:space="preserve">min. 1 ústního zkoušení, váha každé známky je 3, </w:t>
      </w:r>
    </w:p>
    <w:p w14:paraId="06BC5120" w14:textId="77777777" w:rsidR="00A02159" w:rsidRDefault="00A02159" w:rsidP="00804E74">
      <w:pPr>
        <w:pStyle w:val="Odrka"/>
        <w:numPr>
          <w:ilvl w:val="0"/>
          <w:numId w:val="117"/>
        </w:numPr>
      </w:pPr>
      <w:r>
        <w:t xml:space="preserve">ostatní známkování/testy má váhu dle úvahy vyučujícího </w:t>
      </w:r>
      <w:proofErr w:type="gramStart"/>
      <w:r>
        <w:t>1 – 2</w:t>
      </w:r>
      <w:proofErr w:type="gramEnd"/>
      <w:r>
        <w:t xml:space="preserve">. </w:t>
      </w:r>
    </w:p>
    <w:p w14:paraId="0180DAB9" w14:textId="77777777" w:rsidR="00A02159" w:rsidRDefault="00A02159" w:rsidP="00A02159">
      <w:pPr>
        <w:pStyle w:val="Text"/>
      </w:pPr>
      <w:r>
        <w:t xml:space="preserve">Žák je na konci pololetí v řádném termínu klasifikován, pokud byl písemně vyzkoušen nejméně čtyřikrát a ústně jedenkrát, z toho 1 písemná práce byla pololetní a celková váha známek je větší nebo rovna 15, tedy např. byl klasifikován z 1 pololetní písemné práce, 1 ústního zkoušení a nejméně 3 dalších velkých a 1 dalšího malého písemného testu. </w:t>
      </w:r>
    </w:p>
    <w:p w14:paraId="4753911F" w14:textId="77777777" w:rsidR="00A02159" w:rsidRDefault="00A02159" w:rsidP="00A02159">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BF328A7" w14:textId="77777777" w:rsidR="00A02159" w:rsidRDefault="00A02159" w:rsidP="00A02159">
      <w:pPr>
        <w:pStyle w:val="Text"/>
      </w:pPr>
      <w:r>
        <w:t xml:space="preserve">Podmínky pro klasifikaci žáka v náhradním termínu stanoví vyučující. </w:t>
      </w:r>
    </w:p>
    <w:p w14:paraId="6A6B8487" w14:textId="77777777" w:rsidR="00A02159" w:rsidRDefault="00A02159" w:rsidP="00A02159">
      <w:pPr>
        <w:pStyle w:val="Zpracovatel"/>
      </w:pPr>
      <w:r>
        <w:t>Zpracovala: Ing. Danuše Fuková</w:t>
      </w:r>
    </w:p>
    <w:p w14:paraId="39C8249B" w14:textId="77777777" w:rsidR="00A02159" w:rsidRDefault="00A02159" w:rsidP="00A02159">
      <w:pPr>
        <w:pStyle w:val="Zpracovatel"/>
      </w:pPr>
      <w:r>
        <w:t>Projednáno předmětovou komisí dne: 17. 9. 2024</w:t>
      </w:r>
    </w:p>
    <w:p w14:paraId="67FD1CDC" w14:textId="77777777" w:rsidR="00D92D66" w:rsidRPr="00E108C1" w:rsidRDefault="00D92D66" w:rsidP="00B84007">
      <w:pPr>
        <w:pStyle w:val="Hlavnnadpis"/>
      </w:pPr>
      <w:bookmarkStart w:id="156" w:name="_Toc178578985"/>
      <w:r w:rsidRPr="00E108C1">
        <w:lastRenderedPageBreak/>
        <w:t>Německý jazyk</w:t>
      </w:r>
      <w:bookmarkEnd w:id="153"/>
      <w:bookmarkEnd w:id="154"/>
      <w:bookmarkEnd w:id="155"/>
      <w:bookmarkEnd w:id="156"/>
    </w:p>
    <w:p w14:paraId="7449210D" w14:textId="77777777" w:rsidR="00D92D66" w:rsidRPr="00E108C1" w:rsidRDefault="00D92D66" w:rsidP="00822523">
      <w:pPr>
        <w:pStyle w:val="Kdpedmtu"/>
        <w:rPr>
          <w:b/>
        </w:rPr>
      </w:pPr>
      <w:r w:rsidRPr="00E108C1">
        <w:t>Kód předmětu</w:t>
      </w:r>
      <w:r w:rsidR="00257EE4" w:rsidRPr="00E108C1">
        <w:t xml:space="preserve">: </w:t>
      </w:r>
      <w:r w:rsidRPr="00E108C1">
        <w:rPr>
          <w:b/>
        </w:rPr>
        <w:t xml:space="preserve">NEJ </w:t>
      </w:r>
    </w:p>
    <w:p w14:paraId="3D1958B0" w14:textId="77777777" w:rsidR="00E108C1" w:rsidRDefault="00E108C1" w:rsidP="00E108C1">
      <w:pPr>
        <w:pStyle w:val="Ronk"/>
      </w:pPr>
      <w:bookmarkStart w:id="157" w:name="_Toc149667887"/>
      <w:bookmarkStart w:id="158" w:name="_Toc149668504"/>
      <w:bookmarkStart w:id="159" w:name="_Toc149668799"/>
      <w:r>
        <w:t>NEJ, ročník: 1. – druhý cizí jazyk</w:t>
      </w:r>
    </w:p>
    <w:p w14:paraId="106C3706" w14:textId="77777777" w:rsidR="00E108C1" w:rsidRDefault="00E108C1" w:rsidP="00E108C1">
      <w:pPr>
        <w:pStyle w:val="Tdy"/>
        <w:rPr>
          <w:sz w:val="24"/>
          <w:szCs w:val="24"/>
        </w:rPr>
      </w:pPr>
      <w:r>
        <w:t>Třídy: 1.  L</w:t>
      </w:r>
      <w:r>
        <w:tab/>
      </w:r>
      <w:r>
        <w:tab/>
        <w:t xml:space="preserve"> Počet hodin za týden: 4 </w:t>
      </w:r>
    </w:p>
    <w:p w14:paraId="2287A7EA" w14:textId="77777777" w:rsidR="00E108C1" w:rsidRDefault="00E108C1" w:rsidP="00E108C1">
      <w:pPr>
        <w:pStyle w:val="Nadpisvtextu"/>
        <w:rPr>
          <w:sz w:val="24"/>
          <w:szCs w:val="24"/>
        </w:rPr>
      </w:pPr>
      <w:r>
        <w:t>Tematické celky:</w:t>
      </w:r>
    </w:p>
    <w:p w14:paraId="49418177" w14:textId="77777777" w:rsidR="00E108C1" w:rsidRPr="00E108C1" w:rsidRDefault="00E108C1" w:rsidP="00804E74">
      <w:pPr>
        <w:pStyle w:val="slovanpoloka"/>
        <w:numPr>
          <w:ilvl w:val="0"/>
          <w:numId w:val="68"/>
        </w:numPr>
      </w:pPr>
      <w:r w:rsidRPr="00E108C1">
        <w:t>Osobní údaje, mezilidské vztahy</w:t>
      </w:r>
    </w:p>
    <w:p w14:paraId="71109AAE" w14:textId="77777777" w:rsidR="00E108C1" w:rsidRPr="00E108C1" w:rsidRDefault="00E108C1" w:rsidP="00804E74">
      <w:pPr>
        <w:pStyle w:val="slovanpoloka"/>
        <w:numPr>
          <w:ilvl w:val="0"/>
          <w:numId w:val="68"/>
        </w:numPr>
      </w:pPr>
      <w:r w:rsidRPr="00E108C1">
        <w:t>Každodenní život, dům a domov, zaměstnání</w:t>
      </w:r>
    </w:p>
    <w:p w14:paraId="250AE6FF" w14:textId="77777777" w:rsidR="00E108C1" w:rsidRPr="00E108C1" w:rsidRDefault="00E108C1" w:rsidP="00804E74">
      <w:pPr>
        <w:pStyle w:val="slovanpoloka"/>
        <w:numPr>
          <w:ilvl w:val="0"/>
          <w:numId w:val="68"/>
        </w:numPr>
      </w:pPr>
      <w:r w:rsidRPr="00E108C1">
        <w:t>Informace ze sociokulturního prostředí v kontextu znalostí o ČR </w:t>
      </w:r>
    </w:p>
    <w:p w14:paraId="2E4C79C3" w14:textId="77777777" w:rsidR="00E108C1" w:rsidRPr="00E108C1" w:rsidRDefault="00E108C1" w:rsidP="00804E74">
      <w:pPr>
        <w:pStyle w:val="slovanpoloka"/>
        <w:numPr>
          <w:ilvl w:val="0"/>
          <w:numId w:val="68"/>
        </w:numPr>
      </w:pPr>
      <w:r w:rsidRPr="00E108C1">
        <w:t>Jídlo a nápoje, nakupování</w:t>
      </w:r>
    </w:p>
    <w:p w14:paraId="46E7FF5D" w14:textId="77777777" w:rsidR="00E108C1" w:rsidRPr="00E108C1" w:rsidRDefault="00E108C1" w:rsidP="00804E74">
      <w:pPr>
        <w:pStyle w:val="slovanpoloka"/>
        <w:numPr>
          <w:ilvl w:val="0"/>
          <w:numId w:val="68"/>
        </w:numPr>
      </w:pPr>
      <w:r w:rsidRPr="00E108C1">
        <w:t>Město a region, volný čas a zábava, vybrané poznatky všeobecného i odborného charakteru k poznání země</w:t>
      </w:r>
    </w:p>
    <w:p w14:paraId="4D3C5E3D" w14:textId="77777777" w:rsidR="00E108C1" w:rsidRPr="00E108C1" w:rsidRDefault="00E108C1" w:rsidP="00804E74">
      <w:pPr>
        <w:pStyle w:val="slovanpoloka"/>
        <w:numPr>
          <w:ilvl w:val="0"/>
          <w:numId w:val="68"/>
        </w:numPr>
      </w:pPr>
      <w:r w:rsidRPr="00E108C1">
        <w:t>Písemné kontrolní práce</w:t>
      </w:r>
    </w:p>
    <w:p w14:paraId="1FF820A1" w14:textId="77777777" w:rsidR="00E108C1" w:rsidRDefault="00E108C1" w:rsidP="00E108C1">
      <w:pPr>
        <w:pStyle w:val="Nadpisvtextu"/>
        <w:rPr>
          <w:sz w:val="24"/>
          <w:szCs w:val="24"/>
        </w:rPr>
      </w:pPr>
      <w:r>
        <w:t>Časový plán: </w:t>
      </w:r>
    </w:p>
    <w:tbl>
      <w:tblPr>
        <w:tblW w:w="9045" w:type="dxa"/>
        <w:tblLayout w:type="fixed"/>
        <w:tblCellMar>
          <w:left w:w="70" w:type="dxa"/>
          <w:right w:w="70" w:type="dxa"/>
        </w:tblCellMar>
        <w:tblLook w:val="04A0" w:firstRow="1" w:lastRow="0" w:firstColumn="1" w:lastColumn="0" w:noHBand="0" w:noVBand="1"/>
      </w:tblPr>
      <w:tblGrid>
        <w:gridCol w:w="840"/>
        <w:gridCol w:w="8205"/>
      </w:tblGrid>
      <w:tr w:rsidR="00E108C1" w14:paraId="79A8C54B"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D088B7F" w14:textId="77777777" w:rsidR="00E108C1" w:rsidRDefault="00E108C1">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1BDC33CC" w14:textId="77777777" w:rsidR="00E108C1" w:rsidRDefault="00E108C1">
            <w:pPr>
              <w:pStyle w:val="Tabulka"/>
              <w:widowControl w:val="0"/>
              <w:spacing w:line="252" w:lineRule="auto"/>
              <w:rPr>
                <w:lang w:eastAsia="en-US"/>
              </w:rPr>
            </w:pPr>
            <w:r>
              <w:rPr>
                <w:lang w:eastAsia="en-US"/>
              </w:rPr>
              <w:t>Úvod do studia jazyka, výslovnost</w:t>
            </w:r>
          </w:p>
          <w:p w14:paraId="69BBD679" w14:textId="77777777" w:rsidR="00E108C1" w:rsidRDefault="00E108C1">
            <w:pPr>
              <w:pStyle w:val="Tabulka"/>
              <w:widowControl w:val="0"/>
              <w:spacing w:line="252" w:lineRule="auto"/>
              <w:rPr>
                <w:lang w:eastAsia="en-US"/>
              </w:rPr>
            </w:pPr>
            <w:proofErr w:type="gramStart"/>
            <w:r>
              <w:rPr>
                <w:lang w:eastAsia="en-US"/>
              </w:rPr>
              <w:t xml:space="preserve">L1 - </w:t>
            </w:r>
            <w:proofErr w:type="spellStart"/>
            <w:r>
              <w:rPr>
                <w:lang w:eastAsia="en-US"/>
              </w:rPr>
              <w:t>Neue</w:t>
            </w:r>
            <w:proofErr w:type="spellEnd"/>
            <w:proofErr w:type="gramEnd"/>
            <w:r>
              <w:rPr>
                <w:lang w:eastAsia="en-US"/>
              </w:rPr>
              <w:t xml:space="preserve"> </w:t>
            </w:r>
            <w:proofErr w:type="spellStart"/>
            <w:r>
              <w:rPr>
                <w:lang w:eastAsia="en-US"/>
              </w:rPr>
              <w:t>Freunde</w:t>
            </w:r>
            <w:proofErr w:type="spellEnd"/>
            <w:r>
              <w:rPr>
                <w:lang w:eastAsia="en-US"/>
              </w:rPr>
              <w:t xml:space="preserve"> (zaměření ŠVP pro lyceum)</w:t>
            </w:r>
          </w:p>
          <w:p w14:paraId="661FD717" w14:textId="77777777" w:rsidR="00E108C1" w:rsidRDefault="00E108C1">
            <w:pPr>
              <w:pStyle w:val="Tabulka"/>
              <w:widowControl w:val="0"/>
              <w:spacing w:line="252" w:lineRule="auto"/>
              <w:rPr>
                <w:lang w:eastAsia="en-US"/>
              </w:rPr>
            </w:pPr>
            <w:r>
              <w:rPr>
                <w:lang w:eastAsia="en-US"/>
              </w:rPr>
              <w:t xml:space="preserve">Představování a první </w:t>
            </w:r>
            <w:proofErr w:type="gramStart"/>
            <w:r>
              <w:rPr>
                <w:lang w:eastAsia="en-US"/>
              </w:rPr>
              <w:t>kontakty - německá</w:t>
            </w:r>
            <w:proofErr w:type="gramEnd"/>
            <w:r>
              <w:rPr>
                <w:lang w:eastAsia="en-US"/>
              </w:rPr>
              <w:t xml:space="preserve"> abeceda, výslovnost, hláskování, pravopis.</w:t>
            </w:r>
          </w:p>
          <w:p w14:paraId="6E8B8636" w14:textId="77777777" w:rsidR="00E108C1" w:rsidRDefault="00E108C1">
            <w:pPr>
              <w:pStyle w:val="Tabulka"/>
              <w:widowControl w:val="0"/>
              <w:spacing w:line="252" w:lineRule="auto"/>
              <w:rPr>
                <w:lang w:eastAsia="en-US"/>
              </w:rPr>
            </w:pPr>
            <w:r>
              <w:rPr>
                <w:lang w:eastAsia="en-US"/>
              </w:rPr>
              <w:t>G: rod podstatných jmen, členy určité a neurčité, pozdravy, názvy jazyků, zemí, základy časování sloves, číslovky do 20, osobní zájmena, časování slovesa „</w:t>
            </w:r>
            <w:proofErr w:type="spellStart"/>
            <w:r>
              <w:rPr>
                <w:lang w:eastAsia="en-US"/>
              </w:rPr>
              <w:t>sein</w:t>
            </w:r>
            <w:proofErr w:type="spellEnd"/>
            <w:r>
              <w:rPr>
                <w:lang w:eastAsia="en-US"/>
              </w:rPr>
              <w:t>“, časování pravidelných sloves – tykání x vykání, věta oznamovací, slovosled, tázací zájmena a příslovce (</w:t>
            </w:r>
            <w:proofErr w:type="spellStart"/>
            <w:r>
              <w:rPr>
                <w:lang w:eastAsia="en-US"/>
              </w:rPr>
              <w:t>wie</w:t>
            </w:r>
            <w:proofErr w:type="spellEnd"/>
            <w:r>
              <w:rPr>
                <w:lang w:eastAsia="en-US"/>
              </w:rPr>
              <w:t xml:space="preserve">, </w:t>
            </w:r>
            <w:proofErr w:type="spellStart"/>
            <w:r>
              <w:rPr>
                <w:lang w:eastAsia="en-US"/>
              </w:rPr>
              <w:t>wer</w:t>
            </w:r>
            <w:proofErr w:type="spellEnd"/>
            <w:r>
              <w:rPr>
                <w:lang w:eastAsia="en-US"/>
              </w:rPr>
              <w:t xml:space="preserve">, </w:t>
            </w:r>
            <w:proofErr w:type="spellStart"/>
            <w:r>
              <w:rPr>
                <w:lang w:eastAsia="en-US"/>
              </w:rPr>
              <w:t>wo</w:t>
            </w:r>
            <w:proofErr w:type="spellEnd"/>
            <w:r>
              <w:rPr>
                <w:lang w:eastAsia="en-US"/>
              </w:rPr>
              <w:t>)</w:t>
            </w:r>
          </w:p>
        </w:tc>
      </w:tr>
      <w:tr w:rsidR="00E108C1" w14:paraId="3F1DCC47"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AA5BBDD" w14:textId="77777777" w:rsidR="00E108C1" w:rsidRDefault="00E108C1">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23250399" w14:textId="77777777" w:rsidR="00E108C1" w:rsidRDefault="00E108C1">
            <w:pPr>
              <w:pStyle w:val="Tabulka"/>
              <w:widowControl w:val="0"/>
              <w:spacing w:line="252" w:lineRule="auto"/>
              <w:rPr>
                <w:lang w:eastAsia="en-US"/>
              </w:rPr>
            </w:pPr>
            <w:proofErr w:type="gramStart"/>
            <w:r>
              <w:rPr>
                <w:lang w:eastAsia="en-US"/>
              </w:rPr>
              <w:t xml:space="preserve">L2 - </w:t>
            </w:r>
            <w:proofErr w:type="spellStart"/>
            <w:r>
              <w:rPr>
                <w:lang w:eastAsia="en-US"/>
              </w:rPr>
              <w:t>Aus</w:t>
            </w:r>
            <w:proofErr w:type="spellEnd"/>
            <w:proofErr w:type="gramEnd"/>
            <w:r>
              <w:rPr>
                <w:lang w:eastAsia="en-US"/>
              </w:rPr>
              <w:t xml:space="preserve"> </w:t>
            </w:r>
            <w:proofErr w:type="spellStart"/>
            <w:r>
              <w:rPr>
                <w:lang w:eastAsia="en-US"/>
              </w:rPr>
              <w:t>aller</w:t>
            </w:r>
            <w:proofErr w:type="spellEnd"/>
            <w:r>
              <w:rPr>
                <w:lang w:eastAsia="en-US"/>
              </w:rPr>
              <w:t xml:space="preserve"> Welt (zaměření ŠVP pro lyceum)</w:t>
            </w:r>
          </w:p>
          <w:p w14:paraId="5E07D727" w14:textId="77777777" w:rsidR="00E108C1" w:rsidRDefault="00E108C1">
            <w:pPr>
              <w:pStyle w:val="Tabulka"/>
              <w:widowControl w:val="0"/>
              <w:spacing w:line="252" w:lineRule="auto"/>
              <w:rPr>
                <w:lang w:eastAsia="en-US"/>
              </w:rPr>
            </w:pPr>
            <w:r>
              <w:rPr>
                <w:lang w:eastAsia="en-US"/>
              </w:rPr>
              <w:t>Osobní charakteristika – lidé z celého světa</w:t>
            </w:r>
          </w:p>
          <w:p w14:paraId="6DD5D373" w14:textId="77777777" w:rsidR="00E108C1" w:rsidRDefault="00E108C1">
            <w:pPr>
              <w:pStyle w:val="Tabulka"/>
              <w:widowControl w:val="0"/>
              <w:spacing w:line="252" w:lineRule="auto"/>
              <w:rPr>
                <w:lang w:eastAsia="en-US"/>
              </w:rPr>
            </w:pPr>
            <w:r>
              <w:rPr>
                <w:lang w:eastAsia="en-US"/>
              </w:rPr>
              <w:t>G: časování pravidelných sloves v přítomném čase, časování nepravidelných sloves v přítomném čase, nepřímý slovosled ve větě oznamovací, číslovky 21-2000, tázací zájmena a příslovce (</w:t>
            </w:r>
            <w:proofErr w:type="spellStart"/>
            <w:r>
              <w:rPr>
                <w:lang w:eastAsia="en-US"/>
              </w:rPr>
              <w:t>was</w:t>
            </w:r>
            <w:proofErr w:type="spellEnd"/>
            <w:r>
              <w:rPr>
                <w:lang w:eastAsia="en-US"/>
              </w:rPr>
              <w:t xml:space="preserve">, </w:t>
            </w:r>
            <w:proofErr w:type="spellStart"/>
            <w:r>
              <w:rPr>
                <w:lang w:eastAsia="en-US"/>
              </w:rPr>
              <w:t>woher</w:t>
            </w:r>
            <w:proofErr w:type="spellEnd"/>
            <w:r>
              <w:rPr>
                <w:lang w:eastAsia="en-US"/>
              </w:rPr>
              <w:t>)</w:t>
            </w:r>
          </w:p>
        </w:tc>
      </w:tr>
      <w:tr w:rsidR="00E108C1" w14:paraId="6BD50E81"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7532900A" w14:textId="77777777" w:rsidR="00E108C1" w:rsidRDefault="00E108C1">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2FCCBE14" w14:textId="77777777" w:rsidR="00E108C1" w:rsidRDefault="00E108C1">
            <w:pPr>
              <w:pStyle w:val="Tabulka"/>
              <w:widowControl w:val="0"/>
              <w:spacing w:line="252" w:lineRule="auto"/>
              <w:rPr>
                <w:lang w:eastAsia="en-US"/>
              </w:rPr>
            </w:pPr>
            <w:proofErr w:type="gramStart"/>
            <w:r>
              <w:rPr>
                <w:lang w:eastAsia="en-US"/>
              </w:rPr>
              <w:t>L3- Bei</w:t>
            </w:r>
            <w:proofErr w:type="gramEnd"/>
            <w:r>
              <w:rPr>
                <w:lang w:eastAsia="en-US"/>
              </w:rPr>
              <w:t xml:space="preserve"> </w:t>
            </w:r>
            <w:proofErr w:type="spellStart"/>
            <w:r>
              <w:rPr>
                <w:lang w:eastAsia="en-US"/>
              </w:rPr>
              <w:t>uns</w:t>
            </w:r>
            <w:proofErr w:type="spellEnd"/>
            <w:r>
              <w:rPr>
                <w:lang w:eastAsia="en-US"/>
              </w:rPr>
              <w:t xml:space="preserve"> </w:t>
            </w:r>
            <w:proofErr w:type="spellStart"/>
            <w:r>
              <w:rPr>
                <w:lang w:eastAsia="en-US"/>
              </w:rPr>
              <w:t>zu</w:t>
            </w:r>
            <w:proofErr w:type="spellEnd"/>
            <w:r>
              <w:rPr>
                <w:lang w:eastAsia="en-US"/>
              </w:rPr>
              <w:t xml:space="preserve"> </w:t>
            </w:r>
            <w:proofErr w:type="spellStart"/>
            <w:r>
              <w:rPr>
                <w:lang w:eastAsia="en-US"/>
              </w:rPr>
              <w:t>Hause</w:t>
            </w:r>
            <w:proofErr w:type="spellEnd"/>
            <w:r>
              <w:rPr>
                <w:lang w:eastAsia="en-US"/>
              </w:rPr>
              <w:t xml:space="preserve"> (zaměření ŠVP pro lyceum)</w:t>
            </w:r>
          </w:p>
          <w:p w14:paraId="5CA4D536" w14:textId="77777777" w:rsidR="00E108C1" w:rsidRDefault="00E108C1">
            <w:pPr>
              <w:pStyle w:val="Tabulka"/>
              <w:widowControl w:val="0"/>
              <w:spacing w:line="252" w:lineRule="auto"/>
              <w:rPr>
                <w:lang w:eastAsia="en-US"/>
              </w:rPr>
            </w:pPr>
            <w:r>
              <w:rPr>
                <w:lang w:eastAsia="en-US"/>
              </w:rPr>
              <w:t>Rodina a přátelé</w:t>
            </w:r>
          </w:p>
          <w:p w14:paraId="3A94718D" w14:textId="77777777" w:rsidR="00E108C1" w:rsidRDefault="00E108C1">
            <w:pPr>
              <w:pStyle w:val="Tabulka"/>
              <w:widowControl w:val="0"/>
              <w:spacing w:line="252" w:lineRule="auto"/>
              <w:rPr>
                <w:lang w:eastAsia="en-US"/>
              </w:rPr>
            </w:pPr>
            <w:r>
              <w:rPr>
                <w:lang w:eastAsia="en-US"/>
              </w:rPr>
              <w:t>G: přivlastňovací zájmena, časování pravidelných sloves, časování nepravidelných sloves, nepřímý slovosled ve větě oznamovací, časování slovesa „</w:t>
            </w:r>
            <w:proofErr w:type="spellStart"/>
            <w:r>
              <w:rPr>
                <w:lang w:eastAsia="en-US"/>
              </w:rPr>
              <w:t>haben</w:t>
            </w:r>
            <w:proofErr w:type="spellEnd"/>
            <w:r>
              <w:rPr>
                <w:lang w:eastAsia="en-US"/>
              </w:rPr>
              <w:t>“, 1. a 4. pád členu neurčitého,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xml:space="preserve">“, vazba „es </w:t>
            </w:r>
            <w:proofErr w:type="spellStart"/>
            <w:r>
              <w:rPr>
                <w:lang w:eastAsia="en-US"/>
              </w:rPr>
              <w:t>gibt</w:t>
            </w:r>
            <w:proofErr w:type="spellEnd"/>
            <w:r>
              <w:rPr>
                <w:lang w:eastAsia="en-US"/>
              </w:rPr>
              <w:t>“</w:t>
            </w:r>
          </w:p>
        </w:tc>
      </w:tr>
      <w:tr w:rsidR="00E108C1" w14:paraId="13765F18"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679A545C" w14:textId="77777777" w:rsidR="00E108C1" w:rsidRDefault="00E108C1">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26A34409" w14:textId="77777777" w:rsidR="00E108C1" w:rsidRDefault="00E108C1">
            <w:pPr>
              <w:pStyle w:val="Tabulka"/>
              <w:widowControl w:val="0"/>
              <w:spacing w:line="252" w:lineRule="auto"/>
              <w:rPr>
                <w:lang w:eastAsia="en-US"/>
              </w:rPr>
            </w:pPr>
            <w:r>
              <w:rPr>
                <w:lang w:eastAsia="en-US"/>
              </w:rPr>
              <w:t xml:space="preserve">L 4 – </w:t>
            </w:r>
            <w:proofErr w:type="spellStart"/>
            <w:r>
              <w:rPr>
                <w:lang w:eastAsia="en-US"/>
              </w:rPr>
              <w:t>Schule</w:t>
            </w:r>
            <w:proofErr w:type="spellEnd"/>
            <w:r>
              <w:rPr>
                <w:lang w:eastAsia="en-US"/>
              </w:rPr>
              <w:t xml:space="preserve"> </w:t>
            </w:r>
            <w:proofErr w:type="spellStart"/>
            <w:r>
              <w:rPr>
                <w:lang w:eastAsia="en-US"/>
              </w:rPr>
              <w:t>und</w:t>
            </w:r>
            <w:proofErr w:type="spellEnd"/>
            <w:r>
              <w:rPr>
                <w:lang w:eastAsia="en-US"/>
              </w:rPr>
              <w:t xml:space="preserve"> </w:t>
            </w:r>
            <w:proofErr w:type="spellStart"/>
            <w:r>
              <w:rPr>
                <w:lang w:eastAsia="en-US"/>
              </w:rPr>
              <w:t>Freizeit</w:t>
            </w:r>
            <w:proofErr w:type="spellEnd"/>
            <w:r>
              <w:rPr>
                <w:lang w:eastAsia="en-US"/>
              </w:rPr>
              <w:t xml:space="preserve"> (zaměření ŠVP pro lyceum)</w:t>
            </w:r>
          </w:p>
          <w:p w14:paraId="6075D559" w14:textId="77777777" w:rsidR="00E108C1" w:rsidRDefault="00E108C1">
            <w:pPr>
              <w:pStyle w:val="Tabulka"/>
              <w:widowControl w:val="0"/>
              <w:spacing w:line="252" w:lineRule="auto"/>
              <w:rPr>
                <w:lang w:eastAsia="en-US"/>
              </w:rPr>
            </w:pPr>
            <w:r>
              <w:rPr>
                <w:lang w:eastAsia="en-US"/>
              </w:rPr>
              <w:t>Škola – slovní zásoba daného tématu – školní pomůcky, rozvrh hodin, barvy, školní výlet</w:t>
            </w:r>
          </w:p>
          <w:p w14:paraId="2386AD7F" w14:textId="77777777" w:rsidR="00E108C1" w:rsidRDefault="00E108C1">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Weihnachten</w:t>
            </w:r>
            <w:proofErr w:type="spellEnd"/>
            <w:r>
              <w:rPr>
                <w:lang w:eastAsia="en-US"/>
              </w:rPr>
              <w:t xml:space="preserve"> (zaměření ŠVP pro lyceum)</w:t>
            </w:r>
          </w:p>
          <w:p w14:paraId="00BAA5C6" w14:textId="77777777" w:rsidR="00E108C1" w:rsidRDefault="00E108C1">
            <w:pPr>
              <w:pStyle w:val="Tabulka"/>
              <w:widowControl w:val="0"/>
              <w:spacing w:line="252" w:lineRule="auto"/>
              <w:rPr>
                <w:lang w:eastAsia="en-US"/>
              </w:rPr>
            </w:pPr>
            <w:r>
              <w:rPr>
                <w:lang w:eastAsia="en-US"/>
              </w:rPr>
              <w:t>G: množné číslo podstatných jmen, modální slovesa, člen určitý a neurčitý, způsobová slovesa ve větě</w:t>
            </w:r>
          </w:p>
        </w:tc>
      </w:tr>
      <w:tr w:rsidR="00E108C1" w14:paraId="51A49E14"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3F2ADE1B" w14:textId="77777777" w:rsidR="00E108C1" w:rsidRDefault="00E108C1">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6A979499" w14:textId="77777777" w:rsidR="00E108C1" w:rsidRDefault="00E108C1">
            <w:pPr>
              <w:pStyle w:val="Tabulka"/>
              <w:widowControl w:val="0"/>
              <w:spacing w:line="252" w:lineRule="auto"/>
              <w:rPr>
                <w:lang w:eastAsia="en-US"/>
              </w:rPr>
            </w:pPr>
            <w:r>
              <w:rPr>
                <w:lang w:eastAsia="en-US"/>
              </w:rPr>
              <w:t xml:space="preserve">L4 – Opakování lekcí </w:t>
            </w:r>
            <w:proofErr w:type="gramStart"/>
            <w:r>
              <w:rPr>
                <w:lang w:eastAsia="en-US"/>
              </w:rPr>
              <w:t>1 - 4</w:t>
            </w:r>
            <w:proofErr w:type="gramEnd"/>
            <w:r>
              <w:rPr>
                <w:lang w:eastAsia="en-US"/>
              </w:rPr>
              <w:t>.</w:t>
            </w:r>
          </w:p>
          <w:p w14:paraId="542CB18F" w14:textId="77777777" w:rsidR="00E108C1" w:rsidRDefault="00E108C1">
            <w:pPr>
              <w:pStyle w:val="Tabulka"/>
              <w:widowControl w:val="0"/>
              <w:spacing w:line="252" w:lineRule="auto"/>
              <w:rPr>
                <w:lang w:eastAsia="en-US"/>
              </w:rPr>
            </w:pPr>
            <w:r>
              <w:rPr>
                <w:lang w:eastAsia="en-US"/>
              </w:rPr>
              <w:t xml:space="preserve">1. </w:t>
            </w:r>
            <w:proofErr w:type="spellStart"/>
            <w:r>
              <w:rPr>
                <w:lang w:eastAsia="en-US"/>
              </w:rPr>
              <w:t>Klassenarbeit</w:t>
            </w:r>
            <w:proofErr w:type="spellEnd"/>
          </w:p>
        </w:tc>
      </w:tr>
      <w:tr w:rsidR="00E108C1" w14:paraId="40C8C320" w14:textId="77777777" w:rsidTr="00E108C1">
        <w:trPr>
          <w:trHeight w:val="520"/>
        </w:trPr>
        <w:tc>
          <w:tcPr>
            <w:tcW w:w="840" w:type="dxa"/>
            <w:tcBorders>
              <w:top w:val="single" w:sz="8" w:space="0" w:color="000000"/>
              <w:left w:val="single" w:sz="8" w:space="0" w:color="000000"/>
              <w:bottom w:val="single" w:sz="8" w:space="0" w:color="000000"/>
              <w:right w:val="single" w:sz="8" w:space="0" w:color="000000"/>
            </w:tcBorders>
            <w:hideMark/>
          </w:tcPr>
          <w:p w14:paraId="33514B05" w14:textId="77777777" w:rsidR="00E108C1" w:rsidRDefault="00E108C1">
            <w:pPr>
              <w:pStyle w:val="Tabulka"/>
              <w:widowControl w:val="0"/>
              <w:spacing w:line="252" w:lineRule="auto"/>
              <w:rPr>
                <w:lang w:eastAsia="en-US"/>
              </w:rPr>
            </w:pPr>
            <w:r>
              <w:rPr>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50B7CBEB" w14:textId="77777777" w:rsidR="00E108C1" w:rsidRDefault="00E108C1">
            <w:pPr>
              <w:pStyle w:val="Tabulka"/>
              <w:widowControl w:val="0"/>
              <w:spacing w:line="252" w:lineRule="auto"/>
              <w:rPr>
                <w:lang w:eastAsia="en-US"/>
              </w:rPr>
            </w:pPr>
            <w:r>
              <w:rPr>
                <w:lang w:eastAsia="en-US"/>
              </w:rPr>
              <w:t>Opakování učiva 1. pololetí</w:t>
            </w:r>
          </w:p>
          <w:p w14:paraId="3616CCB0" w14:textId="77777777" w:rsidR="00E108C1" w:rsidRDefault="00E108C1">
            <w:pPr>
              <w:pStyle w:val="Tabulka"/>
              <w:widowControl w:val="0"/>
              <w:spacing w:line="252" w:lineRule="auto"/>
              <w:rPr>
                <w:lang w:eastAsia="en-US"/>
              </w:rPr>
            </w:pPr>
            <w:r>
              <w:rPr>
                <w:lang w:eastAsia="en-US"/>
              </w:rPr>
              <w:t xml:space="preserve">L5 – </w:t>
            </w:r>
            <w:proofErr w:type="spellStart"/>
            <w:r>
              <w:rPr>
                <w:lang w:eastAsia="en-US"/>
              </w:rPr>
              <w:t>Guten</w:t>
            </w:r>
            <w:proofErr w:type="spellEnd"/>
            <w:r>
              <w:rPr>
                <w:lang w:eastAsia="en-US"/>
              </w:rPr>
              <w:t xml:space="preserve"> </w:t>
            </w:r>
            <w:proofErr w:type="spellStart"/>
            <w:r>
              <w:rPr>
                <w:lang w:eastAsia="en-US"/>
              </w:rPr>
              <w:t>Appetit</w:t>
            </w:r>
            <w:proofErr w:type="spellEnd"/>
            <w:r>
              <w:rPr>
                <w:lang w:eastAsia="en-US"/>
              </w:rPr>
              <w:t>! (zaměření ŠVP pro lyceum)</w:t>
            </w:r>
          </w:p>
          <w:p w14:paraId="23B75F5F" w14:textId="77777777" w:rsidR="00E108C1" w:rsidRDefault="00E108C1">
            <w:pPr>
              <w:pStyle w:val="Tabulka"/>
              <w:widowControl w:val="0"/>
              <w:spacing w:line="252" w:lineRule="auto"/>
              <w:rPr>
                <w:lang w:eastAsia="en-US"/>
              </w:rPr>
            </w:pPr>
            <w:r>
              <w:rPr>
                <w:lang w:eastAsia="en-US"/>
              </w:rPr>
              <w:t>Názvy potravin, hotových jídel, objednávka v restauraci. Mé oblíbené jídlo. Jídelní lístek. Speciality německé a české kuchyně.</w:t>
            </w:r>
          </w:p>
          <w:p w14:paraId="4CD27469" w14:textId="77777777" w:rsidR="00E108C1" w:rsidRDefault="00E108C1">
            <w:pPr>
              <w:pStyle w:val="Tabulka"/>
              <w:widowControl w:val="0"/>
              <w:spacing w:line="252" w:lineRule="auto"/>
              <w:rPr>
                <w:lang w:eastAsia="en-US"/>
              </w:rPr>
            </w:pPr>
            <w:r>
              <w:rPr>
                <w:lang w:eastAsia="en-US"/>
              </w:rPr>
              <w:t>G: číslovky, přítomný čas nepravidelných sloves, rozkazovací způsob, složená slova, podmět „man“, vyjadřování cen, zápor „</w:t>
            </w:r>
            <w:proofErr w:type="spellStart"/>
            <w:r>
              <w:rPr>
                <w:lang w:eastAsia="en-US"/>
              </w:rPr>
              <w:t>nicht</w:t>
            </w:r>
            <w:proofErr w:type="spellEnd"/>
            <w:r>
              <w:rPr>
                <w:lang w:eastAsia="en-US"/>
              </w:rPr>
              <w:t>“ a „</w:t>
            </w:r>
            <w:proofErr w:type="spellStart"/>
            <w:r>
              <w:rPr>
                <w:lang w:eastAsia="en-US"/>
              </w:rPr>
              <w:t>kein</w:t>
            </w:r>
            <w:proofErr w:type="spellEnd"/>
            <w:r>
              <w:rPr>
                <w:lang w:eastAsia="en-US"/>
              </w:rPr>
              <w:t>“, nulový člen, plurál vybraných podstatných jmen, časování dalších sloves, tvary „</w:t>
            </w:r>
            <w:proofErr w:type="spellStart"/>
            <w:r>
              <w:rPr>
                <w:lang w:eastAsia="en-US"/>
              </w:rPr>
              <w:t>möcht</w:t>
            </w:r>
            <w:proofErr w:type="spellEnd"/>
            <w:r>
              <w:rPr>
                <w:lang w:eastAsia="en-US"/>
              </w:rPr>
              <w:t>“, přídavná jména odvozená od vlastních jmen zeměpisných </w:t>
            </w:r>
          </w:p>
        </w:tc>
      </w:tr>
      <w:tr w:rsidR="00E108C1" w14:paraId="4D320C52"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70F27A70" w14:textId="77777777" w:rsidR="00E108C1" w:rsidRDefault="00E108C1">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21501665" w14:textId="77777777" w:rsidR="00E108C1" w:rsidRDefault="00E108C1">
            <w:pPr>
              <w:pStyle w:val="Tabulka"/>
              <w:widowControl w:val="0"/>
              <w:spacing w:line="252" w:lineRule="auto"/>
              <w:rPr>
                <w:lang w:eastAsia="en-US"/>
              </w:rPr>
            </w:pPr>
            <w:r>
              <w:rPr>
                <w:lang w:eastAsia="en-US"/>
              </w:rPr>
              <w:t>(</w:t>
            </w:r>
            <w:proofErr w:type="spellStart"/>
            <w:r>
              <w:rPr>
                <w:lang w:eastAsia="en-US"/>
              </w:rPr>
              <w:t>Abi</w:t>
            </w:r>
            <w:proofErr w:type="spellEnd"/>
            <w:r>
              <w:rPr>
                <w:lang w:eastAsia="en-US"/>
              </w:rPr>
              <w:t>)</w:t>
            </w:r>
            <w:proofErr w:type="spellStart"/>
            <w:r>
              <w:rPr>
                <w:lang w:eastAsia="en-US"/>
              </w:rPr>
              <w:t>Fertigkeitstraining</w:t>
            </w:r>
            <w:proofErr w:type="spellEnd"/>
            <w:r>
              <w:rPr>
                <w:lang w:eastAsia="en-US"/>
              </w:rPr>
              <w:t xml:space="preserve">. </w:t>
            </w:r>
            <w:proofErr w:type="spellStart"/>
            <w:r>
              <w:rPr>
                <w:lang w:eastAsia="en-US"/>
              </w:rPr>
              <w:t>Hörverstehen</w:t>
            </w:r>
            <w:proofErr w:type="spellEnd"/>
            <w:r>
              <w:rPr>
                <w:lang w:eastAsia="en-US"/>
              </w:rPr>
              <w:t xml:space="preserve">, </w:t>
            </w:r>
            <w:proofErr w:type="spellStart"/>
            <w:r>
              <w:rPr>
                <w:lang w:eastAsia="en-US"/>
              </w:rPr>
              <w:t>Leseverstehen</w:t>
            </w:r>
            <w:proofErr w:type="spellEnd"/>
            <w:r>
              <w:rPr>
                <w:lang w:eastAsia="en-US"/>
              </w:rPr>
              <w:t xml:space="preserve">, </w:t>
            </w:r>
            <w:proofErr w:type="spellStart"/>
            <w:r>
              <w:rPr>
                <w:lang w:eastAsia="en-US"/>
              </w:rPr>
              <w:t>Schreiben</w:t>
            </w:r>
            <w:proofErr w:type="spellEnd"/>
            <w:r>
              <w:rPr>
                <w:lang w:eastAsia="en-US"/>
              </w:rPr>
              <w:t xml:space="preserve">, </w:t>
            </w:r>
            <w:proofErr w:type="spellStart"/>
            <w:r>
              <w:rPr>
                <w:lang w:eastAsia="en-US"/>
              </w:rPr>
              <w:t>Sprechen</w:t>
            </w:r>
            <w:proofErr w:type="spellEnd"/>
            <w:r>
              <w:rPr>
                <w:lang w:eastAsia="en-US"/>
              </w:rPr>
              <w:t>.</w:t>
            </w:r>
          </w:p>
          <w:p w14:paraId="1877F656" w14:textId="77777777" w:rsidR="00E108C1" w:rsidRDefault="00E108C1">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Ostern</w:t>
            </w:r>
            <w:proofErr w:type="spellEnd"/>
            <w:r>
              <w:rPr>
                <w:lang w:eastAsia="en-US"/>
              </w:rPr>
              <w:t>. (zaměření ŠVP pro lyceum)</w:t>
            </w:r>
          </w:p>
        </w:tc>
      </w:tr>
      <w:tr w:rsidR="00E108C1" w14:paraId="02A9DEDF"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140F7FC8" w14:textId="77777777" w:rsidR="00E108C1" w:rsidRDefault="00E108C1">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31A5D4E7" w14:textId="77777777" w:rsidR="00E108C1" w:rsidRDefault="00E108C1">
            <w:pPr>
              <w:pStyle w:val="Tabulka"/>
              <w:widowControl w:val="0"/>
              <w:spacing w:line="252" w:lineRule="auto"/>
              <w:rPr>
                <w:lang w:eastAsia="en-US"/>
              </w:rPr>
            </w:pPr>
            <w:r>
              <w:rPr>
                <w:lang w:eastAsia="en-US"/>
              </w:rPr>
              <w:t xml:space="preserve">L6 – Mein </w:t>
            </w:r>
            <w:proofErr w:type="spellStart"/>
            <w:r>
              <w:rPr>
                <w:lang w:eastAsia="en-US"/>
              </w:rPr>
              <w:t>Tagesablauf</w:t>
            </w:r>
            <w:proofErr w:type="spellEnd"/>
            <w:r>
              <w:rPr>
                <w:lang w:eastAsia="en-US"/>
              </w:rPr>
              <w:t xml:space="preserve"> (zaměření ŠVP pro lyceum)</w:t>
            </w:r>
          </w:p>
          <w:p w14:paraId="41E57311" w14:textId="77777777" w:rsidR="00E108C1" w:rsidRDefault="00E108C1">
            <w:pPr>
              <w:pStyle w:val="Tabulka"/>
              <w:widowControl w:val="0"/>
              <w:spacing w:line="252" w:lineRule="auto"/>
              <w:rPr>
                <w:lang w:eastAsia="en-US"/>
              </w:rPr>
            </w:pPr>
            <w:r>
              <w:rPr>
                <w:lang w:eastAsia="en-US"/>
              </w:rPr>
              <w:t>Volnočasové aktivity, smlouvání schůzky. Čas, dny v týdnu a s tím související činnosti osob, denní rozvrh.</w:t>
            </w:r>
          </w:p>
          <w:p w14:paraId="1A7C2227" w14:textId="77777777" w:rsidR="00E108C1" w:rsidRDefault="00E108C1">
            <w:pPr>
              <w:pStyle w:val="Tabulka"/>
              <w:widowControl w:val="0"/>
              <w:spacing w:line="252" w:lineRule="auto"/>
              <w:rPr>
                <w:lang w:eastAsia="en-US"/>
              </w:rPr>
            </w:pPr>
            <w:r>
              <w:rPr>
                <w:lang w:eastAsia="en-US"/>
              </w:rPr>
              <w:t xml:space="preserve">2. </w:t>
            </w:r>
            <w:proofErr w:type="spellStart"/>
            <w:r>
              <w:rPr>
                <w:lang w:eastAsia="en-US"/>
              </w:rPr>
              <w:t>Klassenarbeit</w:t>
            </w:r>
            <w:proofErr w:type="spellEnd"/>
          </w:p>
          <w:p w14:paraId="2736F6E1" w14:textId="77777777" w:rsidR="00E108C1" w:rsidRDefault="00E108C1">
            <w:pPr>
              <w:pStyle w:val="Tabulka"/>
              <w:widowControl w:val="0"/>
              <w:spacing w:line="252" w:lineRule="auto"/>
              <w:rPr>
                <w:lang w:eastAsia="en-US"/>
              </w:rPr>
            </w:pPr>
            <w:r>
              <w:rPr>
                <w:lang w:eastAsia="en-US"/>
              </w:rPr>
              <w:t xml:space="preserve">G: předložky v časových údajích: um, </w:t>
            </w:r>
            <w:proofErr w:type="spellStart"/>
            <w:r>
              <w:rPr>
                <w:lang w:eastAsia="en-US"/>
              </w:rPr>
              <w:t>am</w:t>
            </w:r>
            <w:proofErr w:type="spellEnd"/>
            <w:r>
              <w:rPr>
                <w:lang w:eastAsia="en-US"/>
              </w:rPr>
              <w:t>, in, von-bis, odlučitelné a neodlučitelné předpony, slovosled ve větách, domluva schůzky/setkání, předložky se 4. pádem, osobní zájmena ve 4. p.</w:t>
            </w:r>
          </w:p>
        </w:tc>
      </w:tr>
      <w:tr w:rsidR="00E108C1" w14:paraId="38942551"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49D7CF47" w14:textId="77777777" w:rsidR="00E108C1" w:rsidRDefault="00E108C1">
            <w:pPr>
              <w:pStyle w:val="Tabulka"/>
              <w:widowControl w:val="0"/>
              <w:spacing w:line="252" w:lineRule="auto"/>
              <w:rPr>
                <w:lang w:eastAsia="en-US"/>
              </w:rPr>
            </w:pPr>
            <w:r>
              <w:rPr>
                <w:lang w:eastAsia="en-US"/>
              </w:rPr>
              <w:t>Květen</w:t>
            </w:r>
          </w:p>
        </w:tc>
        <w:tc>
          <w:tcPr>
            <w:tcW w:w="8211" w:type="dxa"/>
            <w:tcBorders>
              <w:top w:val="single" w:sz="8" w:space="0" w:color="000000"/>
              <w:left w:val="single" w:sz="8" w:space="0" w:color="000000"/>
              <w:bottom w:val="single" w:sz="8" w:space="0" w:color="000000"/>
              <w:right w:val="single" w:sz="8" w:space="0" w:color="000000"/>
            </w:tcBorders>
            <w:hideMark/>
          </w:tcPr>
          <w:p w14:paraId="7737AE75" w14:textId="77777777" w:rsidR="00E108C1" w:rsidRDefault="00E108C1">
            <w:pPr>
              <w:pStyle w:val="Tabulka"/>
              <w:widowControl w:val="0"/>
              <w:spacing w:line="252" w:lineRule="auto"/>
              <w:rPr>
                <w:lang w:eastAsia="en-US"/>
              </w:rPr>
            </w:pPr>
            <w:r>
              <w:rPr>
                <w:lang w:eastAsia="en-US"/>
              </w:rPr>
              <w:t xml:space="preserve">L7 – </w:t>
            </w:r>
            <w:proofErr w:type="spellStart"/>
            <w:r>
              <w:rPr>
                <w:lang w:eastAsia="en-US"/>
              </w:rPr>
              <w:t>Meine</w:t>
            </w:r>
            <w:proofErr w:type="spellEnd"/>
            <w:r>
              <w:rPr>
                <w:lang w:eastAsia="en-US"/>
              </w:rPr>
              <w:t xml:space="preserve"> </w:t>
            </w:r>
            <w:proofErr w:type="spellStart"/>
            <w:r>
              <w:rPr>
                <w:lang w:eastAsia="en-US"/>
              </w:rPr>
              <w:t>Freunde</w:t>
            </w:r>
            <w:proofErr w:type="spellEnd"/>
            <w:r>
              <w:rPr>
                <w:lang w:eastAsia="en-US"/>
              </w:rPr>
              <w:t xml:space="preserve"> (zaměření ŠVP pro lyceum)</w:t>
            </w:r>
          </w:p>
          <w:p w14:paraId="2E2CC347" w14:textId="77777777" w:rsidR="00E108C1" w:rsidRDefault="00E108C1">
            <w:pPr>
              <w:pStyle w:val="Tabulka"/>
              <w:widowControl w:val="0"/>
              <w:spacing w:line="252" w:lineRule="auto"/>
              <w:rPr>
                <w:lang w:eastAsia="en-US"/>
              </w:rPr>
            </w:pPr>
            <w:r>
              <w:rPr>
                <w:lang w:eastAsia="en-US"/>
              </w:rPr>
              <w:t>Vzhled a charakter člověka – slovní zásoba z oblasti vzhledu a charakteru člověka, mezilidských vztahů, volnočasových aktivit, plánování oslavy.</w:t>
            </w:r>
          </w:p>
          <w:p w14:paraId="064C4F8A" w14:textId="77777777" w:rsidR="00E108C1" w:rsidRDefault="00E108C1">
            <w:pPr>
              <w:pStyle w:val="Tabulka"/>
              <w:widowControl w:val="0"/>
              <w:spacing w:line="252" w:lineRule="auto"/>
              <w:rPr>
                <w:lang w:eastAsia="en-US"/>
              </w:rPr>
            </w:pPr>
            <w:r>
              <w:rPr>
                <w:lang w:eastAsia="en-US"/>
              </w:rPr>
              <w:lastRenderedPageBreak/>
              <w:t>G: Nepravidelná slovesa – pokračování, 3. pád, tázací zájmeno „</w:t>
            </w:r>
            <w:proofErr w:type="spellStart"/>
            <w:r>
              <w:rPr>
                <w:lang w:eastAsia="en-US"/>
              </w:rPr>
              <w:t>wer</w:t>
            </w:r>
            <w:proofErr w:type="spellEnd"/>
            <w:r>
              <w:rPr>
                <w:lang w:eastAsia="en-US"/>
              </w:rPr>
              <w:t>“, 2. pád jmen vlastních. </w:t>
            </w:r>
          </w:p>
        </w:tc>
      </w:tr>
      <w:tr w:rsidR="00E108C1" w14:paraId="2D1F8158"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26687982" w14:textId="77777777" w:rsidR="00E108C1" w:rsidRDefault="00E108C1">
            <w:pPr>
              <w:pStyle w:val="Tabulka"/>
              <w:widowControl w:val="0"/>
              <w:spacing w:line="252" w:lineRule="auto"/>
              <w:rPr>
                <w:lang w:eastAsia="en-US"/>
              </w:rPr>
            </w:pPr>
            <w:r>
              <w:rPr>
                <w:lang w:eastAsia="en-US"/>
              </w:rPr>
              <w:lastRenderedPageBreak/>
              <w:t>Červen</w:t>
            </w:r>
          </w:p>
        </w:tc>
        <w:tc>
          <w:tcPr>
            <w:tcW w:w="8211" w:type="dxa"/>
            <w:tcBorders>
              <w:top w:val="single" w:sz="8" w:space="0" w:color="000000"/>
              <w:left w:val="single" w:sz="8" w:space="0" w:color="000000"/>
              <w:bottom w:val="single" w:sz="8" w:space="0" w:color="000000"/>
              <w:right w:val="single" w:sz="8" w:space="0" w:color="000000"/>
            </w:tcBorders>
            <w:hideMark/>
          </w:tcPr>
          <w:p w14:paraId="110A24FB" w14:textId="77777777" w:rsidR="00E108C1" w:rsidRDefault="00E108C1">
            <w:pPr>
              <w:pStyle w:val="Tabulka"/>
              <w:widowControl w:val="0"/>
              <w:spacing w:line="252" w:lineRule="auto"/>
              <w:rPr>
                <w:lang w:eastAsia="en-US"/>
              </w:rPr>
            </w:pPr>
            <w:r>
              <w:rPr>
                <w:lang w:eastAsia="en-US"/>
              </w:rPr>
              <w:t xml:space="preserve">Opakování lekcí </w:t>
            </w:r>
            <w:proofErr w:type="gramStart"/>
            <w:r>
              <w:rPr>
                <w:lang w:eastAsia="en-US"/>
              </w:rPr>
              <w:t>5 – 7</w:t>
            </w:r>
            <w:proofErr w:type="gramEnd"/>
            <w:r>
              <w:rPr>
                <w:lang w:eastAsia="en-US"/>
              </w:rPr>
              <w:t>. Soukromý dopis.</w:t>
            </w:r>
          </w:p>
          <w:p w14:paraId="4D395FDD" w14:textId="77777777" w:rsidR="00E108C1" w:rsidRDefault="00E108C1">
            <w:pPr>
              <w:pStyle w:val="Tabulka"/>
              <w:widowControl w:val="0"/>
              <w:spacing w:line="252" w:lineRule="auto"/>
              <w:rPr>
                <w:lang w:eastAsia="en-US"/>
              </w:rPr>
            </w:pPr>
            <w:r>
              <w:rPr>
                <w:lang w:eastAsia="en-US"/>
              </w:rPr>
              <w:t> Plány na prázdniny. </w:t>
            </w:r>
          </w:p>
        </w:tc>
      </w:tr>
    </w:tbl>
    <w:p w14:paraId="2CB1E190" w14:textId="77777777" w:rsidR="00E108C1" w:rsidRDefault="00E108C1" w:rsidP="00E108C1">
      <w:pPr>
        <w:pStyle w:val="Nadpisvtextu"/>
        <w:rPr>
          <w:rFonts w:eastAsiaTheme="minorHAnsi"/>
          <w:sz w:val="24"/>
          <w:szCs w:val="24"/>
          <w:lang w:eastAsia="en-US"/>
        </w:rPr>
      </w:pPr>
      <w:r>
        <w:t>Učebnice a další literatura:</w:t>
      </w:r>
    </w:p>
    <w:p w14:paraId="3F272DED" w14:textId="77777777" w:rsidR="00E108C1" w:rsidRDefault="00E108C1" w:rsidP="00804E74">
      <w:pPr>
        <w:pStyle w:val="Odrka"/>
        <w:numPr>
          <w:ilvl w:val="0"/>
          <w:numId w:val="67"/>
        </w:numPr>
        <w:suppressAutoHyphens/>
      </w:pPr>
      <w:r>
        <w:t xml:space="preserve">Direkt interaktiv 1. </w:t>
      </w:r>
      <w:proofErr w:type="gramStart"/>
      <w:r>
        <w:t>Němčina</w:t>
      </w:r>
      <w:proofErr w:type="gramEnd"/>
      <w:r>
        <w:t xml:space="preserve"> pro střední školy. (</w:t>
      </w:r>
      <w:proofErr w:type="spellStart"/>
      <w:r>
        <w:t>Klett</w:t>
      </w:r>
      <w:proofErr w:type="spellEnd"/>
      <w:r>
        <w:t>)</w:t>
      </w:r>
    </w:p>
    <w:p w14:paraId="5D19A40E" w14:textId="77777777" w:rsidR="00E108C1" w:rsidRDefault="00E108C1" w:rsidP="00804E74">
      <w:pPr>
        <w:pStyle w:val="Odrka"/>
        <w:numPr>
          <w:ilvl w:val="0"/>
          <w:numId w:val="67"/>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3BB78773" w14:textId="77777777" w:rsidR="00E108C1" w:rsidRDefault="00E108C1" w:rsidP="00804E74">
      <w:pPr>
        <w:pStyle w:val="Odrka"/>
        <w:numPr>
          <w:ilvl w:val="0"/>
          <w:numId w:val="67"/>
        </w:numPr>
        <w:suppressAutoHyphens/>
      </w:pPr>
      <w:r>
        <w:t>K nové maturitě bez obav. (</w:t>
      </w:r>
      <w:proofErr w:type="spellStart"/>
      <w:r>
        <w:t>Klett</w:t>
      </w:r>
      <w:proofErr w:type="spellEnd"/>
      <w:r>
        <w:t>)</w:t>
      </w:r>
    </w:p>
    <w:p w14:paraId="0AD422DE" w14:textId="77777777" w:rsidR="00E108C1" w:rsidRDefault="00E108C1" w:rsidP="00E108C1">
      <w:pPr>
        <w:pStyle w:val="Nadpisvtextu"/>
        <w:rPr>
          <w:sz w:val="24"/>
          <w:szCs w:val="24"/>
        </w:rPr>
      </w:pPr>
      <w:r>
        <w:t>Upřesnění podmínek pro hodnocení: </w:t>
      </w:r>
    </w:p>
    <w:p w14:paraId="074A5B32" w14:textId="77777777" w:rsidR="00E108C1" w:rsidRDefault="00E108C1" w:rsidP="00E108C1">
      <w:pPr>
        <w:pStyle w:val="Text"/>
        <w:rPr>
          <w:sz w:val="24"/>
          <w:szCs w:val="24"/>
        </w:rPr>
      </w:pPr>
      <w:r>
        <w:t>Žák je v každém pololetí školního roku klasifikován na základě</w:t>
      </w:r>
    </w:p>
    <w:p w14:paraId="4A9937A6" w14:textId="77777777" w:rsidR="00E108C1" w:rsidRDefault="00E108C1" w:rsidP="00804E74">
      <w:pPr>
        <w:pStyle w:val="Odrka"/>
        <w:numPr>
          <w:ilvl w:val="0"/>
          <w:numId w:val="67"/>
        </w:numPr>
        <w:suppressAutoHyphens/>
      </w:pPr>
      <w:r>
        <w:t>1 pololetní písemné práce, váha každé známky je 3, </w:t>
      </w:r>
    </w:p>
    <w:p w14:paraId="72F8B4C4" w14:textId="77777777" w:rsidR="00E108C1" w:rsidRDefault="00E108C1" w:rsidP="00804E74">
      <w:pPr>
        <w:pStyle w:val="Odrka"/>
        <w:numPr>
          <w:ilvl w:val="0"/>
          <w:numId w:val="67"/>
        </w:numPr>
        <w:suppressAutoHyphens/>
        <w:rPr>
          <w:sz w:val="22"/>
          <w:szCs w:val="22"/>
        </w:rPr>
      </w:pPr>
      <w:r>
        <w:t>min. 3 písemných testů, váha každé známky je 2, </w:t>
      </w:r>
    </w:p>
    <w:p w14:paraId="4A3BBEC2" w14:textId="77777777" w:rsidR="00E108C1" w:rsidRDefault="00E108C1" w:rsidP="00804E74">
      <w:pPr>
        <w:pStyle w:val="Odrka"/>
        <w:numPr>
          <w:ilvl w:val="0"/>
          <w:numId w:val="67"/>
        </w:numPr>
        <w:suppressAutoHyphens/>
      </w:pPr>
      <w:r>
        <w:t>min. 1 ústního zkoušení váha každé známky je 2 případně 3 </w:t>
      </w:r>
    </w:p>
    <w:p w14:paraId="7112068B" w14:textId="77777777" w:rsidR="00E108C1" w:rsidRDefault="00E108C1" w:rsidP="00804E74">
      <w:pPr>
        <w:pStyle w:val="Odrka"/>
        <w:numPr>
          <w:ilvl w:val="0"/>
          <w:numId w:val="67"/>
        </w:numPr>
        <w:suppressAutoHyphens/>
      </w:pPr>
      <w:r>
        <w:t>ostatní testy mají váhu dle úvahy vyučujícího 1 – 1,5. </w:t>
      </w:r>
    </w:p>
    <w:p w14:paraId="5B91FC2E" w14:textId="77777777" w:rsidR="00E108C1" w:rsidRDefault="00E108C1" w:rsidP="00804E74">
      <w:pPr>
        <w:pStyle w:val="Odrka"/>
        <w:numPr>
          <w:ilvl w:val="0"/>
          <w:numId w:val="67"/>
        </w:numPr>
        <w:suppressAutoHyphens/>
      </w:pPr>
      <w:r>
        <w:t>písemnou formou je třeba hodnotit i jazykovou dovednost „poslech“</w:t>
      </w:r>
    </w:p>
    <w:p w14:paraId="1015D5EF" w14:textId="27980EFA" w:rsidR="00E108C1" w:rsidRDefault="00E108C1" w:rsidP="00F4039F">
      <w:pPr>
        <w:pStyle w:val="TextA"/>
      </w:pPr>
      <w:r>
        <w:t>Vyu</w:t>
      </w:r>
      <w:r>
        <w:t>č</w:t>
      </w:r>
      <w:r>
        <w:t>uj</w:t>
      </w:r>
      <w:r>
        <w:t>í</w:t>
      </w:r>
      <w:r>
        <w:t>c</w:t>
      </w:r>
      <w:r>
        <w:t>í</w:t>
      </w:r>
      <w:r>
        <w:t xml:space="preserve"> m</w:t>
      </w:r>
      <w:r>
        <w:t>ůž</w:t>
      </w:r>
      <w:r>
        <w:t>e zn</w:t>
      </w:r>
      <w:r>
        <w:t>á</w:t>
      </w:r>
      <w:r>
        <w:t xml:space="preserve">mkou hodnotit aktivitu </w:t>
      </w:r>
      <w:r>
        <w:t>žá</w:t>
      </w:r>
      <w:r>
        <w:t>ka v</w:t>
      </w:r>
      <w:r>
        <w:t> </w:t>
      </w:r>
      <w:r>
        <w:t>hodin</w:t>
      </w:r>
      <w:r>
        <w:t>ě</w:t>
      </w:r>
      <w:r>
        <w:t xml:space="preserve"> za cel</w:t>
      </w:r>
      <w:r>
        <w:t>é</w:t>
      </w:r>
      <w:r>
        <w:t xml:space="preserve"> pololet</w:t>
      </w:r>
      <w:r>
        <w:t>í</w:t>
      </w:r>
      <w:r>
        <w:t>. Zn</w:t>
      </w:r>
      <w:r>
        <w:t>á</w:t>
      </w:r>
      <w:r>
        <w:t>mka m</w:t>
      </w:r>
      <w:r>
        <w:t>á</w:t>
      </w:r>
      <w:r>
        <w:t xml:space="preserve"> dle </w:t>
      </w:r>
      <w:r>
        <w:t>ú</w:t>
      </w:r>
      <w:r>
        <w:t>vahy vyu</w:t>
      </w:r>
      <w:r>
        <w:t>č</w:t>
      </w:r>
      <w:r>
        <w:t>uj</w:t>
      </w:r>
      <w:r>
        <w:t>í</w:t>
      </w:r>
      <w:r>
        <w:t>c</w:t>
      </w:r>
      <w:r>
        <w:t>í</w:t>
      </w:r>
      <w:r>
        <w:t>ho v</w:t>
      </w:r>
      <w:r>
        <w:t>á</w:t>
      </w:r>
      <w:r>
        <w:t>hu</w:t>
      </w:r>
      <w:r w:rsidR="00F4039F">
        <w:t> </w:t>
      </w:r>
      <w:proofErr w:type="gramStart"/>
      <w:r>
        <w:t xml:space="preserve">2 </w:t>
      </w:r>
      <w:r>
        <w:t>–</w:t>
      </w:r>
      <w:r>
        <w:t xml:space="preserve"> 3</w:t>
      </w:r>
      <w:proofErr w:type="gramEnd"/>
      <w:r>
        <w:t xml:space="preserve">. </w:t>
      </w:r>
    </w:p>
    <w:p w14:paraId="58D556BB" w14:textId="77777777" w:rsidR="00E108C1" w:rsidRDefault="00E108C1" w:rsidP="00E108C1">
      <w:pPr>
        <w:pStyle w:val="Text"/>
        <w:rPr>
          <w:sz w:val="24"/>
          <w:szCs w:val="24"/>
        </w:rPr>
      </w:pPr>
      <w:r>
        <w:t>Žák je na konci pololetí v řádném termínu klasifikován, pokud byl klasifikován alespoň z 1 pololetní písemné práce, 3 písemných testů a 1 ústního zkoušení.</w:t>
      </w:r>
    </w:p>
    <w:p w14:paraId="0B6D2BDD" w14:textId="77777777" w:rsidR="00E108C1" w:rsidRDefault="00E108C1" w:rsidP="00E108C1">
      <w:pPr>
        <w:pStyle w:val="Text"/>
        <w:rPr>
          <w:sz w:val="22"/>
          <w:szCs w:val="22"/>
        </w:rPr>
      </w:pPr>
      <w:r>
        <w:t>Klasifikaci stanoví vyučující na základě výpočtu váženého průměru ze všech známek. Vážený průměr může vyučující, s přihlédnutím k další (známkou nehodnocené) práci žáka, zvýšit nebo snížit až o 0,3. Pro zaokrouhlování Podmínky pro klasifikaci žáka v náhradním termínu stanoví vyučující.</w:t>
      </w:r>
    </w:p>
    <w:p w14:paraId="76386E49" w14:textId="77777777" w:rsidR="00E108C1" w:rsidRDefault="00E108C1" w:rsidP="00E108C1">
      <w:pPr>
        <w:pStyle w:val="Zpracovatel"/>
        <w:rPr>
          <w:sz w:val="24"/>
          <w:szCs w:val="24"/>
        </w:rPr>
      </w:pPr>
      <w:r>
        <w:t>Zpracovala: Mgr. Ivona Vavříková</w:t>
      </w:r>
    </w:p>
    <w:p w14:paraId="6DEBDEC7" w14:textId="77777777" w:rsidR="00E108C1" w:rsidRDefault="00E108C1" w:rsidP="00E108C1">
      <w:pPr>
        <w:pStyle w:val="Zpracovatel"/>
        <w:rPr>
          <w:sz w:val="24"/>
          <w:szCs w:val="24"/>
        </w:rPr>
      </w:pPr>
      <w:r>
        <w:t>Projednáno předmětovou komisí dne 28. 8. 2024</w:t>
      </w:r>
    </w:p>
    <w:p w14:paraId="0CCE66AA" w14:textId="77777777" w:rsidR="00E108C1" w:rsidRDefault="00E108C1" w:rsidP="00E108C1">
      <w:pPr>
        <w:pStyle w:val="Ronk"/>
      </w:pPr>
      <w:r>
        <w:t>NEJ, ročník: 2. – druhý cizí jazyk</w:t>
      </w:r>
    </w:p>
    <w:p w14:paraId="654550A9" w14:textId="77777777" w:rsidR="00E108C1" w:rsidRDefault="00E108C1" w:rsidP="00E108C1">
      <w:pPr>
        <w:pStyle w:val="Tdy"/>
        <w:rPr>
          <w:sz w:val="24"/>
          <w:szCs w:val="24"/>
        </w:rPr>
      </w:pPr>
      <w:r>
        <w:t>Třídy: 2. L</w:t>
      </w:r>
      <w:r>
        <w:tab/>
      </w:r>
      <w:r>
        <w:tab/>
        <w:t xml:space="preserve"> Počet hodin za týden: 3 </w:t>
      </w:r>
    </w:p>
    <w:p w14:paraId="2F34597C" w14:textId="77777777" w:rsidR="00E108C1" w:rsidRDefault="00E108C1" w:rsidP="00E108C1">
      <w:pPr>
        <w:pStyle w:val="Nadpisvtextu"/>
        <w:rPr>
          <w:sz w:val="24"/>
          <w:szCs w:val="24"/>
        </w:rPr>
      </w:pPr>
      <w:r>
        <w:t>Tematické celky: </w:t>
      </w:r>
    </w:p>
    <w:p w14:paraId="0659A7B7" w14:textId="77777777" w:rsidR="00E108C1" w:rsidRPr="00E108C1" w:rsidRDefault="00E108C1" w:rsidP="00804E74">
      <w:pPr>
        <w:pStyle w:val="slovanpoloka"/>
        <w:numPr>
          <w:ilvl w:val="0"/>
          <w:numId w:val="69"/>
        </w:numPr>
      </w:pPr>
      <w:r w:rsidRPr="00E108C1">
        <w:t>Každodenní život, osobní a společenský život, dům a domov, zaměstnání.</w:t>
      </w:r>
    </w:p>
    <w:p w14:paraId="3883DDC4" w14:textId="77777777" w:rsidR="00E108C1" w:rsidRPr="00E108C1" w:rsidRDefault="00E108C1" w:rsidP="00804E74">
      <w:pPr>
        <w:pStyle w:val="slovanpoloka"/>
        <w:numPr>
          <w:ilvl w:val="0"/>
          <w:numId w:val="69"/>
        </w:numPr>
      </w:pPr>
      <w:r w:rsidRPr="00E108C1">
        <w:t>Mezilidské vztahy</w:t>
      </w:r>
    </w:p>
    <w:p w14:paraId="35DF6A37" w14:textId="77777777" w:rsidR="00E108C1" w:rsidRPr="00E108C1" w:rsidRDefault="00E108C1" w:rsidP="00804E74">
      <w:pPr>
        <w:pStyle w:val="slovanpoloka"/>
        <w:numPr>
          <w:ilvl w:val="0"/>
          <w:numId w:val="69"/>
        </w:numPr>
      </w:pPr>
      <w:r w:rsidRPr="00E108C1">
        <w:t>Informace ze sociokulturního prostředí</w:t>
      </w:r>
    </w:p>
    <w:p w14:paraId="56FA9ACB" w14:textId="77777777" w:rsidR="00E108C1" w:rsidRPr="00E108C1" w:rsidRDefault="00E108C1" w:rsidP="00804E74">
      <w:pPr>
        <w:pStyle w:val="slovanpoloka"/>
        <w:numPr>
          <w:ilvl w:val="0"/>
          <w:numId w:val="69"/>
        </w:numPr>
      </w:pPr>
      <w:r w:rsidRPr="00E108C1">
        <w:t>Volný čas, zábava, cestování, turistika</w:t>
      </w:r>
    </w:p>
    <w:p w14:paraId="67113D47" w14:textId="77777777" w:rsidR="00E108C1" w:rsidRPr="00E108C1" w:rsidRDefault="00E108C1" w:rsidP="00804E74">
      <w:pPr>
        <w:pStyle w:val="slovanpoloka"/>
        <w:numPr>
          <w:ilvl w:val="0"/>
          <w:numId w:val="69"/>
        </w:numPr>
      </w:pPr>
      <w:r w:rsidRPr="00E108C1">
        <w:t>Péče o tělo a zdraví, mezilidské vztahy</w:t>
      </w:r>
    </w:p>
    <w:p w14:paraId="1B68BD56" w14:textId="77777777" w:rsidR="00E108C1" w:rsidRPr="00E108C1" w:rsidRDefault="00E108C1" w:rsidP="00804E74">
      <w:pPr>
        <w:pStyle w:val="slovanpoloka"/>
        <w:numPr>
          <w:ilvl w:val="0"/>
          <w:numId w:val="69"/>
        </w:numPr>
      </w:pPr>
      <w:r w:rsidRPr="00E108C1">
        <w:t>Komunikační situace</w:t>
      </w:r>
    </w:p>
    <w:p w14:paraId="1C345F57" w14:textId="77777777" w:rsidR="00E108C1" w:rsidRPr="00E108C1" w:rsidRDefault="00E108C1" w:rsidP="00804E74">
      <w:pPr>
        <w:pStyle w:val="slovanpoloka"/>
        <w:numPr>
          <w:ilvl w:val="0"/>
          <w:numId w:val="69"/>
        </w:numPr>
      </w:pPr>
      <w:r w:rsidRPr="00E108C1">
        <w:t>Písemné práce. </w:t>
      </w:r>
    </w:p>
    <w:p w14:paraId="203A50F1" w14:textId="77777777" w:rsidR="00E108C1" w:rsidRDefault="00E108C1" w:rsidP="00E108C1">
      <w:pPr>
        <w:pStyle w:val="Nadpisvtextu"/>
      </w:pPr>
      <w:r>
        <w:t>Časový plán: </w:t>
      </w:r>
    </w:p>
    <w:tbl>
      <w:tblPr>
        <w:tblW w:w="9045" w:type="dxa"/>
        <w:tblLayout w:type="fixed"/>
        <w:tblCellMar>
          <w:left w:w="70" w:type="dxa"/>
          <w:right w:w="70" w:type="dxa"/>
        </w:tblCellMar>
        <w:tblLook w:val="04A0" w:firstRow="1" w:lastRow="0" w:firstColumn="1" w:lastColumn="0" w:noHBand="0" w:noVBand="1"/>
      </w:tblPr>
      <w:tblGrid>
        <w:gridCol w:w="840"/>
        <w:gridCol w:w="8205"/>
      </w:tblGrid>
      <w:tr w:rsidR="00E108C1" w14:paraId="6052DD74"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783FFA33" w14:textId="77777777" w:rsidR="00E108C1" w:rsidRDefault="00E108C1">
            <w:pPr>
              <w:pStyle w:val="Tabulka"/>
              <w:widowControl w:val="0"/>
              <w:spacing w:line="252" w:lineRule="auto"/>
              <w:rPr>
                <w:lang w:eastAsia="en-US"/>
              </w:rPr>
            </w:pPr>
            <w:r>
              <w:rPr>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496E6FC3" w14:textId="77777777" w:rsidR="00E108C1" w:rsidRDefault="00E108C1">
            <w:pPr>
              <w:pStyle w:val="Tabulka"/>
              <w:widowControl w:val="0"/>
              <w:spacing w:line="252" w:lineRule="auto"/>
              <w:rPr>
                <w:lang w:eastAsia="en-US"/>
              </w:rPr>
            </w:pPr>
            <w:r>
              <w:rPr>
                <w:lang w:eastAsia="en-US"/>
              </w:rPr>
              <w:t>Opakování učiva 1. ročníku L1-7.</w:t>
            </w:r>
          </w:p>
          <w:p w14:paraId="2CC261C9" w14:textId="77777777" w:rsidR="00E108C1" w:rsidRDefault="00E108C1">
            <w:pPr>
              <w:pStyle w:val="Tabulka"/>
              <w:widowControl w:val="0"/>
              <w:spacing w:line="252" w:lineRule="auto"/>
              <w:rPr>
                <w:lang w:eastAsia="en-US"/>
              </w:rPr>
            </w:pPr>
            <w:r>
              <w:rPr>
                <w:lang w:eastAsia="en-US"/>
              </w:rPr>
              <w:t xml:space="preserve">L8 – In Salzburg (zaměření ŠVP pro lyceum) </w:t>
            </w:r>
          </w:p>
          <w:p w14:paraId="382E1C9C" w14:textId="77777777" w:rsidR="00E108C1" w:rsidRDefault="00E108C1">
            <w:pPr>
              <w:pStyle w:val="Tabulka"/>
              <w:widowControl w:val="0"/>
              <w:spacing w:line="252" w:lineRule="auto"/>
              <w:rPr>
                <w:lang w:eastAsia="en-US"/>
              </w:rPr>
            </w:pPr>
            <w:proofErr w:type="spellStart"/>
            <w:r>
              <w:rPr>
                <w:lang w:eastAsia="en-US"/>
              </w:rPr>
              <w:t>Geschäfte</w:t>
            </w:r>
            <w:proofErr w:type="spellEnd"/>
            <w:r>
              <w:rPr>
                <w:lang w:eastAsia="en-US"/>
              </w:rPr>
              <w:t xml:space="preserve">, </w:t>
            </w:r>
            <w:proofErr w:type="spellStart"/>
            <w:r>
              <w:rPr>
                <w:lang w:eastAsia="en-US"/>
              </w:rPr>
              <w:t>Lokale</w:t>
            </w:r>
            <w:proofErr w:type="spellEnd"/>
            <w:r>
              <w:rPr>
                <w:lang w:eastAsia="en-US"/>
              </w:rPr>
              <w:t xml:space="preserve">, </w:t>
            </w:r>
            <w:proofErr w:type="spellStart"/>
            <w:r>
              <w:rPr>
                <w:lang w:eastAsia="en-US"/>
              </w:rPr>
              <w:t>Treffpunkte</w:t>
            </w:r>
            <w:proofErr w:type="spellEnd"/>
            <w:r>
              <w:rPr>
                <w:lang w:eastAsia="en-US"/>
              </w:rPr>
              <w:t>. Názvy obchodů, druhů zboží. Nakupování, volný čas</w:t>
            </w:r>
          </w:p>
          <w:p w14:paraId="5C0C562D" w14:textId="77777777" w:rsidR="00E108C1" w:rsidRDefault="00E108C1">
            <w:pPr>
              <w:pStyle w:val="Tabulka"/>
              <w:widowControl w:val="0"/>
              <w:spacing w:line="252" w:lineRule="auto"/>
              <w:rPr>
                <w:lang w:eastAsia="en-US"/>
              </w:rPr>
            </w:pPr>
            <w:r>
              <w:rPr>
                <w:lang w:eastAsia="en-US"/>
              </w:rPr>
              <w:t>G: Předložky se 3. a 4. pádem, řadové číslovky. Určování času.</w:t>
            </w:r>
          </w:p>
        </w:tc>
      </w:tr>
      <w:tr w:rsidR="00E108C1" w14:paraId="12B6D95F"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66069490" w14:textId="77777777" w:rsidR="00E108C1" w:rsidRDefault="00E108C1">
            <w:pPr>
              <w:pStyle w:val="Tabulka"/>
              <w:widowControl w:val="0"/>
              <w:spacing w:line="252" w:lineRule="auto"/>
              <w:rPr>
                <w:lang w:eastAsia="en-US"/>
              </w:rPr>
            </w:pPr>
            <w:r>
              <w:rPr>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257E47F5" w14:textId="77777777" w:rsidR="00E108C1" w:rsidRDefault="00E108C1">
            <w:pPr>
              <w:pStyle w:val="Tabulka"/>
              <w:widowControl w:val="0"/>
              <w:spacing w:line="252" w:lineRule="auto"/>
              <w:rPr>
                <w:lang w:eastAsia="en-US"/>
              </w:rPr>
            </w:pPr>
            <w:r>
              <w:rPr>
                <w:lang w:eastAsia="en-US"/>
              </w:rPr>
              <w:t xml:space="preserve">L8 – </w:t>
            </w:r>
            <w:proofErr w:type="spellStart"/>
            <w:r>
              <w:rPr>
                <w:lang w:eastAsia="en-US"/>
              </w:rPr>
              <w:t>Unsere</w:t>
            </w:r>
            <w:proofErr w:type="spellEnd"/>
            <w:r>
              <w:rPr>
                <w:lang w:eastAsia="en-US"/>
              </w:rPr>
              <w:t xml:space="preserve"> </w:t>
            </w:r>
            <w:proofErr w:type="spellStart"/>
            <w:r>
              <w:rPr>
                <w:lang w:eastAsia="en-US"/>
              </w:rPr>
              <w:t>Einkäufe</w:t>
            </w:r>
            <w:proofErr w:type="spellEnd"/>
            <w:r>
              <w:rPr>
                <w:lang w:eastAsia="en-US"/>
              </w:rPr>
              <w:t xml:space="preserve"> (zaměření ŠVP pro lyceum)</w:t>
            </w:r>
          </w:p>
          <w:p w14:paraId="789B4E34" w14:textId="77777777" w:rsidR="00E108C1" w:rsidRDefault="00E108C1">
            <w:pPr>
              <w:pStyle w:val="Tabulka"/>
              <w:widowControl w:val="0"/>
              <w:spacing w:line="252" w:lineRule="auto"/>
              <w:rPr>
                <w:lang w:eastAsia="en-US"/>
              </w:rPr>
            </w:pPr>
            <w:r>
              <w:rPr>
                <w:lang w:eastAsia="en-US"/>
              </w:rPr>
              <w:t>L9 –</w:t>
            </w:r>
            <w:proofErr w:type="spellStart"/>
            <w:r>
              <w:rPr>
                <w:lang w:eastAsia="en-US"/>
              </w:rPr>
              <w:t>Unsere</w:t>
            </w:r>
            <w:proofErr w:type="spellEnd"/>
            <w:r>
              <w:rPr>
                <w:lang w:eastAsia="en-US"/>
              </w:rPr>
              <w:t xml:space="preserve"> </w:t>
            </w:r>
            <w:proofErr w:type="spellStart"/>
            <w:r>
              <w:rPr>
                <w:lang w:eastAsia="en-US"/>
              </w:rPr>
              <w:t>Stadt</w:t>
            </w:r>
            <w:proofErr w:type="spellEnd"/>
            <w:r>
              <w:rPr>
                <w:lang w:eastAsia="en-US"/>
              </w:rPr>
              <w:t xml:space="preserve">, </w:t>
            </w:r>
            <w:proofErr w:type="spellStart"/>
            <w:r>
              <w:rPr>
                <w:lang w:eastAsia="en-US"/>
              </w:rPr>
              <w:t>Unser</w:t>
            </w:r>
            <w:proofErr w:type="spellEnd"/>
            <w:r>
              <w:rPr>
                <w:lang w:eastAsia="en-US"/>
              </w:rPr>
              <w:t xml:space="preserve"> </w:t>
            </w:r>
            <w:proofErr w:type="spellStart"/>
            <w:r>
              <w:rPr>
                <w:lang w:eastAsia="en-US"/>
              </w:rPr>
              <w:t>Haus</w:t>
            </w:r>
            <w:proofErr w:type="spellEnd"/>
            <w:r>
              <w:rPr>
                <w:lang w:eastAsia="en-US"/>
              </w:rPr>
              <w:t xml:space="preserve">. Mein </w:t>
            </w:r>
            <w:proofErr w:type="spellStart"/>
            <w:r>
              <w:rPr>
                <w:lang w:eastAsia="en-US"/>
              </w:rPr>
              <w:t>Zuhause</w:t>
            </w:r>
            <w:proofErr w:type="spellEnd"/>
            <w:r>
              <w:rPr>
                <w:lang w:eastAsia="en-US"/>
              </w:rPr>
              <w:t>. Orientace ve městě, doprava ve městě, návštěva památek.</w:t>
            </w:r>
          </w:p>
          <w:p w14:paraId="791416AD" w14:textId="77777777" w:rsidR="00E108C1" w:rsidRDefault="00E108C1">
            <w:pPr>
              <w:pStyle w:val="Tabulka"/>
              <w:widowControl w:val="0"/>
              <w:spacing w:line="252" w:lineRule="auto"/>
              <w:rPr>
                <w:lang w:eastAsia="en-US"/>
              </w:rPr>
            </w:pPr>
            <w:r>
              <w:rPr>
                <w:lang w:eastAsia="en-US"/>
              </w:rPr>
              <w:t>G: nepravidelná slovesa, předložky se 3. a 4. pádem – pokračování, předložky pro popis cesty.</w:t>
            </w:r>
          </w:p>
        </w:tc>
      </w:tr>
      <w:tr w:rsidR="00E108C1" w14:paraId="5D82457D"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BBDC1FE" w14:textId="77777777" w:rsidR="00E108C1" w:rsidRDefault="00E108C1">
            <w:pPr>
              <w:pStyle w:val="Tabulka"/>
              <w:widowControl w:val="0"/>
              <w:spacing w:line="252" w:lineRule="auto"/>
              <w:rPr>
                <w:lang w:eastAsia="en-US"/>
              </w:rPr>
            </w:pPr>
            <w:r>
              <w:rPr>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09C7F4C2" w14:textId="77777777" w:rsidR="00E108C1" w:rsidRDefault="00E108C1">
            <w:pPr>
              <w:pStyle w:val="Tabulka"/>
              <w:widowControl w:val="0"/>
              <w:spacing w:line="252" w:lineRule="auto"/>
              <w:rPr>
                <w:lang w:eastAsia="en-US"/>
              </w:rPr>
            </w:pPr>
            <w:r>
              <w:rPr>
                <w:lang w:eastAsia="en-US"/>
              </w:rPr>
              <w:t xml:space="preserve">L: 9 </w:t>
            </w:r>
            <w:proofErr w:type="spellStart"/>
            <w:r>
              <w:rPr>
                <w:lang w:eastAsia="en-US"/>
              </w:rPr>
              <w:t>Meine</w:t>
            </w:r>
            <w:proofErr w:type="spellEnd"/>
            <w:r>
              <w:rPr>
                <w:lang w:eastAsia="en-US"/>
              </w:rPr>
              <w:t xml:space="preserve"> </w:t>
            </w:r>
            <w:proofErr w:type="spellStart"/>
            <w:r>
              <w:rPr>
                <w:lang w:eastAsia="en-US"/>
              </w:rPr>
              <w:t>Traumwohnung</w:t>
            </w:r>
            <w:proofErr w:type="spellEnd"/>
            <w:r>
              <w:rPr>
                <w:lang w:eastAsia="en-US"/>
              </w:rPr>
              <w:t xml:space="preserve">/ Mein </w:t>
            </w:r>
            <w:proofErr w:type="spellStart"/>
            <w:r>
              <w:rPr>
                <w:lang w:eastAsia="en-US"/>
              </w:rPr>
              <w:t>Traumhaus</w:t>
            </w:r>
            <w:proofErr w:type="spellEnd"/>
            <w:r>
              <w:rPr>
                <w:lang w:eastAsia="en-US"/>
              </w:rPr>
              <w:t xml:space="preserve"> (zaměření ŠVP pro lyceum)</w:t>
            </w:r>
          </w:p>
          <w:p w14:paraId="570574E4" w14:textId="77777777" w:rsidR="00E108C1" w:rsidRDefault="00E108C1">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p>
          <w:p w14:paraId="0762346F" w14:textId="77777777" w:rsidR="00E108C1" w:rsidRDefault="00E108C1">
            <w:pPr>
              <w:pStyle w:val="Tabulka"/>
              <w:widowControl w:val="0"/>
              <w:spacing w:line="252" w:lineRule="auto"/>
              <w:rPr>
                <w:lang w:eastAsia="en-US"/>
              </w:rPr>
            </w:pPr>
            <w:r>
              <w:rPr>
                <w:lang w:eastAsia="en-US"/>
              </w:rPr>
              <w:t>G: Minulý čas préteritum, minulý čas perfektum, minulý čas pomocných sloves.</w:t>
            </w:r>
          </w:p>
        </w:tc>
      </w:tr>
      <w:tr w:rsidR="00E108C1" w14:paraId="3F0A37A0"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69B0AAF8" w14:textId="77777777" w:rsidR="00E108C1" w:rsidRDefault="00E108C1">
            <w:pPr>
              <w:pStyle w:val="Tabulka"/>
              <w:widowControl w:val="0"/>
              <w:spacing w:line="252" w:lineRule="auto"/>
              <w:rPr>
                <w:lang w:eastAsia="en-US"/>
              </w:rPr>
            </w:pPr>
            <w:r>
              <w:rPr>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399BCEC6" w14:textId="77777777" w:rsidR="00E108C1" w:rsidRDefault="00E108C1">
            <w:pPr>
              <w:widowControl w:val="0"/>
              <w:spacing w:line="252" w:lineRule="auto"/>
              <w:jc w:val="both"/>
              <w:rPr>
                <w:sz w:val="20"/>
                <w:szCs w:val="18"/>
                <w:lang w:eastAsia="en-US"/>
              </w:rPr>
            </w:pPr>
            <w:proofErr w:type="spellStart"/>
            <w:proofErr w:type="gramStart"/>
            <w:r>
              <w:rPr>
                <w:sz w:val="20"/>
                <w:szCs w:val="18"/>
                <w:lang w:eastAsia="en-US"/>
              </w:rPr>
              <w:t>Weihnachten</w:t>
            </w:r>
            <w:proofErr w:type="spellEnd"/>
            <w:r>
              <w:rPr>
                <w:sz w:val="20"/>
                <w:szCs w:val="18"/>
                <w:lang w:eastAsia="en-US"/>
              </w:rPr>
              <w:t>- opakování</w:t>
            </w:r>
            <w:proofErr w:type="gramEnd"/>
            <w:r>
              <w:rPr>
                <w:sz w:val="20"/>
                <w:szCs w:val="18"/>
                <w:lang w:eastAsia="en-US"/>
              </w:rPr>
              <w:t xml:space="preserve"> a doplnění</w:t>
            </w:r>
          </w:p>
          <w:p w14:paraId="2958643D" w14:textId="77777777" w:rsidR="00E108C1" w:rsidRDefault="00E108C1">
            <w:pPr>
              <w:pStyle w:val="Tabulka"/>
              <w:widowControl w:val="0"/>
              <w:spacing w:line="252" w:lineRule="auto"/>
              <w:rPr>
                <w:szCs w:val="20"/>
                <w:lang w:eastAsia="en-US"/>
              </w:rPr>
            </w:pPr>
            <w:r>
              <w:rPr>
                <w:szCs w:val="20"/>
                <w:lang w:eastAsia="en-US"/>
              </w:rPr>
              <w:t xml:space="preserve">1. </w:t>
            </w:r>
            <w:proofErr w:type="spellStart"/>
            <w:r>
              <w:rPr>
                <w:szCs w:val="20"/>
                <w:lang w:eastAsia="en-US"/>
              </w:rPr>
              <w:t>Klassenarbeit</w:t>
            </w:r>
            <w:proofErr w:type="spellEnd"/>
            <w:r>
              <w:rPr>
                <w:szCs w:val="20"/>
                <w:lang w:eastAsia="en-US"/>
              </w:rPr>
              <w:t xml:space="preserve"> L8 - 9</w:t>
            </w:r>
          </w:p>
        </w:tc>
      </w:tr>
      <w:tr w:rsidR="00E108C1" w14:paraId="61971ED0"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0604C933" w14:textId="77777777" w:rsidR="00E108C1" w:rsidRDefault="00E108C1">
            <w:pPr>
              <w:pStyle w:val="Tabulka"/>
              <w:widowControl w:val="0"/>
              <w:spacing w:line="252" w:lineRule="auto"/>
              <w:rPr>
                <w:lang w:eastAsia="en-US"/>
              </w:rPr>
            </w:pPr>
            <w:r>
              <w:rPr>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00A7555D" w14:textId="77777777" w:rsidR="00E108C1" w:rsidRDefault="00E108C1">
            <w:pPr>
              <w:pStyle w:val="Tabulka"/>
              <w:widowControl w:val="0"/>
              <w:spacing w:line="252" w:lineRule="auto"/>
              <w:rPr>
                <w:lang w:eastAsia="en-US"/>
              </w:rPr>
            </w:pPr>
            <w:r>
              <w:rPr>
                <w:lang w:eastAsia="en-US"/>
              </w:rPr>
              <w:t xml:space="preserve">L10 – In </w:t>
            </w:r>
            <w:proofErr w:type="spellStart"/>
            <w:r>
              <w:rPr>
                <w:lang w:eastAsia="en-US"/>
              </w:rPr>
              <w:t>Österreich</w:t>
            </w:r>
            <w:proofErr w:type="spellEnd"/>
            <w:r>
              <w:rPr>
                <w:lang w:eastAsia="en-US"/>
              </w:rPr>
              <w:t xml:space="preserve"> (zaměření ŠVP pro lyceum)</w:t>
            </w:r>
          </w:p>
          <w:p w14:paraId="2E828E3A" w14:textId="77777777" w:rsidR="00E108C1" w:rsidRDefault="00E108C1">
            <w:pPr>
              <w:pStyle w:val="Tabulka"/>
              <w:widowControl w:val="0"/>
              <w:spacing w:line="252" w:lineRule="auto"/>
              <w:rPr>
                <w:lang w:eastAsia="en-US"/>
              </w:rPr>
            </w:pPr>
            <w:r>
              <w:rPr>
                <w:lang w:eastAsia="en-US"/>
              </w:rPr>
              <w:t>G: Minulý čas préteritum, minulý čas perfektum, minulý čas pomocných sloves.</w:t>
            </w:r>
          </w:p>
        </w:tc>
      </w:tr>
      <w:tr w:rsidR="00E108C1" w14:paraId="066A3260" w14:textId="77777777" w:rsidTr="00E108C1">
        <w:trPr>
          <w:trHeight w:val="520"/>
        </w:trPr>
        <w:tc>
          <w:tcPr>
            <w:tcW w:w="840" w:type="dxa"/>
            <w:tcBorders>
              <w:top w:val="single" w:sz="8" w:space="0" w:color="000000"/>
              <w:left w:val="single" w:sz="8" w:space="0" w:color="000000"/>
              <w:bottom w:val="single" w:sz="8" w:space="0" w:color="000000"/>
              <w:right w:val="single" w:sz="8" w:space="0" w:color="000000"/>
            </w:tcBorders>
            <w:hideMark/>
          </w:tcPr>
          <w:p w14:paraId="7D85EB70" w14:textId="77777777" w:rsidR="00E108C1" w:rsidRDefault="00E108C1">
            <w:pPr>
              <w:pStyle w:val="Tabulka"/>
              <w:widowControl w:val="0"/>
              <w:spacing w:line="252" w:lineRule="auto"/>
              <w:rPr>
                <w:lang w:eastAsia="en-US"/>
              </w:rPr>
            </w:pPr>
            <w:r>
              <w:rPr>
                <w:lang w:eastAsia="en-US"/>
              </w:rPr>
              <w:lastRenderedPageBreak/>
              <w:t>Únor</w:t>
            </w:r>
          </w:p>
        </w:tc>
        <w:tc>
          <w:tcPr>
            <w:tcW w:w="8211" w:type="dxa"/>
            <w:tcBorders>
              <w:top w:val="single" w:sz="8" w:space="0" w:color="000000"/>
              <w:left w:val="single" w:sz="8" w:space="0" w:color="000000"/>
              <w:bottom w:val="single" w:sz="8" w:space="0" w:color="000000"/>
              <w:right w:val="single" w:sz="8" w:space="0" w:color="000000"/>
            </w:tcBorders>
            <w:hideMark/>
          </w:tcPr>
          <w:p w14:paraId="15A60FFE" w14:textId="77777777" w:rsidR="00E108C1" w:rsidRDefault="00E108C1">
            <w:pPr>
              <w:pStyle w:val="Tabulka"/>
              <w:widowControl w:val="0"/>
              <w:spacing w:line="252" w:lineRule="auto"/>
              <w:rPr>
                <w:lang w:eastAsia="en-US"/>
              </w:rPr>
            </w:pPr>
            <w:r>
              <w:rPr>
                <w:lang w:eastAsia="en-US"/>
              </w:rPr>
              <w:t>Opakování učiva 1. pololetí</w:t>
            </w:r>
          </w:p>
          <w:p w14:paraId="1EC030C2" w14:textId="77777777" w:rsidR="00E108C1" w:rsidRDefault="00E108C1">
            <w:pPr>
              <w:pStyle w:val="Tabulka"/>
              <w:widowControl w:val="0"/>
              <w:spacing w:line="252" w:lineRule="auto"/>
              <w:rPr>
                <w:lang w:eastAsia="en-US"/>
              </w:rPr>
            </w:pPr>
            <w:r>
              <w:rPr>
                <w:lang w:eastAsia="en-US"/>
              </w:rPr>
              <w:t xml:space="preserve">L: 10 </w:t>
            </w:r>
            <w:proofErr w:type="spellStart"/>
            <w:r>
              <w:rPr>
                <w:lang w:eastAsia="en-US"/>
              </w:rPr>
              <w:t>Wien</w:t>
            </w:r>
            <w:proofErr w:type="spellEnd"/>
          </w:p>
          <w:p w14:paraId="4E1B3FC4" w14:textId="77777777" w:rsidR="00E108C1" w:rsidRDefault="00E108C1">
            <w:pPr>
              <w:pStyle w:val="Tabulka"/>
              <w:widowControl w:val="0"/>
              <w:spacing w:line="252" w:lineRule="auto"/>
              <w:rPr>
                <w:lang w:eastAsia="en-US"/>
              </w:rPr>
            </w:pPr>
            <w:r>
              <w:rPr>
                <w:lang w:eastAsia="en-US"/>
              </w:rPr>
              <w:t xml:space="preserve">L11 – </w:t>
            </w:r>
            <w:proofErr w:type="spellStart"/>
            <w:r>
              <w:rPr>
                <w:lang w:eastAsia="en-US"/>
              </w:rPr>
              <w:t>Unterwegs</w:t>
            </w:r>
            <w:proofErr w:type="spellEnd"/>
            <w:r>
              <w:rPr>
                <w:lang w:eastAsia="en-US"/>
              </w:rPr>
              <w:t xml:space="preserve"> </w:t>
            </w:r>
            <w:proofErr w:type="spellStart"/>
            <w:r>
              <w:rPr>
                <w:lang w:eastAsia="en-US"/>
              </w:rPr>
              <w:t>zum</w:t>
            </w:r>
            <w:proofErr w:type="spellEnd"/>
            <w:r>
              <w:rPr>
                <w:lang w:eastAsia="en-US"/>
              </w:rPr>
              <w:t xml:space="preserve"> </w:t>
            </w:r>
            <w:proofErr w:type="spellStart"/>
            <w:r>
              <w:rPr>
                <w:lang w:eastAsia="en-US"/>
              </w:rPr>
              <w:t>Stadtfest</w:t>
            </w:r>
            <w:proofErr w:type="spellEnd"/>
            <w:r>
              <w:rPr>
                <w:lang w:eastAsia="en-US"/>
              </w:rPr>
              <w:t xml:space="preserve"> (zaměření ŠVP pro lyceum)</w:t>
            </w:r>
          </w:p>
        </w:tc>
      </w:tr>
      <w:tr w:rsidR="00E108C1" w14:paraId="545854A3"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331B3D21" w14:textId="77777777" w:rsidR="00E108C1" w:rsidRDefault="00E108C1">
            <w:pPr>
              <w:pStyle w:val="Tabulka"/>
              <w:widowControl w:val="0"/>
              <w:spacing w:line="252" w:lineRule="auto"/>
              <w:rPr>
                <w:lang w:eastAsia="en-US"/>
              </w:rPr>
            </w:pPr>
            <w:r>
              <w:rPr>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3704F3EE" w14:textId="77777777" w:rsidR="00E108C1" w:rsidRDefault="00E108C1">
            <w:pPr>
              <w:pStyle w:val="Tabulka"/>
              <w:widowControl w:val="0"/>
              <w:spacing w:line="252" w:lineRule="auto"/>
              <w:rPr>
                <w:lang w:eastAsia="en-US"/>
              </w:rPr>
            </w:pPr>
            <w:r>
              <w:rPr>
                <w:lang w:eastAsia="en-US"/>
              </w:rPr>
              <w:t xml:space="preserve"> G: časové předložky, perfektum silných a neprav. sloves, spojky </w:t>
            </w:r>
            <w:proofErr w:type="spellStart"/>
            <w:r>
              <w:rPr>
                <w:lang w:eastAsia="en-US"/>
              </w:rPr>
              <w:t>dass</w:t>
            </w:r>
            <w:proofErr w:type="spellEnd"/>
            <w:r>
              <w:rPr>
                <w:lang w:eastAsia="en-US"/>
              </w:rPr>
              <w:t xml:space="preserve">, </w:t>
            </w:r>
            <w:proofErr w:type="spellStart"/>
            <w:r>
              <w:rPr>
                <w:lang w:eastAsia="en-US"/>
              </w:rPr>
              <w:t>weil</w:t>
            </w:r>
            <w:proofErr w:type="spellEnd"/>
            <w:r>
              <w:rPr>
                <w:lang w:eastAsia="en-US"/>
              </w:rPr>
              <w:t xml:space="preserve"> </w:t>
            </w:r>
          </w:p>
          <w:p w14:paraId="540EBC3D" w14:textId="77777777" w:rsidR="00E108C1" w:rsidRDefault="00E108C1">
            <w:pPr>
              <w:pStyle w:val="Tabulka"/>
              <w:widowControl w:val="0"/>
              <w:spacing w:line="252" w:lineRule="auto"/>
              <w:rPr>
                <w:lang w:eastAsia="en-US"/>
              </w:rPr>
            </w:pPr>
            <w:r>
              <w:rPr>
                <w:lang w:eastAsia="en-US"/>
              </w:rPr>
              <w:t xml:space="preserve">L11 </w:t>
            </w:r>
            <w:proofErr w:type="gramStart"/>
            <w:r>
              <w:rPr>
                <w:lang w:eastAsia="en-US"/>
              </w:rPr>
              <w:t xml:space="preserve">-  </w:t>
            </w:r>
            <w:proofErr w:type="spellStart"/>
            <w:r>
              <w:rPr>
                <w:lang w:eastAsia="en-US"/>
              </w:rPr>
              <w:t>Im</w:t>
            </w:r>
            <w:proofErr w:type="spellEnd"/>
            <w:proofErr w:type="gramEnd"/>
            <w:r>
              <w:rPr>
                <w:lang w:eastAsia="en-US"/>
              </w:rPr>
              <w:t xml:space="preserve"> Hotel</w:t>
            </w:r>
          </w:p>
        </w:tc>
      </w:tr>
      <w:tr w:rsidR="00E108C1" w14:paraId="480B2A65"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5BB3E14E" w14:textId="77777777" w:rsidR="00E108C1" w:rsidRDefault="00E108C1">
            <w:pPr>
              <w:pStyle w:val="Tabulka"/>
              <w:widowControl w:val="0"/>
              <w:spacing w:line="252" w:lineRule="auto"/>
              <w:rPr>
                <w:lang w:eastAsia="en-US"/>
              </w:rPr>
            </w:pPr>
            <w:r>
              <w:rPr>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1ED7635A" w14:textId="77777777" w:rsidR="00E108C1" w:rsidRDefault="00E108C1">
            <w:pPr>
              <w:pStyle w:val="Tabulka"/>
              <w:widowControl w:val="0"/>
              <w:spacing w:line="252" w:lineRule="auto"/>
              <w:rPr>
                <w:lang w:eastAsia="en-US"/>
              </w:rPr>
            </w:pPr>
            <w:r>
              <w:rPr>
                <w:lang w:eastAsia="en-US"/>
              </w:rPr>
              <w:t xml:space="preserve">L12 –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(zaměření ŠVP pro lyceum)</w:t>
            </w:r>
          </w:p>
        </w:tc>
      </w:tr>
      <w:tr w:rsidR="00E108C1" w14:paraId="26B62A7D"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6F662F18" w14:textId="77777777" w:rsidR="00E108C1" w:rsidRDefault="00E108C1">
            <w:pPr>
              <w:pStyle w:val="Tabulka"/>
              <w:widowControl w:val="0"/>
              <w:spacing w:line="252" w:lineRule="auto"/>
              <w:rPr>
                <w:lang w:eastAsia="en-US"/>
              </w:rPr>
            </w:pPr>
            <w:r>
              <w:rPr>
                <w:lang w:eastAsia="en-US"/>
              </w:rPr>
              <w:t>Květen</w:t>
            </w:r>
          </w:p>
        </w:tc>
        <w:tc>
          <w:tcPr>
            <w:tcW w:w="8211" w:type="dxa"/>
            <w:tcBorders>
              <w:top w:val="single" w:sz="8" w:space="0" w:color="000000"/>
              <w:left w:val="single" w:sz="8" w:space="0" w:color="000000"/>
              <w:bottom w:val="single" w:sz="8" w:space="0" w:color="000000"/>
              <w:right w:val="single" w:sz="8" w:space="0" w:color="000000"/>
            </w:tcBorders>
            <w:hideMark/>
          </w:tcPr>
          <w:p w14:paraId="3E2993B8" w14:textId="77777777" w:rsidR="00E108C1" w:rsidRDefault="00E108C1">
            <w:pPr>
              <w:pStyle w:val="Tabulka"/>
              <w:widowControl w:val="0"/>
              <w:spacing w:line="252" w:lineRule="auto"/>
              <w:rPr>
                <w:lang w:eastAsia="en-US"/>
              </w:rPr>
            </w:pPr>
            <w:r>
              <w:rPr>
                <w:lang w:eastAsia="en-US"/>
              </w:rPr>
              <w:t xml:space="preserve">G: minulý čas – perfektum, zeměpisné názvy, zvratná slovesa, stupňování příd. </w:t>
            </w:r>
            <w:proofErr w:type="spellStart"/>
            <w:r>
              <w:rPr>
                <w:lang w:eastAsia="en-US"/>
              </w:rPr>
              <w:t>jm</w:t>
            </w:r>
            <w:proofErr w:type="spellEnd"/>
            <w:r>
              <w:rPr>
                <w:lang w:eastAsia="en-US"/>
              </w:rPr>
              <w:t xml:space="preserve">. </w:t>
            </w:r>
          </w:p>
          <w:p w14:paraId="5C14D82D" w14:textId="77777777" w:rsidR="00E108C1" w:rsidRDefault="00E108C1">
            <w:pPr>
              <w:pStyle w:val="Tabulka"/>
              <w:widowControl w:val="0"/>
              <w:spacing w:line="252" w:lineRule="auto"/>
              <w:rPr>
                <w:lang w:eastAsia="en-US"/>
              </w:rPr>
            </w:pPr>
            <w:proofErr w:type="spellStart"/>
            <w:r>
              <w:rPr>
                <w:lang w:eastAsia="en-US"/>
              </w:rPr>
              <w:t>Sehenswürdigkeiten</w:t>
            </w:r>
            <w:proofErr w:type="spellEnd"/>
            <w:r>
              <w:rPr>
                <w:lang w:eastAsia="en-US"/>
              </w:rPr>
              <w:t xml:space="preserve"> </w:t>
            </w:r>
            <w:proofErr w:type="spellStart"/>
            <w:r>
              <w:rPr>
                <w:lang w:eastAsia="en-US"/>
              </w:rPr>
              <w:t>Berlins</w:t>
            </w:r>
            <w:proofErr w:type="spellEnd"/>
            <w:r>
              <w:rPr>
                <w:lang w:eastAsia="en-US"/>
              </w:rPr>
              <w:t xml:space="preserve"> (zaměření ŠVP pro lyceum)</w:t>
            </w:r>
          </w:p>
        </w:tc>
      </w:tr>
      <w:tr w:rsidR="00E108C1" w14:paraId="5CA1EDC0" w14:textId="77777777" w:rsidTr="00E108C1">
        <w:trPr>
          <w:trHeight w:val="260"/>
        </w:trPr>
        <w:tc>
          <w:tcPr>
            <w:tcW w:w="840" w:type="dxa"/>
            <w:tcBorders>
              <w:top w:val="single" w:sz="8" w:space="0" w:color="000000"/>
              <w:left w:val="single" w:sz="8" w:space="0" w:color="000000"/>
              <w:bottom w:val="single" w:sz="8" w:space="0" w:color="000000"/>
              <w:right w:val="single" w:sz="8" w:space="0" w:color="000000"/>
            </w:tcBorders>
            <w:hideMark/>
          </w:tcPr>
          <w:p w14:paraId="3588C5B8" w14:textId="77777777" w:rsidR="00E108C1" w:rsidRDefault="00E108C1">
            <w:pPr>
              <w:pStyle w:val="Tabulka"/>
              <w:widowControl w:val="0"/>
              <w:spacing w:line="252" w:lineRule="auto"/>
              <w:rPr>
                <w:lang w:eastAsia="en-US"/>
              </w:rPr>
            </w:pPr>
            <w:r>
              <w:rPr>
                <w:lang w:eastAsia="en-US"/>
              </w:rPr>
              <w:t>Červen</w:t>
            </w:r>
          </w:p>
        </w:tc>
        <w:tc>
          <w:tcPr>
            <w:tcW w:w="8211" w:type="dxa"/>
            <w:tcBorders>
              <w:top w:val="single" w:sz="8" w:space="0" w:color="000000"/>
              <w:left w:val="single" w:sz="8" w:space="0" w:color="000000"/>
              <w:bottom w:val="single" w:sz="8" w:space="0" w:color="000000"/>
              <w:right w:val="single" w:sz="8" w:space="0" w:color="000000"/>
            </w:tcBorders>
            <w:hideMark/>
          </w:tcPr>
          <w:p w14:paraId="5B15E22F" w14:textId="77777777" w:rsidR="00E108C1" w:rsidRDefault="00E108C1">
            <w:pPr>
              <w:pStyle w:val="Tabulka"/>
              <w:widowControl w:val="0"/>
              <w:spacing w:line="252" w:lineRule="auto"/>
              <w:rPr>
                <w:lang w:eastAsia="en-US"/>
              </w:rPr>
            </w:pPr>
            <w:r>
              <w:rPr>
                <w:lang w:eastAsia="en-US"/>
              </w:rPr>
              <w:t>Opakování gramatiky</w:t>
            </w:r>
          </w:p>
          <w:p w14:paraId="719303B5" w14:textId="77777777" w:rsidR="00E108C1" w:rsidRDefault="00E108C1">
            <w:pPr>
              <w:pStyle w:val="Tabulka"/>
              <w:widowControl w:val="0"/>
              <w:spacing w:line="252" w:lineRule="auto"/>
              <w:rPr>
                <w:lang w:eastAsia="en-US"/>
              </w:rPr>
            </w:pPr>
            <w:r>
              <w:rPr>
                <w:lang w:eastAsia="en-US"/>
              </w:rPr>
              <w:t xml:space="preserve">2. </w:t>
            </w:r>
            <w:proofErr w:type="spellStart"/>
            <w:r>
              <w:rPr>
                <w:lang w:eastAsia="en-US"/>
              </w:rPr>
              <w:t>Klassenarbeit</w:t>
            </w:r>
            <w:proofErr w:type="spellEnd"/>
            <w:r>
              <w:rPr>
                <w:lang w:eastAsia="en-US"/>
              </w:rPr>
              <w:t xml:space="preserve"> L10 - 11</w:t>
            </w:r>
          </w:p>
          <w:p w14:paraId="30022067" w14:textId="77777777" w:rsidR="00E108C1" w:rsidRDefault="00E108C1">
            <w:pPr>
              <w:pStyle w:val="Tabulka"/>
              <w:widowControl w:val="0"/>
              <w:spacing w:line="252" w:lineRule="auto"/>
              <w:rPr>
                <w:lang w:eastAsia="en-US"/>
              </w:rPr>
            </w:pPr>
            <w:r>
              <w:rPr>
                <w:lang w:eastAsia="en-US"/>
              </w:rPr>
              <w:t>Opakování konverzačních témat.</w:t>
            </w:r>
          </w:p>
        </w:tc>
      </w:tr>
    </w:tbl>
    <w:p w14:paraId="4B2AD2E3" w14:textId="77777777" w:rsidR="00E108C1" w:rsidRDefault="00E108C1" w:rsidP="00E108C1">
      <w:pPr>
        <w:pStyle w:val="Nadpisvtextu"/>
        <w:rPr>
          <w:rFonts w:eastAsiaTheme="minorHAnsi"/>
          <w:sz w:val="24"/>
          <w:szCs w:val="24"/>
          <w:lang w:eastAsia="en-US"/>
        </w:rPr>
      </w:pPr>
      <w:r>
        <w:t>Učebnice a další literatura:</w:t>
      </w:r>
    </w:p>
    <w:p w14:paraId="44E93D22" w14:textId="77777777" w:rsidR="00E108C1" w:rsidRDefault="00E108C1" w:rsidP="00804E74">
      <w:pPr>
        <w:pStyle w:val="Odrka"/>
        <w:numPr>
          <w:ilvl w:val="0"/>
          <w:numId w:val="67"/>
        </w:numPr>
        <w:suppressAutoHyphens/>
      </w:pPr>
      <w:r>
        <w:t xml:space="preserve">1,2 Direkt </w:t>
      </w:r>
      <w:proofErr w:type="gramStart"/>
      <w:r>
        <w:t>interaktiv .</w:t>
      </w:r>
      <w:proofErr w:type="gramEnd"/>
      <w:r>
        <w:t xml:space="preserve"> Němčina pro střední </w:t>
      </w:r>
      <w:proofErr w:type="gramStart"/>
      <w:r>
        <w:t>školy.(</w:t>
      </w:r>
      <w:proofErr w:type="gramEnd"/>
      <w:r>
        <w:t xml:space="preserve"> </w:t>
      </w:r>
      <w:proofErr w:type="spellStart"/>
      <w:r>
        <w:t>Klett</w:t>
      </w:r>
      <w:proofErr w:type="spellEnd"/>
      <w:r>
        <w:t xml:space="preserve">) </w:t>
      </w:r>
    </w:p>
    <w:p w14:paraId="42DB260E" w14:textId="77777777" w:rsidR="00E108C1" w:rsidRDefault="00E108C1" w:rsidP="00804E74">
      <w:pPr>
        <w:pStyle w:val="Odrka"/>
        <w:numPr>
          <w:ilvl w:val="0"/>
          <w:numId w:val="67"/>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6C4FC5B8" w14:textId="77777777" w:rsidR="00E108C1" w:rsidRDefault="00E108C1" w:rsidP="00804E74">
      <w:pPr>
        <w:pStyle w:val="Odrka"/>
        <w:numPr>
          <w:ilvl w:val="0"/>
          <w:numId w:val="67"/>
        </w:numPr>
        <w:suppressAutoHyphens/>
      </w:pPr>
      <w:r>
        <w:t>K nové maturitě bez obav (</w:t>
      </w:r>
      <w:proofErr w:type="spellStart"/>
      <w:r>
        <w:t>Klett</w:t>
      </w:r>
      <w:proofErr w:type="spellEnd"/>
      <w:r>
        <w:t>)</w:t>
      </w:r>
    </w:p>
    <w:p w14:paraId="4B610D7E" w14:textId="77777777" w:rsidR="00E108C1" w:rsidRDefault="00E108C1" w:rsidP="00E108C1">
      <w:pPr>
        <w:pStyle w:val="Nadpisvtextu"/>
        <w:rPr>
          <w:sz w:val="24"/>
          <w:szCs w:val="24"/>
        </w:rPr>
      </w:pPr>
      <w:r>
        <w:t>Upřesnění podmínek pro hodnocení: </w:t>
      </w:r>
    </w:p>
    <w:p w14:paraId="654F791B" w14:textId="77777777" w:rsidR="00E108C1" w:rsidRDefault="00E108C1" w:rsidP="00E108C1">
      <w:pPr>
        <w:pStyle w:val="Text"/>
        <w:rPr>
          <w:sz w:val="24"/>
          <w:szCs w:val="24"/>
        </w:rPr>
      </w:pPr>
      <w:r>
        <w:t>Žák je v každém pololetí školního roku klasifikován na základě</w:t>
      </w:r>
    </w:p>
    <w:p w14:paraId="34E5F4F3" w14:textId="77777777" w:rsidR="00E108C1" w:rsidRDefault="00E108C1" w:rsidP="00804E74">
      <w:pPr>
        <w:pStyle w:val="Odrka"/>
        <w:numPr>
          <w:ilvl w:val="0"/>
          <w:numId w:val="67"/>
        </w:numPr>
        <w:suppressAutoHyphens/>
        <w:rPr>
          <w:sz w:val="22"/>
          <w:szCs w:val="22"/>
        </w:rPr>
      </w:pPr>
      <w:r>
        <w:t>1 pololetní písemné práce, váha každé známky je 3, </w:t>
      </w:r>
    </w:p>
    <w:p w14:paraId="74F2D695" w14:textId="77777777" w:rsidR="00E108C1" w:rsidRDefault="00E108C1" w:rsidP="00804E74">
      <w:pPr>
        <w:pStyle w:val="Odrka"/>
        <w:numPr>
          <w:ilvl w:val="0"/>
          <w:numId w:val="67"/>
        </w:numPr>
        <w:suppressAutoHyphens/>
      </w:pPr>
      <w:r>
        <w:t>min. 3 písemných testů, váha každé známky je 2, </w:t>
      </w:r>
    </w:p>
    <w:p w14:paraId="231EF6D6" w14:textId="77777777" w:rsidR="00E108C1" w:rsidRDefault="00E108C1" w:rsidP="00804E74">
      <w:pPr>
        <w:pStyle w:val="Odrka"/>
        <w:numPr>
          <w:ilvl w:val="0"/>
          <w:numId w:val="67"/>
        </w:numPr>
        <w:suppressAutoHyphens/>
      </w:pPr>
      <w:r>
        <w:t>min. 1 ústního zkoušení, váha každé známky je 2 případně 3 </w:t>
      </w:r>
    </w:p>
    <w:p w14:paraId="75F02803" w14:textId="77777777" w:rsidR="00E108C1" w:rsidRDefault="00E108C1" w:rsidP="00804E74">
      <w:pPr>
        <w:pStyle w:val="Odrka"/>
        <w:numPr>
          <w:ilvl w:val="0"/>
          <w:numId w:val="67"/>
        </w:numPr>
        <w:suppressAutoHyphens/>
      </w:pPr>
      <w:r>
        <w:t xml:space="preserve">ostatní testy mají váhu dle úvahy vyučujícího </w:t>
      </w:r>
      <w:proofErr w:type="gramStart"/>
      <w:r>
        <w:t>1 – 1</w:t>
      </w:r>
      <w:proofErr w:type="gramEnd"/>
      <w:r>
        <w:t>, 5. </w:t>
      </w:r>
    </w:p>
    <w:p w14:paraId="193BE4BE" w14:textId="77777777" w:rsidR="00E108C1" w:rsidRDefault="00E108C1" w:rsidP="00804E74">
      <w:pPr>
        <w:pStyle w:val="Odrka"/>
        <w:numPr>
          <w:ilvl w:val="0"/>
          <w:numId w:val="67"/>
        </w:numPr>
        <w:suppressAutoHyphens/>
      </w:pPr>
      <w:r>
        <w:t>písemnou formou je třeba hodnotit i jazykovou dovednost „poslech“</w:t>
      </w:r>
    </w:p>
    <w:p w14:paraId="39A3786A" w14:textId="77777777" w:rsidR="00E108C1" w:rsidRDefault="00E108C1" w:rsidP="00C27CC1">
      <w:pPr>
        <w:pStyle w:val="Text"/>
      </w:pPr>
      <w:r>
        <w:rPr>
          <w:color w:val="222222"/>
          <w:shd w:val="clear" w:color="auto" w:fill="FFFFFF"/>
        </w:rPr>
        <w:t>Pokud si žák vybral téma projektové práce z tohoto předmětu, je podmínkou klasifikace odevzdání a ve 2. pololetí i obhájení zvolené projektové práce před komisí. Váha známky: 3. </w:t>
      </w:r>
    </w:p>
    <w:p w14:paraId="4F4F42D0" w14:textId="77777777" w:rsidR="00E108C1" w:rsidRDefault="00E108C1" w:rsidP="00C27CC1">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B6DB157" w14:textId="77777777" w:rsidR="00E108C1" w:rsidRDefault="00E108C1" w:rsidP="00E108C1">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0A3919E5" w14:textId="77777777" w:rsidR="00E108C1" w:rsidRDefault="00E108C1" w:rsidP="00E108C1">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4BA31E03" w14:textId="77777777" w:rsidR="00E108C1" w:rsidRDefault="00E108C1" w:rsidP="00E108C1">
      <w:pPr>
        <w:pStyle w:val="Text"/>
      </w:pPr>
      <w:r>
        <w:t xml:space="preserve">Podmínky pro klasifikaci žáka v náhradním termínu stanoví vyučující. </w:t>
      </w:r>
    </w:p>
    <w:p w14:paraId="4BC33F4B" w14:textId="77777777" w:rsidR="00E108C1" w:rsidRDefault="00E108C1" w:rsidP="00E108C1">
      <w:pPr>
        <w:pStyle w:val="Zpracovatel"/>
        <w:rPr>
          <w:sz w:val="24"/>
          <w:szCs w:val="24"/>
        </w:rPr>
      </w:pPr>
      <w:r>
        <w:t>Zpracovala: Mgr. Yveta Vejtasová </w:t>
      </w:r>
    </w:p>
    <w:p w14:paraId="1C5FF0CC" w14:textId="77777777" w:rsidR="00E108C1" w:rsidRDefault="00E108C1" w:rsidP="00E108C1">
      <w:pPr>
        <w:pStyle w:val="Zpracovatel"/>
        <w:rPr>
          <w:sz w:val="24"/>
          <w:szCs w:val="24"/>
        </w:rPr>
      </w:pPr>
      <w:r>
        <w:t>Projednáno předmětovou komisí dne 28. 8. 2024</w:t>
      </w:r>
    </w:p>
    <w:p w14:paraId="27A57FB4" w14:textId="77777777" w:rsidR="00E108C1" w:rsidRDefault="00E108C1" w:rsidP="00E108C1">
      <w:pPr>
        <w:pStyle w:val="Ronk"/>
      </w:pPr>
      <w:r>
        <w:t>NEJ, ročník: 3. – druhý cizí jazyk</w:t>
      </w:r>
    </w:p>
    <w:p w14:paraId="1320DBB5" w14:textId="77777777" w:rsidR="00E108C1" w:rsidRDefault="00E108C1" w:rsidP="00E108C1">
      <w:pPr>
        <w:pStyle w:val="Tdy"/>
        <w:rPr>
          <w:sz w:val="24"/>
          <w:szCs w:val="24"/>
        </w:rPr>
      </w:pPr>
      <w:r>
        <w:t>Třídy: 3. L</w:t>
      </w:r>
      <w:r>
        <w:tab/>
      </w:r>
      <w:r>
        <w:tab/>
        <w:t xml:space="preserve">Počet hod. za týden: 3 </w:t>
      </w:r>
    </w:p>
    <w:p w14:paraId="6E9974E2" w14:textId="77777777" w:rsidR="00E108C1" w:rsidRDefault="00E108C1" w:rsidP="00E108C1">
      <w:pPr>
        <w:pStyle w:val="Nadpisvtextu"/>
        <w:rPr>
          <w:sz w:val="24"/>
          <w:szCs w:val="24"/>
        </w:rPr>
      </w:pPr>
      <w:r>
        <w:t>Tematické celky: </w:t>
      </w:r>
    </w:p>
    <w:p w14:paraId="102602E8" w14:textId="77777777" w:rsidR="00E108C1" w:rsidRPr="00E108C1" w:rsidRDefault="00E108C1" w:rsidP="00804E74">
      <w:pPr>
        <w:pStyle w:val="slovanpoloka"/>
        <w:numPr>
          <w:ilvl w:val="0"/>
          <w:numId w:val="70"/>
        </w:numPr>
      </w:pPr>
      <w:r w:rsidRPr="00E108C1">
        <w:t>Osobní a společenský život – cestování, turistika, plány</w:t>
      </w:r>
    </w:p>
    <w:p w14:paraId="1D4A3B0D" w14:textId="77777777" w:rsidR="00E108C1" w:rsidRPr="00E108C1" w:rsidRDefault="00E108C1" w:rsidP="00804E74">
      <w:pPr>
        <w:pStyle w:val="slovanpoloka"/>
        <w:numPr>
          <w:ilvl w:val="0"/>
          <w:numId w:val="70"/>
        </w:numPr>
      </w:pPr>
      <w:r w:rsidRPr="00E108C1">
        <w:t>Svět kolem nás – stát a společnost, světové události</w:t>
      </w:r>
    </w:p>
    <w:p w14:paraId="43C8211D" w14:textId="77777777" w:rsidR="00E108C1" w:rsidRPr="00E108C1" w:rsidRDefault="00E108C1" w:rsidP="00804E74">
      <w:pPr>
        <w:pStyle w:val="slovanpoloka"/>
        <w:numPr>
          <w:ilvl w:val="0"/>
          <w:numId w:val="70"/>
        </w:numPr>
      </w:pPr>
      <w:r w:rsidRPr="00E108C1">
        <w:t>Každodenní život – zdraví, hygiena, základní onemocnění </w:t>
      </w:r>
    </w:p>
    <w:p w14:paraId="6FAB22A2" w14:textId="77777777" w:rsidR="00E108C1" w:rsidRPr="00E108C1" w:rsidRDefault="00E108C1" w:rsidP="00804E74">
      <w:pPr>
        <w:pStyle w:val="slovanpoloka"/>
        <w:numPr>
          <w:ilvl w:val="0"/>
          <w:numId w:val="70"/>
        </w:numPr>
      </w:pPr>
      <w:r w:rsidRPr="00E108C1">
        <w:t>Oblíbená zaměstnání a činnosti, pracovní trh</w:t>
      </w:r>
    </w:p>
    <w:p w14:paraId="135C9D89" w14:textId="77777777" w:rsidR="00E108C1" w:rsidRPr="00E108C1" w:rsidRDefault="00E108C1" w:rsidP="00804E74">
      <w:pPr>
        <w:pStyle w:val="slovanpoloka"/>
        <w:numPr>
          <w:ilvl w:val="0"/>
          <w:numId w:val="70"/>
        </w:numPr>
      </w:pPr>
      <w:r w:rsidRPr="00E108C1">
        <w:t>Každodenní život – vlastnosti, pocity, emoce, vnější vzhled</w:t>
      </w:r>
    </w:p>
    <w:p w14:paraId="63144DD6" w14:textId="77777777" w:rsidR="00E108C1" w:rsidRPr="00E108C1" w:rsidRDefault="00E108C1" w:rsidP="00804E74">
      <w:pPr>
        <w:pStyle w:val="slovanpoloka"/>
        <w:numPr>
          <w:ilvl w:val="0"/>
          <w:numId w:val="70"/>
        </w:numPr>
      </w:pPr>
      <w:r w:rsidRPr="00E108C1">
        <w:t>Já a moje rodina, život v jiných zemích</w:t>
      </w:r>
    </w:p>
    <w:p w14:paraId="1CFAE602" w14:textId="77777777" w:rsidR="00E108C1" w:rsidRPr="00E108C1" w:rsidRDefault="00E108C1" w:rsidP="00804E74">
      <w:pPr>
        <w:pStyle w:val="slovanpoloka"/>
        <w:numPr>
          <w:ilvl w:val="0"/>
          <w:numId w:val="70"/>
        </w:numPr>
      </w:pPr>
      <w:r w:rsidRPr="00E108C1">
        <w:t>Písemné práce</w:t>
      </w:r>
    </w:p>
    <w:p w14:paraId="60569758" w14:textId="77777777" w:rsidR="00E108C1" w:rsidRDefault="00E108C1" w:rsidP="00E108C1">
      <w:pPr>
        <w:pStyle w:val="Nadpisvtextu"/>
      </w:pPr>
      <w:r>
        <w:t>Časový plán: </w:t>
      </w:r>
    </w:p>
    <w:tbl>
      <w:tblPr>
        <w:tblW w:w="8745" w:type="dxa"/>
        <w:tblInd w:w="-5" w:type="dxa"/>
        <w:tblLayout w:type="fixed"/>
        <w:tblCellMar>
          <w:left w:w="70" w:type="dxa"/>
          <w:right w:w="70" w:type="dxa"/>
        </w:tblCellMar>
        <w:tblLook w:val="04A0" w:firstRow="1" w:lastRow="0" w:firstColumn="1" w:lastColumn="0" w:noHBand="0" w:noVBand="1"/>
      </w:tblPr>
      <w:tblGrid>
        <w:gridCol w:w="838"/>
        <w:gridCol w:w="7907"/>
      </w:tblGrid>
      <w:tr w:rsidR="00E108C1" w14:paraId="6846179F"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74F8E2C8" w14:textId="77777777" w:rsidR="00E108C1" w:rsidRDefault="00E108C1">
            <w:pPr>
              <w:pStyle w:val="Tabulka"/>
              <w:widowControl w:val="0"/>
              <w:spacing w:line="252" w:lineRule="auto"/>
              <w:rPr>
                <w:lang w:eastAsia="en-US"/>
              </w:rPr>
            </w:pPr>
            <w:r>
              <w:rPr>
                <w:lang w:eastAsia="en-US"/>
              </w:rPr>
              <w:t>Září</w:t>
            </w:r>
          </w:p>
        </w:tc>
        <w:tc>
          <w:tcPr>
            <w:tcW w:w="7907" w:type="dxa"/>
            <w:tcBorders>
              <w:top w:val="single" w:sz="4" w:space="0" w:color="000000"/>
              <w:left w:val="single" w:sz="4" w:space="0" w:color="000000"/>
              <w:bottom w:val="single" w:sz="4" w:space="0" w:color="000000"/>
              <w:right w:val="single" w:sz="4" w:space="0" w:color="000000"/>
            </w:tcBorders>
            <w:hideMark/>
          </w:tcPr>
          <w:p w14:paraId="0B210E5E" w14:textId="77777777" w:rsidR="00E108C1" w:rsidRDefault="00E108C1">
            <w:pPr>
              <w:pStyle w:val="Tabulka"/>
              <w:widowControl w:val="0"/>
              <w:spacing w:line="252" w:lineRule="auto"/>
              <w:rPr>
                <w:lang w:eastAsia="en-US"/>
              </w:rPr>
            </w:pPr>
            <w:r>
              <w:rPr>
                <w:lang w:eastAsia="en-US"/>
              </w:rPr>
              <w:t>Opakování učiva 2. ročníku do 10.l.</w:t>
            </w:r>
          </w:p>
          <w:p w14:paraId="0E30DB6E" w14:textId="77777777" w:rsidR="00E108C1" w:rsidRDefault="00E108C1">
            <w:pPr>
              <w:pStyle w:val="Tabulka"/>
              <w:widowControl w:val="0"/>
              <w:spacing w:line="252" w:lineRule="auto"/>
              <w:rPr>
                <w:lang w:eastAsia="en-US"/>
              </w:rPr>
            </w:pPr>
            <w:r>
              <w:rPr>
                <w:lang w:eastAsia="en-US"/>
              </w:rPr>
              <w:t xml:space="preserve">12: lekce </w:t>
            </w:r>
            <w:proofErr w:type="spellStart"/>
            <w:r>
              <w:rPr>
                <w:lang w:eastAsia="en-US"/>
              </w:rPr>
              <w:t>Unsere</w:t>
            </w:r>
            <w:proofErr w:type="spellEnd"/>
            <w:r>
              <w:rPr>
                <w:lang w:eastAsia="en-US"/>
              </w:rPr>
              <w:t xml:space="preserve"> </w:t>
            </w:r>
            <w:proofErr w:type="spellStart"/>
            <w:r>
              <w:rPr>
                <w:lang w:eastAsia="en-US"/>
              </w:rPr>
              <w:t>Reise</w:t>
            </w:r>
            <w:proofErr w:type="spellEnd"/>
            <w:r>
              <w:rPr>
                <w:lang w:eastAsia="en-US"/>
              </w:rPr>
              <w:t xml:space="preserve"> durch </w:t>
            </w:r>
            <w:proofErr w:type="spellStart"/>
            <w:r>
              <w:rPr>
                <w:lang w:eastAsia="en-US"/>
              </w:rPr>
              <w:t>Deutschland</w:t>
            </w:r>
            <w:proofErr w:type="spellEnd"/>
            <w:r>
              <w:rPr>
                <w:lang w:eastAsia="en-US"/>
              </w:rPr>
              <w:t xml:space="preserve"> (zaměření ŠVP pro lyceum)</w:t>
            </w:r>
          </w:p>
          <w:p w14:paraId="035ED60B" w14:textId="77777777" w:rsidR="00E108C1" w:rsidRDefault="00E108C1">
            <w:pPr>
              <w:pStyle w:val="Tabulka"/>
              <w:widowControl w:val="0"/>
              <w:spacing w:line="252" w:lineRule="auto"/>
              <w:rPr>
                <w:lang w:eastAsia="en-US"/>
              </w:rPr>
            </w:pPr>
            <w:r>
              <w:rPr>
                <w:lang w:eastAsia="en-US"/>
              </w:rPr>
              <w:t xml:space="preserve">G: Opakování perfekta, souvětí souřadicí a </w:t>
            </w:r>
            <w:proofErr w:type="spellStart"/>
            <w:r>
              <w:rPr>
                <w:lang w:eastAsia="en-US"/>
              </w:rPr>
              <w:t>podřadící</w:t>
            </w:r>
            <w:proofErr w:type="spellEnd"/>
            <w:r>
              <w:rPr>
                <w:lang w:eastAsia="en-US"/>
              </w:rPr>
              <w:t xml:space="preserve"> – spojky, slovosled, préteritum </w:t>
            </w:r>
            <w:proofErr w:type="spellStart"/>
            <w:r>
              <w:rPr>
                <w:lang w:eastAsia="en-US"/>
              </w:rPr>
              <w:t>mod</w:t>
            </w:r>
            <w:proofErr w:type="spellEnd"/>
            <w:r>
              <w:rPr>
                <w:lang w:eastAsia="en-US"/>
              </w:rPr>
              <w:t>. sloves</w:t>
            </w:r>
          </w:p>
        </w:tc>
      </w:tr>
      <w:tr w:rsidR="00E108C1" w14:paraId="2D35D95F"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64050E5E" w14:textId="77777777" w:rsidR="00E108C1" w:rsidRDefault="00E108C1">
            <w:pPr>
              <w:pStyle w:val="Tabulka"/>
              <w:widowControl w:val="0"/>
              <w:spacing w:line="252" w:lineRule="auto"/>
              <w:rPr>
                <w:lang w:eastAsia="en-US"/>
              </w:rPr>
            </w:pPr>
            <w:r>
              <w:rPr>
                <w:lang w:eastAsia="en-US"/>
              </w:rPr>
              <w:t>Říjen</w:t>
            </w:r>
          </w:p>
        </w:tc>
        <w:tc>
          <w:tcPr>
            <w:tcW w:w="7907" w:type="dxa"/>
            <w:tcBorders>
              <w:top w:val="single" w:sz="4" w:space="0" w:color="000000"/>
              <w:left w:val="single" w:sz="4" w:space="0" w:color="000000"/>
              <w:bottom w:val="single" w:sz="4" w:space="0" w:color="000000"/>
              <w:right w:val="single" w:sz="4" w:space="0" w:color="000000"/>
            </w:tcBorders>
            <w:hideMark/>
          </w:tcPr>
          <w:p w14:paraId="310523A9" w14:textId="77777777" w:rsidR="00E108C1" w:rsidRDefault="00E108C1">
            <w:pPr>
              <w:pStyle w:val="Tabulka"/>
              <w:widowControl w:val="0"/>
              <w:spacing w:line="252" w:lineRule="auto"/>
              <w:rPr>
                <w:lang w:eastAsia="en-US"/>
              </w:rPr>
            </w:pPr>
            <w:r>
              <w:rPr>
                <w:lang w:eastAsia="en-US"/>
              </w:rPr>
              <w:t>G: zeměpisné názvy a předložky, zvratná slovesa, stupňování příd. jmen, srovnání</w:t>
            </w:r>
          </w:p>
        </w:tc>
      </w:tr>
      <w:tr w:rsidR="00E108C1" w14:paraId="26B86B1F"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05E0D63A" w14:textId="77777777" w:rsidR="00E108C1" w:rsidRDefault="00E108C1">
            <w:pPr>
              <w:pStyle w:val="Tabulka"/>
              <w:widowControl w:val="0"/>
              <w:spacing w:line="252" w:lineRule="auto"/>
              <w:rPr>
                <w:lang w:eastAsia="en-US"/>
              </w:rPr>
            </w:pPr>
            <w:r>
              <w:rPr>
                <w:lang w:eastAsia="en-US"/>
              </w:rPr>
              <w:lastRenderedPageBreak/>
              <w:t>Listopad</w:t>
            </w:r>
          </w:p>
        </w:tc>
        <w:tc>
          <w:tcPr>
            <w:tcW w:w="7907" w:type="dxa"/>
            <w:tcBorders>
              <w:top w:val="single" w:sz="4" w:space="0" w:color="000000"/>
              <w:left w:val="single" w:sz="4" w:space="0" w:color="000000"/>
              <w:bottom w:val="single" w:sz="4" w:space="0" w:color="000000"/>
              <w:right w:val="single" w:sz="4" w:space="0" w:color="000000"/>
            </w:tcBorders>
            <w:hideMark/>
          </w:tcPr>
          <w:p w14:paraId="1D8711D7" w14:textId="77777777" w:rsidR="00E108C1" w:rsidRDefault="00E108C1">
            <w:pPr>
              <w:pStyle w:val="Tabulka"/>
              <w:widowControl w:val="0"/>
              <w:spacing w:line="252" w:lineRule="auto"/>
              <w:rPr>
                <w:lang w:eastAsia="en-US"/>
              </w:rPr>
            </w:pPr>
            <w:r>
              <w:rPr>
                <w:lang w:eastAsia="en-US"/>
              </w:rPr>
              <w:t xml:space="preserve">12. lekce: </w:t>
            </w:r>
            <w:proofErr w:type="spellStart"/>
            <w:r>
              <w:rPr>
                <w:lang w:eastAsia="en-US"/>
              </w:rPr>
              <w:t>Berlin</w:t>
            </w:r>
            <w:proofErr w:type="spellEnd"/>
            <w:r>
              <w:rPr>
                <w:lang w:eastAsia="en-US"/>
              </w:rPr>
              <w:t xml:space="preserve"> (zaměření ŠVP pro lyceum)</w:t>
            </w:r>
          </w:p>
          <w:p w14:paraId="61C4235F" w14:textId="77777777" w:rsidR="00E108C1" w:rsidRDefault="00E108C1">
            <w:pPr>
              <w:pStyle w:val="Tabulka"/>
              <w:widowControl w:val="0"/>
              <w:spacing w:line="252" w:lineRule="auto"/>
              <w:rPr>
                <w:lang w:eastAsia="en-US"/>
              </w:rPr>
            </w:pPr>
            <w:r>
              <w:rPr>
                <w:lang w:eastAsia="en-US"/>
              </w:rPr>
              <w:t xml:space="preserve">13. lekce Mein </w:t>
            </w:r>
            <w:proofErr w:type="spellStart"/>
            <w:r>
              <w:rPr>
                <w:lang w:eastAsia="en-US"/>
              </w:rPr>
              <w:t>Stil</w:t>
            </w:r>
            <w:proofErr w:type="spellEnd"/>
            <w:r>
              <w:rPr>
                <w:lang w:eastAsia="en-US"/>
              </w:rPr>
              <w:t xml:space="preserve">. Mein </w:t>
            </w:r>
            <w:proofErr w:type="spellStart"/>
            <w:r>
              <w:rPr>
                <w:lang w:eastAsia="en-US"/>
              </w:rPr>
              <w:t>Leben</w:t>
            </w:r>
            <w:proofErr w:type="spellEnd"/>
          </w:p>
          <w:p w14:paraId="3C8DCB2E" w14:textId="77777777" w:rsidR="00E108C1" w:rsidRDefault="00E108C1">
            <w:pPr>
              <w:pStyle w:val="Tabulka"/>
              <w:widowControl w:val="0"/>
              <w:spacing w:line="252" w:lineRule="auto"/>
              <w:rPr>
                <w:lang w:eastAsia="en-US"/>
              </w:rPr>
            </w:pPr>
            <w:r>
              <w:rPr>
                <w:lang w:eastAsia="en-US"/>
              </w:rPr>
              <w:t xml:space="preserve">G: sloveso </w:t>
            </w:r>
            <w:proofErr w:type="spellStart"/>
            <w:r>
              <w:rPr>
                <w:lang w:eastAsia="en-US"/>
              </w:rPr>
              <w:t>werden</w:t>
            </w:r>
            <w:proofErr w:type="spellEnd"/>
            <w:r>
              <w:rPr>
                <w:lang w:eastAsia="en-US"/>
              </w:rPr>
              <w:t xml:space="preserve">, skloň. příd. </w:t>
            </w:r>
            <w:proofErr w:type="spellStart"/>
            <w:r>
              <w:rPr>
                <w:lang w:eastAsia="en-US"/>
              </w:rPr>
              <w:t>jm</w:t>
            </w:r>
            <w:proofErr w:type="spellEnd"/>
            <w:r>
              <w:rPr>
                <w:lang w:eastAsia="en-US"/>
              </w:rPr>
              <w:t xml:space="preserve">., tázací zájmena </w:t>
            </w:r>
            <w:proofErr w:type="spellStart"/>
            <w:r>
              <w:rPr>
                <w:lang w:eastAsia="en-US"/>
              </w:rPr>
              <w:t>was</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ein</w:t>
            </w:r>
            <w:proofErr w:type="spellEnd"/>
            <w:r>
              <w:rPr>
                <w:lang w:eastAsia="en-US"/>
              </w:rPr>
              <w:t>/</w:t>
            </w:r>
            <w:proofErr w:type="spellStart"/>
            <w:r>
              <w:rPr>
                <w:lang w:eastAsia="en-US"/>
              </w:rPr>
              <w:t>welcher</w:t>
            </w:r>
            <w:proofErr w:type="spellEnd"/>
          </w:p>
        </w:tc>
      </w:tr>
      <w:tr w:rsidR="00E108C1" w14:paraId="4907950A"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0BF23BB6" w14:textId="77777777" w:rsidR="00E108C1" w:rsidRDefault="00E108C1">
            <w:pPr>
              <w:pStyle w:val="Tabulka"/>
              <w:widowControl w:val="0"/>
              <w:spacing w:line="252" w:lineRule="auto"/>
              <w:rPr>
                <w:lang w:eastAsia="en-US"/>
              </w:rPr>
            </w:pPr>
            <w:r>
              <w:rPr>
                <w:lang w:eastAsia="en-US"/>
              </w:rPr>
              <w:t>Prosinec</w:t>
            </w:r>
          </w:p>
        </w:tc>
        <w:tc>
          <w:tcPr>
            <w:tcW w:w="7907" w:type="dxa"/>
            <w:tcBorders>
              <w:top w:val="single" w:sz="4" w:space="0" w:color="000000"/>
              <w:left w:val="single" w:sz="4" w:space="0" w:color="000000"/>
              <w:bottom w:val="single" w:sz="4" w:space="0" w:color="000000"/>
              <w:right w:val="single" w:sz="4" w:space="0" w:color="000000"/>
            </w:tcBorders>
            <w:hideMark/>
          </w:tcPr>
          <w:p w14:paraId="66E9787A" w14:textId="77777777" w:rsidR="00E108C1" w:rsidRDefault="00E108C1">
            <w:pPr>
              <w:pStyle w:val="Tabulka"/>
              <w:widowControl w:val="0"/>
              <w:spacing w:line="252" w:lineRule="auto"/>
              <w:rPr>
                <w:lang w:eastAsia="en-US"/>
              </w:rPr>
            </w:pPr>
            <w:r>
              <w:rPr>
                <w:lang w:eastAsia="en-US"/>
              </w:rPr>
              <w:t xml:space="preserve">I. </w:t>
            </w:r>
            <w:proofErr w:type="spellStart"/>
            <w:r>
              <w:rPr>
                <w:lang w:eastAsia="en-US"/>
              </w:rPr>
              <w:t>Klassenarbeit</w:t>
            </w:r>
            <w:proofErr w:type="spellEnd"/>
            <w:r>
              <w:rPr>
                <w:lang w:eastAsia="en-US"/>
              </w:rPr>
              <w:t xml:space="preserve"> L 12-13</w:t>
            </w:r>
          </w:p>
          <w:p w14:paraId="25BFC57A" w14:textId="77777777" w:rsidR="00E108C1" w:rsidRDefault="00E108C1">
            <w:pPr>
              <w:pStyle w:val="Tabulka"/>
              <w:widowControl w:val="0"/>
              <w:spacing w:line="252" w:lineRule="auto"/>
              <w:rPr>
                <w:lang w:eastAsia="en-US"/>
              </w:rPr>
            </w:pPr>
            <w:proofErr w:type="spellStart"/>
            <w:r>
              <w:rPr>
                <w:lang w:eastAsia="en-US"/>
              </w:rPr>
              <w:t>Weihnachten</w:t>
            </w:r>
            <w:proofErr w:type="spellEnd"/>
            <w:r>
              <w:rPr>
                <w:lang w:eastAsia="en-US"/>
              </w:rPr>
              <w:t xml:space="preserve"> – opakování a doplnění. </w:t>
            </w:r>
          </w:p>
        </w:tc>
      </w:tr>
      <w:tr w:rsidR="00E108C1" w14:paraId="1F57DD93"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42ED718E" w14:textId="77777777" w:rsidR="00E108C1" w:rsidRDefault="00E108C1">
            <w:pPr>
              <w:pStyle w:val="Tabulka"/>
              <w:widowControl w:val="0"/>
              <w:spacing w:line="252" w:lineRule="auto"/>
              <w:rPr>
                <w:lang w:eastAsia="en-US"/>
              </w:rPr>
            </w:pPr>
            <w:r>
              <w:rPr>
                <w:lang w:eastAsia="en-US"/>
              </w:rPr>
              <w:t>Leden</w:t>
            </w:r>
          </w:p>
        </w:tc>
        <w:tc>
          <w:tcPr>
            <w:tcW w:w="7907" w:type="dxa"/>
            <w:tcBorders>
              <w:top w:val="single" w:sz="4" w:space="0" w:color="000000"/>
              <w:left w:val="single" w:sz="4" w:space="0" w:color="000000"/>
              <w:bottom w:val="single" w:sz="4" w:space="0" w:color="000000"/>
              <w:right w:val="single" w:sz="4" w:space="0" w:color="000000"/>
            </w:tcBorders>
            <w:hideMark/>
          </w:tcPr>
          <w:p w14:paraId="2A2A3505" w14:textId="77777777" w:rsidR="00E108C1" w:rsidRDefault="00E108C1">
            <w:pPr>
              <w:pStyle w:val="Tabulka"/>
              <w:widowControl w:val="0"/>
              <w:spacing w:line="252" w:lineRule="auto"/>
              <w:rPr>
                <w:lang w:eastAsia="en-US"/>
              </w:rPr>
            </w:pPr>
            <w:r>
              <w:rPr>
                <w:lang w:eastAsia="en-US"/>
              </w:rPr>
              <w:t xml:space="preserve">14. lekce – </w:t>
            </w:r>
            <w:proofErr w:type="spellStart"/>
            <w:r>
              <w:rPr>
                <w:lang w:eastAsia="en-US"/>
              </w:rPr>
              <w:t>Was</w:t>
            </w:r>
            <w:proofErr w:type="spellEnd"/>
            <w:r>
              <w:rPr>
                <w:lang w:eastAsia="en-US"/>
              </w:rPr>
              <w:t xml:space="preserve"> </w:t>
            </w:r>
            <w:proofErr w:type="spellStart"/>
            <w:r>
              <w:rPr>
                <w:lang w:eastAsia="en-US"/>
              </w:rPr>
              <w:t>tust</w:t>
            </w:r>
            <w:proofErr w:type="spellEnd"/>
            <w:r>
              <w:rPr>
                <w:lang w:eastAsia="en-US"/>
              </w:rPr>
              <w:t xml:space="preserve"> </w:t>
            </w:r>
            <w:proofErr w:type="spellStart"/>
            <w:r>
              <w:rPr>
                <w:lang w:eastAsia="en-US"/>
              </w:rPr>
              <w:t>du</w:t>
            </w:r>
            <w:proofErr w:type="spellEnd"/>
            <w:r>
              <w:rPr>
                <w:lang w:eastAsia="en-US"/>
              </w:rPr>
              <w:t xml:space="preserve"> </w:t>
            </w:r>
            <w:proofErr w:type="spellStart"/>
            <w:r>
              <w:rPr>
                <w:lang w:eastAsia="en-US"/>
              </w:rPr>
              <w:t>für</w:t>
            </w:r>
            <w:proofErr w:type="spellEnd"/>
            <w:r>
              <w:rPr>
                <w:lang w:eastAsia="en-US"/>
              </w:rPr>
              <w:t xml:space="preserve"> </w:t>
            </w:r>
            <w:proofErr w:type="spellStart"/>
            <w:r>
              <w:rPr>
                <w:lang w:eastAsia="en-US"/>
              </w:rPr>
              <w:t>deine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Körperteile</w:t>
            </w:r>
            <w:proofErr w:type="spellEnd"/>
            <w:r>
              <w:rPr>
                <w:lang w:eastAsia="en-US"/>
              </w:rPr>
              <w:t>. (zaměření ŠVP pro lyceum)</w:t>
            </w:r>
          </w:p>
          <w:p w14:paraId="3040D1E4" w14:textId="77777777" w:rsidR="00E108C1" w:rsidRDefault="00E108C1">
            <w:pPr>
              <w:pStyle w:val="Tabulka"/>
              <w:widowControl w:val="0"/>
              <w:spacing w:line="252" w:lineRule="auto"/>
              <w:rPr>
                <w:lang w:eastAsia="en-US"/>
              </w:rPr>
            </w:pPr>
            <w:r>
              <w:rPr>
                <w:lang w:eastAsia="en-US"/>
              </w:rPr>
              <w:t xml:space="preserve"> Popis nemocí, problémů a jejich řešení </w:t>
            </w:r>
          </w:p>
          <w:p w14:paraId="41C0DFD6" w14:textId="77777777" w:rsidR="00E108C1" w:rsidRDefault="00E108C1">
            <w:pPr>
              <w:pStyle w:val="Tabulka"/>
              <w:widowControl w:val="0"/>
              <w:spacing w:line="252" w:lineRule="auto"/>
              <w:rPr>
                <w:lang w:eastAsia="en-US"/>
              </w:rPr>
            </w:pPr>
            <w:r>
              <w:rPr>
                <w:lang w:eastAsia="en-US"/>
              </w:rPr>
              <w:t>G: spojky s přímým a nepřímým pořádkem ve větě</w:t>
            </w:r>
          </w:p>
        </w:tc>
      </w:tr>
      <w:tr w:rsidR="00E108C1" w14:paraId="4C9D10A8" w14:textId="77777777" w:rsidTr="00E108C1">
        <w:trPr>
          <w:trHeight w:val="520"/>
        </w:trPr>
        <w:tc>
          <w:tcPr>
            <w:tcW w:w="838" w:type="dxa"/>
            <w:tcBorders>
              <w:top w:val="single" w:sz="4" w:space="0" w:color="000000"/>
              <w:left w:val="single" w:sz="4" w:space="0" w:color="000000"/>
              <w:bottom w:val="single" w:sz="4" w:space="0" w:color="000000"/>
              <w:right w:val="single" w:sz="4" w:space="0" w:color="000000"/>
            </w:tcBorders>
            <w:hideMark/>
          </w:tcPr>
          <w:p w14:paraId="08DC1929" w14:textId="77777777" w:rsidR="00E108C1" w:rsidRDefault="00E108C1">
            <w:pPr>
              <w:pStyle w:val="Tabulka"/>
              <w:widowControl w:val="0"/>
              <w:spacing w:line="252" w:lineRule="auto"/>
              <w:rPr>
                <w:lang w:eastAsia="en-US"/>
              </w:rPr>
            </w:pPr>
            <w:r>
              <w:rPr>
                <w:lang w:eastAsia="en-US"/>
              </w:rPr>
              <w:t>Únor</w:t>
            </w:r>
          </w:p>
        </w:tc>
        <w:tc>
          <w:tcPr>
            <w:tcW w:w="7907" w:type="dxa"/>
            <w:tcBorders>
              <w:top w:val="single" w:sz="4" w:space="0" w:color="000000"/>
              <w:left w:val="single" w:sz="4" w:space="0" w:color="000000"/>
              <w:bottom w:val="single" w:sz="4" w:space="0" w:color="000000"/>
              <w:right w:val="single" w:sz="4" w:space="0" w:color="000000"/>
            </w:tcBorders>
            <w:hideMark/>
          </w:tcPr>
          <w:p w14:paraId="7EBDFBAE" w14:textId="77777777" w:rsidR="00E108C1" w:rsidRDefault="00E108C1">
            <w:pPr>
              <w:pStyle w:val="Tabulka"/>
              <w:widowControl w:val="0"/>
              <w:spacing w:line="252" w:lineRule="auto"/>
              <w:rPr>
                <w:lang w:eastAsia="en-US"/>
              </w:rPr>
            </w:pPr>
            <w:r>
              <w:rPr>
                <w:lang w:eastAsia="en-US"/>
              </w:rPr>
              <w:t>Opakování učiva 1. pololetí</w:t>
            </w:r>
          </w:p>
          <w:p w14:paraId="596D2E7B" w14:textId="77777777" w:rsidR="00E108C1" w:rsidRDefault="00E108C1">
            <w:pPr>
              <w:pStyle w:val="Tabulka"/>
              <w:widowControl w:val="0"/>
              <w:spacing w:line="252" w:lineRule="auto"/>
              <w:rPr>
                <w:lang w:eastAsia="en-US"/>
              </w:rPr>
            </w:pPr>
            <w:r>
              <w:rPr>
                <w:lang w:eastAsia="en-US"/>
              </w:rPr>
              <w:t xml:space="preserve">14. lekce </w:t>
            </w:r>
            <w:proofErr w:type="spellStart"/>
            <w:r>
              <w:rPr>
                <w:lang w:eastAsia="en-US"/>
              </w:rPr>
              <w:t>Beim</w:t>
            </w:r>
            <w:proofErr w:type="spellEnd"/>
            <w:r>
              <w:rPr>
                <w:lang w:eastAsia="en-US"/>
              </w:rPr>
              <w:t xml:space="preserve"> </w:t>
            </w:r>
            <w:proofErr w:type="spellStart"/>
            <w:r>
              <w:rPr>
                <w:lang w:eastAsia="en-US"/>
              </w:rPr>
              <w:t>Arzt</w:t>
            </w:r>
            <w:proofErr w:type="spellEnd"/>
          </w:p>
        </w:tc>
      </w:tr>
      <w:tr w:rsidR="00E108C1" w14:paraId="0B5D3E6C"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4094CD0E" w14:textId="77777777" w:rsidR="00E108C1" w:rsidRDefault="00E108C1">
            <w:pPr>
              <w:pStyle w:val="Tabulka"/>
              <w:widowControl w:val="0"/>
              <w:spacing w:line="252" w:lineRule="auto"/>
              <w:rPr>
                <w:lang w:eastAsia="en-US"/>
              </w:rPr>
            </w:pPr>
            <w:r>
              <w:rPr>
                <w:lang w:eastAsia="en-US"/>
              </w:rPr>
              <w:t>Březen</w:t>
            </w:r>
          </w:p>
        </w:tc>
        <w:tc>
          <w:tcPr>
            <w:tcW w:w="7907" w:type="dxa"/>
            <w:tcBorders>
              <w:top w:val="single" w:sz="4" w:space="0" w:color="000000"/>
              <w:left w:val="single" w:sz="4" w:space="0" w:color="000000"/>
              <w:bottom w:val="single" w:sz="4" w:space="0" w:color="000000"/>
              <w:right w:val="single" w:sz="4" w:space="0" w:color="000000"/>
            </w:tcBorders>
            <w:hideMark/>
          </w:tcPr>
          <w:p w14:paraId="278B6BA1" w14:textId="77777777" w:rsidR="00E108C1" w:rsidRDefault="00E108C1">
            <w:pPr>
              <w:pStyle w:val="Tabulka"/>
              <w:widowControl w:val="0"/>
              <w:spacing w:line="252" w:lineRule="auto"/>
              <w:rPr>
                <w:lang w:eastAsia="en-US"/>
              </w:rPr>
            </w:pPr>
            <w:r>
              <w:rPr>
                <w:lang w:eastAsia="en-US"/>
              </w:rPr>
              <w:t>15. lekce –Sport (zaměření ŠVP pro lyceum)</w:t>
            </w:r>
          </w:p>
          <w:p w14:paraId="2AACB54A" w14:textId="77777777" w:rsidR="00E108C1" w:rsidRDefault="00E108C1">
            <w:pPr>
              <w:pStyle w:val="Tabulka"/>
              <w:widowControl w:val="0"/>
              <w:spacing w:line="252" w:lineRule="auto"/>
              <w:rPr>
                <w:lang w:eastAsia="en-US"/>
              </w:rPr>
            </w:pPr>
            <w:r>
              <w:rPr>
                <w:lang w:eastAsia="en-US"/>
              </w:rPr>
              <w:t xml:space="preserve">G: Stupňování přídavných jmen, spojky </w:t>
            </w:r>
            <w:proofErr w:type="spellStart"/>
            <w:r>
              <w:rPr>
                <w:lang w:eastAsia="en-US"/>
              </w:rPr>
              <w:t>wenn</w:t>
            </w:r>
            <w:proofErr w:type="spellEnd"/>
            <w:r>
              <w:rPr>
                <w:lang w:eastAsia="en-US"/>
              </w:rPr>
              <w:t xml:space="preserve">, </w:t>
            </w:r>
            <w:proofErr w:type="spellStart"/>
            <w:proofErr w:type="gramStart"/>
            <w:r>
              <w:rPr>
                <w:lang w:eastAsia="en-US"/>
              </w:rPr>
              <w:t>als</w:t>
            </w:r>
            <w:proofErr w:type="spellEnd"/>
            <w:r>
              <w:rPr>
                <w:lang w:eastAsia="en-US"/>
              </w:rPr>
              <w:t xml:space="preserve"> ,</w:t>
            </w:r>
            <w:proofErr w:type="gramEnd"/>
            <w:r>
              <w:rPr>
                <w:lang w:eastAsia="en-US"/>
              </w:rPr>
              <w:t xml:space="preserve"> </w:t>
            </w:r>
            <w:proofErr w:type="spellStart"/>
            <w:r>
              <w:rPr>
                <w:lang w:eastAsia="en-US"/>
              </w:rPr>
              <w:t>obwohl</w:t>
            </w:r>
            <w:proofErr w:type="spellEnd"/>
          </w:p>
          <w:p w14:paraId="3EB39B65" w14:textId="77777777" w:rsidR="00E108C1" w:rsidRDefault="00E108C1">
            <w:pPr>
              <w:pStyle w:val="Tabulka"/>
              <w:widowControl w:val="0"/>
              <w:spacing w:line="252" w:lineRule="auto"/>
              <w:rPr>
                <w:lang w:eastAsia="en-US"/>
              </w:rPr>
            </w:pPr>
            <w:proofErr w:type="spellStart"/>
            <w:r>
              <w:rPr>
                <w:lang w:eastAsia="en-US"/>
              </w:rPr>
              <w:t>Ostern</w:t>
            </w:r>
            <w:proofErr w:type="spellEnd"/>
            <w:r>
              <w:rPr>
                <w:lang w:eastAsia="en-US"/>
              </w:rPr>
              <w:t xml:space="preserve"> – opakování a doplnění. </w:t>
            </w:r>
          </w:p>
        </w:tc>
      </w:tr>
      <w:tr w:rsidR="00E108C1" w14:paraId="5DEF7727"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133068B7" w14:textId="77777777" w:rsidR="00E108C1" w:rsidRDefault="00E108C1">
            <w:pPr>
              <w:pStyle w:val="Tabulka"/>
              <w:widowControl w:val="0"/>
              <w:spacing w:line="252" w:lineRule="auto"/>
              <w:rPr>
                <w:lang w:eastAsia="en-US"/>
              </w:rPr>
            </w:pPr>
            <w:r>
              <w:rPr>
                <w:lang w:eastAsia="en-US"/>
              </w:rPr>
              <w:t>Duben</w:t>
            </w:r>
          </w:p>
        </w:tc>
        <w:tc>
          <w:tcPr>
            <w:tcW w:w="7907" w:type="dxa"/>
            <w:tcBorders>
              <w:top w:val="single" w:sz="4" w:space="0" w:color="000000"/>
              <w:left w:val="single" w:sz="4" w:space="0" w:color="000000"/>
              <w:bottom w:val="single" w:sz="4" w:space="0" w:color="000000"/>
              <w:right w:val="single" w:sz="4" w:space="0" w:color="000000"/>
            </w:tcBorders>
            <w:hideMark/>
          </w:tcPr>
          <w:p w14:paraId="432DDFCA" w14:textId="77777777" w:rsidR="00E108C1" w:rsidRDefault="00E108C1">
            <w:pPr>
              <w:pStyle w:val="Tabulka"/>
              <w:widowControl w:val="0"/>
              <w:spacing w:line="252" w:lineRule="auto"/>
              <w:rPr>
                <w:lang w:eastAsia="en-US"/>
              </w:rPr>
            </w:pPr>
            <w:r>
              <w:rPr>
                <w:lang w:eastAsia="en-US"/>
              </w:rPr>
              <w:t xml:space="preserve">15. lekce </w:t>
            </w:r>
            <w:proofErr w:type="spellStart"/>
            <w:r>
              <w:rPr>
                <w:lang w:eastAsia="en-US"/>
              </w:rPr>
              <w:t>Olympische</w:t>
            </w:r>
            <w:proofErr w:type="spellEnd"/>
            <w:r>
              <w:rPr>
                <w:lang w:eastAsia="en-US"/>
              </w:rPr>
              <w:t xml:space="preserve"> </w:t>
            </w:r>
            <w:proofErr w:type="spellStart"/>
            <w:r>
              <w:rPr>
                <w:lang w:eastAsia="en-US"/>
              </w:rPr>
              <w:t>Spiele</w:t>
            </w:r>
            <w:proofErr w:type="spellEnd"/>
          </w:p>
          <w:p w14:paraId="51EF21C6" w14:textId="77777777" w:rsidR="00E108C1" w:rsidRDefault="00E108C1">
            <w:pPr>
              <w:pStyle w:val="Tabulka"/>
              <w:widowControl w:val="0"/>
              <w:spacing w:line="252" w:lineRule="auto"/>
              <w:rPr>
                <w:lang w:eastAsia="en-US"/>
              </w:rPr>
            </w:pPr>
            <w:proofErr w:type="spellStart"/>
            <w:r>
              <w:rPr>
                <w:lang w:eastAsia="en-US"/>
              </w:rPr>
              <w:t>Schneller</w:t>
            </w:r>
            <w:proofErr w:type="spellEnd"/>
            <w:r>
              <w:rPr>
                <w:lang w:eastAsia="en-US"/>
              </w:rPr>
              <w:t xml:space="preserve">, </w:t>
            </w:r>
            <w:proofErr w:type="spellStart"/>
            <w:r>
              <w:rPr>
                <w:lang w:eastAsia="en-US"/>
              </w:rPr>
              <w:t>höher</w:t>
            </w:r>
            <w:proofErr w:type="spellEnd"/>
            <w:r>
              <w:rPr>
                <w:lang w:eastAsia="en-US"/>
              </w:rPr>
              <w:t xml:space="preserve">, </w:t>
            </w:r>
            <w:proofErr w:type="spellStart"/>
            <w:r>
              <w:rPr>
                <w:lang w:eastAsia="en-US"/>
              </w:rPr>
              <w:t>stärker</w:t>
            </w:r>
            <w:proofErr w:type="spellEnd"/>
          </w:p>
        </w:tc>
      </w:tr>
      <w:tr w:rsidR="00E108C1" w14:paraId="4F2F2205"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46BB0549" w14:textId="77777777" w:rsidR="00E108C1" w:rsidRDefault="00E108C1">
            <w:pPr>
              <w:pStyle w:val="Tabulka"/>
              <w:widowControl w:val="0"/>
              <w:spacing w:line="252" w:lineRule="auto"/>
              <w:rPr>
                <w:lang w:eastAsia="en-US"/>
              </w:rPr>
            </w:pPr>
            <w:r>
              <w:rPr>
                <w:lang w:eastAsia="en-US"/>
              </w:rPr>
              <w:t>Květen</w:t>
            </w:r>
          </w:p>
        </w:tc>
        <w:tc>
          <w:tcPr>
            <w:tcW w:w="7907" w:type="dxa"/>
            <w:tcBorders>
              <w:top w:val="single" w:sz="4" w:space="0" w:color="000000"/>
              <w:left w:val="single" w:sz="4" w:space="0" w:color="000000"/>
              <w:bottom w:val="single" w:sz="4" w:space="0" w:color="000000"/>
              <w:right w:val="single" w:sz="4" w:space="0" w:color="000000"/>
            </w:tcBorders>
            <w:hideMark/>
          </w:tcPr>
          <w:p w14:paraId="0FC68D80" w14:textId="77777777" w:rsidR="00E108C1" w:rsidRDefault="00E108C1">
            <w:pPr>
              <w:pStyle w:val="Tabulka"/>
              <w:widowControl w:val="0"/>
              <w:spacing w:line="252" w:lineRule="auto"/>
              <w:rPr>
                <w:lang w:eastAsia="en-US"/>
              </w:rPr>
            </w:pPr>
            <w:proofErr w:type="spellStart"/>
            <w:r>
              <w:rPr>
                <w:lang w:eastAsia="en-US"/>
              </w:rPr>
              <w:t>Beweg</w:t>
            </w:r>
            <w:proofErr w:type="spellEnd"/>
            <w:r>
              <w:rPr>
                <w:lang w:eastAsia="en-US"/>
              </w:rPr>
              <w:t xml:space="preserve"> </w:t>
            </w:r>
            <w:proofErr w:type="spellStart"/>
            <w:r>
              <w:rPr>
                <w:lang w:eastAsia="en-US"/>
              </w:rPr>
              <w:t>dich</w:t>
            </w:r>
            <w:proofErr w:type="spellEnd"/>
            <w:r>
              <w:rPr>
                <w:lang w:eastAsia="en-US"/>
              </w:rPr>
              <w:t>!</w:t>
            </w:r>
          </w:p>
        </w:tc>
      </w:tr>
      <w:tr w:rsidR="00E108C1" w14:paraId="74F2FF7B" w14:textId="77777777" w:rsidTr="00E108C1">
        <w:trPr>
          <w:trHeight w:val="260"/>
        </w:trPr>
        <w:tc>
          <w:tcPr>
            <w:tcW w:w="838" w:type="dxa"/>
            <w:tcBorders>
              <w:top w:val="single" w:sz="4" w:space="0" w:color="000000"/>
              <w:left w:val="single" w:sz="4" w:space="0" w:color="000000"/>
              <w:bottom w:val="single" w:sz="4" w:space="0" w:color="000000"/>
              <w:right w:val="single" w:sz="4" w:space="0" w:color="000000"/>
            </w:tcBorders>
            <w:hideMark/>
          </w:tcPr>
          <w:p w14:paraId="5E38EE56" w14:textId="77777777" w:rsidR="00E108C1" w:rsidRDefault="00E108C1">
            <w:pPr>
              <w:pStyle w:val="Tabulka"/>
              <w:widowControl w:val="0"/>
              <w:spacing w:line="252" w:lineRule="auto"/>
              <w:rPr>
                <w:lang w:eastAsia="en-US"/>
              </w:rPr>
            </w:pPr>
            <w:r>
              <w:rPr>
                <w:lang w:eastAsia="en-US"/>
              </w:rPr>
              <w:t>Červen</w:t>
            </w:r>
          </w:p>
        </w:tc>
        <w:tc>
          <w:tcPr>
            <w:tcW w:w="7907" w:type="dxa"/>
            <w:tcBorders>
              <w:top w:val="single" w:sz="4" w:space="0" w:color="000000"/>
              <w:left w:val="single" w:sz="4" w:space="0" w:color="000000"/>
              <w:bottom w:val="single" w:sz="4" w:space="0" w:color="000000"/>
              <w:right w:val="single" w:sz="4" w:space="0" w:color="000000"/>
            </w:tcBorders>
            <w:hideMark/>
          </w:tcPr>
          <w:p w14:paraId="491C2EE3" w14:textId="77777777" w:rsidR="00E108C1" w:rsidRDefault="00E108C1">
            <w:pPr>
              <w:pStyle w:val="Tabulka"/>
              <w:widowControl w:val="0"/>
              <w:spacing w:line="252" w:lineRule="auto"/>
              <w:rPr>
                <w:lang w:eastAsia="en-US"/>
              </w:rPr>
            </w:pPr>
            <w:r>
              <w:rPr>
                <w:lang w:eastAsia="en-US"/>
              </w:rPr>
              <w:t>Opakování gramatiky</w:t>
            </w:r>
          </w:p>
          <w:p w14:paraId="593F858B" w14:textId="77777777" w:rsidR="00E108C1" w:rsidRDefault="00E108C1">
            <w:pPr>
              <w:pStyle w:val="Tabulka"/>
              <w:widowControl w:val="0"/>
              <w:spacing w:line="252" w:lineRule="auto"/>
              <w:rPr>
                <w:lang w:eastAsia="en-US"/>
              </w:rPr>
            </w:pPr>
            <w:r>
              <w:rPr>
                <w:lang w:eastAsia="en-US"/>
              </w:rPr>
              <w:t xml:space="preserve">II. </w:t>
            </w:r>
            <w:proofErr w:type="spellStart"/>
            <w:r>
              <w:rPr>
                <w:lang w:eastAsia="en-US"/>
              </w:rPr>
              <w:t>Klassenarbeit</w:t>
            </w:r>
            <w:proofErr w:type="spellEnd"/>
            <w:r>
              <w:rPr>
                <w:lang w:eastAsia="en-US"/>
              </w:rPr>
              <w:t xml:space="preserve"> L14 -16</w:t>
            </w:r>
          </w:p>
        </w:tc>
      </w:tr>
    </w:tbl>
    <w:p w14:paraId="294017A8" w14:textId="77777777" w:rsidR="00E108C1" w:rsidRDefault="00E108C1" w:rsidP="00E108C1">
      <w:pPr>
        <w:pStyle w:val="Nadpisvtextu"/>
      </w:pPr>
      <w:r>
        <w:t>Učebnice a další literatura:</w:t>
      </w:r>
    </w:p>
    <w:p w14:paraId="1AD8592E" w14:textId="77777777" w:rsidR="00E108C1" w:rsidRDefault="00E108C1" w:rsidP="00804E74">
      <w:pPr>
        <w:pStyle w:val="Odrka"/>
        <w:numPr>
          <w:ilvl w:val="0"/>
          <w:numId w:val="67"/>
        </w:numPr>
        <w:suppressAutoHyphens/>
        <w:rPr>
          <w:sz w:val="22"/>
          <w:szCs w:val="22"/>
        </w:rPr>
      </w:pPr>
      <w:r>
        <w:t xml:space="preserve">2 Direkt interaktiv. Němčina pro střední </w:t>
      </w:r>
      <w:proofErr w:type="gramStart"/>
      <w:r>
        <w:t>školy.(</w:t>
      </w:r>
      <w:proofErr w:type="gramEnd"/>
      <w:r>
        <w:t xml:space="preserve"> </w:t>
      </w:r>
      <w:proofErr w:type="spellStart"/>
      <w:r>
        <w:t>Klett</w:t>
      </w:r>
      <w:proofErr w:type="spellEnd"/>
      <w:r>
        <w:t>)</w:t>
      </w:r>
    </w:p>
    <w:p w14:paraId="78E208AF" w14:textId="77777777" w:rsidR="00E108C1" w:rsidRDefault="00E108C1" w:rsidP="00804E74">
      <w:pPr>
        <w:pStyle w:val="Odrka"/>
        <w:numPr>
          <w:ilvl w:val="0"/>
          <w:numId w:val="67"/>
        </w:numPr>
        <w:suppressAutoHyphens/>
      </w:pPr>
      <w:r>
        <w:t xml:space="preserve">D 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12740CA6" w14:textId="77777777" w:rsidR="00E108C1" w:rsidRDefault="00E108C1" w:rsidP="00804E74">
      <w:pPr>
        <w:pStyle w:val="Odrka"/>
        <w:numPr>
          <w:ilvl w:val="0"/>
          <w:numId w:val="67"/>
        </w:numPr>
        <w:suppressAutoHyphens/>
      </w:pPr>
      <w:r>
        <w:t>K nové maturitě bez obav (</w:t>
      </w:r>
      <w:proofErr w:type="spellStart"/>
      <w:r>
        <w:t>Klett</w:t>
      </w:r>
      <w:proofErr w:type="spellEnd"/>
      <w:r>
        <w:t>)</w:t>
      </w:r>
    </w:p>
    <w:p w14:paraId="09160583" w14:textId="77777777" w:rsidR="00E108C1" w:rsidRDefault="00E108C1" w:rsidP="00E108C1">
      <w:pPr>
        <w:pStyle w:val="Nadpisvtextu"/>
      </w:pPr>
      <w:r>
        <w:t>Upřesnění podmínek pro hodnocení: </w:t>
      </w:r>
    </w:p>
    <w:p w14:paraId="2CDE37D3" w14:textId="77777777" w:rsidR="00E108C1" w:rsidRDefault="00E108C1" w:rsidP="00E108C1">
      <w:pPr>
        <w:pStyle w:val="Text"/>
      </w:pPr>
      <w:r>
        <w:t>Žák je v každém pololetí školního roku klasifikován na základě</w:t>
      </w:r>
    </w:p>
    <w:p w14:paraId="64106D32" w14:textId="77777777" w:rsidR="00E108C1" w:rsidRDefault="00E108C1" w:rsidP="00804E74">
      <w:pPr>
        <w:pStyle w:val="Odrka"/>
        <w:numPr>
          <w:ilvl w:val="0"/>
          <w:numId w:val="67"/>
        </w:numPr>
        <w:suppressAutoHyphens/>
      </w:pPr>
      <w:r>
        <w:t>1 pololetní písemné práce, váha každé známky je 3, </w:t>
      </w:r>
    </w:p>
    <w:p w14:paraId="653A054F" w14:textId="77777777" w:rsidR="00E108C1" w:rsidRDefault="00E108C1" w:rsidP="00804E74">
      <w:pPr>
        <w:pStyle w:val="Odrka"/>
        <w:numPr>
          <w:ilvl w:val="0"/>
          <w:numId w:val="67"/>
        </w:numPr>
        <w:suppressAutoHyphens/>
      </w:pPr>
      <w:r>
        <w:t>min. 3 písemných testů, váha každé známky je 2, </w:t>
      </w:r>
    </w:p>
    <w:p w14:paraId="7DEA81FC" w14:textId="77777777" w:rsidR="00E108C1" w:rsidRDefault="00E108C1" w:rsidP="00804E74">
      <w:pPr>
        <w:pStyle w:val="Odrka"/>
        <w:numPr>
          <w:ilvl w:val="0"/>
          <w:numId w:val="67"/>
        </w:numPr>
        <w:suppressAutoHyphens/>
      </w:pPr>
      <w:r>
        <w:t>min. 1 ústního zkoušení, váha každé známky je 2 případně 3.</w:t>
      </w:r>
    </w:p>
    <w:p w14:paraId="28899C08" w14:textId="77777777" w:rsidR="00E108C1" w:rsidRDefault="00E108C1" w:rsidP="00804E74">
      <w:pPr>
        <w:pStyle w:val="Odrka"/>
        <w:numPr>
          <w:ilvl w:val="0"/>
          <w:numId w:val="67"/>
        </w:numPr>
        <w:suppressAutoHyphens/>
      </w:pPr>
      <w:r>
        <w:t xml:space="preserve">ostatní testy mají váhu dle úvahy vyučujícího </w:t>
      </w:r>
      <w:proofErr w:type="gramStart"/>
      <w:r>
        <w:t>1 – 1</w:t>
      </w:r>
      <w:proofErr w:type="gramEnd"/>
      <w:r>
        <w:t>, 5. </w:t>
      </w:r>
    </w:p>
    <w:p w14:paraId="42339F92" w14:textId="77777777" w:rsidR="00E108C1" w:rsidRDefault="00E108C1" w:rsidP="00804E74">
      <w:pPr>
        <w:pStyle w:val="Odrka"/>
        <w:numPr>
          <w:ilvl w:val="0"/>
          <w:numId w:val="67"/>
        </w:numPr>
        <w:suppressAutoHyphens/>
      </w:pPr>
      <w:r>
        <w:t>písemnou formou je třeba hodnotit i jazykovou dovednost „poslech“</w:t>
      </w:r>
    </w:p>
    <w:p w14:paraId="54EBA293" w14:textId="77777777" w:rsidR="00E108C1" w:rsidRDefault="00E108C1" w:rsidP="00F4039F">
      <w:pPr>
        <w:pStyle w:val="Text"/>
      </w:pPr>
      <w:r>
        <w:rPr>
          <w:shd w:val="clear" w:color="auto" w:fill="FFFFFF"/>
        </w:rPr>
        <w:t>Pokud si žák vybral téma projektové práce z tohoto předmětu, je podmínkou klasifikace odevzdání a ve 2. pololetí i obhájení zvolené projektové práce před komisí. Váha známky: 3. </w:t>
      </w:r>
    </w:p>
    <w:p w14:paraId="6EC8CB33" w14:textId="77777777" w:rsidR="00E108C1" w:rsidRDefault="00E108C1" w:rsidP="00F4039F">
      <w:pPr>
        <w:pStyle w:val="Text"/>
      </w:pPr>
      <w:r>
        <w:t xml:space="preserve">Vyučující může známkou hodnotit aktivitu žáka v hodině za celé pololetí. Známka má dle úvahy vyučujícího </w:t>
      </w:r>
    </w:p>
    <w:p w14:paraId="28284FA7" w14:textId="77777777" w:rsidR="00E108C1" w:rsidRDefault="00E108C1" w:rsidP="00F4039F">
      <w:pPr>
        <w:pStyle w:val="Text"/>
      </w:pPr>
      <w:r>
        <w:t xml:space="preserve">váhu </w:t>
      </w:r>
      <w:proofErr w:type="gramStart"/>
      <w:r>
        <w:t>2 – 3</w:t>
      </w:r>
      <w:proofErr w:type="gramEnd"/>
      <w:r>
        <w:t xml:space="preserve">. </w:t>
      </w:r>
    </w:p>
    <w:p w14:paraId="4CFCEEDF" w14:textId="77777777" w:rsidR="00E108C1" w:rsidRDefault="00E108C1" w:rsidP="00E108C1">
      <w:pPr>
        <w:pStyle w:val="Text"/>
      </w:pPr>
      <w:r>
        <w:t>Žák je na konci pololetí v řádném termínu klasifikován, pokud byl klasifikován alespoň z 1 pololetní písemné práce, 3 písemných testů a 1 ústního zkoušení. Projektové práce z tohoto předmětu, je podmínkou klasifikace odevzdání a ve 2. pololetí i obhájení zvolené projektové práce před komisí. Váha známky: 3. </w:t>
      </w:r>
    </w:p>
    <w:p w14:paraId="1E64B9CE" w14:textId="77777777" w:rsidR="00E108C1" w:rsidRDefault="00E108C1" w:rsidP="00E108C1">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938D0AE" w14:textId="77777777" w:rsidR="00E108C1" w:rsidRDefault="00E108C1" w:rsidP="00E108C1">
      <w:pPr>
        <w:pStyle w:val="Text"/>
      </w:pPr>
      <w:r>
        <w:t xml:space="preserve">Podmínky pro klasifikaci žáka v náhradním termínu stanoví vyučující. </w:t>
      </w:r>
    </w:p>
    <w:p w14:paraId="33AA6992" w14:textId="77777777" w:rsidR="00E108C1" w:rsidRDefault="00E108C1" w:rsidP="00E108C1">
      <w:pPr>
        <w:pStyle w:val="Zpracovatel"/>
      </w:pPr>
      <w:r>
        <w:t>Zpracovala: Mgr. Yveta Vejtasová</w:t>
      </w:r>
    </w:p>
    <w:p w14:paraId="2BA0CF05" w14:textId="77777777" w:rsidR="00E108C1" w:rsidRDefault="00E108C1" w:rsidP="00E108C1">
      <w:pPr>
        <w:pStyle w:val="Zpracovatel"/>
      </w:pPr>
      <w:r>
        <w:t>Projednáno předmětovou komisí dne 28. 8. 2024</w:t>
      </w:r>
    </w:p>
    <w:p w14:paraId="5332C982" w14:textId="77777777" w:rsidR="00E108C1" w:rsidRDefault="00E108C1" w:rsidP="00E108C1">
      <w:pPr>
        <w:pStyle w:val="Ronk"/>
      </w:pPr>
      <w:r>
        <w:t>NEJ, ročník: 4. – druhý cizí jazyk</w:t>
      </w:r>
    </w:p>
    <w:p w14:paraId="5E696022" w14:textId="77777777" w:rsidR="00E108C1" w:rsidRDefault="00E108C1" w:rsidP="00E108C1">
      <w:pPr>
        <w:pStyle w:val="Tdy"/>
        <w:tabs>
          <w:tab w:val="left" w:pos="2040"/>
        </w:tabs>
      </w:pPr>
      <w:r>
        <w:t>Třídy: 4. L</w:t>
      </w:r>
      <w:r>
        <w:tab/>
      </w:r>
      <w:r>
        <w:tab/>
      </w:r>
      <w:r>
        <w:tab/>
        <w:t>Počet hod. za týden: 3</w:t>
      </w:r>
      <w:r>
        <w:rPr>
          <w:sz w:val="28"/>
          <w:szCs w:val="28"/>
        </w:rPr>
        <w:t xml:space="preserve"> </w:t>
      </w:r>
    </w:p>
    <w:p w14:paraId="0B99E560" w14:textId="77777777" w:rsidR="00E108C1" w:rsidRDefault="00E108C1" w:rsidP="00E108C1">
      <w:pPr>
        <w:pStyle w:val="Nadpisvtextu"/>
      </w:pPr>
      <w:r>
        <w:t>Tematické celky: </w:t>
      </w:r>
    </w:p>
    <w:p w14:paraId="2A01525E" w14:textId="77777777" w:rsidR="00E108C1" w:rsidRPr="002E593A" w:rsidRDefault="00E108C1" w:rsidP="00804E74">
      <w:pPr>
        <w:pStyle w:val="slovanpoloka"/>
        <w:numPr>
          <w:ilvl w:val="0"/>
          <w:numId w:val="71"/>
        </w:numPr>
      </w:pPr>
      <w:proofErr w:type="gramStart"/>
      <w:r w:rsidRPr="002E593A">
        <w:t>Korespondence - soukromá</w:t>
      </w:r>
      <w:proofErr w:type="gramEnd"/>
      <w:r w:rsidRPr="002E593A">
        <w:t>, obchodní – průběžně Osobní a společenský život – plány a sny</w:t>
      </w:r>
    </w:p>
    <w:p w14:paraId="0FC1A65C" w14:textId="77777777" w:rsidR="00E108C1" w:rsidRPr="002E593A" w:rsidRDefault="00E108C1" w:rsidP="00804E74">
      <w:pPr>
        <w:pStyle w:val="slovanpoloka"/>
        <w:numPr>
          <w:ilvl w:val="0"/>
          <w:numId w:val="71"/>
        </w:numPr>
      </w:pPr>
      <w:r w:rsidRPr="002E593A">
        <w:t>Svět kolem nás – kultura, památky, život v jiných zemích</w:t>
      </w:r>
    </w:p>
    <w:p w14:paraId="1317D278" w14:textId="77777777" w:rsidR="00E108C1" w:rsidRPr="002E593A" w:rsidRDefault="00E108C1" w:rsidP="00804E74">
      <w:pPr>
        <w:pStyle w:val="slovanpoloka"/>
        <w:numPr>
          <w:ilvl w:val="0"/>
          <w:numId w:val="71"/>
        </w:numPr>
      </w:pPr>
      <w:r w:rsidRPr="002E593A">
        <w:t>Lidé, události a společnost</w:t>
      </w:r>
    </w:p>
    <w:p w14:paraId="13F1FE2B" w14:textId="77777777" w:rsidR="00E108C1" w:rsidRPr="002E593A" w:rsidRDefault="00E108C1" w:rsidP="00804E74">
      <w:pPr>
        <w:pStyle w:val="slovanpoloka"/>
        <w:numPr>
          <w:ilvl w:val="0"/>
          <w:numId w:val="71"/>
        </w:numPr>
      </w:pPr>
      <w:r w:rsidRPr="002E593A">
        <w:t xml:space="preserve">Turistika a cestování, německy mluvící země. </w:t>
      </w:r>
    </w:p>
    <w:p w14:paraId="45B0706B" w14:textId="77777777" w:rsidR="00E108C1" w:rsidRPr="002E593A" w:rsidRDefault="00E108C1" w:rsidP="00804E74">
      <w:pPr>
        <w:pStyle w:val="slovanpoloka"/>
        <w:numPr>
          <w:ilvl w:val="0"/>
          <w:numId w:val="71"/>
        </w:numPr>
      </w:pPr>
      <w:r w:rsidRPr="002E593A">
        <w:t>Písemné práce</w:t>
      </w:r>
    </w:p>
    <w:p w14:paraId="1CD58693" w14:textId="77777777" w:rsidR="00E108C1" w:rsidRDefault="00E108C1" w:rsidP="00E108C1">
      <w:pPr>
        <w:keepNext/>
        <w:spacing w:before="240" w:after="120"/>
        <w:jc w:val="both"/>
        <w:outlineLvl w:val="0"/>
        <w:rPr>
          <w:b/>
          <w:sz w:val="20"/>
          <w:szCs w:val="20"/>
        </w:rPr>
      </w:pPr>
      <w:r>
        <w:rPr>
          <w:b/>
          <w:sz w:val="20"/>
          <w:szCs w:val="20"/>
        </w:rPr>
        <w:lastRenderedPageBreak/>
        <w:t>Časový plán: </w:t>
      </w:r>
    </w:p>
    <w:tbl>
      <w:tblPr>
        <w:tblW w:w="9045" w:type="dxa"/>
        <w:tblLayout w:type="fixed"/>
        <w:tblCellMar>
          <w:left w:w="70" w:type="dxa"/>
          <w:right w:w="70" w:type="dxa"/>
        </w:tblCellMar>
        <w:tblLook w:val="04A0" w:firstRow="1" w:lastRow="0" w:firstColumn="1" w:lastColumn="0" w:noHBand="0" w:noVBand="1"/>
      </w:tblPr>
      <w:tblGrid>
        <w:gridCol w:w="840"/>
        <w:gridCol w:w="8205"/>
      </w:tblGrid>
      <w:tr w:rsidR="00E108C1" w14:paraId="20CFF2CC"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469876BD" w14:textId="77777777" w:rsidR="00E108C1" w:rsidRDefault="00E108C1">
            <w:pPr>
              <w:widowControl w:val="0"/>
              <w:spacing w:line="252" w:lineRule="auto"/>
              <w:jc w:val="both"/>
              <w:rPr>
                <w:sz w:val="20"/>
                <w:szCs w:val="18"/>
                <w:lang w:eastAsia="en-US"/>
              </w:rPr>
            </w:pPr>
            <w:r>
              <w:rPr>
                <w:sz w:val="20"/>
                <w:szCs w:val="18"/>
                <w:lang w:eastAsia="en-US"/>
              </w:rPr>
              <w:t>Září</w:t>
            </w:r>
          </w:p>
        </w:tc>
        <w:tc>
          <w:tcPr>
            <w:tcW w:w="8211" w:type="dxa"/>
            <w:tcBorders>
              <w:top w:val="single" w:sz="8" w:space="0" w:color="000000"/>
              <w:left w:val="single" w:sz="8" w:space="0" w:color="000000"/>
              <w:bottom w:val="single" w:sz="8" w:space="0" w:color="000000"/>
              <w:right w:val="single" w:sz="8" w:space="0" w:color="000000"/>
            </w:tcBorders>
            <w:hideMark/>
          </w:tcPr>
          <w:p w14:paraId="6210197C" w14:textId="77777777" w:rsidR="00E108C1" w:rsidRDefault="00E108C1">
            <w:pPr>
              <w:widowControl w:val="0"/>
              <w:spacing w:line="252" w:lineRule="auto"/>
              <w:jc w:val="both"/>
              <w:rPr>
                <w:sz w:val="20"/>
                <w:szCs w:val="18"/>
                <w:lang w:eastAsia="en-US"/>
              </w:rPr>
            </w:pPr>
            <w:r>
              <w:rPr>
                <w:sz w:val="20"/>
                <w:szCs w:val="18"/>
                <w:lang w:eastAsia="en-US"/>
              </w:rPr>
              <w:t xml:space="preserve">16. </w:t>
            </w:r>
            <w:proofErr w:type="gramStart"/>
            <w:r>
              <w:rPr>
                <w:sz w:val="20"/>
                <w:szCs w:val="18"/>
                <w:lang w:eastAsia="en-US"/>
              </w:rPr>
              <w:t>lekce  Kultur</w:t>
            </w:r>
            <w:proofErr w:type="gramEnd"/>
            <w:r>
              <w:rPr>
                <w:sz w:val="20"/>
                <w:szCs w:val="18"/>
                <w:lang w:eastAsia="en-US"/>
              </w:rPr>
              <w:t xml:space="preserve"> (zaměření ŠVP pro lyceum)</w:t>
            </w:r>
          </w:p>
          <w:p w14:paraId="1EAE884F" w14:textId="77777777" w:rsidR="00E108C1" w:rsidRDefault="00E108C1">
            <w:pPr>
              <w:widowControl w:val="0"/>
              <w:spacing w:line="252" w:lineRule="auto"/>
              <w:jc w:val="both"/>
              <w:rPr>
                <w:sz w:val="20"/>
                <w:szCs w:val="18"/>
                <w:lang w:eastAsia="en-US"/>
              </w:rPr>
            </w:pPr>
            <w:proofErr w:type="spellStart"/>
            <w:r>
              <w:rPr>
                <w:sz w:val="20"/>
                <w:szCs w:val="18"/>
                <w:lang w:eastAsia="en-US"/>
              </w:rPr>
              <w:t>Heute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Kino</w:t>
            </w:r>
          </w:p>
          <w:p w14:paraId="28B00582" w14:textId="77777777" w:rsidR="00E108C1" w:rsidRDefault="00E108C1">
            <w:pPr>
              <w:widowControl w:val="0"/>
              <w:spacing w:line="252" w:lineRule="auto"/>
              <w:jc w:val="both"/>
              <w:rPr>
                <w:sz w:val="20"/>
                <w:szCs w:val="18"/>
                <w:lang w:eastAsia="en-US"/>
              </w:rPr>
            </w:pPr>
            <w:r>
              <w:rPr>
                <w:sz w:val="20"/>
                <w:szCs w:val="18"/>
                <w:lang w:eastAsia="en-US"/>
              </w:rPr>
              <w:t>G: VV s </w:t>
            </w:r>
            <w:proofErr w:type="spellStart"/>
            <w:r>
              <w:rPr>
                <w:sz w:val="20"/>
                <w:szCs w:val="18"/>
                <w:lang w:eastAsia="en-US"/>
              </w:rPr>
              <w:t>zu</w:t>
            </w:r>
            <w:proofErr w:type="spellEnd"/>
            <w:r>
              <w:rPr>
                <w:sz w:val="20"/>
                <w:szCs w:val="18"/>
                <w:lang w:eastAsia="en-US"/>
              </w:rPr>
              <w:t xml:space="preserve">, </w:t>
            </w:r>
            <w:proofErr w:type="spellStart"/>
            <w:r>
              <w:rPr>
                <w:sz w:val="20"/>
                <w:szCs w:val="18"/>
                <w:lang w:eastAsia="en-US"/>
              </w:rPr>
              <w:t>inf</w:t>
            </w:r>
            <w:proofErr w:type="spellEnd"/>
            <w:r>
              <w:rPr>
                <w:sz w:val="20"/>
                <w:szCs w:val="18"/>
                <w:lang w:eastAsia="en-US"/>
              </w:rPr>
              <w:t xml:space="preserve">. S </w:t>
            </w:r>
            <w:proofErr w:type="spellStart"/>
            <w:r>
              <w:rPr>
                <w:sz w:val="20"/>
                <w:szCs w:val="18"/>
                <w:lang w:eastAsia="en-US"/>
              </w:rPr>
              <w:t>zu</w:t>
            </w:r>
            <w:proofErr w:type="spellEnd"/>
          </w:p>
          <w:p w14:paraId="03D018A8" w14:textId="77777777" w:rsidR="00E108C1" w:rsidRDefault="00E108C1">
            <w:pPr>
              <w:widowControl w:val="0"/>
              <w:spacing w:line="252" w:lineRule="auto"/>
              <w:jc w:val="both"/>
              <w:rPr>
                <w:sz w:val="20"/>
                <w:szCs w:val="18"/>
                <w:lang w:eastAsia="en-US"/>
              </w:rPr>
            </w:pPr>
            <w:r>
              <w:rPr>
                <w:sz w:val="20"/>
                <w:szCs w:val="18"/>
                <w:lang w:eastAsia="en-US"/>
              </w:rPr>
              <w:t> Opakování perfekta u sloves.</w:t>
            </w:r>
          </w:p>
          <w:p w14:paraId="614EA2FF" w14:textId="77777777" w:rsidR="00E108C1" w:rsidRDefault="00E108C1">
            <w:pPr>
              <w:widowControl w:val="0"/>
              <w:spacing w:line="252" w:lineRule="auto"/>
              <w:jc w:val="both"/>
              <w:rPr>
                <w:sz w:val="20"/>
                <w:szCs w:val="18"/>
                <w:lang w:eastAsia="en-US"/>
              </w:rPr>
            </w:pPr>
            <w:proofErr w:type="spellStart"/>
            <w:r>
              <w:rPr>
                <w:sz w:val="20"/>
                <w:szCs w:val="18"/>
                <w:lang w:eastAsia="en-US"/>
              </w:rPr>
              <w:t>Privatbriefe</w:t>
            </w:r>
            <w:proofErr w:type="spellEnd"/>
            <w:r>
              <w:rPr>
                <w:sz w:val="20"/>
                <w:szCs w:val="18"/>
                <w:lang w:eastAsia="en-US"/>
              </w:rPr>
              <w:t xml:space="preserve"> – </w:t>
            </w:r>
            <w:proofErr w:type="spellStart"/>
            <w:r>
              <w:rPr>
                <w:sz w:val="20"/>
                <w:szCs w:val="18"/>
                <w:lang w:eastAsia="en-US"/>
              </w:rPr>
              <w:t>Einladung</w:t>
            </w:r>
            <w:proofErr w:type="spellEnd"/>
            <w:r>
              <w:rPr>
                <w:sz w:val="20"/>
                <w:szCs w:val="18"/>
                <w:lang w:eastAsia="en-US"/>
              </w:rPr>
              <w:t xml:space="preserv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Ferien</w:t>
            </w:r>
            <w:proofErr w:type="spellEnd"/>
            <w:r>
              <w:rPr>
                <w:sz w:val="20"/>
                <w:szCs w:val="18"/>
                <w:lang w:eastAsia="en-US"/>
              </w:rPr>
              <w:t xml:space="preserve">, </w:t>
            </w:r>
            <w:proofErr w:type="spellStart"/>
            <w:r>
              <w:rPr>
                <w:sz w:val="20"/>
                <w:szCs w:val="18"/>
                <w:lang w:eastAsia="en-US"/>
              </w:rPr>
              <w:t>Glückwünsche</w:t>
            </w:r>
            <w:proofErr w:type="spellEnd"/>
            <w:r>
              <w:rPr>
                <w:sz w:val="20"/>
                <w:szCs w:val="18"/>
                <w:lang w:eastAsia="en-US"/>
              </w:rPr>
              <w:t>.</w:t>
            </w:r>
          </w:p>
        </w:tc>
      </w:tr>
      <w:tr w:rsidR="00E108C1" w14:paraId="2B4CA291"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64A22DA3" w14:textId="77777777" w:rsidR="00E108C1" w:rsidRDefault="00E108C1">
            <w:pPr>
              <w:widowControl w:val="0"/>
              <w:spacing w:line="252" w:lineRule="auto"/>
              <w:jc w:val="both"/>
              <w:rPr>
                <w:sz w:val="20"/>
                <w:szCs w:val="18"/>
                <w:lang w:eastAsia="en-US"/>
              </w:rPr>
            </w:pPr>
            <w:r>
              <w:rPr>
                <w:sz w:val="20"/>
                <w:szCs w:val="18"/>
                <w:lang w:eastAsia="en-US"/>
              </w:rPr>
              <w:t>Říjen</w:t>
            </w:r>
          </w:p>
        </w:tc>
        <w:tc>
          <w:tcPr>
            <w:tcW w:w="8211" w:type="dxa"/>
            <w:tcBorders>
              <w:top w:val="single" w:sz="8" w:space="0" w:color="000000"/>
              <w:left w:val="single" w:sz="8" w:space="0" w:color="000000"/>
              <w:bottom w:val="single" w:sz="8" w:space="0" w:color="000000"/>
              <w:right w:val="single" w:sz="8" w:space="0" w:color="000000"/>
            </w:tcBorders>
            <w:hideMark/>
          </w:tcPr>
          <w:p w14:paraId="3CBDA287" w14:textId="77777777" w:rsidR="00E108C1" w:rsidRDefault="00E108C1">
            <w:pPr>
              <w:widowControl w:val="0"/>
              <w:spacing w:line="252" w:lineRule="auto"/>
              <w:jc w:val="both"/>
              <w:rPr>
                <w:sz w:val="20"/>
                <w:szCs w:val="18"/>
                <w:lang w:eastAsia="en-US"/>
              </w:rPr>
            </w:pPr>
            <w:r>
              <w:rPr>
                <w:sz w:val="20"/>
                <w:szCs w:val="18"/>
                <w:lang w:eastAsia="en-US"/>
              </w:rPr>
              <w:t xml:space="preserve">16. lekce </w:t>
            </w:r>
            <w:proofErr w:type="spellStart"/>
            <w:r>
              <w:rPr>
                <w:sz w:val="20"/>
                <w:szCs w:val="18"/>
                <w:lang w:eastAsia="en-US"/>
              </w:rPr>
              <w:t>Meine</w:t>
            </w:r>
            <w:proofErr w:type="spellEnd"/>
            <w:r>
              <w:rPr>
                <w:sz w:val="20"/>
                <w:szCs w:val="18"/>
                <w:lang w:eastAsia="en-US"/>
              </w:rPr>
              <w:t xml:space="preserve">, </w:t>
            </w:r>
            <w:proofErr w:type="spellStart"/>
            <w:r>
              <w:rPr>
                <w:sz w:val="20"/>
                <w:szCs w:val="18"/>
                <w:lang w:eastAsia="en-US"/>
              </w:rPr>
              <w:t>Lektüre</w:t>
            </w:r>
            <w:proofErr w:type="spellEnd"/>
            <w:r>
              <w:rPr>
                <w:sz w:val="20"/>
                <w:szCs w:val="18"/>
                <w:lang w:eastAsia="en-US"/>
              </w:rPr>
              <w:t xml:space="preserve">, </w:t>
            </w:r>
            <w:proofErr w:type="spellStart"/>
            <w:r>
              <w:rPr>
                <w:sz w:val="20"/>
                <w:szCs w:val="18"/>
                <w:lang w:eastAsia="en-US"/>
              </w:rPr>
              <w:t>Im</w:t>
            </w:r>
            <w:proofErr w:type="spellEnd"/>
            <w:r>
              <w:rPr>
                <w:sz w:val="20"/>
                <w:szCs w:val="18"/>
                <w:lang w:eastAsia="en-US"/>
              </w:rPr>
              <w:t xml:space="preserve"> </w:t>
            </w:r>
            <w:proofErr w:type="spellStart"/>
            <w:r>
              <w:rPr>
                <w:sz w:val="20"/>
                <w:szCs w:val="18"/>
                <w:lang w:eastAsia="en-US"/>
              </w:rPr>
              <w:t>Theater</w:t>
            </w:r>
            <w:proofErr w:type="spellEnd"/>
            <w:r>
              <w:rPr>
                <w:sz w:val="20"/>
                <w:szCs w:val="18"/>
                <w:lang w:eastAsia="en-US"/>
              </w:rPr>
              <w:t xml:space="preserve">, </w:t>
            </w:r>
            <w:proofErr w:type="spellStart"/>
            <w:r>
              <w:rPr>
                <w:sz w:val="20"/>
                <w:szCs w:val="18"/>
                <w:lang w:eastAsia="en-US"/>
              </w:rPr>
              <w:t>Massenmedien</w:t>
            </w:r>
            <w:proofErr w:type="spellEnd"/>
          </w:p>
          <w:p w14:paraId="5210E67D" w14:textId="77777777" w:rsidR="00E108C1" w:rsidRDefault="00E108C1">
            <w:pPr>
              <w:widowControl w:val="0"/>
              <w:spacing w:line="252" w:lineRule="auto"/>
              <w:jc w:val="both"/>
              <w:rPr>
                <w:sz w:val="20"/>
                <w:szCs w:val="18"/>
                <w:lang w:eastAsia="en-US"/>
              </w:rPr>
            </w:pPr>
            <w:r>
              <w:rPr>
                <w:sz w:val="20"/>
                <w:szCs w:val="18"/>
                <w:lang w:eastAsia="en-US"/>
              </w:rPr>
              <w:t xml:space="preserve">G: zkracování vět s </w:t>
            </w:r>
            <w:proofErr w:type="spellStart"/>
            <w:r>
              <w:rPr>
                <w:sz w:val="20"/>
                <w:szCs w:val="18"/>
                <w:lang w:eastAsia="en-US"/>
              </w:rPr>
              <w:t>dass</w:t>
            </w:r>
            <w:proofErr w:type="spellEnd"/>
            <w:r>
              <w:rPr>
                <w:sz w:val="20"/>
                <w:szCs w:val="18"/>
                <w:lang w:eastAsia="en-US"/>
              </w:rPr>
              <w:t xml:space="preserve"> </w:t>
            </w:r>
          </w:p>
          <w:p w14:paraId="6D673441" w14:textId="77777777" w:rsidR="00E108C1" w:rsidRDefault="00E108C1">
            <w:pPr>
              <w:widowControl w:val="0"/>
              <w:spacing w:line="252" w:lineRule="auto"/>
              <w:jc w:val="both"/>
              <w:rPr>
                <w:sz w:val="20"/>
                <w:szCs w:val="18"/>
                <w:lang w:eastAsia="en-US"/>
              </w:rPr>
            </w:pPr>
            <w:r>
              <w:rPr>
                <w:sz w:val="20"/>
                <w:szCs w:val="18"/>
                <w:lang w:eastAsia="en-US"/>
              </w:rPr>
              <w:t xml:space="preserve">G: préteritum </w:t>
            </w:r>
            <w:proofErr w:type="spellStart"/>
            <w:r>
              <w:rPr>
                <w:sz w:val="20"/>
                <w:szCs w:val="18"/>
                <w:lang w:eastAsia="en-US"/>
              </w:rPr>
              <w:t>Geschäftsbriefe</w:t>
            </w:r>
            <w:proofErr w:type="spellEnd"/>
            <w:r>
              <w:rPr>
                <w:sz w:val="20"/>
                <w:szCs w:val="18"/>
                <w:lang w:eastAsia="en-US"/>
              </w:rPr>
              <w:t xml:space="preserve"> – </w:t>
            </w:r>
            <w:proofErr w:type="spellStart"/>
            <w:r>
              <w:rPr>
                <w:sz w:val="20"/>
                <w:szCs w:val="18"/>
                <w:lang w:eastAsia="en-US"/>
              </w:rPr>
              <w:t>Anfrage</w:t>
            </w:r>
            <w:proofErr w:type="spellEnd"/>
            <w:r>
              <w:rPr>
                <w:sz w:val="20"/>
                <w:szCs w:val="18"/>
                <w:lang w:eastAsia="en-US"/>
              </w:rPr>
              <w:t xml:space="preserve">, </w:t>
            </w:r>
            <w:proofErr w:type="spellStart"/>
            <w:r>
              <w:rPr>
                <w:sz w:val="20"/>
                <w:szCs w:val="18"/>
                <w:lang w:eastAsia="en-US"/>
              </w:rPr>
              <w:t>Angebot</w:t>
            </w:r>
            <w:proofErr w:type="spellEnd"/>
            <w:r>
              <w:rPr>
                <w:sz w:val="20"/>
                <w:szCs w:val="18"/>
                <w:lang w:eastAsia="en-US"/>
              </w:rPr>
              <w:t xml:space="preserve">, </w:t>
            </w:r>
            <w:proofErr w:type="spellStart"/>
            <w:r>
              <w:rPr>
                <w:sz w:val="20"/>
                <w:szCs w:val="18"/>
                <w:lang w:eastAsia="en-US"/>
              </w:rPr>
              <w:t>Auftrag</w:t>
            </w:r>
            <w:proofErr w:type="spellEnd"/>
            <w:r>
              <w:rPr>
                <w:sz w:val="20"/>
                <w:szCs w:val="18"/>
                <w:lang w:eastAsia="en-US"/>
              </w:rPr>
              <w:t xml:space="preserve">, </w:t>
            </w:r>
            <w:proofErr w:type="spellStart"/>
            <w:r>
              <w:rPr>
                <w:sz w:val="20"/>
                <w:szCs w:val="18"/>
                <w:lang w:eastAsia="en-US"/>
              </w:rPr>
              <w:t>Reklamation</w:t>
            </w:r>
            <w:proofErr w:type="spellEnd"/>
            <w:r>
              <w:rPr>
                <w:sz w:val="20"/>
                <w:szCs w:val="18"/>
                <w:lang w:eastAsia="en-US"/>
              </w:rPr>
              <w:t>.</w:t>
            </w:r>
          </w:p>
        </w:tc>
      </w:tr>
      <w:tr w:rsidR="00E108C1" w14:paraId="21D0B3EE"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36055F61" w14:textId="77777777" w:rsidR="00E108C1" w:rsidRDefault="00E108C1">
            <w:pPr>
              <w:widowControl w:val="0"/>
              <w:spacing w:line="252" w:lineRule="auto"/>
              <w:jc w:val="both"/>
              <w:rPr>
                <w:sz w:val="20"/>
                <w:szCs w:val="18"/>
                <w:lang w:eastAsia="en-US"/>
              </w:rPr>
            </w:pPr>
            <w:r>
              <w:rPr>
                <w:sz w:val="20"/>
                <w:szCs w:val="18"/>
                <w:lang w:eastAsia="en-US"/>
              </w:rPr>
              <w:t>Listopad</w:t>
            </w:r>
          </w:p>
        </w:tc>
        <w:tc>
          <w:tcPr>
            <w:tcW w:w="8211" w:type="dxa"/>
            <w:tcBorders>
              <w:top w:val="single" w:sz="8" w:space="0" w:color="000000"/>
              <w:left w:val="single" w:sz="8" w:space="0" w:color="000000"/>
              <w:bottom w:val="single" w:sz="8" w:space="0" w:color="000000"/>
              <w:right w:val="single" w:sz="8" w:space="0" w:color="000000"/>
            </w:tcBorders>
            <w:hideMark/>
          </w:tcPr>
          <w:p w14:paraId="0728E9C1" w14:textId="77777777" w:rsidR="00E108C1" w:rsidRDefault="00E108C1">
            <w:pPr>
              <w:widowControl w:val="0"/>
              <w:spacing w:line="252" w:lineRule="auto"/>
              <w:jc w:val="both"/>
              <w:rPr>
                <w:sz w:val="20"/>
                <w:szCs w:val="18"/>
                <w:lang w:eastAsia="en-US"/>
              </w:rPr>
            </w:pPr>
            <w:r>
              <w:rPr>
                <w:sz w:val="20"/>
                <w:szCs w:val="18"/>
                <w:lang w:eastAsia="en-US"/>
              </w:rPr>
              <w:t xml:space="preserve">17. lekce </w:t>
            </w:r>
            <w:proofErr w:type="spellStart"/>
            <w:r>
              <w:rPr>
                <w:sz w:val="20"/>
                <w:szCs w:val="18"/>
                <w:lang w:eastAsia="en-US"/>
              </w:rPr>
              <w:t>Am</w:t>
            </w:r>
            <w:proofErr w:type="spellEnd"/>
            <w:r>
              <w:rPr>
                <w:sz w:val="20"/>
                <w:szCs w:val="18"/>
                <w:lang w:eastAsia="en-US"/>
              </w:rPr>
              <w:t xml:space="preserve"> </w:t>
            </w:r>
            <w:proofErr w:type="spellStart"/>
            <w:r>
              <w:rPr>
                <w:sz w:val="20"/>
                <w:szCs w:val="18"/>
                <w:lang w:eastAsia="en-US"/>
              </w:rPr>
              <w:t>Computer</w:t>
            </w:r>
            <w:proofErr w:type="spellEnd"/>
            <w:r>
              <w:rPr>
                <w:sz w:val="20"/>
                <w:szCs w:val="18"/>
                <w:lang w:eastAsia="en-US"/>
              </w:rPr>
              <w:t xml:space="preserve"> (zaměření ŠVP pro lyceum)</w:t>
            </w:r>
          </w:p>
          <w:p w14:paraId="479C389A" w14:textId="77777777" w:rsidR="00E108C1" w:rsidRDefault="00E108C1">
            <w:pPr>
              <w:widowControl w:val="0"/>
              <w:spacing w:line="252" w:lineRule="auto"/>
              <w:jc w:val="both"/>
              <w:rPr>
                <w:sz w:val="20"/>
                <w:szCs w:val="18"/>
                <w:lang w:eastAsia="en-US"/>
              </w:rPr>
            </w:pPr>
            <w:r>
              <w:rPr>
                <w:sz w:val="20"/>
                <w:szCs w:val="18"/>
                <w:lang w:eastAsia="en-US"/>
              </w:rPr>
              <w:t>Préteritum slabých, silných a nepravidelných sloves</w:t>
            </w:r>
          </w:p>
          <w:p w14:paraId="4F343B38" w14:textId="77777777" w:rsidR="00E108C1" w:rsidRDefault="00E108C1">
            <w:pPr>
              <w:widowControl w:val="0"/>
              <w:spacing w:line="252" w:lineRule="auto"/>
              <w:jc w:val="both"/>
              <w:rPr>
                <w:sz w:val="20"/>
                <w:szCs w:val="18"/>
                <w:lang w:eastAsia="en-US"/>
              </w:rPr>
            </w:pPr>
            <w:proofErr w:type="spellStart"/>
            <w:proofErr w:type="gramStart"/>
            <w:r>
              <w:rPr>
                <w:sz w:val="20"/>
                <w:szCs w:val="18"/>
                <w:lang w:eastAsia="en-US"/>
              </w:rPr>
              <w:t>Geld</w:t>
            </w:r>
            <w:proofErr w:type="spellEnd"/>
            <w:r>
              <w:rPr>
                <w:sz w:val="20"/>
                <w:szCs w:val="18"/>
                <w:lang w:eastAsia="en-US"/>
              </w:rPr>
              <w:t xml:space="preserve"> ,</w:t>
            </w:r>
            <w:proofErr w:type="gramEnd"/>
            <w:r>
              <w:rPr>
                <w:sz w:val="20"/>
                <w:szCs w:val="18"/>
                <w:lang w:eastAsia="en-US"/>
              </w:rPr>
              <w:t xml:space="preserve"> </w:t>
            </w:r>
            <w:proofErr w:type="spellStart"/>
            <w:r>
              <w:rPr>
                <w:sz w:val="20"/>
                <w:szCs w:val="18"/>
                <w:lang w:eastAsia="en-US"/>
              </w:rPr>
              <w:t>Währung</w:t>
            </w:r>
            <w:proofErr w:type="spellEnd"/>
            <w:r>
              <w:rPr>
                <w:sz w:val="20"/>
                <w:szCs w:val="18"/>
                <w:lang w:eastAsia="en-US"/>
              </w:rPr>
              <w:t xml:space="preserve">. </w:t>
            </w:r>
            <w:proofErr w:type="spellStart"/>
            <w:r>
              <w:rPr>
                <w:sz w:val="20"/>
                <w:szCs w:val="18"/>
                <w:lang w:eastAsia="en-US"/>
              </w:rPr>
              <w:t>Telefonieren</w:t>
            </w:r>
            <w:proofErr w:type="spellEnd"/>
            <w:r>
              <w:rPr>
                <w:sz w:val="20"/>
                <w:szCs w:val="18"/>
                <w:lang w:eastAsia="en-US"/>
              </w:rPr>
              <w:t>.</w:t>
            </w:r>
          </w:p>
        </w:tc>
      </w:tr>
      <w:tr w:rsidR="00E108C1" w14:paraId="03A0531A"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5E936A1B" w14:textId="77777777" w:rsidR="00E108C1" w:rsidRDefault="00E108C1">
            <w:pPr>
              <w:widowControl w:val="0"/>
              <w:spacing w:line="252" w:lineRule="auto"/>
              <w:jc w:val="both"/>
              <w:rPr>
                <w:sz w:val="20"/>
                <w:szCs w:val="18"/>
                <w:lang w:eastAsia="en-US"/>
              </w:rPr>
            </w:pPr>
            <w:r>
              <w:rPr>
                <w:sz w:val="20"/>
                <w:szCs w:val="18"/>
                <w:lang w:eastAsia="en-US"/>
              </w:rPr>
              <w:t>Prosinec</w:t>
            </w:r>
          </w:p>
        </w:tc>
        <w:tc>
          <w:tcPr>
            <w:tcW w:w="8211" w:type="dxa"/>
            <w:tcBorders>
              <w:top w:val="single" w:sz="8" w:space="0" w:color="000000"/>
              <w:left w:val="single" w:sz="8" w:space="0" w:color="000000"/>
              <w:bottom w:val="single" w:sz="8" w:space="0" w:color="000000"/>
              <w:right w:val="single" w:sz="8" w:space="0" w:color="000000"/>
            </w:tcBorders>
            <w:hideMark/>
          </w:tcPr>
          <w:p w14:paraId="585A73EF" w14:textId="77777777" w:rsidR="00E108C1" w:rsidRDefault="00E108C1">
            <w:pPr>
              <w:widowControl w:val="0"/>
              <w:spacing w:line="252" w:lineRule="auto"/>
              <w:jc w:val="both"/>
              <w:rPr>
                <w:sz w:val="20"/>
                <w:szCs w:val="18"/>
                <w:lang w:eastAsia="en-US"/>
              </w:rPr>
            </w:pPr>
            <w:proofErr w:type="spellStart"/>
            <w:r>
              <w:rPr>
                <w:sz w:val="20"/>
                <w:szCs w:val="18"/>
                <w:lang w:eastAsia="en-US"/>
              </w:rPr>
              <w:t>Klassenarbeit</w:t>
            </w:r>
            <w:proofErr w:type="spellEnd"/>
            <w:r>
              <w:rPr>
                <w:sz w:val="20"/>
                <w:szCs w:val="18"/>
                <w:lang w:eastAsia="en-US"/>
              </w:rPr>
              <w:t xml:space="preserve"> 16.-17. l.</w:t>
            </w:r>
          </w:p>
          <w:p w14:paraId="211E87C5" w14:textId="77777777" w:rsidR="00E108C1" w:rsidRDefault="00E108C1">
            <w:pPr>
              <w:widowControl w:val="0"/>
              <w:spacing w:line="252" w:lineRule="auto"/>
              <w:jc w:val="both"/>
              <w:rPr>
                <w:sz w:val="20"/>
                <w:szCs w:val="18"/>
                <w:lang w:eastAsia="en-US"/>
              </w:rPr>
            </w:pPr>
            <w:proofErr w:type="spellStart"/>
            <w:r>
              <w:rPr>
                <w:sz w:val="20"/>
                <w:szCs w:val="18"/>
                <w:lang w:eastAsia="en-US"/>
              </w:rPr>
              <w:t>Weihnachten</w:t>
            </w:r>
            <w:proofErr w:type="spellEnd"/>
            <w:r>
              <w:rPr>
                <w:sz w:val="20"/>
                <w:szCs w:val="18"/>
                <w:lang w:eastAsia="en-US"/>
              </w:rPr>
              <w:t xml:space="preserve"> – opakování a doplnění.</w:t>
            </w:r>
          </w:p>
          <w:p w14:paraId="2B4B5248" w14:textId="77777777" w:rsidR="00E108C1" w:rsidRDefault="00E108C1">
            <w:pPr>
              <w:widowControl w:val="0"/>
              <w:spacing w:line="252" w:lineRule="auto"/>
              <w:jc w:val="both"/>
              <w:rPr>
                <w:sz w:val="20"/>
                <w:szCs w:val="18"/>
                <w:lang w:eastAsia="en-US"/>
              </w:rPr>
            </w:pPr>
            <w:r>
              <w:rPr>
                <w:sz w:val="20"/>
                <w:szCs w:val="18"/>
                <w:lang w:eastAsia="en-US"/>
              </w:rPr>
              <w:t xml:space="preserve">Konto, </w:t>
            </w:r>
            <w:proofErr w:type="spellStart"/>
            <w:r>
              <w:rPr>
                <w:sz w:val="20"/>
                <w:szCs w:val="18"/>
                <w:lang w:eastAsia="en-US"/>
              </w:rPr>
              <w:t>Kreditkarte</w:t>
            </w:r>
            <w:proofErr w:type="spellEnd"/>
            <w:r>
              <w:rPr>
                <w:sz w:val="20"/>
                <w:szCs w:val="18"/>
                <w:lang w:eastAsia="en-US"/>
              </w:rPr>
              <w:t>. Internet. </w:t>
            </w:r>
          </w:p>
        </w:tc>
      </w:tr>
      <w:tr w:rsidR="00E108C1" w14:paraId="04933AAC"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38A0AFBD" w14:textId="77777777" w:rsidR="00E108C1" w:rsidRDefault="00E108C1">
            <w:pPr>
              <w:widowControl w:val="0"/>
              <w:spacing w:line="252" w:lineRule="auto"/>
              <w:jc w:val="both"/>
              <w:rPr>
                <w:sz w:val="20"/>
                <w:szCs w:val="18"/>
                <w:lang w:eastAsia="en-US"/>
              </w:rPr>
            </w:pPr>
            <w:r>
              <w:rPr>
                <w:sz w:val="20"/>
                <w:szCs w:val="18"/>
                <w:lang w:eastAsia="en-US"/>
              </w:rPr>
              <w:t>Leden</w:t>
            </w:r>
          </w:p>
        </w:tc>
        <w:tc>
          <w:tcPr>
            <w:tcW w:w="8211" w:type="dxa"/>
            <w:tcBorders>
              <w:top w:val="single" w:sz="8" w:space="0" w:color="000000"/>
              <w:left w:val="single" w:sz="8" w:space="0" w:color="000000"/>
              <w:bottom w:val="single" w:sz="8" w:space="0" w:color="000000"/>
              <w:right w:val="single" w:sz="8" w:space="0" w:color="000000"/>
            </w:tcBorders>
            <w:hideMark/>
          </w:tcPr>
          <w:p w14:paraId="0782AE58" w14:textId="77777777" w:rsidR="00E108C1" w:rsidRDefault="00E108C1">
            <w:pPr>
              <w:widowControl w:val="0"/>
              <w:spacing w:line="252" w:lineRule="auto"/>
              <w:jc w:val="both"/>
              <w:rPr>
                <w:sz w:val="20"/>
                <w:szCs w:val="18"/>
                <w:lang w:eastAsia="en-US"/>
              </w:rPr>
            </w:pPr>
            <w:r>
              <w:rPr>
                <w:sz w:val="20"/>
                <w:szCs w:val="18"/>
                <w:lang w:eastAsia="en-US"/>
              </w:rPr>
              <w:t xml:space="preserve"> 18. </w:t>
            </w:r>
            <w:proofErr w:type="gramStart"/>
            <w:r>
              <w:rPr>
                <w:sz w:val="20"/>
                <w:szCs w:val="18"/>
                <w:lang w:eastAsia="en-US"/>
              </w:rPr>
              <w:t xml:space="preserve">lekce  </w:t>
            </w:r>
            <w:proofErr w:type="spellStart"/>
            <w:r>
              <w:rPr>
                <w:sz w:val="20"/>
                <w:szCs w:val="18"/>
                <w:lang w:eastAsia="en-US"/>
              </w:rPr>
              <w:t>Schulwesen</w:t>
            </w:r>
            <w:proofErr w:type="spellEnd"/>
            <w:proofErr w:type="gramEnd"/>
            <w:r>
              <w:rPr>
                <w:sz w:val="20"/>
                <w:szCs w:val="18"/>
                <w:lang w:eastAsia="en-US"/>
              </w:rPr>
              <w:t> (zaměření ŠVP pro lyceum)</w:t>
            </w:r>
          </w:p>
          <w:p w14:paraId="3B6720CA" w14:textId="77777777" w:rsidR="00E108C1" w:rsidRDefault="00E108C1">
            <w:pPr>
              <w:widowControl w:val="0"/>
              <w:spacing w:line="252" w:lineRule="auto"/>
              <w:jc w:val="both"/>
              <w:rPr>
                <w:sz w:val="20"/>
                <w:szCs w:val="18"/>
                <w:lang w:eastAsia="en-US"/>
              </w:rPr>
            </w:pPr>
            <w:r>
              <w:rPr>
                <w:sz w:val="20"/>
                <w:szCs w:val="18"/>
                <w:lang w:eastAsia="en-US"/>
              </w:rPr>
              <w:t xml:space="preserve">G: podmiň </w:t>
            </w:r>
            <w:proofErr w:type="spellStart"/>
            <w:r>
              <w:rPr>
                <w:sz w:val="20"/>
                <w:szCs w:val="18"/>
                <w:lang w:eastAsia="en-US"/>
              </w:rPr>
              <w:t>zp</w:t>
            </w:r>
            <w:proofErr w:type="spellEnd"/>
            <w:r>
              <w:rPr>
                <w:sz w:val="20"/>
                <w:szCs w:val="18"/>
                <w:lang w:eastAsia="en-US"/>
              </w:rPr>
              <w:t>.</w:t>
            </w:r>
          </w:p>
          <w:p w14:paraId="7E61AF69" w14:textId="77777777" w:rsidR="00E108C1" w:rsidRDefault="00E108C1">
            <w:pPr>
              <w:widowControl w:val="0"/>
              <w:spacing w:line="252" w:lineRule="auto"/>
              <w:jc w:val="both"/>
              <w:rPr>
                <w:sz w:val="20"/>
                <w:szCs w:val="18"/>
                <w:lang w:eastAsia="en-US"/>
              </w:rPr>
            </w:pPr>
            <w:proofErr w:type="spellStart"/>
            <w:r>
              <w:rPr>
                <w:sz w:val="20"/>
                <w:szCs w:val="18"/>
                <w:lang w:eastAsia="en-US"/>
              </w:rPr>
              <w:t>Bewerbung</w:t>
            </w:r>
            <w:proofErr w:type="spellEnd"/>
            <w:r>
              <w:rPr>
                <w:sz w:val="20"/>
                <w:szCs w:val="18"/>
                <w:lang w:eastAsia="en-US"/>
              </w:rPr>
              <w:t xml:space="preserve">, </w:t>
            </w:r>
            <w:proofErr w:type="spellStart"/>
            <w:r>
              <w:rPr>
                <w:sz w:val="20"/>
                <w:szCs w:val="18"/>
                <w:lang w:eastAsia="en-US"/>
              </w:rPr>
              <w:t>Kündigung.Lebenslauf</w:t>
            </w:r>
            <w:proofErr w:type="spellEnd"/>
            <w:r>
              <w:rPr>
                <w:sz w:val="20"/>
                <w:szCs w:val="18"/>
                <w:lang w:eastAsia="en-US"/>
              </w:rPr>
              <w:t>.</w:t>
            </w:r>
          </w:p>
        </w:tc>
      </w:tr>
      <w:tr w:rsidR="00E108C1" w14:paraId="47E07B97"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1F3E7EC6" w14:textId="77777777" w:rsidR="00E108C1" w:rsidRDefault="00E108C1">
            <w:pPr>
              <w:widowControl w:val="0"/>
              <w:spacing w:line="252" w:lineRule="auto"/>
              <w:jc w:val="both"/>
              <w:rPr>
                <w:sz w:val="20"/>
                <w:szCs w:val="18"/>
                <w:lang w:eastAsia="en-US"/>
              </w:rPr>
            </w:pPr>
            <w:r>
              <w:rPr>
                <w:sz w:val="20"/>
                <w:szCs w:val="18"/>
                <w:lang w:eastAsia="en-US"/>
              </w:rPr>
              <w:t>Únor</w:t>
            </w:r>
          </w:p>
        </w:tc>
        <w:tc>
          <w:tcPr>
            <w:tcW w:w="8211" w:type="dxa"/>
            <w:tcBorders>
              <w:top w:val="single" w:sz="8" w:space="0" w:color="000000"/>
              <w:left w:val="single" w:sz="8" w:space="0" w:color="000000"/>
              <w:bottom w:val="single" w:sz="8" w:space="0" w:color="000000"/>
              <w:right w:val="single" w:sz="8" w:space="0" w:color="000000"/>
            </w:tcBorders>
            <w:hideMark/>
          </w:tcPr>
          <w:p w14:paraId="3B9244CD" w14:textId="77777777" w:rsidR="00E108C1" w:rsidRDefault="00E108C1">
            <w:pPr>
              <w:widowControl w:val="0"/>
              <w:spacing w:line="252" w:lineRule="auto"/>
              <w:jc w:val="both"/>
              <w:rPr>
                <w:sz w:val="20"/>
                <w:szCs w:val="18"/>
                <w:lang w:eastAsia="en-US"/>
              </w:rPr>
            </w:pPr>
            <w:r>
              <w:rPr>
                <w:sz w:val="20"/>
                <w:szCs w:val="18"/>
                <w:lang w:eastAsia="en-US"/>
              </w:rPr>
              <w:t>Opakování učiva 1. pololetí</w:t>
            </w:r>
          </w:p>
          <w:p w14:paraId="75664243" w14:textId="77777777" w:rsidR="00E108C1" w:rsidRDefault="00E108C1">
            <w:pPr>
              <w:widowControl w:val="0"/>
              <w:spacing w:line="252" w:lineRule="auto"/>
              <w:jc w:val="both"/>
              <w:rPr>
                <w:sz w:val="20"/>
                <w:szCs w:val="18"/>
                <w:lang w:eastAsia="en-US"/>
              </w:rPr>
            </w:pPr>
            <w:r>
              <w:rPr>
                <w:sz w:val="20"/>
                <w:szCs w:val="18"/>
                <w:lang w:eastAsia="en-US"/>
              </w:rPr>
              <w:t xml:space="preserve">G: </w:t>
            </w:r>
            <w:proofErr w:type="spellStart"/>
            <w:r>
              <w:rPr>
                <w:sz w:val="20"/>
                <w:szCs w:val="18"/>
                <w:lang w:eastAsia="en-US"/>
              </w:rPr>
              <w:t>Konjuktiv</w:t>
            </w:r>
            <w:proofErr w:type="spellEnd"/>
            <w:r>
              <w:rPr>
                <w:sz w:val="20"/>
                <w:szCs w:val="18"/>
                <w:lang w:eastAsia="en-US"/>
              </w:rPr>
              <w:t xml:space="preserve"> modálních sloves</w:t>
            </w:r>
          </w:p>
          <w:p w14:paraId="6F0903B7" w14:textId="77777777" w:rsidR="00E108C1" w:rsidRDefault="00E108C1">
            <w:pPr>
              <w:widowControl w:val="0"/>
              <w:spacing w:line="252" w:lineRule="auto"/>
              <w:jc w:val="both"/>
              <w:rPr>
                <w:sz w:val="20"/>
                <w:szCs w:val="18"/>
                <w:lang w:eastAsia="en-US"/>
              </w:rPr>
            </w:pPr>
            <w:r>
              <w:rPr>
                <w:sz w:val="20"/>
                <w:szCs w:val="18"/>
                <w:lang w:eastAsia="en-US"/>
              </w:rPr>
              <w:t xml:space="preserve"> EU. </w:t>
            </w:r>
            <w:proofErr w:type="spellStart"/>
            <w:r>
              <w:rPr>
                <w:sz w:val="20"/>
                <w:szCs w:val="18"/>
                <w:lang w:eastAsia="en-US"/>
              </w:rPr>
              <w:t>Auf</w:t>
            </w:r>
            <w:proofErr w:type="spellEnd"/>
            <w:r>
              <w:rPr>
                <w:sz w:val="20"/>
                <w:szCs w:val="18"/>
                <w:lang w:eastAsia="en-US"/>
              </w:rPr>
              <w:t xml:space="preserve"> der Post.</w:t>
            </w:r>
          </w:p>
        </w:tc>
      </w:tr>
      <w:tr w:rsidR="00E108C1" w14:paraId="3458FF7E"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09F2304B" w14:textId="77777777" w:rsidR="00E108C1" w:rsidRDefault="00E108C1">
            <w:pPr>
              <w:widowControl w:val="0"/>
              <w:spacing w:line="252" w:lineRule="auto"/>
              <w:jc w:val="both"/>
              <w:rPr>
                <w:sz w:val="20"/>
                <w:szCs w:val="18"/>
                <w:lang w:eastAsia="en-US"/>
              </w:rPr>
            </w:pPr>
            <w:r>
              <w:rPr>
                <w:sz w:val="20"/>
                <w:szCs w:val="18"/>
                <w:lang w:eastAsia="en-US"/>
              </w:rPr>
              <w:t>Březen</w:t>
            </w:r>
          </w:p>
        </w:tc>
        <w:tc>
          <w:tcPr>
            <w:tcW w:w="8211" w:type="dxa"/>
            <w:tcBorders>
              <w:top w:val="single" w:sz="8" w:space="0" w:color="000000"/>
              <w:left w:val="single" w:sz="8" w:space="0" w:color="000000"/>
              <w:bottom w:val="single" w:sz="8" w:space="0" w:color="000000"/>
              <w:right w:val="single" w:sz="8" w:space="0" w:color="000000"/>
            </w:tcBorders>
            <w:hideMark/>
          </w:tcPr>
          <w:p w14:paraId="2B3357F5" w14:textId="77777777" w:rsidR="00E108C1" w:rsidRDefault="00E108C1">
            <w:pPr>
              <w:widowControl w:val="0"/>
              <w:spacing w:line="252" w:lineRule="auto"/>
              <w:jc w:val="both"/>
              <w:rPr>
                <w:sz w:val="20"/>
                <w:szCs w:val="18"/>
                <w:lang w:eastAsia="en-US"/>
              </w:rPr>
            </w:pPr>
            <w:r>
              <w:rPr>
                <w:sz w:val="20"/>
                <w:szCs w:val="18"/>
                <w:lang w:eastAsia="en-US"/>
              </w:rPr>
              <w:t>Opakování konverzačních témat. Poslech, čtení, psaní, mluvení. (zaměření ŠVP pro lyceum)</w:t>
            </w:r>
          </w:p>
          <w:p w14:paraId="6BC21A02" w14:textId="77777777" w:rsidR="00E108C1" w:rsidRDefault="00E108C1">
            <w:pPr>
              <w:widowControl w:val="0"/>
              <w:spacing w:line="252" w:lineRule="auto"/>
              <w:jc w:val="both"/>
              <w:rPr>
                <w:sz w:val="20"/>
                <w:szCs w:val="18"/>
                <w:lang w:eastAsia="en-US"/>
              </w:rPr>
            </w:pPr>
            <w:r>
              <w:rPr>
                <w:sz w:val="20"/>
                <w:szCs w:val="18"/>
                <w:lang w:eastAsia="en-US"/>
              </w:rPr>
              <w:t xml:space="preserve">G: Konjunktiv II. – Konjunktiv </w:t>
            </w:r>
            <w:proofErr w:type="gramStart"/>
            <w:r>
              <w:rPr>
                <w:sz w:val="20"/>
                <w:szCs w:val="18"/>
                <w:lang w:eastAsia="en-US"/>
              </w:rPr>
              <w:t>plusquamperfekta - tvoření</w:t>
            </w:r>
            <w:proofErr w:type="gramEnd"/>
            <w:r>
              <w:rPr>
                <w:sz w:val="20"/>
                <w:szCs w:val="18"/>
                <w:lang w:eastAsia="en-US"/>
              </w:rPr>
              <w:t xml:space="preserve"> a použití. </w:t>
            </w:r>
            <w:proofErr w:type="spellStart"/>
            <w:r>
              <w:rPr>
                <w:sz w:val="20"/>
                <w:szCs w:val="18"/>
                <w:lang w:eastAsia="en-US"/>
              </w:rPr>
              <w:t>Ostern</w:t>
            </w:r>
            <w:proofErr w:type="spellEnd"/>
            <w:r>
              <w:rPr>
                <w:sz w:val="20"/>
                <w:szCs w:val="18"/>
                <w:lang w:eastAsia="en-US"/>
              </w:rPr>
              <w:t xml:space="preserve"> – opakování.</w:t>
            </w:r>
          </w:p>
          <w:p w14:paraId="106CADEC" w14:textId="77777777" w:rsidR="00E108C1" w:rsidRDefault="00E108C1">
            <w:pPr>
              <w:widowControl w:val="0"/>
              <w:spacing w:line="252" w:lineRule="auto"/>
              <w:jc w:val="both"/>
              <w:rPr>
                <w:sz w:val="20"/>
                <w:szCs w:val="18"/>
                <w:lang w:eastAsia="en-US"/>
              </w:rPr>
            </w:pPr>
            <w:r>
              <w:rPr>
                <w:sz w:val="20"/>
                <w:szCs w:val="18"/>
                <w:lang w:eastAsia="en-US"/>
              </w:rPr>
              <w:t xml:space="preserve">. </w:t>
            </w:r>
            <w:proofErr w:type="spellStart"/>
            <w:r>
              <w:rPr>
                <w:sz w:val="20"/>
                <w:szCs w:val="18"/>
                <w:lang w:eastAsia="en-US"/>
              </w:rPr>
              <w:t>Bewerbung</w:t>
            </w:r>
            <w:proofErr w:type="spellEnd"/>
            <w:r>
              <w:rPr>
                <w:sz w:val="20"/>
                <w:szCs w:val="18"/>
                <w:lang w:eastAsia="en-US"/>
              </w:rPr>
              <w:t xml:space="preserve"> – </w:t>
            </w:r>
            <w:proofErr w:type="spellStart"/>
            <w:r>
              <w:rPr>
                <w:sz w:val="20"/>
                <w:szCs w:val="18"/>
                <w:lang w:eastAsia="en-US"/>
              </w:rPr>
              <w:t>Kündigung</w:t>
            </w:r>
            <w:proofErr w:type="spellEnd"/>
            <w:r>
              <w:rPr>
                <w:sz w:val="20"/>
                <w:szCs w:val="18"/>
                <w:lang w:eastAsia="en-US"/>
              </w:rPr>
              <w:t xml:space="preserve">. </w:t>
            </w:r>
          </w:p>
        </w:tc>
      </w:tr>
      <w:tr w:rsidR="00E108C1" w14:paraId="47E0F389" w14:textId="77777777" w:rsidTr="00E108C1">
        <w:trPr>
          <w:trHeight w:val="220"/>
        </w:trPr>
        <w:tc>
          <w:tcPr>
            <w:tcW w:w="840" w:type="dxa"/>
            <w:tcBorders>
              <w:top w:val="single" w:sz="8" w:space="0" w:color="000000"/>
              <w:left w:val="single" w:sz="8" w:space="0" w:color="000000"/>
              <w:bottom w:val="single" w:sz="8" w:space="0" w:color="000000"/>
              <w:right w:val="single" w:sz="8" w:space="0" w:color="000000"/>
            </w:tcBorders>
            <w:hideMark/>
          </w:tcPr>
          <w:p w14:paraId="554E468F" w14:textId="77777777" w:rsidR="00E108C1" w:rsidRDefault="00E108C1">
            <w:pPr>
              <w:widowControl w:val="0"/>
              <w:spacing w:line="252" w:lineRule="auto"/>
              <w:jc w:val="both"/>
              <w:rPr>
                <w:sz w:val="20"/>
                <w:szCs w:val="18"/>
                <w:lang w:eastAsia="en-US"/>
              </w:rPr>
            </w:pPr>
            <w:r>
              <w:rPr>
                <w:sz w:val="20"/>
                <w:szCs w:val="18"/>
                <w:lang w:eastAsia="en-US"/>
              </w:rPr>
              <w:t>Duben</w:t>
            </w:r>
          </w:p>
        </w:tc>
        <w:tc>
          <w:tcPr>
            <w:tcW w:w="8211" w:type="dxa"/>
            <w:tcBorders>
              <w:top w:val="single" w:sz="8" w:space="0" w:color="000000"/>
              <w:left w:val="single" w:sz="8" w:space="0" w:color="000000"/>
              <w:bottom w:val="single" w:sz="8" w:space="0" w:color="000000"/>
              <w:right w:val="single" w:sz="8" w:space="0" w:color="000000"/>
            </w:tcBorders>
            <w:hideMark/>
          </w:tcPr>
          <w:p w14:paraId="36F5C839" w14:textId="77777777" w:rsidR="00E108C1" w:rsidRDefault="00E108C1">
            <w:pPr>
              <w:widowControl w:val="0"/>
              <w:spacing w:line="252" w:lineRule="auto"/>
              <w:jc w:val="both"/>
              <w:rPr>
                <w:sz w:val="20"/>
                <w:szCs w:val="18"/>
                <w:lang w:eastAsia="en-US"/>
              </w:rPr>
            </w:pPr>
            <w:r>
              <w:rPr>
                <w:sz w:val="20"/>
                <w:szCs w:val="18"/>
                <w:lang w:eastAsia="en-US"/>
              </w:rPr>
              <w:t xml:space="preserve">ABI – </w:t>
            </w:r>
            <w:proofErr w:type="spellStart"/>
            <w:r>
              <w:rPr>
                <w:sz w:val="20"/>
                <w:szCs w:val="18"/>
                <w:lang w:eastAsia="en-US"/>
              </w:rPr>
              <w:t>Training</w:t>
            </w:r>
            <w:proofErr w:type="spellEnd"/>
            <w:r>
              <w:rPr>
                <w:sz w:val="20"/>
                <w:szCs w:val="18"/>
                <w:lang w:eastAsia="en-US"/>
              </w:rPr>
              <w:t>. </w:t>
            </w:r>
          </w:p>
          <w:p w14:paraId="0E0EF83E" w14:textId="77777777" w:rsidR="00E108C1" w:rsidRDefault="00E108C1">
            <w:pPr>
              <w:widowControl w:val="0"/>
              <w:spacing w:line="252" w:lineRule="auto"/>
              <w:jc w:val="both"/>
              <w:rPr>
                <w:sz w:val="20"/>
                <w:szCs w:val="18"/>
                <w:lang w:eastAsia="en-US"/>
              </w:rPr>
            </w:pPr>
            <w:r>
              <w:rPr>
                <w:sz w:val="20"/>
                <w:szCs w:val="18"/>
                <w:lang w:eastAsia="en-US"/>
              </w:rPr>
              <w:t>G: cvičné opakovací testy.</w:t>
            </w:r>
          </w:p>
          <w:p w14:paraId="6F562B93" w14:textId="77777777" w:rsidR="00E108C1" w:rsidRDefault="00E108C1">
            <w:pPr>
              <w:widowControl w:val="0"/>
              <w:spacing w:line="252" w:lineRule="auto"/>
              <w:jc w:val="both"/>
              <w:rPr>
                <w:sz w:val="20"/>
                <w:szCs w:val="18"/>
                <w:lang w:eastAsia="en-US"/>
              </w:rPr>
            </w:pPr>
            <w:proofErr w:type="spellStart"/>
            <w:r>
              <w:rPr>
                <w:sz w:val="20"/>
                <w:szCs w:val="18"/>
                <w:lang w:eastAsia="en-US"/>
              </w:rPr>
              <w:t>Umwelt</w:t>
            </w:r>
            <w:proofErr w:type="spellEnd"/>
            <w:r>
              <w:rPr>
                <w:sz w:val="20"/>
                <w:szCs w:val="18"/>
                <w:lang w:eastAsia="en-US"/>
              </w:rPr>
              <w:t xml:space="preserve"> – </w:t>
            </w:r>
            <w:proofErr w:type="spellStart"/>
            <w:r>
              <w:rPr>
                <w:sz w:val="20"/>
                <w:szCs w:val="18"/>
                <w:lang w:eastAsia="en-US"/>
              </w:rPr>
              <w:t>Natur</w:t>
            </w:r>
            <w:proofErr w:type="spellEnd"/>
            <w:r>
              <w:rPr>
                <w:sz w:val="20"/>
                <w:szCs w:val="18"/>
                <w:lang w:eastAsia="en-US"/>
              </w:rPr>
              <w:t xml:space="preserve">, </w:t>
            </w:r>
            <w:proofErr w:type="spellStart"/>
            <w:r>
              <w:rPr>
                <w:sz w:val="20"/>
                <w:szCs w:val="18"/>
                <w:lang w:eastAsia="en-US"/>
              </w:rPr>
              <w:t>Wetter</w:t>
            </w:r>
            <w:proofErr w:type="spellEnd"/>
            <w:r>
              <w:rPr>
                <w:sz w:val="20"/>
                <w:szCs w:val="18"/>
                <w:lang w:eastAsia="en-US"/>
              </w:rPr>
              <w:t xml:space="preserve">, </w:t>
            </w:r>
            <w:proofErr w:type="spellStart"/>
            <w:r>
              <w:rPr>
                <w:sz w:val="20"/>
                <w:szCs w:val="18"/>
                <w:lang w:eastAsia="en-US"/>
              </w:rPr>
              <w:t>Jahreszeiten</w:t>
            </w:r>
            <w:proofErr w:type="spellEnd"/>
            <w:r>
              <w:rPr>
                <w:sz w:val="20"/>
                <w:szCs w:val="18"/>
                <w:lang w:eastAsia="en-US"/>
              </w:rPr>
              <w:t xml:space="preserve">, </w:t>
            </w:r>
            <w:proofErr w:type="spellStart"/>
            <w:r>
              <w:rPr>
                <w:sz w:val="20"/>
                <w:szCs w:val="18"/>
                <w:lang w:eastAsia="en-US"/>
              </w:rPr>
              <w:t>Blumen</w:t>
            </w:r>
            <w:proofErr w:type="spellEnd"/>
            <w:r>
              <w:rPr>
                <w:sz w:val="20"/>
                <w:szCs w:val="18"/>
                <w:lang w:eastAsia="en-US"/>
              </w:rPr>
              <w:t xml:space="preserve">, </w:t>
            </w:r>
            <w:proofErr w:type="spellStart"/>
            <w:r>
              <w:rPr>
                <w:sz w:val="20"/>
                <w:szCs w:val="18"/>
                <w:lang w:eastAsia="en-US"/>
              </w:rPr>
              <w:t>Tiere</w:t>
            </w:r>
            <w:proofErr w:type="spellEnd"/>
            <w:r>
              <w:rPr>
                <w:sz w:val="20"/>
                <w:szCs w:val="18"/>
                <w:lang w:eastAsia="en-US"/>
              </w:rPr>
              <w:t xml:space="preserve"> </w:t>
            </w:r>
          </w:p>
          <w:p w14:paraId="57D2AA6D" w14:textId="77777777" w:rsidR="00E108C1" w:rsidRDefault="00E108C1">
            <w:pPr>
              <w:widowControl w:val="0"/>
              <w:spacing w:line="252" w:lineRule="auto"/>
              <w:jc w:val="both"/>
              <w:rPr>
                <w:sz w:val="20"/>
                <w:szCs w:val="18"/>
                <w:lang w:eastAsia="en-US"/>
              </w:rPr>
            </w:pPr>
            <w:r>
              <w:rPr>
                <w:sz w:val="20"/>
                <w:szCs w:val="18"/>
                <w:lang w:eastAsia="en-US"/>
              </w:rPr>
              <w:t xml:space="preserve">II. </w:t>
            </w:r>
            <w:proofErr w:type="spellStart"/>
            <w:r>
              <w:rPr>
                <w:sz w:val="20"/>
                <w:szCs w:val="18"/>
                <w:lang w:eastAsia="en-US"/>
              </w:rPr>
              <w:t>Klassenarbeit</w:t>
            </w:r>
            <w:proofErr w:type="spellEnd"/>
            <w:r>
              <w:rPr>
                <w:sz w:val="20"/>
                <w:szCs w:val="18"/>
                <w:lang w:eastAsia="en-US"/>
              </w:rPr>
              <w:t xml:space="preserve"> – závěrečný gramatický test.</w:t>
            </w:r>
          </w:p>
        </w:tc>
      </w:tr>
    </w:tbl>
    <w:p w14:paraId="1BEBA3BE" w14:textId="77777777" w:rsidR="00E108C1" w:rsidRDefault="00E108C1" w:rsidP="00E108C1">
      <w:pPr>
        <w:pStyle w:val="Nadpisvtextu"/>
      </w:pPr>
    </w:p>
    <w:p w14:paraId="39F562C0" w14:textId="77777777" w:rsidR="00E108C1" w:rsidRDefault="00E108C1" w:rsidP="00E108C1">
      <w:pPr>
        <w:pStyle w:val="Nadpisvtextu"/>
        <w:rPr>
          <w:rFonts w:eastAsiaTheme="minorHAnsi"/>
          <w:lang w:eastAsia="en-US"/>
        </w:rPr>
      </w:pPr>
      <w:r>
        <w:t>Učebnice a další literatura:</w:t>
      </w:r>
    </w:p>
    <w:p w14:paraId="15DA3878" w14:textId="77777777" w:rsidR="00E108C1" w:rsidRDefault="00E108C1" w:rsidP="00804E74">
      <w:pPr>
        <w:pStyle w:val="Odrka"/>
        <w:numPr>
          <w:ilvl w:val="0"/>
          <w:numId w:val="67"/>
        </w:numPr>
        <w:suppressAutoHyphens/>
        <w:rPr>
          <w:sz w:val="22"/>
          <w:szCs w:val="22"/>
        </w:rPr>
      </w:pPr>
      <w:r>
        <w:t xml:space="preserve">2 Direkt interaktiv. Němčina pro střední </w:t>
      </w:r>
      <w:proofErr w:type="gramStart"/>
      <w:r>
        <w:t>školy.(</w:t>
      </w:r>
      <w:proofErr w:type="spellStart"/>
      <w:proofErr w:type="gramEnd"/>
      <w:r>
        <w:t>Klett</w:t>
      </w:r>
      <w:proofErr w:type="spellEnd"/>
      <w:r>
        <w:t>)</w:t>
      </w:r>
    </w:p>
    <w:p w14:paraId="6FB50977" w14:textId="77777777" w:rsidR="00E108C1" w:rsidRDefault="00E108C1" w:rsidP="00804E74">
      <w:pPr>
        <w:pStyle w:val="Odrka"/>
        <w:numPr>
          <w:ilvl w:val="0"/>
          <w:numId w:val="67"/>
        </w:numPr>
        <w:suppressAutoHyphens/>
      </w:pPr>
      <w:proofErr w:type="spellStart"/>
      <w:r>
        <w:t>Wir</w:t>
      </w:r>
      <w:proofErr w:type="spellEnd"/>
      <w:r>
        <w:t xml:space="preserve"> </w:t>
      </w:r>
      <w:proofErr w:type="spellStart"/>
      <w:r>
        <w:t>wiederholen</w:t>
      </w:r>
      <w:proofErr w:type="spellEnd"/>
      <w:r>
        <w:t xml:space="preserve"> </w:t>
      </w:r>
      <w:proofErr w:type="spellStart"/>
      <w:r>
        <w:t>fürs</w:t>
      </w:r>
      <w:proofErr w:type="spellEnd"/>
      <w:r>
        <w:t xml:space="preserve"> </w:t>
      </w:r>
      <w:proofErr w:type="spellStart"/>
      <w:r>
        <w:t>Abitur</w:t>
      </w:r>
      <w:proofErr w:type="spellEnd"/>
      <w:r>
        <w:t xml:space="preserve"> (WWFA)</w:t>
      </w:r>
    </w:p>
    <w:p w14:paraId="0F390B13" w14:textId="77777777" w:rsidR="00E108C1" w:rsidRDefault="00E108C1" w:rsidP="00804E74">
      <w:pPr>
        <w:pStyle w:val="Odrka"/>
        <w:numPr>
          <w:ilvl w:val="0"/>
          <w:numId w:val="67"/>
        </w:numPr>
        <w:suppressAutoHyphens/>
      </w:pPr>
      <w:proofErr w:type="spellStart"/>
      <w:r>
        <w:t>Deutschsprachige</w:t>
      </w:r>
      <w:proofErr w:type="spellEnd"/>
      <w:r>
        <w:t xml:space="preserve"> </w:t>
      </w:r>
      <w:proofErr w:type="spellStart"/>
      <w:r>
        <w:t>Länder</w:t>
      </w:r>
      <w:proofErr w:type="spellEnd"/>
      <w:r>
        <w:t xml:space="preserve"> (DSL)</w:t>
      </w:r>
    </w:p>
    <w:p w14:paraId="1A6AA0A9" w14:textId="77777777" w:rsidR="00E108C1" w:rsidRDefault="00E108C1" w:rsidP="00804E74">
      <w:pPr>
        <w:pStyle w:val="Odrka"/>
        <w:numPr>
          <w:ilvl w:val="0"/>
          <w:numId w:val="67"/>
        </w:numPr>
        <w:suppressAutoHyphens/>
      </w:pPr>
      <w:r>
        <w:t xml:space="preserve">Věra </w:t>
      </w:r>
      <w:proofErr w:type="spellStart"/>
      <w:r>
        <w:t>Höppnerová</w:t>
      </w:r>
      <w:proofErr w:type="spellEnd"/>
      <w:r>
        <w:t xml:space="preserve"> </w:t>
      </w:r>
      <w:proofErr w:type="spellStart"/>
      <w:r>
        <w:t>Deutsch</w:t>
      </w:r>
      <w:proofErr w:type="spellEnd"/>
      <w:r>
        <w:t xml:space="preserve"> </w:t>
      </w:r>
      <w:proofErr w:type="spellStart"/>
      <w:r>
        <w:t>im</w:t>
      </w:r>
      <w:proofErr w:type="spellEnd"/>
      <w:r>
        <w:t xml:space="preserve"> </w:t>
      </w:r>
      <w:proofErr w:type="spellStart"/>
      <w:r>
        <w:t>Gespräch</w:t>
      </w:r>
      <w:proofErr w:type="spellEnd"/>
    </w:p>
    <w:p w14:paraId="07A2352F" w14:textId="77777777" w:rsidR="00E108C1" w:rsidRDefault="00E108C1" w:rsidP="00E108C1">
      <w:pPr>
        <w:pStyle w:val="Nadpisvtextu"/>
      </w:pPr>
      <w:r>
        <w:t xml:space="preserve">Upřesnění podmínek pro hodnocení: </w:t>
      </w:r>
    </w:p>
    <w:p w14:paraId="74DF11FB" w14:textId="77777777" w:rsidR="00E108C1" w:rsidRDefault="00E108C1" w:rsidP="00E108C1">
      <w:pPr>
        <w:pStyle w:val="Text"/>
      </w:pPr>
      <w:r>
        <w:t>Žák je v každém pololetí školního roku klasifikován na základě</w:t>
      </w:r>
    </w:p>
    <w:p w14:paraId="2CC1B615" w14:textId="77777777" w:rsidR="00E108C1" w:rsidRDefault="00E108C1" w:rsidP="00804E74">
      <w:pPr>
        <w:pStyle w:val="Odrka"/>
        <w:numPr>
          <w:ilvl w:val="0"/>
          <w:numId w:val="67"/>
        </w:numPr>
        <w:suppressAutoHyphens/>
        <w:rPr>
          <w:rFonts w:ascii="Arial" w:hAnsi="Arial" w:cs="Arial"/>
        </w:rPr>
      </w:pPr>
      <w:r>
        <w:t>1 pololetní písemné práce, váha každé známky je 3, </w:t>
      </w:r>
    </w:p>
    <w:p w14:paraId="1E730CB0" w14:textId="77777777" w:rsidR="00E108C1" w:rsidRDefault="00E108C1" w:rsidP="00804E74">
      <w:pPr>
        <w:pStyle w:val="Odrka"/>
        <w:numPr>
          <w:ilvl w:val="0"/>
          <w:numId w:val="67"/>
        </w:numPr>
        <w:suppressAutoHyphens/>
        <w:rPr>
          <w:rFonts w:ascii="Arial" w:hAnsi="Arial" w:cs="Arial"/>
        </w:rPr>
      </w:pPr>
      <w:r>
        <w:t>min. 3 písemných testů, váha každé známky je 2, </w:t>
      </w:r>
    </w:p>
    <w:p w14:paraId="3EBA733C" w14:textId="77777777" w:rsidR="00E108C1" w:rsidRDefault="00E108C1" w:rsidP="00804E74">
      <w:pPr>
        <w:pStyle w:val="Odrka"/>
        <w:numPr>
          <w:ilvl w:val="0"/>
          <w:numId w:val="67"/>
        </w:numPr>
        <w:suppressAutoHyphens/>
        <w:rPr>
          <w:rFonts w:ascii="Arial" w:hAnsi="Arial" w:cs="Arial"/>
        </w:rPr>
      </w:pPr>
      <w:r>
        <w:t>min. 1 ústního zkoušení, váha každé známky je 2 případně 3 </w:t>
      </w:r>
    </w:p>
    <w:p w14:paraId="11E3A096" w14:textId="77777777" w:rsidR="00E108C1" w:rsidRDefault="00E108C1" w:rsidP="00804E74">
      <w:pPr>
        <w:pStyle w:val="Odrka"/>
        <w:numPr>
          <w:ilvl w:val="0"/>
          <w:numId w:val="67"/>
        </w:numPr>
        <w:suppressAutoHyphens/>
        <w:rPr>
          <w:rFonts w:ascii="Arial" w:hAnsi="Arial" w:cs="Arial"/>
        </w:rPr>
      </w:pPr>
      <w:r>
        <w:t xml:space="preserve">ostatní testy mají váhu dle úvahy vyučujícího </w:t>
      </w:r>
      <w:proofErr w:type="gramStart"/>
      <w:r>
        <w:t>1 – 1</w:t>
      </w:r>
      <w:proofErr w:type="gramEnd"/>
      <w:r>
        <w:t>, 5. </w:t>
      </w:r>
    </w:p>
    <w:p w14:paraId="64946186" w14:textId="77777777" w:rsidR="00E108C1" w:rsidRDefault="00E108C1" w:rsidP="00804E74">
      <w:pPr>
        <w:pStyle w:val="Odrka"/>
        <w:numPr>
          <w:ilvl w:val="0"/>
          <w:numId w:val="67"/>
        </w:numPr>
        <w:suppressAutoHyphens/>
      </w:pPr>
      <w:r>
        <w:rPr>
          <w:rFonts w:cs="Arial"/>
        </w:rPr>
        <w:t>písemnou formou je třeba hodnotit i jazykovou dovednost „poslech“</w:t>
      </w:r>
    </w:p>
    <w:p w14:paraId="3DA7D20E" w14:textId="77777777" w:rsidR="00E108C1" w:rsidRDefault="00E108C1" w:rsidP="00C27CC1">
      <w:pPr>
        <w:pStyle w:val="Text"/>
      </w:pPr>
      <w:r>
        <w:t xml:space="preserve">Vyučující může známkou hodnotit aktivitu žáka v hodině za celé pololetí. Známka má dle úvahy vyučujícího </w:t>
      </w:r>
    </w:p>
    <w:p w14:paraId="6A32465D" w14:textId="77777777" w:rsidR="00E108C1" w:rsidRDefault="00E108C1" w:rsidP="00C27CC1">
      <w:pPr>
        <w:pStyle w:val="Text"/>
      </w:pPr>
      <w:r>
        <w:t xml:space="preserve">váhu </w:t>
      </w:r>
      <w:proofErr w:type="gramStart"/>
      <w:r>
        <w:t>2 – 3</w:t>
      </w:r>
      <w:proofErr w:type="gramEnd"/>
      <w:r>
        <w:t xml:space="preserve">. </w:t>
      </w:r>
    </w:p>
    <w:p w14:paraId="2ABC7A2E" w14:textId="77777777" w:rsidR="00E108C1" w:rsidRDefault="00E108C1" w:rsidP="00C27CC1">
      <w:pPr>
        <w:pStyle w:val="Text"/>
        <w:rPr>
          <w:rFonts w:asciiTheme="minorHAnsi" w:hAnsiTheme="minorHAnsi" w:cstheme="minorBidi"/>
        </w:rPr>
      </w:pPr>
      <w:r>
        <w:t>Žák je na konci pololetí v řádném termínu klasifikován, pokud byl klasifikován alespoň z 1 pololetní písemné práce, 3 písemných testů a 1 ústního zkoušení.</w:t>
      </w:r>
    </w:p>
    <w:p w14:paraId="1BA80DC8" w14:textId="77777777" w:rsidR="00E108C1" w:rsidRDefault="00E108C1" w:rsidP="00E108C1">
      <w:pPr>
        <w:pStyle w:val="Text"/>
      </w:pPr>
      <w:r>
        <w:t>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192567AF" w14:textId="77777777" w:rsidR="00E108C1" w:rsidRDefault="00E108C1" w:rsidP="00E108C1">
      <w:pPr>
        <w:pStyle w:val="Text"/>
      </w:pPr>
      <w:r>
        <w:t xml:space="preserve">Podmínky pro klasifikaci žáka v náhradním termínu stanoví vyučující. </w:t>
      </w:r>
    </w:p>
    <w:p w14:paraId="4B0756A0" w14:textId="77777777" w:rsidR="00E108C1" w:rsidRDefault="00E108C1" w:rsidP="00E108C1">
      <w:pPr>
        <w:pStyle w:val="Zpracovatel"/>
      </w:pPr>
      <w:r>
        <w:t>Zpracovala: Mgr. Yveta Vejtasová</w:t>
      </w:r>
    </w:p>
    <w:p w14:paraId="73931ED9" w14:textId="77777777" w:rsidR="00E108C1" w:rsidRDefault="00E108C1" w:rsidP="00E108C1">
      <w:pPr>
        <w:pStyle w:val="Zpracovatel"/>
      </w:pPr>
      <w:r>
        <w:t>Projednáno předmětovou komisí dne 28. 8. 2024</w:t>
      </w:r>
    </w:p>
    <w:p w14:paraId="745DF3BD" w14:textId="77777777" w:rsidR="000822D1" w:rsidRPr="00E5330A" w:rsidRDefault="000822D1" w:rsidP="00B84007">
      <w:pPr>
        <w:pStyle w:val="Hlavnnadpis"/>
      </w:pPr>
      <w:bookmarkStart w:id="160" w:name="_Toc178578986"/>
      <w:r w:rsidRPr="00E5330A">
        <w:lastRenderedPageBreak/>
        <w:t>Španělský jazyk</w:t>
      </w:r>
      <w:bookmarkEnd w:id="157"/>
      <w:bookmarkEnd w:id="158"/>
      <w:bookmarkEnd w:id="159"/>
      <w:bookmarkEnd w:id="160"/>
      <w:r w:rsidRPr="00E5330A">
        <w:t xml:space="preserve"> </w:t>
      </w:r>
    </w:p>
    <w:p w14:paraId="535C94EB" w14:textId="77777777" w:rsidR="00294437" w:rsidRPr="00E5330A" w:rsidRDefault="00294437" w:rsidP="00294437">
      <w:pPr>
        <w:pStyle w:val="Kdpedmtu"/>
      </w:pPr>
      <w:bookmarkStart w:id="161" w:name="_Toc149667889"/>
      <w:bookmarkStart w:id="162" w:name="_Toc149668506"/>
      <w:bookmarkStart w:id="163" w:name="_Toc149668801"/>
      <w:r w:rsidRPr="00E5330A">
        <w:t>Kód předmětu: SPJ</w:t>
      </w:r>
    </w:p>
    <w:p w14:paraId="2429CC15" w14:textId="77777777" w:rsidR="00E5330A" w:rsidRDefault="00E5330A" w:rsidP="00E5330A">
      <w:pPr>
        <w:pStyle w:val="Ronk"/>
      </w:pPr>
      <w:bookmarkStart w:id="164" w:name="_Toc526749735"/>
      <w:r>
        <w:t>SPJ, ročník: 1. - druhý cizí jazyk</w:t>
      </w:r>
    </w:p>
    <w:p w14:paraId="72871013" w14:textId="77777777" w:rsidR="00E5330A" w:rsidRDefault="00E5330A" w:rsidP="00E5330A">
      <w:pPr>
        <w:pStyle w:val="Tdy"/>
        <w:rPr>
          <w:b/>
        </w:rPr>
      </w:pPr>
      <w:proofErr w:type="gramStart"/>
      <w:r>
        <w:t>Třídy:  1.</w:t>
      </w:r>
      <w:proofErr w:type="gramEnd"/>
      <w:r>
        <w:t xml:space="preserve"> L</w:t>
      </w:r>
      <w:r>
        <w:tab/>
        <w:t>Počet hodin za týden: 4</w:t>
      </w:r>
      <w:r>
        <w:tab/>
      </w:r>
    </w:p>
    <w:p w14:paraId="4280AFEC" w14:textId="77777777" w:rsidR="00E5330A" w:rsidRDefault="00E5330A" w:rsidP="00E5330A">
      <w:pPr>
        <w:pStyle w:val="Nadpisvtextu"/>
      </w:pPr>
      <w:r>
        <w:t xml:space="preserve">Tematické celky: </w:t>
      </w:r>
    </w:p>
    <w:p w14:paraId="5DE9D6DC" w14:textId="77777777" w:rsidR="00E5330A" w:rsidRPr="00E5330A" w:rsidRDefault="00E5330A" w:rsidP="00804E74">
      <w:pPr>
        <w:pStyle w:val="slovanpoloka"/>
        <w:numPr>
          <w:ilvl w:val="0"/>
          <w:numId w:val="85"/>
        </w:numPr>
      </w:pPr>
      <w:r w:rsidRPr="00E5330A">
        <w:t>Jazyky, země, národnosti</w:t>
      </w:r>
    </w:p>
    <w:p w14:paraId="6EE4A5DD" w14:textId="77777777" w:rsidR="00E5330A" w:rsidRPr="00E5330A" w:rsidRDefault="00E5330A" w:rsidP="00804E74">
      <w:pPr>
        <w:pStyle w:val="slovanpoloka"/>
        <w:numPr>
          <w:ilvl w:val="0"/>
          <w:numId w:val="85"/>
        </w:numPr>
      </w:pPr>
      <w:r w:rsidRPr="00E5330A">
        <w:t>Naše třída</w:t>
      </w:r>
    </w:p>
    <w:p w14:paraId="54BBF75C" w14:textId="77777777" w:rsidR="00E5330A" w:rsidRPr="00E5330A" w:rsidRDefault="00E5330A" w:rsidP="00804E74">
      <w:pPr>
        <w:pStyle w:val="slovanpoloka"/>
        <w:numPr>
          <w:ilvl w:val="0"/>
          <w:numId w:val="85"/>
        </w:numPr>
      </w:pPr>
      <w:r w:rsidRPr="00E5330A">
        <w:t>Každodenní život, popis míst</w:t>
      </w:r>
    </w:p>
    <w:p w14:paraId="4A0D69CD" w14:textId="77777777" w:rsidR="00E5330A" w:rsidRPr="00E5330A" w:rsidRDefault="00E5330A" w:rsidP="00804E74">
      <w:pPr>
        <w:pStyle w:val="slovanpoloka"/>
        <w:numPr>
          <w:ilvl w:val="0"/>
          <w:numId w:val="85"/>
        </w:numPr>
      </w:pPr>
      <w:r w:rsidRPr="00E5330A">
        <w:t>Profese, zaměstnání</w:t>
      </w:r>
    </w:p>
    <w:p w14:paraId="7FA0AE18" w14:textId="77777777" w:rsidR="00E5330A" w:rsidRPr="00E5330A" w:rsidRDefault="00E5330A" w:rsidP="00804E74">
      <w:pPr>
        <w:pStyle w:val="slovanpoloka"/>
        <w:numPr>
          <w:ilvl w:val="0"/>
          <w:numId w:val="85"/>
        </w:numPr>
      </w:pPr>
      <w:r w:rsidRPr="00E5330A">
        <w:t>Rodina a popis osoby</w:t>
      </w:r>
    </w:p>
    <w:p w14:paraId="5243B9A4" w14:textId="77777777" w:rsidR="00E5330A" w:rsidRPr="00E5330A" w:rsidRDefault="00E5330A" w:rsidP="00804E74">
      <w:pPr>
        <w:pStyle w:val="slovanpoloka"/>
        <w:numPr>
          <w:ilvl w:val="0"/>
          <w:numId w:val="85"/>
        </w:numPr>
      </w:pPr>
      <w:r w:rsidRPr="00E5330A">
        <w:t>Volný čas, zábava a kultura</w:t>
      </w:r>
    </w:p>
    <w:p w14:paraId="0B35AA37" w14:textId="77777777" w:rsidR="00E5330A" w:rsidRPr="00E5330A" w:rsidRDefault="00E5330A" w:rsidP="00804E74">
      <w:pPr>
        <w:pStyle w:val="slovanpoloka"/>
        <w:numPr>
          <w:ilvl w:val="0"/>
          <w:numId w:val="85"/>
        </w:numPr>
      </w:pPr>
      <w:r w:rsidRPr="00E5330A">
        <w:t>Nedávná minulost</w:t>
      </w:r>
    </w:p>
    <w:p w14:paraId="24CFA718" w14:textId="77777777" w:rsidR="00E5330A" w:rsidRPr="00E5330A" w:rsidRDefault="00E5330A" w:rsidP="00804E74">
      <w:pPr>
        <w:pStyle w:val="slovanpoloka"/>
        <w:numPr>
          <w:ilvl w:val="0"/>
          <w:numId w:val="85"/>
        </w:numPr>
      </w:pPr>
      <w:r w:rsidRPr="00E5330A">
        <w:t>Informace ze sociokulturního prostředí v kontextu znalostí o ČR (zaměření ŠVP)</w:t>
      </w:r>
    </w:p>
    <w:p w14:paraId="4D4A1684" w14:textId="77777777" w:rsidR="00E5330A" w:rsidRPr="00E5330A" w:rsidRDefault="00E5330A" w:rsidP="00804E74">
      <w:pPr>
        <w:pStyle w:val="slovanpoloka"/>
        <w:numPr>
          <w:ilvl w:val="0"/>
          <w:numId w:val="85"/>
        </w:numPr>
      </w:pPr>
      <w:r w:rsidRPr="00E5330A">
        <w:t>Vybrané poznatky všeobecného i odborného charakteru k poznání země, reálie Španělska (zaměření ŠVP)</w:t>
      </w:r>
    </w:p>
    <w:p w14:paraId="2E4E94C7" w14:textId="77777777" w:rsidR="00E5330A" w:rsidRDefault="00E5330A" w:rsidP="00E5330A">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E5330A" w14:paraId="3832A25D"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7AE736E" w14:textId="77777777" w:rsidR="00E5330A" w:rsidRDefault="00E5330A">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1A8F1456" w14:textId="77777777" w:rsidR="00E5330A" w:rsidRDefault="00E5330A">
            <w:pPr>
              <w:pStyle w:val="Tabulka"/>
              <w:widowControl w:val="0"/>
              <w:spacing w:line="276" w:lineRule="auto"/>
              <w:rPr>
                <w:lang w:eastAsia="en-US"/>
              </w:rPr>
            </w:pPr>
            <w:r>
              <w:rPr>
                <w:lang w:eastAsia="en-US"/>
              </w:rPr>
              <w:t>Lekce 0</w:t>
            </w:r>
          </w:p>
          <w:p w14:paraId="7E0BE4C1" w14:textId="77777777" w:rsidR="00E5330A" w:rsidRDefault="00E5330A">
            <w:pPr>
              <w:pStyle w:val="Tabulka"/>
              <w:widowControl w:val="0"/>
              <w:spacing w:line="276" w:lineRule="auto"/>
              <w:rPr>
                <w:lang w:eastAsia="en-US"/>
              </w:rPr>
            </w:pPr>
            <w:r>
              <w:rPr>
                <w:lang w:eastAsia="en-US"/>
              </w:rPr>
              <w:t>Úvod do cizího jazyka; španělská výslovnost; abeceda</w:t>
            </w:r>
          </w:p>
          <w:p w14:paraId="2953C530" w14:textId="77777777" w:rsidR="00E5330A" w:rsidRDefault="00E5330A">
            <w:pPr>
              <w:pStyle w:val="Tabulka"/>
              <w:widowControl w:val="0"/>
              <w:spacing w:line="276" w:lineRule="auto"/>
              <w:rPr>
                <w:lang w:eastAsia="en-US"/>
              </w:rPr>
            </w:pPr>
            <w:r>
              <w:rPr>
                <w:lang w:eastAsia="en-US"/>
              </w:rPr>
              <w:t>G: Číslovky 1-10</w:t>
            </w:r>
          </w:p>
          <w:p w14:paraId="0DC08CB2" w14:textId="77777777" w:rsidR="00E5330A" w:rsidRDefault="00E5330A">
            <w:pPr>
              <w:pStyle w:val="Tabulka"/>
              <w:widowControl w:val="0"/>
              <w:spacing w:line="276" w:lineRule="auto"/>
              <w:rPr>
                <w:lang w:eastAsia="en-US"/>
              </w:rPr>
            </w:pPr>
            <w:r>
              <w:rPr>
                <w:lang w:eastAsia="en-US"/>
              </w:rPr>
              <w:t>Lekce 1</w:t>
            </w:r>
          </w:p>
          <w:p w14:paraId="2EE23C5E" w14:textId="77777777" w:rsidR="00E5330A" w:rsidRDefault="00E5330A">
            <w:pPr>
              <w:pStyle w:val="Tabulka"/>
              <w:widowControl w:val="0"/>
              <w:spacing w:line="276" w:lineRule="auto"/>
              <w:rPr>
                <w:lang w:eastAsia="en-US"/>
              </w:rPr>
            </w:pPr>
            <w:r>
              <w:rPr>
                <w:lang w:eastAsia="en-US"/>
              </w:rPr>
              <w:t>K: Základní fráze pro společenský kontakt</w:t>
            </w:r>
          </w:p>
        </w:tc>
      </w:tr>
      <w:tr w:rsidR="00E5330A" w14:paraId="09B6C7E3"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98B96D1" w14:textId="77777777" w:rsidR="00E5330A" w:rsidRDefault="00E5330A">
            <w:pPr>
              <w:pStyle w:val="Tabulka"/>
              <w:widowControl w:val="0"/>
              <w:spacing w:line="276" w:lineRule="auto"/>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hideMark/>
          </w:tcPr>
          <w:p w14:paraId="4B2578E9" w14:textId="77777777" w:rsidR="00E5330A" w:rsidRDefault="00E5330A">
            <w:pPr>
              <w:pStyle w:val="Tabulka"/>
              <w:widowControl w:val="0"/>
              <w:spacing w:line="276" w:lineRule="auto"/>
              <w:rPr>
                <w:lang w:eastAsia="en-US"/>
              </w:rPr>
            </w:pPr>
            <w:r>
              <w:rPr>
                <w:lang w:eastAsia="en-US"/>
              </w:rPr>
              <w:t>Lekce 1</w:t>
            </w:r>
          </w:p>
          <w:p w14:paraId="779C6A31" w14:textId="77777777" w:rsidR="00E5330A" w:rsidRDefault="00E5330A">
            <w:pPr>
              <w:pStyle w:val="Tabulka"/>
              <w:widowControl w:val="0"/>
              <w:spacing w:line="276" w:lineRule="auto"/>
              <w:rPr>
                <w:lang w:eastAsia="en-US"/>
              </w:rPr>
            </w:pPr>
            <w:r>
              <w:rPr>
                <w:lang w:eastAsia="en-US"/>
              </w:rPr>
              <w:t>K: Jazyky, země a národnosti</w:t>
            </w:r>
          </w:p>
          <w:p w14:paraId="46A2DB0D" w14:textId="77777777" w:rsidR="00E5330A" w:rsidRDefault="00E5330A">
            <w:pPr>
              <w:pStyle w:val="Tabulka"/>
              <w:widowControl w:val="0"/>
              <w:spacing w:line="276" w:lineRule="auto"/>
              <w:rPr>
                <w:lang w:eastAsia="en-US"/>
              </w:rPr>
            </w:pPr>
            <w:r>
              <w:rPr>
                <w:lang w:eastAsia="en-US"/>
              </w:rPr>
              <w:t xml:space="preserve">G: Slovesa </w:t>
            </w:r>
            <w:proofErr w:type="spellStart"/>
            <w:r>
              <w:rPr>
                <w:lang w:eastAsia="en-US"/>
              </w:rPr>
              <w:t>llamarse</w:t>
            </w:r>
            <w:proofErr w:type="spellEnd"/>
            <w:r>
              <w:rPr>
                <w:lang w:eastAsia="en-US"/>
              </w:rPr>
              <w:t xml:space="preserve">, ser; zápor; tázací zájmena </w:t>
            </w:r>
          </w:p>
          <w:p w14:paraId="70BA684C" w14:textId="77777777" w:rsidR="00E5330A" w:rsidRDefault="00E5330A">
            <w:pPr>
              <w:pStyle w:val="slovanpoloka"/>
              <w:widowControl w:val="0"/>
              <w:numPr>
                <w:ilvl w:val="0"/>
                <w:numId w:val="0"/>
              </w:numPr>
              <w:tabs>
                <w:tab w:val="left" w:pos="708"/>
              </w:tabs>
              <w:rPr>
                <w:lang w:eastAsia="en-US"/>
              </w:rPr>
            </w:pPr>
            <w:r>
              <w:rPr>
                <w:lang w:eastAsia="en-US"/>
              </w:rPr>
              <w:t>Oficiální jazyky Španělska (zaměření ŠVP pro obor ekonomické lyceum)</w:t>
            </w:r>
          </w:p>
          <w:p w14:paraId="3A401F00" w14:textId="77777777" w:rsidR="00E5330A" w:rsidRDefault="00E5330A">
            <w:pPr>
              <w:pStyle w:val="Tabulka"/>
              <w:widowControl w:val="0"/>
              <w:spacing w:line="276" w:lineRule="auto"/>
              <w:rPr>
                <w:lang w:eastAsia="en-US"/>
              </w:rPr>
            </w:pPr>
            <w:r>
              <w:rPr>
                <w:lang w:eastAsia="en-US"/>
              </w:rPr>
              <w:t>Lekce 2</w:t>
            </w:r>
          </w:p>
          <w:p w14:paraId="48F21259" w14:textId="77777777" w:rsidR="00E5330A" w:rsidRDefault="00E5330A">
            <w:pPr>
              <w:pStyle w:val="Tabulka"/>
              <w:widowControl w:val="0"/>
              <w:spacing w:line="276" w:lineRule="auto"/>
              <w:rPr>
                <w:lang w:eastAsia="en-US"/>
              </w:rPr>
            </w:pPr>
            <w:r>
              <w:rPr>
                <w:lang w:eastAsia="en-US"/>
              </w:rPr>
              <w:t>K: Naše třída</w:t>
            </w:r>
          </w:p>
        </w:tc>
      </w:tr>
      <w:tr w:rsidR="00E5330A" w14:paraId="48E6BCB3"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441F03FD" w14:textId="77777777" w:rsidR="00E5330A" w:rsidRDefault="00E5330A">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74E8E769" w14:textId="77777777" w:rsidR="00E5330A" w:rsidRDefault="00E5330A">
            <w:pPr>
              <w:pStyle w:val="Tabulka"/>
              <w:widowControl w:val="0"/>
              <w:spacing w:line="276" w:lineRule="auto"/>
              <w:rPr>
                <w:lang w:eastAsia="en-US"/>
              </w:rPr>
            </w:pPr>
            <w:r>
              <w:rPr>
                <w:lang w:eastAsia="en-US"/>
              </w:rPr>
              <w:t>Lekce 2</w:t>
            </w:r>
          </w:p>
          <w:p w14:paraId="26029391" w14:textId="77777777" w:rsidR="00E5330A" w:rsidRDefault="00E5330A">
            <w:pPr>
              <w:pStyle w:val="Tabulka"/>
              <w:widowControl w:val="0"/>
              <w:spacing w:line="276" w:lineRule="auto"/>
              <w:rPr>
                <w:lang w:eastAsia="en-US"/>
              </w:rPr>
            </w:pPr>
            <w:r>
              <w:rPr>
                <w:lang w:eastAsia="en-US"/>
              </w:rPr>
              <w:t>K: Barvy, přídavná jména</w:t>
            </w:r>
          </w:p>
          <w:p w14:paraId="4BE3F538" w14:textId="77777777" w:rsidR="00E5330A" w:rsidRDefault="00E5330A">
            <w:pPr>
              <w:pStyle w:val="Tabulka"/>
              <w:widowControl w:val="0"/>
              <w:spacing w:line="276" w:lineRule="auto"/>
              <w:rPr>
                <w:lang w:eastAsia="en-US"/>
              </w:rPr>
            </w:pPr>
            <w:proofErr w:type="gramStart"/>
            <w:r>
              <w:rPr>
                <w:lang w:eastAsia="en-US"/>
              </w:rPr>
              <w:t>G:Ženský</w:t>
            </w:r>
            <w:proofErr w:type="gramEnd"/>
            <w:r>
              <w:rPr>
                <w:lang w:eastAsia="en-US"/>
              </w:rPr>
              <w:t xml:space="preserve"> a mužský rod podstatných a přídavných jmen; členy;  slovesa </w:t>
            </w:r>
            <w:proofErr w:type="spellStart"/>
            <w:r>
              <w:rPr>
                <w:lang w:eastAsia="en-US"/>
              </w:rPr>
              <w:t>tener</w:t>
            </w:r>
            <w:proofErr w:type="spellEnd"/>
            <w:r>
              <w:rPr>
                <w:lang w:eastAsia="en-US"/>
              </w:rPr>
              <w:t xml:space="preserve">; ver,  časování pravidelných sloves,  </w:t>
            </w:r>
            <w:proofErr w:type="spellStart"/>
            <w:r>
              <w:rPr>
                <w:lang w:eastAsia="en-US"/>
              </w:rPr>
              <w:t>porque</w:t>
            </w:r>
            <w:proofErr w:type="spellEnd"/>
            <w:r>
              <w:rPr>
                <w:lang w:eastAsia="en-US"/>
              </w:rPr>
              <w:t xml:space="preserve"> a para</w:t>
            </w:r>
          </w:p>
          <w:p w14:paraId="0343537E" w14:textId="77777777" w:rsidR="00E5330A" w:rsidRDefault="00E5330A">
            <w:pPr>
              <w:pStyle w:val="slovanpoloka"/>
              <w:widowControl w:val="0"/>
              <w:numPr>
                <w:ilvl w:val="0"/>
                <w:numId w:val="0"/>
              </w:numPr>
              <w:tabs>
                <w:tab w:val="left" w:pos="708"/>
              </w:tabs>
              <w:rPr>
                <w:lang w:eastAsia="en-US"/>
              </w:rPr>
            </w:pPr>
            <w:r>
              <w:rPr>
                <w:lang w:eastAsia="en-US"/>
              </w:rPr>
              <w:t>Španělština ve světě (zaměření ŠVP pro obor ekonomické lyceum)</w:t>
            </w:r>
          </w:p>
        </w:tc>
      </w:tr>
      <w:tr w:rsidR="00E5330A" w14:paraId="65EE31B4"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56E1F426" w14:textId="77777777" w:rsidR="00E5330A" w:rsidRDefault="00E5330A">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35602D79" w14:textId="77777777" w:rsidR="00E5330A" w:rsidRDefault="00E5330A">
            <w:pPr>
              <w:pStyle w:val="Tabulka"/>
              <w:widowControl w:val="0"/>
              <w:spacing w:line="276" w:lineRule="auto"/>
              <w:rPr>
                <w:lang w:eastAsia="en-US"/>
              </w:rPr>
            </w:pPr>
            <w:r>
              <w:rPr>
                <w:lang w:eastAsia="en-US"/>
              </w:rPr>
              <w:t>Lekce 3</w:t>
            </w:r>
          </w:p>
          <w:p w14:paraId="45BD425D" w14:textId="77777777" w:rsidR="00E5330A" w:rsidRDefault="00E5330A">
            <w:pPr>
              <w:pStyle w:val="Tabulka"/>
              <w:widowControl w:val="0"/>
              <w:spacing w:line="276" w:lineRule="auto"/>
              <w:rPr>
                <w:lang w:eastAsia="en-US"/>
              </w:rPr>
            </w:pPr>
            <w:r>
              <w:rPr>
                <w:lang w:eastAsia="en-US"/>
              </w:rPr>
              <w:t>K: Každodenní činnosti</w:t>
            </w:r>
          </w:p>
          <w:p w14:paraId="08A7C799" w14:textId="77777777" w:rsidR="00E5330A" w:rsidRDefault="00E5330A">
            <w:pPr>
              <w:pStyle w:val="Tabulka"/>
              <w:widowControl w:val="0"/>
              <w:spacing w:line="276" w:lineRule="auto"/>
              <w:rPr>
                <w:lang w:eastAsia="en-US"/>
              </w:rPr>
            </w:pPr>
            <w:r>
              <w:rPr>
                <w:lang w:eastAsia="en-US"/>
              </w:rPr>
              <w:t xml:space="preserve">G: Rozdíl mezi ser, </w:t>
            </w:r>
            <w:proofErr w:type="spellStart"/>
            <w:r>
              <w:rPr>
                <w:lang w:eastAsia="en-US"/>
              </w:rPr>
              <w:t>estar</w:t>
            </w:r>
            <w:proofErr w:type="spellEnd"/>
            <w:r>
              <w:rPr>
                <w:lang w:eastAsia="en-US"/>
              </w:rPr>
              <w:t xml:space="preserve"> a </w:t>
            </w:r>
            <w:proofErr w:type="spellStart"/>
            <w:r>
              <w:rPr>
                <w:lang w:eastAsia="en-US"/>
              </w:rPr>
              <w:t>hay</w:t>
            </w:r>
            <w:proofErr w:type="spellEnd"/>
            <w:r>
              <w:rPr>
                <w:lang w:eastAsia="en-US"/>
              </w:rPr>
              <w:t xml:space="preserve">; slovesa </w:t>
            </w:r>
            <w:proofErr w:type="spellStart"/>
            <w:r>
              <w:rPr>
                <w:lang w:eastAsia="en-US"/>
              </w:rPr>
              <w:t>ir</w:t>
            </w:r>
            <w:proofErr w:type="spellEnd"/>
            <w:r>
              <w:rPr>
                <w:lang w:eastAsia="en-US"/>
              </w:rPr>
              <w:t xml:space="preserve">, </w:t>
            </w:r>
            <w:proofErr w:type="spellStart"/>
            <w:r>
              <w:rPr>
                <w:lang w:eastAsia="en-US"/>
              </w:rPr>
              <w:t>querer</w:t>
            </w:r>
            <w:proofErr w:type="spellEnd"/>
            <w:r>
              <w:rPr>
                <w:lang w:eastAsia="en-US"/>
              </w:rPr>
              <w:t xml:space="preserve">, </w:t>
            </w:r>
            <w:proofErr w:type="spellStart"/>
            <w:r>
              <w:rPr>
                <w:lang w:eastAsia="en-US"/>
              </w:rPr>
              <w:t>preferir</w:t>
            </w:r>
            <w:proofErr w:type="spellEnd"/>
            <w:r>
              <w:rPr>
                <w:lang w:eastAsia="en-US"/>
              </w:rPr>
              <w:t xml:space="preserve">, </w:t>
            </w:r>
            <w:proofErr w:type="spellStart"/>
            <w:r>
              <w:rPr>
                <w:lang w:eastAsia="en-US"/>
              </w:rPr>
              <w:t>hacer</w:t>
            </w:r>
            <w:proofErr w:type="spellEnd"/>
            <w:r>
              <w:rPr>
                <w:lang w:eastAsia="en-US"/>
              </w:rPr>
              <w:t xml:space="preserve"> </w:t>
            </w:r>
          </w:p>
          <w:p w14:paraId="27A0FBF2" w14:textId="77777777" w:rsidR="00E5330A" w:rsidRDefault="00E5330A">
            <w:pPr>
              <w:pStyle w:val="Tabulka"/>
              <w:widowControl w:val="0"/>
              <w:spacing w:line="276" w:lineRule="auto"/>
              <w:rPr>
                <w:lang w:eastAsia="en-US"/>
              </w:rPr>
            </w:pPr>
            <w:r>
              <w:rPr>
                <w:lang w:eastAsia="en-US"/>
              </w:rPr>
              <w:t>Pololetní písemná práce</w:t>
            </w:r>
          </w:p>
        </w:tc>
      </w:tr>
      <w:tr w:rsidR="00E5330A" w14:paraId="5A775F68"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7DF5A878" w14:textId="77777777" w:rsidR="00E5330A" w:rsidRDefault="00E5330A">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544CFAE1" w14:textId="77777777" w:rsidR="00E5330A" w:rsidRDefault="00E5330A">
            <w:pPr>
              <w:pStyle w:val="Tabulka"/>
              <w:widowControl w:val="0"/>
              <w:spacing w:line="276" w:lineRule="auto"/>
              <w:rPr>
                <w:lang w:eastAsia="en-US"/>
              </w:rPr>
            </w:pPr>
            <w:r>
              <w:rPr>
                <w:lang w:eastAsia="en-US"/>
              </w:rPr>
              <w:t>Lekce 3</w:t>
            </w:r>
          </w:p>
          <w:p w14:paraId="28416A2C" w14:textId="77777777" w:rsidR="00E5330A" w:rsidRDefault="00E5330A">
            <w:pPr>
              <w:pStyle w:val="Tabulka"/>
              <w:widowControl w:val="0"/>
              <w:spacing w:line="276" w:lineRule="auto"/>
              <w:rPr>
                <w:lang w:eastAsia="en-US"/>
              </w:rPr>
            </w:pPr>
            <w:r>
              <w:rPr>
                <w:lang w:eastAsia="en-US"/>
              </w:rPr>
              <w:t xml:space="preserve">K: Popis míst </w:t>
            </w:r>
          </w:p>
          <w:p w14:paraId="7092EB0E" w14:textId="77777777" w:rsidR="00E5330A" w:rsidRDefault="00E5330A">
            <w:pPr>
              <w:pStyle w:val="Tabulka"/>
              <w:widowControl w:val="0"/>
              <w:spacing w:line="276" w:lineRule="auto"/>
              <w:rPr>
                <w:lang w:eastAsia="en-US"/>
              </w:rPr>
            </w:pPr>
            <w:r>
              <w:rPr>
                <w:lang w:eastAsia="en-US"/>
              </w:rPr>
              <w:t xml:space="preserve">G: Nepravidelná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 Porovnávání – 2. stupeň přídavných jmen a příslovcí</w:t>
            </w:r>
          </w:p>
          <w:p w14:paraId="4F506674" w14:textId="77777777" w:rsidR="00E5330A" w:rsidRDefault="00E5330A">
            <w:pPr>
              <w:pStyle w:val="Tabulka"/>
              <w:widowControl w:val="0"/>
              <w:spacing w:line="276" w:lineRule="auto"/>
              <w:rPr>
                <w:lang w:eastAsia="en-US"/>
              </w:rPr>
            </w:pPr>
            <w:r>
              <w:rPr>
                <w:lang w:eastAsia="en-US"/>
              </w:rPr>
              <w:t xml:space="preserve">Granada </w:t>
            </w:r>
          </w:p>
        </w:tc>
      </w:tr>
      <w:tr w:rsidR="00E5330A" w14:paraId="622ADDEE"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30940EDF" w14:textId="77777777" w:rsidR="00E5330A" w:rsidRDefault="00E5330A">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3B0B3EAE" w14:textId="77777777" w:rsidR="00E5330A" w:rsidRDefault="00E5330A">
            <w:pPr>
              <w:pStyle w:val="Tabulka"/>
              <w:widowControl w:val="0"/>
              <w:spacing w:line="276" w:lineRule="auto"/>
              <w:rPr>
                <w:lang w:eastAsia="en-US"/>
              </w:rPr>
            </w:pPr>
            <w:r>
              <w:rPr>
                <w:lang w:eastAsia="en-US"/>
              </w:rPr>
              <w:t>Opakování učiva 1. pololetí</w:t>
            </w:r>
          </w:p>
          <w:p w14:paraId="39705F7F" w14:textId="77777777" w:rsidR="00E5330A" w:rsidRDefault="00E5330A">
            <w:pPr>
              <w:pStyle w:val="Tabulka"/>
              <w:widowControl w:val="0"/>
              <w:spacing w:line="276" w:lineRule="auto"/>
              <w:rPr>
                <w:lang w:eastAsia="en-US"/>
              </w:rPr>
            </w:pPr>
            <w:r>
              <w:rPr>
                <w:lang w:eastAsia="en-US"/>
              </w:rPr>
              <w:t>Lekce 4</w:t>
            </w:r>
          </w:p>
          <w:p w14:paraId="270C4D27" w14:textId="77777777" w:rsidR="00E5330A" w:rsidRDefault="00E5330A">
            <w:pPr>
              <w:pStyle w:val="Tabulka"/>
              <w:widowControl w:val="0"/>
              <w:spacing w:line="276" w:lineRule="auto"/>
              <w:rPr>
                <w:lang w:eastAsia="en-US"/>
              </w:rPr>
            </w:pPr>
            <w:r>
              <w:rPr>
                <w:lang w:eastAsia="en-US"/>
              </w:rPr>
              <w:t>K: Povolání</w:t>
            </w:r>
          </w:p>
          <w:p w14:paraId="1DF8859F" w14:textId="77777777" w:rsidR="00E5330A" w:rsidRDefault="00E5330A">
            <w:pPr>
              <w:pStyle w:val="Tabulka"/>
              <w:widowControl w:val="0"/>
              <w:spacing w:line="276" w:lineRule="auto"/>
              <w:rPr>
                <w:lang w:eastAsia="en-US"/>
              </w:rPr>
            </w:pPr>
            <w:proofErr w:type="gramStart"/>
            <w:r>
              <w:rPr>
                <w:lang w:eastAsia="en-US"/>
              </w:rPr>
              <w:t>G:Číslovky</w:t>
            </w:r>
            <w:proofErr w:type="gramEnd"/>
            <w:r>
              <w:rPr>
                <w:lang w:eastAsia="en-US"/>
              </w:rPr>
              <w:t xml:space="preserve"> do 199; vykání ve španělštině; slovesa se změnou </w:t>
            </w:r>
            <w:proofErr w:type="spellStart"/>
            <w:r>
              <w:rPr>
                <w:i/>
                <w:lang w:eastAsia="en-US"/>
              </w:rPr>
              <w:t>zc</w:t>
            </w:r>
            <w:proofErr w:type="spellEnd"/>
          </w:p>
        </w:tc>
      </w:tr>
      <w:tr w:rsidR="00E5330A" w14:paraId="0F8DC1F2"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2190E401" w14:textId="77777777" w:rsidR="00E5330A" w:rsidRDefault="00E5330A">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4E87CD75" w14:textId="77777777" w:rsidR="00E5330A" w:rsidRDefault="00E5330A">
            <w:pPr>
              <w:pStyle w:val="Tabulka"/>
              <w:widowControl w:val="0"/>
              <w:spacing w:line="276" w:lineRule="auto"/>
              <w:rPr>
                <w:lang w:eastAsia="en-US"/>
              </w:rPr>
            </w:pPr>
            <w:r>
              <w:rPr>
                <w:lang w:eastAsia="en-US"/>
              </w:rPr>
              <w:t>Lekce 4</w:t>
            </w:r>
          </w:p>
          <w:p w14:paraId="4AE1EC34" w14:textId="77777777" w:rsidR="00E5330A" w:rsidRDefault="00E5330A">
            <w:pPr>
              <w:pStyle w:val="Tabulka"/>
              <w:widowControl w:val="0"/>
              <w:spacing w:line="276" w:lineRule="auto"/>
              <w:rPr>
                <w:lang w:eastAsia="en-US"/>
              </w:rPr>
            </w:pPr>
            <w:r>
              <w:rPr>
                <w:lang w:eastAsia="en-US"/>
              </w:rPr>
              <w:t>K: Adresa, e-mail, telefonní číslo</w:t>
            </w:r>
          </w:p>
          <w:p w14:paraId="582F538B" w14:textId="77777777" w:rsidR="00E5330A" w:rsidRDefault="00E5330A">
            <w:pPr>
              <w:pStyle w:val="Tabulka"/>
              <w:widowControl w:val="0"/>
              <w:spacing w:line="276" w:lineRule="auto"/>
              <w:rPr>
                <w:lang w:eastAsia="en-US"/>
              </w:rPr>
            </w:pPr>
            <w:r>
              <w:rPr>
                <w:lang w:eastAsia="en-US"/>
              </w:rPr>
              <w:t xml:space="preserve">G: Tázací zájmeno </w:t>
            </w:r>
            <w:proofErr w:type="spellStart"/>
            <w:r>
              <w:rPr>
                <w:lang w:eastAsia="en-US"/>
              </w:rPr>
              <w:t>cuál</w:t>
            </w:r>
            <w:proofErr w:type="spellEnd"/>
            <w:r>
              <w:rPr>
                <w:lang w:eastAsia="en-US"/>
              </w:rPr>
              <w:t xml:space="preserve"> a rozdíl mezi </w:t>
            </w:r>
            <w:proofErr w:type="spellStart"/>
            <w:r>
              <w:rPr>
                <w:lang w:eastAsia="en-US"/>
              </w:rPr>
              <w:t>cuál</w:t>
            </w:r>
            <w:proofErr w:type="spellEnd"/>
            <w:r>
              <w:rPr>
                <w:lang w:eastAsia="en-US"/>
              </w:rPr>
              <w:t xml:space="preserve"> a </w:t>
            </w:r>
            <w:proofErr w:type="spellStart"/>
            <w:r>
              <w:rPr>
                <w:lang w:eastAsia="en-US"/>
              </w:rPr>
              <w:t>qué</w:t>
            </w:r>
            <w:proofErr w:type="spellEnd"/>
            <w:r>
              <w:rPr>
                <w:lang w:eastAsia="en-US"/>
              </w:rPr>
              <w:t xml:space="preserve"> </w:t>
            </w:r>
          </w:p>
          <w:p w14:paraId="2AA4CE5E" w14:textId="77777777" w:rsidR="00E5330A" w:rsidRDefault="00E5330A">
            <w:pPr>
              <w:pStyle w:val="Tabulka"/>
              <w:widowControl w:val="0"/>
              <w:spacing w:line="276" w:lineRule="auto"/>
              <w:rPr>
                <w:lang w:eastAsia="en-US"/>
              </w:rPr>
            </w:pPr>
            <w:r>
              <w:rPr>
                <w:lang w:eastAsia="en-US"/>
              </w:rPr>
              <w:t>Autonomní oblasti Španělska, počasí a příroda ve Španělsku (zaměření ŠVP pro obor ekonomické lyceum)</w:t>
            </w:r>
          </w:p>
        </w:tc>
      </w:tr>
      <w:tr w:rsidR="00E5330A" w14:paraId="6399659C"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4C561391" w14:textId="77777777" w:rsidR="00E5330A" w:rsidRDefault="00E5330A">
            <w:pPr>
              <w:pStyle w:val="Tabulka"/>
              <w:widowControl w:val="0"/>
              <w:spacing w:line="276" w:lineRule="auto"/>
              <w:rPr>
                <w:lang w:eastAsia="en-US"/>
              </w:rPr>
            </w:pPr>
            <w:r>
              <w:rPr>
                <w:lang w:eastAsia="en-US"/>
              </w:rPr>
              <w:lastRenderedPageBreak/>
              <w:t>Duben</w:t>
            </w:r>
          </w:p>
        </w:tc>
        <w:tc>
          <w:tcPr>
            <w:tcW w:w="8313" w:type="dxa"/>
            <w:tcBorders>
              <w:top w:val="single" w:sz="8" w:space="0" w:color="000000"/>
              <w:left w:val="single" w:sz="8" w:space="0" w:color="000000"/>
              <w:bottom w:val="single" w:sz="8" w:space="0" w:color="000000"/>
              <w:right w:val="single" w:sz="8" w:space="0" w:color="000000"/>
            </w:tcBorders>
            <w:hideMark/>
          </w:tcPr>
          <w:p w14:paraId="1D39736D" w14:textId="77777777" w:rsidR="00E5330A" w:rsidRDefault="00E5330A">
            <w:pPr>
              <w:pStyle w:val="Tabulka"/>
              <w:widowControl w:val="0"/>
              <w:spacing w:line="276" w:lineRule="auto"/>
              <w:rPr>
                <w:lang w:eastAsia="en-US"/>
              </w:rPr>
            </w:pPr>
            <w:r>
              <w:rPr>
                <w:lang w:eastAsia="en-US"/>
              </w:rPr>
              <w:t>Lekce 5</w:t>
            </w:r>
          </w:p>
          <w:p w14:paraId="400DD698" w14:textId="77777777" w:rsidR="00E5330A" w:rsidRDefault="00E5330A">
            <w:pPr>
              <w:pStyle w:val="Tabulka"/>
              <w:widowControl w:val="0"/>
              <w:spacing w:line="276" w:lineRule="auto"/>
              <w:rPr>
                <w:lang w:eastAsia="en-US"/>
              </w:rPr>
            </w:pPr>
            <w:r>
              <w:rPr>
                <w:lang w:eastAsia="en-US"/>
              </w:rPr>
              <w:t>K: Rodina, popis osob, datum, narozeniny</w:t>
            </w:r>
          </w:p>
          <w:p w14:paraId="6DEE4F52" w14:textId="77777777" w:rsidR="00E5330A" w:rsidRDefault="00E5330A">
            <w:pPr>
              <w:pStyle w:val="Tabulka"/>
              <w:widowControl w:val="0"/>
              <w:spacing w:line="276" w:lineRule="auto"/>
              <w:rPr>
                <w:lang w:eastAsia="en-US"/>
              </w:rPr>
            </w:pPr>
            <w:proofErr w:type="gramStart"/>
            <w:r>
              <w:rPr>
                <w:lang w:eastAsia="en-US"/>
              </w:rPr>
              <w:t>G:Přivlastňovací</w:t>
            </w:r>
            <w:proofErr w:type="gramEnd"/>
            <w:r>
              <w:rPr>
                <w:lang w:eastAsia="en-US"/>
              </w:rPr>
              <w:t xml:space="preserve"> zájmena nesamostatná; příslovce </w:t>
            </w:r>
            <w:proofErr w:type="spellStart"/>
            <w:r>
              <w:rPr>
                <w:lang w:eastAsia="en-US"/>
              </w:rPr>
              <w:t>muy</w:t>
            </w:r>
            <w:proofErr w:type="spellEnd"/>
            <w:r>
              <w:rPr>
                <w:lang w:eastAsia="en-US"/>
              </w:rPr>
              <w:t xml:space="preserve">, </w:t>
            </w:r>
            <w:proofErr w:type="spellStart"/>
            <w:r>
              <w:rPr>
                <w:lang w:eastAsia="en-US"/>
              </w:rPr>
              <w:t>mucho</w:t>
            </w:r>
            <w:proofErr w:type="spellEnd"/>
            <w:r>
              <w:rPr>
                <w:lang w:eastAsia="en-US"/>
              </w:rPr>
              <w:t xml:space="preserve">, </w:t>
            </w:r>
            <w:proofErr w:type="spellStart"/>
            <w:r>
              <w:rPr>
                <w:lang w:eastAsia="en-US"/>
              </w:rPr>
              <w:t>bastante</w:t>
            </w:r>
            <w:proofErr w:type="spellEnd"/>
            <w:r>
              <w:rPr>
                <w:lang w:eastAsia="en-US"/>
              </w:rPr>
              <w:t xml:space="preserve">, </w:t>
            </w:r>
            <w:proofErr w:type="spellStart"/>
            <w:r>
              <w:rPr>
                <w:lang w:eastAsia="en-US"/>
              </w:rPr>
              <w:t>poco</w:t>
            </w:r>
            <w:proofErr w:type="spellEnd"/>
            <w:r>
              <w:rPr>
                <w:lang w:eastAsia="en-US"/>
              </w:rPr>
              <w:t xml:space="preserve">, </w:t>
            </w:r>
            <w:proofErr w:type="spellStart"/>
            <w:r>
              <w:rPr>
                <w:lang w:eastAsia="en-US"/>
              </w:rPr>
              <w:t>un</w:t>
            </w:r>
            <w:proofErr w:type="spellEnd"/>
            <w:r>
              <w:rPr>
                <w:lang w:eastAsia="en-US"/>
              </w:rPr>
              <w:t xml:space="preserve"> </w:t>
            </w:r>
            <w:proofErr w:type="spellStart"/>
            <w:r>
              <w:rPr>
                <w:lang w:eastAsia="en-US"/>
              </w:rPr>
              <w:t>poco</w:t>
            </w:r>
            <w:proofErr w:type="spellEnd"/>
            <w:r>
              <w:rPr>
                <w:lang w:eastAsia="en-US"/>
              </w:rPr>
              <w:t>; stupňování přídavných jmen – 3. stupeň</w:t>
            </w:r>
          </w:p>
          <w:p w14:paraId="6A65EF47" w14:textId="77777777" w:rsidR="00E5330A" w:rsidRDefault="00E5330A">
            <w:pPr>
              <w:pStyle w:val="Tabulka"/>
              <w:widowControl w:val="0"/>
              <w:spacing w:line="276" w:lineRule="auto"/>
              <w:rPr>
                <w:lang w:eastAsia="en-US"/>
              </w:rPr>
            </w:pPr>
            <w:r>
              <w:rPr>
                <w:lang w:eastAsia="en-US"/>
              </w:rPr>
              <w:t>Španělské svátky (zaměření ŠVP)</w:t>
            </w:r>
          </w:p>
        </w:tc>
      </w:tr>
      <w:tr w:rsidR="00E5330A" w14:paraId="4977C0C9"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0EDC0451" w14:textId="77777777" w:rsidR="00E5330A" w:rsidRDefault="00E5330A">
            <w:pPr>
              <w:pStyle w:val="Tabulka"/>
              <w:widowControl w:val="0"/>
              <w:spacing w:line="276" w:lineRule="auto"/>
              <w:rPr>
                <w:lang w:eastAsia="en-US"/>
              </w:rPr>
            </w:pPr>
            <w:r>
              <w:rPr>
                <w:lang w:eastAsia="en-US"/>
              </w:rPr>
              <w:t>Květen</w:t>
            </w:r>
          </w:p>
        </w:tc>
        <w:tc>
          <w:tcPr>
            <w:tcW w:w="8313" w:type="dxa"/>
            <w:tcBorders>
              <w:top w:val="single" w:sz="8" w:space="0" w:color="000000"/>
              <w:left w:val="single" w:sz="8" w:space="0" w:color="000000"/>
              <w:bottom w:val="single" w:sz="8" w:space="0" w:color="000000"/>
              <w:right w:val="single" w:sz="8" w:space="0" w:color="000000"/>
            </w:tcBorders>
            <w:hideMark/>
          </w:tcPr>
          <w:p w14:paraId="299E4775" w14:textId="77777777" w:rsidR="00E5330A" w:rsidRDefault="00E5330A">
            <w:pPr>
              <w:pStyle w:val="Tabulka"/>
              <w:widowControl w:val="0"/>
              <w:spacing w:line="276" w:lineRule="auto"/>
              <w:rPr>
                <w:lang w:eastAsia="en-US"/>
              </w:rPr>
            </w:pPr>
            <w:r>
              <w:rPr>
                <w:lang w:eastAsia="en-US"/>
              </w:rPr>
              <w:t>Lekce 6</w:t>
            </w:r>
          </w:p>
          <w:p w14:paraId="3828178A" w14:textId="77777777" w:rsidR="00E5330A" w:rsidRDefault="00E5330A">
            <w:pPr>
              <w:pStyle w:val="Tabulka"/>
              <w:widowControl w:val="0"/>
              <w:spacing w:line="276" w:lineRule="auto"/>
              <w:rPr>
                <w:lang w:eastAsia="en-US"/>
              </w:rPr>
            </w:pPr>
            <w:r>
              <w:rPr>
                <w:lang w:eastAsia="en-US"/>
              </w:rPr>
              <w:t>K: Zájmy a záliby. Vyjádřit co se líbí a nelíbí. Druhy filmů, výrazy spojené s frekvencí</w:t>
            </w:r>
          </w:p>
          <w:p w14:paraId="751BE046" w14:textId="77777777" w:rsidR="00E5330A" w:rsidRDefault="00E5330A">
            <w:pPr>
              <w:pStyle w:val="Tabulka"/>
              <w:widowControl w:val="0"/>
              <w:spacing w:line="276" w:lineRule="auto"/>
              <w:rPr>
                <w:lang w:eastAsia="en-US"/>
              </w:rPr>
            </w:pPr>
            <w:r>
              <w:rPr>
                <w:lang w:eastAsia="en-US"/>
              </w:rPr>
              <w:t xml:space="preserve">G: Dvojí zápor ve větě; </w:t>
            </w:r>
            <w:proofErr w:type="spellStart"/>
            <w:r>
              <w:rPr>
                <w:lang w:eastAsia="en-US"/>
              </w:rPr>
              <w:t>gustar</w:t>
            </w:r>
            <w:proofErr w:type="spellEnd"/>
            <w:r>
              <w:rPr>
                <w:lang w:eastAsia="en-US"/>
              </w:rPr>
              <w:t xml:space="preserve">, </w:t>
            </w:r>
            <w:proofErr w:type="spellStart"/>
            <w:r>
              <w:rPr>
                <w:lang w:eastAsia="en-US"/>
              </w:rPr>
              <w:t>interesar</w:t>
            </w:r>
            <w:proofErr w:type="spellEnd"/>
            <w:r>
              <w:rPr>
                <w:lang w:eastAsia="en-US"/>
              </w:rPr>
              <w:t xml:space="preserve">, </w:t>
            </w:r>
            <w:proofErr w:type="spellStart"/>
            <w:r>
              <w:rPr>
                <w:lang w:eastAsia="en-US"/>
              </w:rPr>
              <w:t>encantar</w:t>
            </w:r>
            <w:proofErr w:type="spellEnd"/>
            <w:r>
              <w:rPr>
                <w:lang w:eastAsia="en-US"/>
              </w:rPr>
              <w:t>; příslovce</w:t>
            </w:r>
            <w:r>
              <w:rPr>
                <w:lang w:eastAsia="en-US"/>
              </w:rPr>
              <w:tab/>
            </w:r>
          </w:p>
        </w:tc>
      </w:tr>
      <w:tr w:rsidR="00E5330A" w14:paraId="59AA2BBD" w14:textId="77777777" w:rsidTr="00E5330A">
        <w:trPr>
          <w:cantSplit/>
          <w:trHeight w:val="20"/>
        </w:trPr>
        <w:tc>
          <w:tcPr>
            <w:tcW w:w="879" w:type="dxa"/>
            <w:tcBorders>
              <w:top w:val="single" w:sz="8" w:space="0" w:color="000000"/>
              <w:left w:val="single" w:sz="8" w:space="0" w:color="000000"/>
              <w:bottom w:val="single" w:sz="8" w:space="0" w:color="000000"/>
              <w:right w:val="single" w:sz="8" w:space="0" w:color="000000"/>
            </w:tcBorders>
            <w:hideMark/>
          </w:tcPr>
          <w:p w14:paraId="122BB378" w14:textId="77777777" w:rsidR="00E5330A" w:rsidRDefault="00E5330A">
            <w:pPr>
              <w:pStyle w:val="Tabulka"/>
              <w:widowControl w:val="0"/>
              <w:spacing w:line="276" w:lineRule="auto"/>
              <w:rPr>
                <w:lang w:eastAsia="en-US"/>
              </w:rPr>
            </w:pPr>
            <w:r>
              <w:rPr>
                <w:lang w:eastAsia="en-US"/>
              </w:rPr>
              <w:t>Červen</w:t>
            </w:r>
          </w:p>
        </w:tc>
        <w:tc>
          <w:tcPr>
            <w:tcW w:w="8313" w:type="dxa"/>
            <w:tcBorders>
              <w:top w:val="single" w:sz="8" w:space="0" w:color="000000"/>
              <w:left w:val="single" w:sz="8" w:space="0" w:color="000000"/>
              <w:bottom w:val="single" w:sz="8" w:space="0" w:color="000000"/>
              <w:right w:val="single" w:sz="8" w:space="0" w:color="000000"/>
            </w:tcBorders>
            <w:hideMark/>
          </w:tcPr>
          <w:p w14:paraId="3190AAE8" w14:textId="77777777" w:rsidR="00E5330A" w:rsidRDefault="00E5330A">
            <w:pPr>
              <w:pStyle w:val="Tabulka"/>
              <w:widowControl w:val="0"/>
              <w:spacing w:line="276" w:lineRule="auto"/>
              <w:rPr>
                <w:color w:val="000000" w:themeColor="text1"/>
                <w:lang w:eastAsia="en-US"/>
              </w:rPr>
            </w:pPr>
            <w:r>
              <w:rPr>
                <w:color w:val="000000" w:themeColor="text1"/>
                <w:lang w:eastAsia="en-US"/>
              </w:rPr>
              <w:t>K: Nedávné děje</w:t>
            </w:r>
          </w:p>
          <w:p w14:paraId="15F9557C" w14:textId="77777777" w:rsidR="00E5330A" w:rsidRDefault="00E5330A">
            <w:pPr>
              <w:pStyle w:val="Tabulka"/>
              <w:widowControl w:val="0"/>
              <w:spacing w:line="276" w:lineRule="auto"/>
              <w:rPr>
                <w:color w:val="000000" w:themeColor="text1"/>
                <w:lang w:eastAsia="en-US"/>
              </w:rPr>
            </w:pPr>
            <w:r>
              <w:rPr>
                <w:color w:val="000000" w:themeColor="text1"/>
                <w:lang w:eastAsia="en-US"/>
              </w:rPr>
              <w:t xml:space="preserve">G: Předpřítomný čas </w:t>
            </w:r>
          </w:p>
          <w:p w14:paraId="1951294D" w14:textId="77777777" w:rsidR="00E5330A" w:rsidRDefault="00E5330A">
            <w:pPr>
              <w:pStyle w:val="Tabulka"/>
              <w:widowControl w:val="0"/>
              <w:spacing w:line="276" w:lineRule="auto"/>
              <w:rPr>
                <w:lang w:eastAsia="en-US"/>
              </w:rPr>
            </w:pPr>
            <w:r>
              <w:rPr>
                <w:color w:val="000000" w:themeColor="text1"/>
                <w:lang w:eastAsia="en-US"/>
              </w:rPr>
              <w:t>Pololetní písemná práce</w:t>
            </w:r>
          </w:p>
        </w:tc>
      </w:tr>
    </w:tbl>
    <w:p w14:paraId="705CD769" w14:textId="77777777" w:rsidR="00E5330A" w:rsidRDefault="00E5330A" w:rsidP="00E5330A">
      <w:pPr>
        <w:jc w:val="both"/>
        <w:rPr>
          <w:b/>
          <w:sz w:val="20"/>
          <w:szCs w:val="20"/>
        </w:rPr>
      </w:pPr>
    </w:p>
    <w:p w14:paraId="34C0CA9C" w14:textId="77777777" w:rsidR="00E5330A" w:rsidRDefault="00E5330A" w:rsidP="00E5330A">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63299910" w14:textId="77777777" w:rsidR="00E5330A" w:rsidRDefault="00E5330A" w:rsidP="00E5330A">
      <w:pPr>
        <w:pStyle w:val="Nadpisvtextu"/>
      </w:pPr>
      <w:r>
        <w:t xml:space="preserve">Učebnice a další literatura: </w:t>
      </w:r>
    </w:p>
    <w:p w14:paraId="4DE1E536" w14:textId="77777777" w:rsidR="00E5330A" w:rsidRDefault="00E5330A" w:rsidP="00804E74">
      <w:pPr>
        <w:pStyle w:val="Odrka"/>
        <w:numPr>
          <w:ilvl w:val="0"/>
          <w:numId w:val="84"/>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6E231FC2" w14:textId="77777777" w:rsidR="00E5330A" w:rsidRDefault="00E5330A" w:rsidP="00E5330A">
      <w:pPr>
        <w:pStyle w:val="Nadpisvtextu"/>
      </w:pPr>
      <w:r>
        <w:t xml:space="preserve">Upřesnění podmínek pro hodnocení: </w:t>
      </w:r>
    </w:p>
    <w:p w14:paraId="548638D5" w14:textId="77777777" w:rsidR="00E5330A" w:rsidRDefault="00E5330A" w:rsidP="00E5330A">
      <w:pPr>
        <w:pStyle w:val="Text"/>
      </w:pPr>
      <w:r>
        <w:t>Žák je v každém pololetí školního roku klasifikován na základě</w:t>
      </w:r>
    </w:p>
    <w:p w14:paraId="3C3F17D3" w14:textId="77777777" w:rsidR="00E5330A" w:rsidRDefault="00E5330A" w:rsidP="00804E74">
      <w:pPr>
        <w:pStyle w:val="Odrka"/>
        <w:numPr>
          <w:ilvl w:val="0"/>
          <w:numId w:val="84"/>
        </w:numPr>
        <w:suppressAutoHyphens/>
      </w:pPr>
      <w:r>
        <w:t xml:space="preserve">1 pololetní písemné práce, váha každé známky je 3, </w:t>
      </w:r>
    </w:p>
    <w:p w14:paraId="5B81C853" w14:textId="77777777" w:rsidR="00E5330A" w:rsidRDefault="00E5330A" w:rsidP="00804E74">
      <w:pPr>
        <w:pStyle w:val="Odrka"/>
        <w:numPr>
          <w:ilvl w:val="0"/>
          <w:numId w:val="84"/>
        </w:numPr>
        <w:suppressAutoHyphens/>
      </w:pPr>
      <w:r>
        <w:t xml:space="preserve">min. 3 písemných testů, váha každé známky je 2, </w:t>
      </w:r>
    </w:p>
    <w:p w14:paraId="1CEF0DB8" w14:textId="77777777" w:rsidR="00E5330A" w:rsidRDefault="00E5330A" w:rsidP="00804E74">
      <w:pPr>
        <w:pStyle w:val="Odrka"/>
        <w:numPr>
          <w:ilvl w:val="0"/>
          <w:numId w:val="84"/>
        </w:numPr>
        <w:suppressAutoHyphens/>
      </w:pPr>
      <w:r>
        <w:t xml:space="preserve">min. 1 ústního zkoušení váha každé známky je </w:t>
      </w:r>
      <w:proofErr w:type="gramStart"/>
      <w:r>
        <w:t>2 - 3</w:t>
      </w:r>
      <w:proofErr w:type="gramEnd"/>
      <w:r>
        <w:t xml:space="preserve">, </w:t>
      </w:r>
    </w:p>
    <w:p w14:paraId="19EDFF19" w14:textId="77777777" w:rsidR="00E5330A" w:rsidRDefault="00E5330A" w:rsidP="00804E74">
      <w:pPr>
        <w:pStyle w:val="Odrka"/>
        <w:numPr>
          <w:ilvl w:val="0"/>
          <w:numId w:val="84"/>
        </w:numPr>
        <w:suppressAutoHyphens/>
      </w:pPr>
      <w:r>
        <w:t xml:space="preserve">ostatní testy mají váhu dle úvahy vyučujícího </w:t>
      </w:r>
      <w:proofErr w:type="gramStart"/>
      <w:r>
        <w:t>1 – 2</w:t>
      </w:r>
      <w:proofErr w:type="gramEnd"/>
      <w:r>
        <w:t xml:space="preserve">. </w:t>
      </w:r>
    </w:p>
    <w:p w14:paraId="5A601ED9" w14:textId="77777777" w:rsidR="00E5330A" w:rsidRDefault="00E5330A" w:rsidP="00804E74">
      <w:pPr>
        <w:pStyle w:val="Odrka"/>
        <w:numPr>
          <w:ilvl w:val="0"/>
          <w:numId w:val="84"/>
        </w:numPr>
        <w:suppressAutoHyphens/>
      </w:pPr>
      <w:r>
        <w:t>písemnou formou je třeba hodnotit i jazykovou dovednost „poslech“</w:t>
      </w:r>
    </w:p>
    <w:p w14:paraId="05FC5799" w14:textId="77777777" w:rsidR="00E5330A" w:rsidRDefault="00E5330A" w:rsidP="00F4039F">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28BAC333" w14:textId="77777777" w:rsidR="00E5330A" w:rsidRDefault="00E5330A" w:rsidP="00E5330A">
      <w:pPr>
        <w:pStyle w:val="Text"/>
      </w:pPr>
      <w:r>
        <w:t>Žák je na konci pololetí v řádném termínu klasifikován, pokud byl klasifikován alespoň z 1 pololetní písemné práce, 3 písemných testů a 1 ústního zkoušení.</w:t>
      </w:r>
    </w:p>
    <w:p w14:paraId="1FDF56CB" w14:textId="77777777" w:rsidR="00E5330A" w:rsidRDefault="00E5330A" w:rsidP="00E5330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5611665D" w14:textId="77777777" w:rsidR="00E5330A" w:rsidRDefault="00E5330A" w:rsidP="00E5330A">
      <w:pPr>
        <w:pStyle w:val="Text"/>
      </w:pPr>
      <w:r>
        <w:t xml:space="preserve">Podmínky pro klasifikaci žáka v náhradním termínu stanoví vyučující. </w:t>
      </w:r>
    </w:p>
    <w:p w14:paraId="7490D599" w14:textId="77777777" w:rsidR="00E5330A" w:rsidRDefault="00E5330A" w:rsidP="00E5330A">
      <w:pPr>
        <w:pStyle w:val="Zpracovatel"/>
      </w:pPr>
      <w:r>
        <w:t>Zpracovala: Mgr. Dagmar Kolářová</w:t>
      </w:r>
    </w:p>
    <w:p w14:paraId="735F4A49" w14:textId="77777777" w:rsidR="00E5330A" w:rsidRDefault="00E5330A" w:rsidP="00E5330A">
      <w:pPr>
        <w:pStyle w:val="Zpracovatel"/>
      </w:pPr>
      <w:r>
        <w:t>Projednáno předmětovou komisí jazyků dne 28. 8. 2024</w:t>
      </w:r>
    </w:p>
    <w:p w14:paraId="29B1CE87" w14:textId="77777777" w:rsidR="00E5330A" w:rsidRDefault="00E5330A" w:rsidP="00E5330A">
      <w:pPr>
        <w:pStyle w:val="Ronk"/>
      </w:pPr>
      <w:r>
        <w:t>SPJ, ročník: 2. - druhý cizí jazyk</w:t>
      </w:r>
    </w:p>
    <w:p w14:paraId="254CDC33" w14:textId="77777777" w:rsidR="00E5330A" w:rsidRDefault="00E5330A" w:rsidP="00E5330A">
      <w:pPr>
        <w:pStyle w:val="Tdy"/>
        <w:rPr>
          <w:b/>
        </w:rPr>
      </w:pPr>
      <w:r>
        <w:t>Třídy: 2. L</w:t>
      </w:r>
      <w:r>
        <w:tab/>
        <w:t>Počet hodin za týden: 3</w:t>
      </w:r>
    </w:p>
    <w:p w14:paraId="10A84B20" w14:textId="77777777" w:rsidR="00E5330A" w:rsidRDefault="00E5330A" w:rsidP="00E5330A">
      <w:pPr>
        <w:pStyle w:val="Nadpisvtextu"/>
      </w:pPr>
      <w:r>
        <w:t xml:space="preserve">Tematické celky: </w:t>
      </w:r>
    </w:p>
    <w:p w14:paraId="2356BFC0" w14:textId="77777777" w:rsidR="00E5330A" w:rsidRPr="00E5330A" w:rsidRDefault="00E5330A" w:rsidP="00804E74">
      <w:pPr>
        <w:pStyle w:val="slovanpoloka"/>
        <w:numPr>
          <w:ilvl w:val="0"/>
          <w:numId w:val="86"/>
        </w:numPr>
      </w:pPr>
      <w:r w:rsidRPr="00E5330A">
        <w:t>Čas, schůzka, orientace ve městě</w:t>
      </w:r>
    </w:p>
    <w:p w14:paraId="5206FA45" w14:textId="77777777" w:rsidR="00E5330A" w:rsidRPr="00E5330A" w:rsidRDefault="00E5330A" w:rsidP="00804E74">
      <w:pPr>
        <w:pStyle w:val="slovanpoloka"/>
        <w:numPr>
          <w:ilvl w:val="0"/>
          <w:numId w:val="86"/>
        </w:numPr>
      </w:pPr>
      <w:r w:rsidRPr="00E5330A">
        <w:t>Bydlení</w:t>
      </w:r>
    </w:p>
    <w:p w14:paraId="70BC1AE1" w14:textId="77777777" w:rsidR="00E5330A" w:rsidRPr="00E5330A" w:rsidRDefault="00E5330A" w:rsidP="00804E74">
      <w:pPr>
        <w:pStyle w:val="slovanpoloka"/>
        <w:numPr>
          <w:ilvl w:val="0"/>
          <w:numId w:val="86"/>
        </w:numPr>
      </w:pPr>
      <w:r w:rsidRPr="00E5330A">
        <w:t>Potraviny, životní styl, restaurace (zaměření ŠVP)</w:t>
      </w:r>
    </w:p>
    <w:p w14:paraId="7B602691" w14:textId="77777777" w:rsidR="00E5330A" w:rsidRPr="00E5330A" w:rsidRDefault="00E5330A" w:rsidP="00804E74">
      <w:pPr>
        <w:pStyle w:val="slovanpoloka"/>
        <w:numPr>
          <w:ilvl w:val="0"/>
          <w:numId w:val="86"/>
        </w:numPr>
      </w:pPr>
      <w:r w:rsidRPr="00E5330A">
        <w:t>Zážitky z minulosti</w:t>
      </w:r>
    </w:p>
    <w:p w14:paraId="32B47A31" w14:textId="77777777" w:rsidR="00E5330A" w:rsidRPr="00E5330A" w:rsidRDefault="00E5330A" w:rsidP="00804E74">
      <w:pPr>
        <w:pStyle w:val="slovanpoloka"/>
        <w:numPr>
          <w:ilvl w:val="0"/>
          <w:numId w:val="86"/>
        </w:numPr>
      </w:pPr>
      <w:r w:rsidRPr="00E5330A">
        <w:t>Reálie Španělska, turistické cíle ve Španělsku (zaměření ŠVP)</w:t>
      </w:r>
    </w:p>
    <w:p w14:paraId="059AEFD7" w14:textId="77777777" w:rsidR="00E5330A" w:rsidRDefault="00E5330A" w:rsidP="00E5330A">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E5330A" w14:paraId="690A1B27"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3EFB225" w14:textId="77777777" w:rsidR="00E5330A" w:rsidRDefault="00E5330A">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3D920145" w14:textId="77777777" w:rsidR="00E5330A" w:rsidRDefault="00E5330A">
            <w:pPr>
              <w:pStyle w:val="Tabulka"/>
              <w:widowControl w:val="0"/>
              <w:spacing w:line="276" w:lineRule="auto"/>
              <w:rPr>
                <w:lang w:eastAsia="en-US"/>
              </w:rPr>
            </w:pPr>
            <w:r>
              <w:rPr>
                <w:lang w:eastAsia="en-US"/>
              </w:rPr>
              <w:t>Opakování látky 1. ročníku</w:t>
            </w:r>
          </w:p>
          <w:p w14:paraId="25478704" w14:textId="77777777" w:rsidR="00E5330A" w:rsidRDefault="00E5330A">
            <w:pPr>
              <w:pStyle w:val="Tabulka"/>
              <w:widowControl w:val="0"/>
              <w:spacing w:line="276" w:lineRule="auto"/>
              <w:rPr>
                <w:lang w:eastAsia="en-US"/>
              </w:rPr>
            </w:pPr>
            <w:r>
              <w:rPr>
                <w:lang w:eastAsia="en-US"/>
              </w:rPr>
              <w:t>Lekce 7</w:t>
            </w:r>
          </w:p>
          <w:p w14:paraId="44135ADA" w14:textId="77777777" w:rsidR="00E5330A" w:rsidRDefault="00E5330A">
            <w:pPr>
              <w:pStyle w:val="Tabulka"/>
              <w:widowControl w:val="0"/>
              <w:spacing w:line="276" w:lineRule="auto"/>
              <w:rPr>
                <w:lang w:eastAsia="en-US"/>
              </w:rPr>
            </w:pPr>
            <w:r>
              <w:rPr>
                <w:lang w:eastAsia="en-US"/>
              </w:rPr>
              <w:t>K: Hodiny, schůzka</w:t>
            </w:r>
          </w:p>
          <w:p w14:paraId="35913217" w14:textId="77777777" w:rsidR="00E5330A" w:rsidRDefault="00E5330A">
            <w:pPr>
              <w:pStyle w:val="Tabulka"/>
              <w:widowControl w:val="0"/>
              <w:spacing w:line="276" w:lineRule="auto"/>
              <w:rPr>
                <w:lang w:eastAsia="en-US"/>
              </w:rPr>
            </w:pPr>
            <w:r>
              <w:rPr>
                <w:lang w:eastAsia="en-US"/>
              </w:rPr>
              <w:t xml:space="preserve">G: Slovesné vazby: </w:t>
            </w:r>
            <w:proofErr w:type="spellStart"/>
            <w:r>
              <w:rPr>
                <w:lang w:eastAsia="en-US"/>
              </w:rPr>
              <w:t>ir</w:t>
            </w:r>
            <w:proofErr w:type="spellEnd"/>
            <w:r>
              <w:rPr>
                <w:lang w:eastAsia="en-US"/>
              </w:rPr>
              <w:t xml:space="preserve"> a, </w:t>
            </w:r>
            <w:proofErr w:type="spellStart"/>
            <w:r>
              <w:rPr>
                <w:lang w:eastAsia="en-US"/>
              </w:rPr>
              <w:t>tener</w:t>
            </w:r>
            <w:proofErr w:type="spellEnd"/>
            <w:r>
              <w:rPr>
                <w:lang w:eastAsia="en-US"/>
              </w:rPr>
              <w:t xml:space="preserve"> </w:t>
            </w:r>
            <w:proofErr w:type="spellStart"/>
            <w:r>
              <w:rPr>
                <w:lang w:eastAsia="en-US"/>
              </w:rPr>
              <w:t>que</w:t>
            </w:r>
            <w:proofErr w:type="spellEnd"/>
            <w:r>
              <w:rPr>
                <w:lang w:eastAsia="en-US"/>
              </w:rPr>
              <w:t xml:space="preserve">, poder, </w:t>
            </w:r>
            <w:proofErr w:type="spellStart"/>
            <w:r>
              <w:rPr>
                <w:lang w:eastAsia="en-US"/>
              </w:rPr>
              <w:t>querer</w:t>
            </w:r>
            <w:proofErr w:type="spellEnd"/>
            <w:r>
              <w:rPr>
                <w:lang w:eastAsia="en-US"/>
              </w:rPr>
              <w:t xml:space="preserve"> + infinitiv, sloveso ser pro vyjádření místa a času konání, </w:t>
            </w:r>
            <w:proofErr w:type="spellStart"/>
            <w:r>
              <w:rPr>
                <w:lang w:eastAsia="en-US"/>
              </w:rPr>
              <w:t>quedar</w:t>
            </w:r>
            <w:proofErr w:type="spellEnd"/>
            <w:r>
              <w:rPr>
                <w:lang w:eastAsia="en-US"/>
              </w:rPr>
              <w:t xml:space="preserve">. Vazby </w:t>
            </w:r>
            <w:proofErr w:type="spellStart"/>
            <w:r>
              <w:rPr>
                <w:lang w:eastAsia="en-US"/>
              </w:rPr>
              <w:t>antes</w:t>
            </w:r>
            <w:proofErr w:type="spellEnd"/>
            <w:r>
              <w:rPr>
                <w:lang w:eastAsia="en-US"/>
              </w:rPr>
              <w:t xml:space="preserve"> de, </w:t>
            </w:r>
            <w:proofErr w:type="spellStart"/>
            <w:r>
              <w:rPr>
                <w:lang w:eastAsia="en-US"/>
              </w:rPr>
              <w:t>después</w:t>
            </w:r>
            <w:proofErr w:type="spellEnd"/>
            <w:r>
              <w:rPr>
                <w:lang w:eastAsia="en-US"/>
              </w:rPr>
              <w:t xml:space="preserve"> de + infinitiv</w:t>
            </w:r>
          </w:p>
          <w:p w14:paraId="1E3B6E7B" w14:textId="77777777" w:rsidR="00E5330A" w:rsidRDefault="00E5330A">
            <w:pPr>
              <w:pStyle w:val="Tabulka"/>
              <w:widowControl w:val="0"/>
              <w:spacing w:line="276" w:lineRule="auto"/>
              <w:rPr>
                <w:lang w:eastAsia="en-US"/>
              </w:rPr>
            </w:pPr>
            <w:r>
              <w:rPr>
                <w:lang w:eastAsia="en-US"/>
              </w:rPr>
              <w:t>Denní režim ve Španělsku v porovnání s ČR (zaměření ŠVP pro obor ekonomické lyceum)</w:t>
            </w:r>
          </w:p>
        </w:tc>
      </w:tr>
      <w:tr w:rsidR="00E5330A" w14:paraId="15FBBA95"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3C0A965" w14:textId="77777777" w:rsidR="00E5330A" w:rsidRDefault="00E5330A">
            <w:pPr>
              <w:pStyle w:val="Tabulka"/>
              <w:widowControl w:val="0"/>
              <w:spacing w:line="276" w:lineRule="auto"/>
              <w:rPr>
                <w:lang w:eastAsia="en-US"/>
              </w:rPr>
            </w:pPr>
            <w:r>
              <w:rPr>
                <w:lang w:eastAsia="en-US"/>
              </w:rPr>
              <w:lastRenderedPageBreak/>
              <w:t>Říjen</w:t>
            </w:r>
          </w:p>
        </w:tc>
        <w:tc>
          <w:tcPr>
            <w:tcW w:w="8313" w:type="dxa"/>
            <w:tcBorders>
              <w:top w:val="single" w:sz="8" w:space="0" w:color="000000"/>
              <w:left w:val="single" w:sz="8" w:space="0" w:color="000000"/>
              <w:bottom w:val="single" w:sz="8" w:space="0" w:color="000000"/>
              <w:right w:val="single" w:sz="8" w:space="0" w:color="000000"/>
            </w:tcBorders>
            <w:hideMark/>
          </w:tcPr>
          <w:p w14:paraId="512F55B1" w14:textId="77777777" w:rsidR="00E5330A" w:rsidRDefault="00E5330A">
            <w:pPr>
              <w:pStyle w:val="Tabulka"/>
              <w:widowControl w:val="0"/>
              <w:spacing w:line="276" w:lineRule="auto"/>
              <w:rPr>
                <w:lang w:eastAsia="en-US"/>
              </w:rPr>
            </w:pPr>
            <w:r>
              <w:rPr>
                <w:lang w:eastAsia="en-US"/>
              </w:rPr>
              <w:t>Lekce 7</w:t>
            </w:r>
          </w:p>
          <w:p w14:paraId="1FF74484" w14:textId="77777777" w:rsidR="00E5330A" w:rsidRDefault="00E5330A">
            <w:pPr>
              <w:pStyle w:val="Tabulka"/>
              <w:widowControl w:val="0"/>
              <w:spacing w:line="276" w:lineRule="auto"/>
              <w:rPr>
                <w:lang w:eastAsia="en-US"/>
              </w:rPr>
            </w:pPr>
            <w:r>
              <w:rPr>
                <w:lang w:eastAsia="en-US"/>
              </w:rPr>
              <w:t>K: Orientace ve městě, zeptat se na cestu a poradit, dopravní prostředky. Dny v týdnu</w:t>
            </w:r>
          </w:p>
          <w:p w14:paraId="6C0C2DEE" w14:textId="77777777" w:rsidR="00E5330A" w:rsidRDefault="00E5330A">
            <w:pPr>
              <w:pStyle w:val="Tabulka"/>
              <w:widowControl w:val="0"/>
              <w:tabs>
                <w:tab w:val="left" w:pos="3090"/>
              </w:tabs>
              <w:spacing w:line="276" w:lineRule="auto"/>
              <w:rPr>
                <w:lang w:eastAsia="en-US"/>
              </w:rPr>
            </w:pPr>
            <w:r>
              <w:rPr>
                <w:lang w:eastAsia="en-US"/>
              </w:rPr>
              <w:t xml:space="preserve">G: Předložky v příslovečných určeních času a místa </w:t>
            </w:r>
          </w:p>
          <w:p w14:paraId="2A4AE339" w14:textId="77777777" w:rsidR="00E5330A" w:rsidRDefault="00E5330A">
            <w:pPr>
              <w:pStyle w:val="Tabulka"/>
              <w:widowControl w:val="0"/>
              <w:tabs>
                <w:tab w:val="left" w:pos="3090"/>
              </w:tabs>
              <w:spacing w:line="276" w:lineRule="auto"/>
              <w:rPr>
                <w:lang w:eastAsia="en-US"/>
              </w:rPr>
            </w:pPr>
            <w:r>
              <w:rPr>
                <w:lang w:eastAsia="en-US"/>
              </w:rPr>
              <w:t>Škola, rozvrh hodin (zaměření ŠVP pro obor ekonomické lyceum)</w:t>
            </w:r>
          </w:p>
        </w:tc>
      </w:tr>
      <w:tr w:rsidR="00E5330A" w14:paraId="706C70AB"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531946F" w14:textId="77777777" w:rsidR="00E5330A" w:rsidRDefault="00E5330A">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0A1849E8" w14:textId="77777777" w:rsidR="00E5330A" w:rsidRDefault="00E5330A">
            <w:pPr>
              <w:pStyle w:val="Tabulka"/>
              <w:widowControl w:val="0"/>
              <w:spacing w:line="276" w:lineRule="auto"/>
              <w:rPr>
                <w:lang w:eastAsia="en-US"/>
              </w:rPr>
            </w:pPr>
            <w:r>
              <w:rPr>
                <w:lang w:eastAsia="en-US"/>
              </w:rPr>
              <w:t>Lekce 8</w:t>
            </w:r>
          </w:p>
          <w:p w14:paraId="60D80C31" w14:textId="77777777" w:rsidR="00E5330A" w:rsidRDefault="00E5330A">
            <w:pPr>
              <w:pStyle w:val="Tabulka"/>
              <w:widowControl w:val="0"/>
              <w:spacing w:line="276" w:lineRule="auto"/>
              <w:rPr>
                <w:lang w:eastAsia="en-US"/>
              </w:rPr>
            </w:pPr>
            <w:r>
              <w:rPr>
                <w:lang w:eastAsia="en-US"/>
              </w:rPr>
              <w:t xml:space="preserve">K: Předměty používané na cestách </w:t>
            </w:r>
          </w:p>
          <w:p w14:paraId="5B589582" w14:textId="77777777" w:rsidR="00E5330A" w:rsidRDefault="00E5330A">
            <w:pPr>
              <w:pStyle w:val="Tabulka"/>
              <w:widowControl w:val="0"/>
              <w:spacing w:line="276" w:lineRule="auto"/>
              <w:rPr>
                <w:lang w:eastAsia="en-US"/>
              </w:rPr>
            </w:pPr>
            <w:r>
              <w:rPr>
                <w:lang w:eastAsia="en-US"/>
              </w:rPr>
              <w:t xml:space="preserve">G: Zájmena </w:t>
            </w:r>
            <w:proofErr w:type="spellStart"/>
            <w:r>
              <w:rPr>
                <w:lang w:eastAsia="en-US"/>
              </w:rPr>
              <w:t>alguno</w:t>
            </w:r>
            <w:proofErr w:type="spellEnd"/>
            <w:r>
              <w:rPr>
                <w:lang w:eastAsia="en-US"/>
              </w:rPr>
              <w:t xml:space="preserve">, </w:t>
            </w:r>
            <w:proofErr w:type="spellStart"/>
            <w:r>
              <w:rPr>
                <w:lang w:eastAsia="en-US"/>
              </w:rPr>
              <w:t>ninguno</w:t>
            </w:r>
            <w:proofErr w:type="spellEnd"/>
            <w:r>
              <w:rPr>
                <w:lang w:eastAsia="en-US"/>
              </w:rPr>
              <w:t>, přivlastňovací zájmena samostatná, předložky místa</w:t>
            </w:r>
          </w:p>
        </w:tc>
      </w:tr>
      <w:tr w:rsidR="00E5330A" w14:paraId="189BE379"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B2B452A" w14:textId="77777777" w:rsidR="00E5330A" w:rsidRDefault="00E5330A">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1609053F" w14:textId="77777777" w:rsidR="00E5330A" w:rsidRDefault="00E5330A">
            <w:pPr>
              <w:pStyle w:val="Tabulka"/>
              <w:widowControl w:val="0"/>
              <w:spacing w:line="276" w:lineRule="auto"/>
              <w:rPr>
                <w:lang w:eastAsia="en-US"/>
              </w:rPr>
            </w:pPr>
            <w:r>
              <w:rPr>
                <w:lang w:eastAsia="en-US"/>
              </w:rPr>
              <w:t>Lekce 8</w:t>
            </w:r>
          </w:p>
          <w:p w14:paraId="731B0312" w14:textId="77777777" w:rsidR="00E5330A" w:rsidRDefault="00E5330A">
            <w:pPr>
              <w:pStyle w:val="Tabulka"/>
              <w:widowControl w:val="0"/>
              <w:spacing w:line="276" w:lineRule="auto"/>
              <w:rPr>
                <w:lang w:eastAsia="en-US"/>
              </w:rPr>
            </w:pPr>
            <w:r>
              <w:rPr>
                <w:lang w:eastAsia="en-US"/>
              </w:rPr>
              <w:t>K: Byt, dům, pokoj, typy bydlení, jejich výhody a nevýhody, návštěva</w:t>
            </w:r>
          </w:p>
          <w:p w14:paraId="6E51CACA" w14:textId="77777777" w:rsidR="00E5330A" w:rsidRDefault="00E5330A">
            <w:pPr>
              <w:pStyle w:val="Tabulka"/>
              <w:widowControl w:val="0"/>
              <w:spacing w:line="276" w:lineRule="auto"/>
              <w:rPr>
                <w:lang w:eastAsia="en-US"/>
              </w:rPr>
            </w:pPr>
            <w:r>
              <w:rPr>
                <w:lang w:eastAsia="en-US"/>
              </w:rPr>
              <w:t xml:space="preserve">G: Neosobní vazby </w:t>
            </w:r>
            <w:proofErr w:type="spellStart"/>
            <w:r>
              <w:rPr>
                <w:lang w:eastAsia="en-US"/>
              </w:rPr>
              <w:t>hay</w:t>
            </w:r>
            <w:proofErr w:type="spellEnd"/>
            <w:r>
              <w:rPr>
                <w:lang w:eastAsia="en-US"/>
              </w:rPr>
              <w:t xml:space="preserve"> </w:t>
            </w:r>
            <w:proofErr w:type="spellStart"/>
            <w:r>
              <w:rPr>
                <w:lang w:eastAsia="en-US"/>
              </w:rPr>
              <w:t>que</w:t>
            </w:r>
            <w:proofErr w:type="spellEnd"/>
            <w:r>
              <w:rPr>
                <w:lang w:eastAsia="en-US"/>
              </w:rPr>
              <w:t xml:space="preserve">, se </w:t>
            </w:r>
            <w:proofErr w:type="spellStart"/>
            <w:r>
              <w:rPr>
                <w:lang w:eastAsia="en-US"/>
              </w:rPr>
              <w:t>puede</w:t>
            </w:r>
            <w:proofErr w:type="spellEnd"/>
            <w:r>
              <w:rPr>
                <w:lang w:eastAsia="en-US"/>
              </w:rPr>
              <w:t xml:space="preserve">, </w:t>
            </w:r>
            <w:proofErr w:type="spellStart"/>
            <w:r>
              <w:rPr>
                <w:lang w:eastAsia="en-US"/>
              </w:rPr>
              <w:t>está</w:t>
            </w:r>
            <w:proofErr w:type="spellEnd"/>
            <w:r>
              <w:rPr>
                <w:lang w:eastAsia="en-US"/>
              </w:rPr>
              <w:t xml:space="preserve"> </w:t>
            </w:r>
            <w:proofErr w:type="spellStart"/>
            <w:r>
              <w:rPr>
                <w:lang w:eastAsia="en-US"/>
              </w:rPr>
              <w:t>prohibido</w:t>
            </w:r>
            <w:proofErr w:type="spellEnd"/>
            <w:r>
              <w:rPr>
                <w:lang w:eastAsia="en-US"/>
              </w:rPr>
              <w:t xml:space="preserve"> </w:t>
            </w:r>
          </w:p>
          <w:p w14:paraId="52DD8DF5" w14:textId="77777777" w:rsidR="00E5330A" w:rsidRDefault="00E5330A">
            <w:pPr>
              <w:pStyle w:val="Tabulka"/>
              <w:widowControl w:val="0"/>
              <w:spacing w:line="276" w:lineRule="auto"/>
              <w:rPr>
                <w:lang w:eastAsia="en-US"/>
              </w:rPr>
            </w:pPr>
            <w:r>
              <w:rPr>
                <w:lang w:eastAsia="en-US"/>
              </w:rPr>
              <w:t>Pololetní písemná práce</w:t>
            </w:r>
          </w:p>
        </w:tc>
      </w:tr>
      <w:tr w:rsidR="00E5330A" w14:paraId="4F3DD40D"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F7248EA" w14:textId="77777777" w:rsidR="00E5330A" w:rsidRDefault="00E5330A">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4E63F613" w14:textId="77777777" w:rsidR="00E5330A" w:rsidRDefault="00E5330A">
            <w:pPr>
              <w:pStyle w:val="Tabulka"/>
              <w:widowControl w:val="0"/>
              <w:spacing w:line="276" w:lineRule="auto"/>
              <w:rPr>
                <w:lang w:eastAsia="en-US"/>
              </w:rPr>
            </w:pPr>
            <w:r>
              <w:rPr>
                <w:lang w:eastAsia="en-US"/>
              </w:rPr>
              <w:t>Lekce 9</w:t>
            </w:r>
          </w:p>
          <w:p w14:paraId="6BE4122A" w14:textId="77777777" w:rsidR="00E5330A" w:rsidRDefault="00E5330A">
            <w:pPr>
              <w:pStyle w:val="Tabulka"/>
              <w:widowControl w:val="0"/>
              <w:spacing w:line="276" w:lineRule="auto"/>
              <w:rPr>
                <w:lang w:eastAsia="en-US"/>
              </w:rPr>
            </w:pPr>
            <w:r>
              <w:rPr>
                <w:lang w:eastAsia="en-US"/>
              </w:rPr>
              <w:t>K: Potraviny, životní styl (zaměření ŠVP pro obor ekonomické lyceum)</w:t>
            </w:r>
          </w:p>
          <w:p w14:paraId="2799B83D" w14:textId="77777777" w:rsidR="00E5330A" w:rsidRDefault="00E5330A">
            <w:pPr>
              <w:pStyle w:val="Tabulka"/>
              <w:widowControl w:val="0"/>
              <w:spacing w:line="276" w:lineRule="auto"/>
              <w:rPr>
                <w:lang w:eastAsia="en-US"/>
              </w:rPr>
            </w:pPr>
            <w:r>
              <w:rPr>
                <w:lang w:eastAsia="en-US"/>
              </w:rPr>
              <w:t xml:space="preserve">G: Rozkazovací způsob kladný a záporný pro 2. osobu čísla jednotného, zájmeno </w:t>
            </w:r>
            <w:proofErr w:type="spellStart"/>
            <w:r>
              <w:rPr>
                <w:lang w:eastAsia="en-US"/>
              </w:rPr>
              <w:t>ese</w:t>
            </w:r>
            <w:proofErr w:type="spellEnd"/>
            <w:r>
              <w:rPr>
                <w:lang w:eastAsia="en-US"/>
              </w:rPr>
              <w:t>, zvolací věty</w:t>
            </w:r>
          </w:p>
        </w:tc>
      </w:tr>
      <w:tr w:rsidR="00E5330A" w14:paraId="4F752B68" w14:textId="77777777" w:rsidTr="00E5330A">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11FCD30A" w14:textId="77777777" w:rsidR="00E5330A" w:rsidRDefault="00E5330A">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2B38D1B8" w14:textId="77777777" w:rsidR="00E5330A" w:rsidRDefault="00E5330A">
            <w:pPr>
              <w:pStyle w:val="Tabulka"/>
              <w:widowControl w:val="0"/>
              <w:spacing w:line="276" w:lineRule="auto"/>
              <w:rPr>
                <w:lang w:eastAsia="en-US"/>
              </w:rPr>
            </w:pPr>
            <w:r>
              <w:rPr>
                <w:lang w:eastAsia="en-US"/>
              </w:rPr>
              <w:t>Opakování učiva 1. pololetí</w:t>
            </w:r>
          </w:p>
          <w:p w14:paraId="3DD24454" w14:textId="77777777" w:rsidR="00E5330A" w:rsidRDefault="00E5330A">
            <w:pPr>
              <w:pStyle w:val="Tabulka"/>
              <w:widowControl w:val="0"/>
              <w:spacing w:line="276" w:lineRule="auto"/>
              <w:rPr>
                <w:lang w:eastAsia="en-US"/>
              </w:rPr>
            </w:pPr>
            <w:r>
              <w:rPr>
                <w:lang w:eastAsia="en-US"/>
              </w:rPr>
              <w:t>Lekce 9</w:t>
            </w:r>
          </w:p>
          <w:p w14:paraId="4694251B" w14:textId="77777777" w:rsidR="00E5330A" w:rsidRDefault="00E5330A">
            <w:pPr>
              <w:pStyle w:val="Tabulka"/>
              <w:widowControl w:val="0"/>
              <w:spacing w:line="276" w:lineRule="auto"/>
              <w:rPr>
                <w:lang w:eastAsia="en-US"/>
              </w:rPr>
            </w:pPr>
            <w:r>
              <w:rPr>
                <w:lang w:eastAsia="en-US"/>
              </w:rPr>
              <w:t>K: Restaurace</w:t>
            </w:r>
          </w:p>
          <w:p w14:paraId="3C604770" w14:textId="77777777" w:rsidR="00E5330A" w:rsidRDefault="00E5330A">
            <w:pPr>
              <w:pStyle w:val="Tabulka"/>
              <w:widowControl w:val="0"/>
              <w:spacing w:line="276" w:lineRule="auto"/>
              <w:rPr>
                <w:lang w:eastAsia="en-US"/>
              </w:rPr>
            </w:pPr>
            <w:r>
              <w:rPr>
                <w:lang w:eastAsia="en-US"/>
              </w:rPr>
              <w:t xml:space="preserve">G: Podmínka v současnosti a budoucnosti, trpný rod vyjádřený zájmenem se </w:t>
            </w:r>
          </w:p>
          <w:p w14:paraId="54A16A3B" w14:textId="77777777" w:rsidR="00E5330A" w:rsidRDefault="00E5330A">
            <w:pPr>
              <w:pStyle w:val="Tabulka"/>
              <w:widowControl w:val="0"/>
              <w:spacing w:line="276" w:lineRule="auto"/>
              <w:rPr>
                <w:color w:val="FF0000"/>
                <w:lang w:eastAsia="en-US"/>
              </w:rPr>
            </w:pPr>
            <w:r>
              <w:rPr>
                <w:lang w:eastAsia="en-US"/>
              </w:rPr>
              <w:t>Španělská a česká kuchyně</w:t>
            </w:r>
          </w:p>
        </w:tc>
      </w:tr>
      <w:tr w:rsidR="00E5330A" w14:paraId="6C2663A1"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D0F03AE" w14:textId="77777777" w:rsidR="00E5330A" w:rsidRDefault="00E5330A">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240D0E51" w14:textId="77777777" w:rsidR="00E5330A" w:rsidRDefault="00E5330A">
            <w:pPr>
              <w:pStyle w:val="Tabulka"/>
              <w:widowControl w:val="0"/>
              <w:spacing w:line="276" w:lineRule="auto"/>
              <w:rPr>
                <w:b/>
                <w:color w:val="FF0000"/>
                <w:lang w:eastAsia="en-US"/>
              </w:rPr>
            </w:pPr>
            <w:r>
              <w:rPr>
                <w:lang w:eastAsia="en-US"/>
              </w:rPr>
              <w:t xml:space="preserve">Lekce 10 </w:t>
            </w:r>
          </w:p>
          <w:p w14:paraId="23EB06AE" w14:textId="77777777" w:rsidR="00E5330A" w:rsidRDefault="00E5330A">
            <w:pPr>
              <w:pStyle w:val="Tabulka"/>
              <w:widowControl w:val="0"/>
              <w:tabs>
                <w:tab w:val="left" w:pos="2610"/>
              </w:tabs>
              <w:spacing w:line="276" w:lineRule="auto"/>
              <w:rPr>
                <w:color w:val="000000" w:themeColor="text1"/>
                <w:lang w:eastAsia="en-US"/>
              </w:rPr>
            </w:pPr>
            <w:r>
              <w:rPr>
                <w:color w:val="000000" w:themeColor="text1"/>
                <w:lang w:eastAsia="en-US"/>
              </w:rPr>
              <w:t>K: Zážitky z minulosti</w:t>
            </w:r>
            <w:r>
              <w:rPr>
                <w:color w:val="000000" w:themeColor="text1"/>
                <w:lang w:eastAsia="en-US"/>
              </w:rPr>
              <w:tab/>
            </w:r>
          </w:p>
          <w:p w14:paraId="0A6BFF1B" w14:textId="77777777" w:rsidR="00E5330A" w:rsidRDefault="00E5330A">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 pravidelná a nepravidelná slovesa. Příslovečná určení pro minulý čas jednoduchý</w:t>
            </w:r>
          </w:p>
        </w:tc>
      </w:tr>
      <w:tr w:rsidR="00E5330A" w14:paraId="4ED07427"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7C919DE" w14:textId="77777777" w:rsidR="00E5330A" w:rsidRDefault="00E5330A">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18F20F3A" w14:textId="77777777" w:rsidR="00E5330A" w:rsidRDefault="00E5330A">
            <w:pPr>
              <w:pStyle w:val="Tabulka"/>
              <w:widowControl w:val="0"/>
              <w:spacing w:line="276" w:lineRule="auto"/>
              <w:rPr>
                <w:lang w:eastAsia="en-US"/>
              </w:rPr>
            </w:pPr>
            <w:r>
              <w:rPr>
                <w:lang w:eastAsia="en-US"/>
              </w:rPr>
              <w:t>Lekce 10</w:t>
            </w:r>
          </w:p>
          <w:p w14:paraId="193ED2AE" w14:textId="77777777" w:rsidR="00E5330A" w:rsidRDefault="00E5330A">
            <w:pPr>
              <w:pStyle w:val="Tabulka"/>
              <w:widowControl w:val="0"/>
              <w:spacing w:line="276" w:lineRule="auto"/>
              <w:rPr>
                <w:lang w:eastAsia="en-US"/>
              </w:rPr>
            </w:pPr>
            <w:r>
              <w:rPr>
                <w:lang w:eastAsia="en-US"/>
              </w:rPr>
              <w:t>K: Vyprávění o zážitcích z prázdnin, zhodnocení zážitku</w:t>
            </w:r>
          </w:p>
          <w:p w14:paraId="1A250FF1" w14:textId="77777777" w:rsidR="00E5330A" w:rsidRDefault="00E5330A">
            <w:pPr>
              <w:pStyle w:val="Tabulka"/>
              <w:widowControl w:val="0"/>
              <w:spacing w:line="276" w:lineRule="auto"/>
              <w:rPr>
                <w:lang w:eastAsia="en-US"/>
              </w:rPr>
            </w:pPr>
            <w:r>
              <w:rPr>
                <w:lang w:eastAsia="en-US"/>
              </w:rPr>
              <w:t>G: Minulý čas jednoduchý pravidelných i nepravidelných sloves, příslovečná určení pro minulý čas</w:t>
            </w:r>
          </w:p>
          <w:p w14:paraId="1AE142E8" w14:textId="77777777" w:rsidR="00E5330A" w:rsidRDefault="00E5330A">
            <w:pPr>
              <w:pStyle w:val="Tabulka"/>
              <w:widowControl w:val="0"/>
              <w:spacing w:line="276" w:lineRule="auto"/>
              <w:rPr>
                <w:lang w:eastAsia="en-US"/>
              </w:rPr>
            </w:pPr>
            <w:r>
              <w:rPr>
                <w:lang w:eastAsia="en-US"/>
              </w:rPr>
              <w:t>Turistické zajímavosti Španělska (zaměření ŠVP pro obor ekonomické lyceum)</w:t>
            </w:r>
          </w:p>
        </w:tc>
      </w:tr>
      <w:tr w:rsidR="00E5330A" w14:paraId="08841AB1"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E04ED03" w14:textId="77777777" w:rsidR="00E5330A" w:rsidRDefault="00E5330A">
            <w:pPr>
              <w:pStyle w:val="Tabulka"/>
              <w:widowControl w:val="0"/>
              <w:spacing w:line="276" w:lineRule="auto"/>
              <w:rPr>
                <w:lang w:eastAsia="en-US"/>
              </w:rPr>
            </w:pPr>
            <w:r>
              <w:rPr>
                <w:lang w:eastAsia="en-US"/>
              </w:rPr>
              <w:t>Květen</w:t>
            </w:r>
          </w:p>
        </w:tc>
        <w:tc>
          <w:tcPr>
            <w:tcW w:w="8313" w:type="dxa"/>
            <w:tcBorders>
              <w:top w:val="single" w:sz="8" w:space="0" w:color="000000"/>
              <w:left w:val="single" w:sz="8" w:space="0" w:color="000000"/>
              <w:bottom w:val="single" w:sz="8" w:space="0" w:color="000000"/>
              <w:right w:val="single" w:sz="8" w:space="0" w:color="000000"/>
            </w:tcBorders>
            <w:hideMark/>
          </w:tcPr>
          <w:p w14:paraId="0E0554B3" w14:textId="77777777" w:rsidR="00E5330A" w:rsidRDefault="00E5330A">
            <w:pPr>
              <w:pStyle w:val="Tabulka"/>
              <w:widowControl w:val="0"/>
              <w:spacing w:line="276" w:lineRule="auto"/>
              <w:rPr>
                <w:lang w:eastAsia="en-US"/>
              </w:rPr>
            </w:pPr>
            <w:r>
              <w:rPr>
                <w:lang w:eastAsia="en-US"/>
              </w:rPr>
              <w:t>Lekce 10</w:t>
            </w:r>
          </w:p>
          <w:p w14:paraId="7D8F0AE0" w14:textId="77777777" w:rsidR="00E5330A" w:rsidRDefault="00E5330A">
            <w:pPr>
              <w:pStyle w:val="Tabulka"/>
              <w:widowControl w:val="0"/>
              <w:spacing w:line="276" w:lineRule="auto"/>
              <w:rPr>
                <w:lang w:eastAsia="en-US"/>
              </w:rPr>
            </w:pPr>
            <w:r>
              <w:rPr>
                <w:lang w:eastAsia="en-US"/>
              </w:rPr>
              <w:t>K: Zážitky z </w:t>
            </w:r>
            <w:proofErr w:type="gramStart"/>
            <w:r>
              <w:rPr>
                <w:lang w:eastAsia="en-US"/>
              </w:rPr>
              <w:t>minulosti - procvičování</w:t>
            </w:r>
            <w:proofErr w:type="gramEnd"/>
          </w:p>
          <w:p w14:paraId="73A127E3" w14:textId="77777777" w:rsidR="00E5330A" w:rsidRDefault="00E5330A">
            <w:pPr>
              <w:pStyle w:val="Tabulka"/>
              <w:widowControl w:val="0"/>
              <w:spacing w:line="276" w:lineRule="auto"/>
              <w:rPr>
                <w:lang w:eastAsia="en-US"/>
              </w:rPr>
            </w:pPr>
            <w:r>
              <w:rPr>
                <w:lang w:eastAsia="en-US"/>
              </w:rPr>
              <w:t>G: Minulý čas jednoduchý (</w:t>
            </w:r>
            <w:proofErr w:type="spellStart"/>
            <w:r>
              <w:rPr>
                <w:lang w:eastAsia="en-US"/>
              </w:rPr>
              <w:t>préterito</w:t>
            </w:r>
            <w:proofErr w:type="spellEnd"/>
            <w:r>
              <w:rPr>
                <w:lang w:eastAsia="en-US"/>
              </w:rPr>
              <w:t xml:space="preserve"> </w:t>
            </w:r>
            <w:proofErr w:type="spellStart"/>
            <w:r>
              <w:rPr>
                <w:lang w:eastAsia="en-US"/>
              </w:rPr>
              <w:t>indefinido</w:t>
            </w:r>
            <w:proofErr w:type="spellEnd"/>
            <w:r>
              <w:rPr>
                <w:lang w:eastAsia="en-US"/>
              </w:rPr>
              <w:t>), další nepravidelná slovesa</w:t>
            </w:r>
          </w:p>
        </w:tc>
      </w:tr>
      <w:tr w:rsidR="00E5330A" w14:paraId="7ABF53E0"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F00A914" w14:textId="77777777" w:rsidR="00E5330A" w:rsidRDefault="00E5330A">
            <w:pPr>
              <w:pStyle w:val="Tabulka"/>
              <w:widowControl w:val="0"/>
              <w:spacing w:line="276" w:lineRule="auto"/>
              <w:rPr>
                <w:lang w:eastAsia="en-US"/>
              </w:rPr>
            </w:pPr>
            <w:r>
              <w:rPr>
                <w:lang w:eastAsia="en-US"/>
              </w:rPr>
              <w:t>Červen</w:t>
            </w:r>
          </w:p>
        </w:tc>
        <w:tc>
          <w:tcPr>
            <w:tcW w:w="8313" w:type="dxa"/>
            <w:tcBorders>
              <w:top w:val="single" w:sz="8" w:space="0" w:color="000000"/>
              <w:left w:val="single" w:sz="8" w:space="0" w:color="000000"/>
              <w:bottom w:val="single" w:sz="8" w:space="0" w:color="000000"/>
              <w:right w:val="single" w:sz="8" w:space="0" w:color="000000"/>
            </w:tcBorders>
            <w:hideMark/>
          </w:tcPr>
          <w:p w14:paraId="6763479E" w14:textId="77777777" w:rsidR="00E5330A" w:rsidRDefault="00E5330A">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66BF730E" w14:textId="77777777" w:rsidR="00E5330A" w:rsidRDefault="00E5330A">
            <w:pPr>
              <w:pStyle w:val="Tabulka"/>
              <w:widowControl w:val="0"/>
              <w:spacing w:line="276" w:lineRule="auto"/>
              <w:rPr>
                <w:lang w:eastAsia="en-US"/>
              </w:rPr>
            </w:pPr>
            <w:r>
              <w:rPr>
                <w:lang w:eastAsia="en-US"/>
              </w:rPr>
              <w:t>Seznámení s učebnicí, opakování látky 2. ročníku</w:t>
            </w:r>
          </w:p>
          <w:p w14:paraId="59ADC730" w14:textId="77777777" w:rsidR="00E5330A" w:rsidRDefault="00E5330A">
            <w:pPr>
              <w:pStyle w:val="Tabulka"/>
              <w:widowControl w:val="0"/>
              <w:spacing w:line="276" w:lineRule="auto"/>
              <w:rPr>
                <w:lang w:eastAsia="en-US"/>
              </w:rPr>
            </w:pPr>
            <w:r>
              <w:rPr>
                <w:lang w:eastAsia="en-US"/>
              </w:rPr>
              <w:t>Pololetní písemná práce</w:t>
            </w:r>
          </w:p>
        </w:tc>
      </w:tr>
    </w:tbl>
    <w:p w14:paraId="1901B79B" w14:textId="77777777" w:rsidR="00E5330A" w:rsidRDefault="00E5330A" w:rsidP="00E5330A">
      <w:pPr>
        <w:jc w:val="both"/>
        <w:rPr>
          <w:b/>
          <w:sz w:val="20"/>
          <w:szCs w:val="20"/>
        </w:rPr>
      </w:pPr>
    </w:p>
    <w:p w14:paraId="71ED7944" w14:textId="77777777" w:rsidR="00E5330A" w:rsidRDefault="00E5330A" w:rsidP="00E5330A">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3E521C3D" w14:textId="77777777" w:rsidR="00E5330A" w:rsidRDefault="00E5330A" w:rsidP="00E5330A">
      <w:pPr>
        <w:pStyle w:val="Nadpisvtextu"/>
      </w:pPr>
      <w:r>
        <w:t xml:space="preserve">Učebnice a další literatura: </w:t>
      </w:r>
    </w:p>
    <w:p w14:paraId="6F1237C9" w14:textId="77777777" w:rsidR="00E5330A" w:rsidRDefault="00E5330A" w:rsidP="00804E74">
      <w:pPr>
        <w:pStyle w:val="Odrka"/>
        <w:numPr>
          <w:ilvl w:val="0"/>
          <w:numId w:val="84"/>
        </w:numPr>
        <w:suppressAutoHyphens/>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1</w:t>
      </w:r>
    </w:p>
    <w:p w14:paraId="28F2FBE1" w14:textId="77777777" w:rsidR="00E5330A" w:rsidRDefault="00E5330A" w:rsidP="00804E74">
      <w:pPr>
        <w:pStyle w:val="Odrka"/>
        <w:numPr>
          <w:ilvl w:val="0"/>
          <w:numId w:val="84"/>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0CB5A2E9" w14:textId="77777777" w:rsidR="00E5330A" w:rsidRDefault="00E5330A" w:rsidP="00E5330A">
      <w:pPr>
        <w:pStyle w:val="Nadpisvtextu"/>
      </w:pPr>
      <w:r>
        <w:t xml:space="preserve">Upřesnění podmínek pro hodnocení: </w:t>
      </w:r>
    </w:p>
    <w:p w14:paraId="2F3772A7" w14:textId="77777777" w:rsidR="00E5330A" w:rsidRDefault="00E5330A" w:rsidP="00E5330A">
      <w:pPr>
        <w:pStyle w:val="Text"/>
      </w:pPr>
      <w:r>
        <w:t>Žák je v každém pololetí školního roku klasifikován na základě</w:t>
      </w:r>
    </w:p>
    <w:p w14:paraId="7D36385F" w14:textId="77777777" w:rsidR="00E5330A" w:rsidRDefault="00E5330A" w:rsidP="00804E74">
      <w:pPr>
        <w:pStyle w:val="Odrka"/>
        <w:numPr>
          <w:ilvl w:val="0"/>
          <w:numId w:val="84"/>
        </w:numPr>
        <w:suppressAutoHyphens/>
      </w:pPr>
      <w:r>
        <w:t xml:space="preserve">1 pololetní písemné práce, váha každé známky je 3, </w:t>
      </w:r>
    </w:p>
    <w:p w14:paraId="241D8E33" w14:textId="77777777" w:rsidR="00E5330A" w:rsidRDefault="00E5330A" w:rsidP="00804E74">
      <w:pPr>
        <w:pStyle w:val="Odrka"/>
        <w:numPr>
          <w:ilvl w:val="0"/>
          <w:numId w:val="84"/>
        </w:numPr>
        <w:suppressAutoHyphens/>
      </w:pPr>
      <w:r>
        <w:t xml:space="preserve">min. 3 písemných testů, váha každé známky je 2, </w:t>
      </w:r>
    </w:p>
    <w:p w14:paraId="1CE4ED68" w14:textId="77777777" w:rsidR="00E5330A" w:rsidRDefault="00E5330A" w:rsidP="00804E74">
      <w:pPr>
        <w:pStyle w:val="Odrka"/>
        <w:numPr>
          <w:ilvl w:val="0"/>
          <w:numId w:val="84"/>
        </w:numPr>
        <w:suppressAutoHyphens/>
      </w:pPr>
      <w:r>
        <w:t xml:space="preserve">min. 1 ústního zkoušení váha každé známky je </w:t>
      </w:r>
      <w:proofErr w:type="gramStart"/>
      <w:r>
        <w:t>2 - 3</w:t>
      </w:r>
      <w:proofErr w:type="gramEnd"/>
      <w:r>
        <w:t xml:space="preserve">, </w:t>
      </w:r>
    </w:p>
    <w:p w14:paraId="15746F13" w14:textId="77777777" w:rsidR="00E5330A" w:rsidRDefault="00E5330A" w:rsidP="00804E74">
      <w:pPr>
        <w:pStyle w:val="Odrka"/>
        <w:numPr>
          <w:ilvl w:val="0"/>
          <w:numId w:val="84"/>
        </w:numPr>
        <w:suppressAutoHyphens/>
      </w:pPr>
      <w:r>
        <w:t xml:space="preserve">ostatní testy mají váhu dle úvahy vyučujícího </w:t>
      </w:r>
      <w:proofErr w:type="gramStart"/>
      <w:r>
        <w:t>1 – 2</w:t>
      </w:r>
      <w:proofErr w:type="gramEnd"/>
      <w:r>
        <w:t xml:space="preserve">. </w:t>
      </w:r>
    </w:p>
    <w:p w14:paraId="2ED5D989" w14:textId="77777777" w:rsidR="00E5330A" w:rsidRDefault="00E5330A" w:rsidP="00804E74">
      <w:pPr>
        <w:pStyle w:val="Odrka"/>
        <w:numPr>
          <w:ilvl w:val="0"/>
          <w:numId w:val="84"/>
        </w:numPr>
        <w:suppressAutoHyphens/>
      </w:pPr>
      <w:r>
        <w:t>písemnou formou je třeba hodnotit i jazykovou dovednost „poslech“</w:t>
      </w:r>
    </w:p>
    <w:p w14:paraId="5D0727FF" w14:textId="77777777" w:rsidR="00E5330A" w:rsidRDefault="00E5330A" w:rsidP="00E5330A">
      <w:pPr>
        <w:pStyle w:val="Odrka"/>
        <w:numPr>
          <w:ilvl w:val="0"/>
          <w:numId w:val="0"/>
        </w:numPr>
        <w:tabs>
          <w:tab w:val="left" w:pos="708"/>
        </w:tabs>
        <w:ind w:left="720"/>
      </w:pPr>
    </w:p>
    <w:p w14:paraId="7696498F" w14:textId="77777777" w:rsidR="00E5330A" w:rsidRDefault="00E5330A" w:rsidP="00F4039F">
      <w:pPr>
        <w:pStyle w:val="Text"/>
      </w:pPr>
      <w:r>
        <w:rPr>
          <w:shd w:val="clear" w:color="auto" w:fill="FFFFFF"/>
        </w:rPr>
        <w:t>Pokud si žák vybral téma projektové práce z tohoto předmětu, je podmínkou klasifikace odevzdání a ve 2. pololetí i obhájení zvolené projektové práce před komisí. Váha známky: 3. </w:t>
      </w:r>
    </w:p>
    <w:p w14:paraId="7E90F0AD" w14:textId="77777777" w:rsidR="00E5330A" w:rsidRDefault="00E5330A" w:rsidP="00F4039F">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196E1543" w14:textId="77777777" w:rsidR="00E5330A" w:rsidRDefault="00E5330A" w:rsidP="00E5330A">
      <w:pPr>
        <w:pStyle w:val="Odrka"/>
        <w:numPr>
          <w:ilvl w:val="0"/>
          <w:numId w:val="0"/>
        </w:numPr>
        <w:tabs>
          <w:tab w:val="left" w:pos="708"/>
        </w:tabs>
        <w:ind w:left="720" w:hanging="360"/>
      </w:pPr>
    </w:p>
    <w:p w14:paraId="2F325AEC" w14:textId="77777777" w:rsidR="00E5330A" w:rsidRDefault="00E5330A" w:rsidP="00E5330A">
      <w:pPr>
        <w:pStyle w:val="Text"/>
      </w:pPr>
      <w:r>
        <w:lastRenderedPageBreak/>
        <w:t>Žák je na konci pololetí v řádném termínu klasifikován, pokud byl klasifikován alespoň z 1 pololetní písemné práce, 3 písemných testů a 1 ústního zkoušení.</w:t>
      </w:r>
    </w:p>
    <w:p w14:paraId="39D6D053" w14:textId="77777777" w:rsidR="00E5330A" w:rsidRDefault="00E5330A" w:rsidP="00E5330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102C9A9" w14:textId="77777777" w:rsidR="00E5330A" w:rsidRDefault="00E5330A" w:rsidP="00E5330A">
      <w:pPr>
        <w:pStyle w:val="Text"/>
      </w:pPr>
      <w:r>
        <w:t xml:space="preserve">Podmínky pro klasifikaci žáka v náhradním termínu stanoví vyučující. </w:t>
      </w:r>
    </w:p>
    <w:p w14:paraId="62FF1323" w14:textId="77777777" w:rsidR="00E5330A" w:rsidRDefault="00E5330A" w:rsidP="00E5330A">
      <w:pPr>
        <w:pStyle w:val="Zpracovatel"/>
      </w:pPr>
      <w:r>
        <w:t>Zpracovala: Mgr. Dagmar Kolářová</w:t>
      </w:r>
    </w:p>
    <w:p w14:paraId="6E8E0F23" w14:textId="77777777" w:rsidR="00E5330A" w:rsidRDefault="00E5330A" w:rsidP="00E5330A">
      <w:pPr>
        <w:pStyle w:val="Zpracovatel"/>
        <w:rPr>
          <w:color w:val="FF0000"/>
        </w:rPr>
      </w:pPr>
      <w:r>
        <w:t>Projednáno předmětovou komisí jazyků dne 28. 8. 2024</w:t>
      </w:r>
    </w:p>
    <w:p w14:paraId="0B8537AB" w14:textId="77777777" w:rsidR="00E5330A" w:rsidRDefault="00E5330A" w:rsidP="00E5330A">
      <w:pPr>
        <w:pStyle w:val="Ronk"/>
      </w:pPr>
      <w:r>
        <w:t>SPJ, ročník: 3. - druhý cizí jazyk</w:t>
      </w:r>
    </w:p>
    <w:p w14:paraId="10B5514C" w14:textId="77777777" w:rsidR="00E5330A" w:rsidRDefault="00E5330A" w:rsidP="00E5330A">
      <w:pPr>
        <w:pStyle w:val="Tdy"/>
        <w:rPr>
          <w:b/>
        </w:rPr>
      </w:pPr>
      <w:proofErr w:type="gramStart"/>
      <w:r>
        <w:t>Třídy:  3.</w:t>
      </w:r>
      <w:proofErr w:type="gramEnd"/>
      <w:r>
        <w:t xml:space="preserve"> L</w:t>
      </w:r>
      <w:r>
        <w:tab/>
        <w:t>Počet hodin za týden: 3</w:t>
      </w:r>
      <w:r>
        <w:tab/>
      </w:r>
    </w:p>
    <w:p w14:paraId="16FC909A" w14:textId="77777777" w:rsidR="00E5330A" w:rsidRDefault="00E5330A" w:rsidP="00E5330A">
      <w:pPr>
        <w:pStyle w:val="Nadpisvtextu"/>
      </w:pPr>
      <w:r>
        <w:t xml:space="preserve">Tematické celky: </w:t>
      </w:r>
    </w:p>
    <w:p w14:paraId="72441C10" w14:textId="77777777" w:rsidR="00E5330A" w:rsidRPr="00E5330A" w:rsidRDefault="00E5330A" w:rsidP="00804E74">
      <w:pPr>
        <w:pStyle w:val="slovanpoloka"/>
        <w:numPr>
          <w:ilvl w:val="0"/>
          <w:numId w:val="87"/>
        </w:numPr>
      </w:pPr>
      <w:r w:rsidRPr="00E5330A">
        <w:t>Ubytování a hotelové služby</w:t>
      </w:r>
    </w:p>
    <w:p w14:paraId="39F593E4" w14:textId="77777777" w:rsidR="00E5330A" w:rsidRPr="00E5330A" w:rsidRDefault="00E5330A" w:rsidP="00804E74">
      <w:pPr>
        <w:pStyle w:val="slovanpoloka"/>
        <w:numPr>
          <w:ilvl w:val="0"/>
          <w:numId w:val="87"/>
        </w:numPr>
      </w:pPr>
      <w:r w:rsidRPr="00E5330A">
        <w:t>Nákupy, obchody, móda</w:t>
      </w:r>
    </w:p>
    <w:p w14:paraId="1D3751E5" w14:textId="77777777" w:rsidR="00E5330A" w:rsidRPr="00E5330A" w:rsidRDefault="00E5330A" w:rsidP="00804E74">
      <w:pPr>
        <w:pStyle w:val="slovanpoloka"/>
        <w:numPr>
          <w:ilvl w:val="0"/>
          <w:numId w:val="87"/>
        </w:numPr>
      </w:pPr>
      <w:r w:rsidRPr="00E5330A">
        <w:t>Životní prostředí a zvířata (zaměření ŠVP)</w:t>
      </w:r>
    </w:p>
    <w:p w14:paraId="6E4D7D47" w14:textId="77777777" w:rsidR="00E5330A" w:rsidRPr="00E5330A" w:rsidRDefault="00E5330A" w:rsidP="00804E74">
      <w:pPr>
        <w:pStyle w:val="slovanpoloka"/>
        <w:numPr>
          <w:ilvl w:val="0"/>
          <w:numId w:val="87"/>
        </w:numPr>
      </w:pPr>
      <w:r w:rsidRPr="00E5330A">
        <w:t>Život dříve a nyní</w:t>
      </w:r>
    </w:p>
    <w:p w14:paraId="2DCC0AC0" w14:textId="77777777" w:rsidR="00E5330A" w:rsidRPr="00E5330A" w:rsidRDefault="00E5330A" w:rsidP="00804E74">
      <w:pPr>
        <w:pStyle w:val="slovanpoloka"/>
        <w:numPr>
          <w:ilvl w:val="0"/>
          <w:numId w:val="87"/>
        </w:numPr>
      </w:pPr>
      <w:r w:rsidRPr="00E5330A">
        <w:t>Minulé události</w:t>
      </w:r>
    </w:p>
    <w:p w14:paraId="07C52844" w14:textId="77777777" w:rsidR="00E5330A" w:rsidRPr="00E5330A" w:rsidRDefault="00E5330A" w:rsidP="00804E74">
      <w:pPr>
        <w:pStyle w:val="slovanpoloka"/>
        <w:numPr>
          <w:ilvl w:val="0"/>
          <w:numId w:val="87"/>
        </w:numPr>
      </w:pPr>
      <w:r w:rsidRPr="00E5330A">
        <w:t>Reálie španělsky mluvících zemí Latinské Ameriky (zaměření ŠVP)</w:t>
      </w:r>
    </w:p>
    <w:p w14:paraId="31A67B3E" w14:textId="77777777" w:rsidR="00E5330A" w:rsidRDefault="00E5330A" w:rsidP="00E5330A">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E5330A" w14:paraId="2C4804B9"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AD2B863" w14:textId="77777777" w:rsidR="00E5330A" w:rsidRDefault="00E5330A">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60F89703" w14:textId="77777777" w:rsidR="00E5330A" w:rsidRDefault="00E5330A">
            <w:pPr>
              <w:pStyle w:val="Tabulka"/>
              <w:widowControl w:val="0"/>
              <w:spacing w:line="276" w:lineRule="auto"/>
              <w:rPr>
                <w:lang w:eastAsia="en-US"/>
              </w:rPr>
            </w:pPr>
            <w:r>
              <w:rPr>
                <w:lang w:eastAsia="en-US"/>
              </w:rPr>
              <w:t xml:space="preserve">Opakování látky 2. ročníku </w:t>
            </w:r>
          </w:p>
          <w:p w14:paraId="3BC64141" w14:textId="77777777" w:rsidR="00E5330A" w:rsidRDefault="00E5330A">
            <w:pPr>
              <w:pStyle w:val="Tabulka"/>
              <w:widowControl w:val="0"/>
              <w:spacing w:line="276" w:lineRule="auto"/>
              <w:rPr>
                <w:lang w:eastAsia="en-US"/>
              </w:rPr>
            </w:pPr>
            <w:r>
              <w:rPr>
                <w:lang w:eastAsia="en-US"/>
              </w:rPr>
              <w:t xml:space="preserve">Úvodní lekce učebnice </w:t>
            </w:r>
            <w:proofErr w:type="spellStart"/>
            <w:r>
              <w:rPr>
                <w:lang w:eastAsia="en-US"/>
              </w:rPr>
              <w:t>Nueva</w:t>
            </w:r>
            <w:proofErr w:type="spellEnd"/>
            <w:r>
              <w:rPr>
                <w:lang w:eastAsia="en-US"/>
              </w:rPr>
              <w:t xml:space="preserve"> </w:t>
            </w:r>
            <w:proofErr w:type="spellStart"/>
            <w:r>
              <w:rPr>
                <w:lang w:eastAsia="en-US"/>
              </w:rPr>
              <w:t>Aventura</w:t>
            </w:r>
            <w:proofErr w:type="spellEnd"/>
            <w:r>
              <w:rPr>
                <w:lang w:eastAsia="en-US"/>
              </w:rPr>
              <w:t xml:space="preserve"> 2</w:t>
            </w:r>
          </w:p>
          <w:p w14:paraId="3FC23B6C" w14:textId="77777777" w:rsidR="00E5330A" w:rsidRDefault="00E5330A">
            <w:pPr>
              <w:pStyle w:val="Tabulka"/>
              <w:widowControl w:val="0"/>
              <w:spacing w:line="276" w:lineRule="auto"/>
              <w:rPr>
                <w:lang w:eastAsia="en-US"/>
              </w:rPr>
            </w:pPr>
            <w:r>
              <w:rPr>
                <w:lang w:eastAsia="en-US"/>
              </w:rPr>
              <w:t>Lekce 1</w:t>
            </w:r>
          </w:p>
          <w:p w14:paraId="196E6BCA" w14:textId="77777777" w:rsidR="00E5330A" w:rsidRDefault="00E5330A">
            <w:pPr>
              <w:pStyle w:val="Tabulka"/>
              <w:widowControl w:val="0"/>
              <w:tabs>
                <w:tab w:val="left" w:pos="1020"/>
              </w:tabs>
              <w:spacing w:line="276" w:lineRule="auto"/>
              <w:rPr>
                <w:lang w:eastAsia="en-US"/>
              </w:rPr>
            </w:pPr>
            <w:r>
              <w:rPr>
                <w:lang w:eastAsia="en-US"/>
              </w:rPr>
              <w:t xml:space="preserve"> K: Ubytování a hotelové služby </w:t>
            </w:r>
          </w:p>
          <w:p w14:paraId="3C29D7C9" w14:textId="77777777" w:rsidR="00E5330A" w:rsidRDefault="00E5330A">
            <w:pPr>
              <w:pStyle w:val="Tabulka"/>
              <w:widowControl w:val="0"/>
              <w:spacing w:line="276" w:lineRule="auto"/>
              <w:rPr>
                <w:lang w:eastAsia="en-US"/>
              </w:rPr>
            </w:pPr>
            <w:r>
              <w:rPr>
                <w:lang w:eastAsia="en-US"/>
              </w:rPr>
              <w:t xml:space="preserve">G: Rozkazovací způsob pro </w:t>
            </w:r>
            <w:proofErr w:type="gramStart"/>
            <w:r>
              <w:rPr>
                <w:lang w:eastAsia="en-US"/>
              </w:rPr>
              <w:t>vykání,  předložky</w:t>
            </w:r>
            <w:proofErr w:type="gramEnd"/>
            <w:r>
              <w:rPr>
                <w:lang w:eastAsia="en-US"/>
              </w:rPr>
              <w:t xml:space="preserve"> </w:t>
            </w:r>
            <w:proofErr w:type="spellStart"/>
            <w:r>
              <w:rPr>
                <w:lang w:eastAsia="en-US"/>
              </w:rPr>
              <w:t>por</w:t>
            </w:r>
            <w:proofErr w:type="spellEnd"/>
            <w:r>
              <w:rPr>
                <w:lang w:eastAsia="en-US"/>
              </w:rPr>
              <w:t>/para, spojky pero/</w:t>
            </w:r>
            <w:proofErr w:type="spellStart"/>
            <w:r>
              <w:rPr>
                <w:lang w:eastAsia="en-US"/>
              </w:rPr>
              <w:t>sino</w:t>
            </w:r>
            <w:proofErr w:type="spellEnd"/>
          </w:p>
        </w:tc>
      </w:tr>
      <w:tr w:rsidR="00E5330A" w14:paraId="05831C94"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1EA0AB7" w14:textId="77777777" w:rsidR="00E5330A" w:rsidRDefault="00E5330A">
            <w:pPr>
              <w:pStyle w:val="Tabulka"/>
              <w:widowControl w:val="0"/>
              <w:spacing w:line="276" w:lineRule="auto"/>
              <w:rPr>
                <w:lang w:eastAsia="en-US"/>
              </w:rPr>
            </w:pPr>
            <w:r>
              <w:rPr>
                <w:lang w:eastAsia="en-US"/>
              </w:rPr>
              <w:t>Říjen</w:t>
            </w:r>
          </w:p>
        </w:tc>
        <w:tc>
          <w:tcPr>
            <w:tcW w:w="8313" w:type="dxa"/>
            <w:tcBorders>
              <w:top w:val="single" w:sz="8" w:space="0" w:color="000000"/>
              <w:left w:val="single" w:sz="8" w:space="0" w:color="000000"/>
              <w:bottom w:val="single" w:sz="8" w:space="0" w:color="000000"/>
              <w:right w:val="single" w:sz="8" w:space="0" w:color="000000"/>
            </w:tcBorders>
            <w:hideMark/>
          </w:tcPr>
          <w:p w14:paraId="6AAA02B1" w14:textId="77777777" w:rsidR="00E5330A" w:rsidRDefault="00E5330A">
            <w:pPr>
              <w:pStyle w:val="Tabulka"/>
              <w:widowControl w:val="0"/>
              <w:spacing w:line="276" w:lineRule="auto"/>
              <w:rPr>
                <w:lang w:eastAsia="en-US"/>
              </w:rPr>
            </w:pPr>
            <w:r>
              <w:rPr>
                <w:lang w:eastAsia="en-US"/>
              </w:rPr>
              <w:t>Lekce 1</w:t>
            </w:r>
          </w:p>
          <w:p w14:paraId="173635F1" w14:textId="77777777" w:rsidR="00E5330A" w:rsidRDefault="00E5330A">
            <w:pPr>
              <w:pStyle w:val="Tabulka"/>
              <w:widowControl w:val="0"/>
              <w:spacing w:line="276" w:lineRule="auto"/>
              <w:rPr>
                <w:lang w:eastAsia="en-US"/>
              </w:rPr>
            </w:pPr>
            <w:r>
              <w:rPr>
                <w:lang w:eastAsia="en-US"/>
              </w:rPr>
              <w:t>K: Popsat stav věcí, zdvořilá žádost</w:t>
            </w:r>
          </w:p>
          <w:p w14:paraId="15C018C6" w14:textId="77777777" w:rsidR="00E5330A" w:rsidRDefault="00E5330A">
            <w:pPr>
              <w:pStyle w:val="Tabulka"/>
              <w:widowControl w:val="0"/>
              <w:spacing w:line="276" w:lineRule="auto"/>
              <w:rPr>
                <w:lang w:eastAsia="en-US"/>
              </w:rPr>
            </w:pPr>
            <w:r>
              <w:rPr>
                <w:lang w:eastAsia="en-US"/>
              </w:rPr>
              <w:t xml:space="preserve">G: Sloveso </w:t>
            </w:r>
            <w:proofErr w:type="spellStart"/>
            <w:r>
              <w:rPr>
                <w:lang w:eastAsia="en-US"/>
              </w:rPr>
              <w:t>estar</w:t>
            </w:r>
            <w:proofErr w:type="spellEnd"/>
            <w:r>
              <w:rPr>
                <w:lang w:eastAsia="en-US"/>
              </w:rPr>
              <w:t xml:space="preserve"> + přídavné jméno</w:t>
            </w:r>
          </w:p>
        </w:tc>
      </w:tr>
      <w:tr w:rsidR="00E5330A" w14:paraId="112908D5"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1EC1988" w14:textId="77777777" w:rsidR="00E5330A" w:rsidRDefault="00E5330A">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299C3FFD" w14:textId="77777777" w:rsidR="00E5330A" w:rsidRDefault="00E5330A">
            <w:pPr>
              <w:pStyle w:val="Tabulka"/>
              <w:widowControl w:val="0"/>
              <w:spacing w:line="276" w:lineRule="auto"/>
              <w:rPr>
                <w:lang w:eastAsia="en-US"/>
              </w:rPr>
            </w:pPr>
            <w:r>
              <w:rPr>
                <w:lang w:eastAsia="en-US"/>
              </w:rPr>
              <w:t>Lekce 2</w:t>
            </w:r>
          </w:p>
          <w:p w14:paraId="6A4F8E9F" w14:textId="77777777" w:rsidR="00E5330A" w:rsidRDefault="00E5330A">
            <w:pPr>
              <w:pStyle w:val="Tabulka"/>
              <w:widowControl w:val="0"/>
              <w:spacing w:line="276" w:lineRule="auto"/>
              <w:rPr>
                <w:lang w:eastAsia="en-US"/>
              </w:rPr>
            </w:pPr>
            <w:r>
              <w:rPr>
                <w:lang w:eastAsia="en-US"/>
              </w:rPr>
              <w:t>K: Nákupy, obchody</w:t>
            </w:r>
          </w:p>
          <w:p w14:paraId="091F4F12" w14:textId="77777777" w:rsidR="00E5330A" w:rsidRDefault="00E5330A">
            <w:pPr>
              <w:pStyle w:val="Tabulka"/>
              <w:widowControl w:val="0"/>
              <w:tabs>
                <w:tab w:val="left" w:pos="1020"/>
              </w:tabs>
              <w:spacing w:line="276" w:lineRule="auto"/>
              <w:rPr>
                <w:lang w:eastAsia="en-US"/>
              </w:rPr>
            </w:pPr>
            <w:r>
              <w:rPr>
                <w:lang w:eastAsia="en-US"/>
              </w:rPr>
              <w:t xml:space="preserve">G: Neurčitá a záporná zájmena a příslovce, zájmena přímého a nepřímého předmětu, číslovky od 100 </w:t>
            </w:r>
          </w:p>
        </w:tc>
      </w:tr>
      <w:tr w:rsidR="00E5330A" w14:paraId="1607E87B"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E449C0F" w14:textId="77777777" w:rsidR="00E5330A" w:rsidRDefault="00E5330A">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5923CCA1" w14:textId="77777777" w:rsidR="00E5330A" w:rsidRDefault="00E5330A">
            <w:pPr>
              <w:pStyle w:val="Tabulka"/>
              <w:widowControl w:val="0"/>
              <w:spacing w:line="276" w:lineRule="auto"/>
              <w:rPr>
                <w:lang w:eastAsia="en-US"/>
              </w:rPr>
            </w:pPr>
            <w:r>
              <w:rPr>
                <w:lang w:eastAsia="en-US"/>
              </w:rPr>
              <w:t>Lekce 2</w:t>
            </w:r>
          </w:p>
          <w:p w14:paraId="4D6E2CF5" w14:textId="77777777" w:rsidR="00E5330A" w:rsidRDefault="00E5330A">
            <w:pPr>
              <w:pStyle w:val="Tabulka"/>
              <w:widowControl w:val="0"/>
              <w:spacing w:line="276" w:lineRule="auto"/>
              <w:rPr>
                <w:lang w:eastAsia="en-US"/>
              </w:rPr>
            </w:pPr>
            <w:r>
              <w:rPr>
                <w:lang w:eastAsia="en-US"/>
              </w:rPr>
              <w:t>K: Móda</w:t>
            </w:r>
          </w:p>
          <w:p w14:paraId="16BF7F22" w14:textId="77777777" w:rsidR="00E5330A" w:rsidRDefault="00E5330A">
            <w:pPr>
              <w:pStyle w:val="Tabulka"/>
              <w:widowControl w:val="0"/>
              <w:spacing w:line="276" w:lineRule="auto"/>
              <w:rPr>
                <w:lang w:eastAsia="en-US"/>
              </w:rPr>
            </w:pPr>
            <w:r>
              <w:rPr>
                <w:lang w:eastAsia="en-US"/>
              </w:rPr>
              <w:t xml:space="preserve">G: Sloveso </w:t>
            </w:r>
            <w:proofErr w:type="spellStart"/>
            <w:r>
              <w:rPr>
                <w:lang w:eastAsia="en-US"/>
              </w:rPr>
              <w:t>parecer</w:t>
            </w:r>
            <w:proofErr w:type="spellEnd"/>
          </w:p>
          <w:p w14:paraId="4B7D03CF" w14:textId="77777777" w:rsidR="00E5330A" w:rsidRDefault="00E5330A">
            <w:pPr>
              <w:pStyle w:val="Tabulka"/>
              <w:widowControl w:val="0"/>
              <w:spacing w:line="276" w:lineRule="auto"/>
              <w:rPr>
                <w:lang w:eastAsia="en-US"/>
              </w:rPr>
            </w:pPr>
            <w:r>
              <w:rPr>
                <w:lang w:eastAsia="en-US"/>
              </w:rPr>
              <w:t>Pololetní písemná práce</w:t>
            </w:r>
          </w:p>
        </w:tc>
      </w:tr>
      <w:tr w:rsidR="00E5330A" w14:paraId="10085345"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86E66B6" w14:textId="77777777" w:rsidR="00E5330A" w:rsidRDefault="00E5330A">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4E673E84" w14:textId="77777777" w:rsidR="00E5330A" w:rsidRDefault="00E5330A">
            <w:pPr>
              <w:pStyle w:val="Tabulka"/>
              <w:widowControl w:val="0"/>
              <w:spacing w:line="276" w:lineRule="auto"/>
              <w:rPr>
                <w:lang w:eastAsia="en-US"/>
              </w:rPr>
            </w:pPr>
            <w:r>
              <w:rPr>
                <w:lang w:eastAsia="en-US"/>
              </w:rPr>
              <w:t>Lekce 3</w:t>
            </w:r>
          </w:p>
          <w:p w14:paraId="69D62518" w14:textId="77777777" w:rsidR="00E5330A" w:rsidRDefault="00E5330A">
            <w:pPr>
              <w:pStyle w:val="Tabulka"/>
              <w:widowControl w:val="0"/>
              <w:spacing w:line="276" w:lineRule="auto"/>
              <w:rPr>
                <w:color w:val="FF0000"/>
                <w:lang w:eastAsia="en-US"/>
              </w:rPr>
            </w:pPr>
            <w:r>
              <w:rPr>
                <w:lang w:eastAsia="en-US"/>
              </w:rPr>
              <w:t xml:space="preserve">K: Péče o životní prostředí. (zaměření ŠVP pro obor ekonomické lyceum) </w:t>
            </w:r>
          </w:p>
          <w:p w14:paraId="5759ED13" w14:textId="77777777" w:rsidR="00E5330A" w:rsidRDefault="00E5330A">
            <w:pPr>
              <w:pStyle w:val="Tabulka"/>
              <w:widowControl w:val="0"/>
              <w:spacing w:line="276" w:lineRule="auto"/>
              <w:rPr>
                <w:color w:val="FF0000"/>
                <w:lang w:eastAsia="en-US"/>
              </w:rPr>
            </w:pPr>
            <w:r>
              <w:rPr>
                <w:lang w:eastAsia="en-US"/>
              </w:rPr>
              <w:t xml:space="preserve">Vyjádřit názor, souhlas, nesouhlas. </w:t>
            </w:r>
          </w:p>
          <w:p w14:paraId="2FE8C633" w14:textId="77777777" w:rsidR="00E5330A" w:rsidRDefault="00E5330A">
            <w:pPr>
              <w:pStyle w:val="Tabulka"/>
              <w:widowControl w:val="0"/>
              <w:spacing w:line="276" w:lineRule="auto"/>
              <w:rPr>
                <w:lang w:eastAsia="en-US"/>
              </w:rPr>
            </w:pPr>
            <w:r>
              <w:rPr>
                <w:lang w:eastAsia="en-US"/>
              </w:rPr>
              <w:t>G: Gerundium, průběhový čas.</w:t>
            </w:r>
          </w:p>
        </w:tc>
      </w:tr>
      <w:tr w:rsidR="00E5330A" w14:paraId="4791A9BF" w14:textId="77777777" w:rsidTr="00E5330A">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2A6F2F25" w14:textId="77777777" w:rsidR="00E5330A" w:rsidRDefault="00E5330A">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0670774F" w14:textId="77777777" w:rsidR="00E5330A" w:rsidRDefault="00E5330A">
            <w:pPr>
              <w:pStyle w:val="Tabulka"/>
              <w:widowControl w:val="0"/>
              <w:spacing w:line="276" w:lineRule="auto"/>
              <w:rPr>
                <w:lang w:eastAsia="en-US"/>
              </w:rPr>
            </w:pPr>
            <w:r>
              <w:rPr>
                <w:lang w:eastAsia="en-US"/>
              </w:rPr>
              <w:t>Opakování učiva 1. pololetí</w:t>
            </w:r>
          </w:p>
          <w:p w14:paraId="239DD583" w14:textId="77777777" w:rsidR="00E5330A" w:rsidRDefault="00E5330A">
            <w:pPr>
              <w:pStyle w:val="Tabulka"/>
              <w:widowControl w:val="0"/>
              <w:spacing w:line="276" w:lineRule="auto"/>
              <w:rPr>
                <w:lang w:eastAsia="en-US"/>
              </w:rPr>
            </w:pPr>
            <w:r>
              <w:rPr>
                <w:lang w:eastAsia="en-US"/>
              </w:rPr>
              <w:t>Lekce 3</w:t>
            </w:r>
          </w:p>
          <w:p w14:paraId="7914C4D3" w14:textId="77777777" w:rsidR="00E5330A" w:rsidRDefault="00E5330A">
            <w:pPr>
              <w:pStyle w:val="Tabulka"/>
              <w:widowControl w:val="0"/>
              <w:spacing w:line="276" w:lineRule="auto"/>
              <w:rPr>
                <w:lang w:eastAsia="en-US"/>
              </w:rPr>
            </w:pPr>
            <w:r>
              <w:rPr>
                <w:lang w:eastAsia="en-US"/>
              </w:rPr>
              <w:t xml:space="preserve">K: Zvířata. (zaměření ŠVP pro obor ekonomické lyceum). Vyjádřit city, pocity, náladu. </w:t>
            </w:r>
          </w:p>
          <w:p w14:paraId="2CCFC25F" w14:textId="77777777" w:rsidR="00E5330A" w:rsidRDefault="00E5330A">
            <w:pPr>
              <w:pStyle w:val="Tabulka"/>
              <w:widowControl w:val="0"/>
              <w:spacing w:line="276" w:lineRule="auto"/>
              <w:rPr>
                <w:lang w:eastAsia="en-US"/>
              </w:rPr>
            </w:pPr>
            <w:r>
              <w:rPr>
                <w:lang w:eastAsia="en-US"/>
              </w:rPr>
              <w:t>G: Nepravidelná slovesa v přítomném čase (shrnutí).</w:t>
            </w:r>
          </w:p>
          <w:p w14:paraId="396089C2" w14:textId="77777777" w:rsidR="00E5330A" w:rsidRDefault="00E5330A">
            <w:pPr>
              <w:pStyle w:val="Tabulka"/>
              <w:widowControl w:val="0"/>
              <w:spacing w:line="276" w:lineRule="auto"/>
              <w:rPr>
                <w:lang w:eastAsia="en-US"/>
              </w:rPr>
            </w:pPr>
            <w:r>
              <w:rPr>
                <w:lang w:eastAsia="en-US"/>
              </w:rPr>
              <w:t>Problematika životního prostředí a příroda v Latinské Americe (zaměření ŠVP pro obor ekonomické lyceum)</w:t>
            </w:r>
          </w:p>
        </w:tc>
      </w:tr>
      <w:tr w:rsidR="00E5330A" w14:paraId="232D1351"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3A29EF29" w14:textId="77777777" w:rsidR="00E5330A" w:rsidRDefault="00E5330A">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75C8CB83" w14:textId="77777777" w:rsidR="00E5330A" w:rsidRDefault="00E5330A">
            <w:pPr>
              <w:pStyle w:val="Tabulka"/>
              <w:widowControl w:val="0"/>
              <w:spacing w:line="276" w:lineRule="auto"/>
              <w:rPr>
                <w:lang w:eastAsia="en-US"/>
              </w:rPr>
            </w:pPr>
            <w:r>
              <w:rPr>
                <w:lang w:eastAsia="en-US"/>
              </w:rPr>
              <w:t>Lekce 4</w:t>
            </w:r>
          </w:p>
          <w:p w14:paraId="333455B4" w14:textId="77777777" w:rsidR="00E5330A" w:rsidRDefault="00E5330A">
            <w:pPr>
              <w:pStyle w:val="Tabulka"/>
              <w:widowControl w:val="0"/>
              <w:spacing w:line="276" w:lineRule="auto"/>
              <w:rPr>
                <w:lang w:eastAsia="en-US"/>
              </w:rPr>
            </w:pPr>
            <w:r>
              <w:rPr>
                <w:lang w:eastAsia="en-US"/>
              </w:rPr>
              <w:t>K: Jak se žilo dříve a jak se žije nyní</w:t>
            </w:r>
          </w:p>
          <w:p w14:paraId="79C8B0A1" w14:textId="77777777" w:rsidR="00E5330A" w:rsidRDefault="00E5330A">
            <w:pPr>
              <w:pStyle w:val="Tabulka"/>
              <w:widowControl w:val="0"/>
              <w:spacing w:line="276" w:lineRule="auto"/>
              <w:rPr>
                <w:lang w:eastAsia="en-US"/>
              </w:rPr>
            </w:pPr>
            <w:r>
              <w:rPr>
                <w:lang w:eastAsia="en-US"/>
              </w:rPr>
              <w:t>G. Minulý čas imperfektum – pravidelná a nepravidelná slovesa. Příslovečná určení času pro imperfektum. Přítomný čas x minulý čas imperfektum)</w:t>
            </w:r>
          </w:p>
        </w:tc>
      </w:tr>
      <w:tr w:rsidR="00E5330A" w14:paraId="556144D3"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34AC399" w14:textId="77777777" w:rsidR="00E5330A" w:rsidRDefault="00E5330A">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363E8EC3" w14:textId="77777777" w:rsidR="00E5330A" w:rsidRDefault="00E5330A">
            <w:pPr>
              <w:pStyle w:val="Tabulka"/>
              <w:widowControl w:val="0"/>
              <w:spacing w:line="276" w:lineRule="auto"/>
              <w:rPr>
                <w:lang w:eastAsia="en-US"/>
              </w:rPr>
            </w:pPr>
            <w:r>
              <w:rPr>
                <w:lang w:eastAsia="en-US"/>
              </w:rPr>
              <w:t>Lekce 4</w:t>
            </w:r>
          </w:p>
          <w:p w14:paraId="18F7A1F0" w14:textId="77777777" w:rsidR="00E5330A" w:rsidRDefault="00E5330A">
            <w:pPr>
              <w:pStyle w:val="Tabulka"/>
              <w:widowControl w:val="0"/>
              <w:spacing w:line="276" w:lineRule="auto"/>
              <w:rPr>
                <w:lang w:eastAsia="en-US"/>
              </w:rPr>
            </w:pPr>
            <w:r>
              <w:rPr>
                <w:lang w:eastAsia="en-US"/>
              </w:rPr>
              <w:t>K: Užitečné fráze pro společenský kontakt</w:t>
            </w:r>
          </w:p>
          <w:p w14:paraId="6F0C3885" w14:textId="77777777" w:rsidR="00E5330A" w:rsidRDefault="00E5330A">
            <w:pPr>
              <w:pStyle w:val="Tabulka"/>
              <w:widowControl w:val="0"/>
              <w:spacing w:line="276" w:lineRule="auto"/>
              <w:rPr>
                <w:lang w:eastAsia="en-US"/>
              </w:rPr>
            </w:pPr>
            <w:r>
              <w:rPr>
                <w:lang w:eastAsia="en-US"/>
              </w:rPr>
              <w:t>G: Slovesné vazby s infinitivem (</w:t>
            </w:r>
            <w:proofErr w:type="spellStart"/>
            <w:r>
              <w:rPr>
                <w:lang w:eastAsia="en-US"/>
              </w:rPr>
              <w:t>dejar</w:t>
            </w:r>
            <w:proofErr w:type="spellEnd"/>
            <w:r>
              <w:rPr>
                <w:lang w:eastAsia="en-US"/>
              </w:rPr>
              <w:t xml:space="preserve"> de, </w:t>
            </w:r>
            <w:proofErr w:type="spellStart"/>
            <w:r>
              <w:rPr>
                <w:lang w:eastAsia="en-US"/>
              </w:rPr>
              <w:t>empezar</w:t>
            </w:r>
            <w:proofErr w:type="spellEnd"/>
            <w:r>
              <w:rPr>
                <w:lang w:eastAsia="en-US"/>
              </w:rPr>
              <w:t xml:space="preserve"> a, </w:t>
            </w:r>
            <w:proofErr w:type="spellStart"/>
            <w:r>
              <w:rPr>
                <w:lang w:eastAsia="en-US"/>
              </w:rPr>
              <w:t>estar</w:t>
            </w:r>
            <w:proofErr w:type="spellEnd"/>
            <w:r>
              <w:rPr>
                <w:lang w:eastAsia="en-US"/>
              </w:rPr>
              <w:t xml:space="preserve"> a </w:t>
            </w:r>
            <w:proofErr w:type="spellStart"/>
            <w:r>
              <w:rPr>
                <w:lang w:eastAsia="en-US"/>
              </w:rPr>
              <w:t>punto</w:t>
            </w:r>
            <w:proofErr w:type="spellEnd"/>
            <w:r>
              <w:rPr>
                <w:lang w:eastAsia="en-US"/>
              </w:rPr>
              <w:t xml:space="preserve"> de, </w:t>
            </w:r>
            <w:proofErr w:type="spellStart"/>
            <w:r>
              <w:rPr>
                <w:lang w:eastAsia="en-US"/>
              </w:rPr>
              <w:t>acabar</w:t>
            </w:r>
            <w:proofErr w:type="spellEnd"/>
            <w:r>
              <w:rPr>
                <w:lang w:eastAsia="en-US"/>
              </w:rPr>
              <w:t xml:space="preserve"> de, </w:t>
            </w:r>
            <w:proofErr w:type="spellStart"/>
            <w:r>
              <w:rPr>
                <w:lang w:eastAsia="en-US"/>
              </w:rPr>
              <w:t>volver</w:t>
            </w:r>
            <w:proofErr w:type="spellEnd"/>
            <w:r>
              <w:rPr>
                <w:lang w:eastAsia="en-US"/>
              </w:rPr>
              <w:t xml:space="preserve"> a)</w:t>
            </w:r>
          </w:p>
          <w:p w14:paraId="42E13955" w14:textId="77777777" w:rsidR="00E5330A" w:rsidRDefault="00E5330A">
            <w:pPr>
              <w:pStyle w:val="Tabulka"/>
              <w:widowControl w:val="0"/>
              <w:spacing w:line="276" w:lineRule="auto"/>
              <w:rPr>
                <w:lang w:eastAsia="en-US"/>
              </w:rPr>
            </w:pPr>
            <w:r>
              <w:rPr>
                <w:lang w:eastAsia="en-US"/>
              </w:rPr>
              <w:lastRenderedPageBreak/>
              <w:t>Předkolumbovské kultury (zaměření ŠVP pro obor ekonomické lyceum)</w:t>
            </w:r>
          </w:p>
        </w:tc>
      </w:tr>
      <w:tr w:rsidR="00E5330A" w14:paraId="065A22F6"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0F9A2F6B" w14:textId="77777777" w:rsidR="00E5330A" w:rsidRDefault="00E5330A">
            <w:pPr>
              <w:pStyle w:val="Tabulka"/>
              <w:widowControl w:val="0"/>
              <w:spacing w:line="276" w:lineRule="auto"/>
              <w:rPr>
                <w:lang w:eastAsia="en-US"/>
              </w:rPr>
            </w:pPr>
            <w:r>
              <w:rPr>
                <w:lang w:eastAsia="en-US"/>
              </w:rPr>
              <w:lastRenderedPageBreak/>
              <w:t>Květen</w:t>
            </w:r>
          </w:p>
        </w:tc>
        <w:tc>
          <w:tcPr>
            <w:tcW w:w="8313" w:type="dxa"/>
            <w:tcBorders>
              <w:top w:val="single" w:sz="8" w:space="0" w:color="000000"/>
              <w:left w:val="single" w:sz="8" w:space="0" w:color="000000"/>
              <w:bottom w:val="single" w:sz="8" w:space="0" w:color="000000"/>
              <w:right w:val="single" w:sz="8" w:space="0" w:color="000000"/>
            </w:tcBorders>
            <w:hideMark/>
          </w:tcPr>
          <w:p w14:paraId="2919CA67" w14:textId="77777777" w:rsidR="00E5330A" w:rsidRDefault="00E5330A">
            <w:pPr>
              <w:pStyle w:val="Tabulka"/>
              <w:widowControl w:val="0"/>
              <w:spacing w:line="276" w:lineRule="auto"/>
              <w:rPr>
                <w:lang w:eastAsia="en-US"/>
              </w:rPr>
            </w:pPr>
            <w:r>
              <w:rPr>
                <w:lang w:eastAsia="en-US"/>
              </w:rPr>
              <w:t>Lekce 5</w:t>
            </w:r>
          </w:p>
          <w:p w14:paraId="5D76A38A" w14:textId="77777777" w:rsidR="00E5330A" w:rsidRDefault="00E5330A">
            <w:pPr>
              <w:pStyle w:val="Tabulka"/>
              <w:widowControl w:val="0"/>
              <w:spacing w:line="276" w:lineRule="auto"/>
              <w:rPr>
                <w:color w:val="FF0000"/>
                <w:lang w:eastAsia="en-US"/>
              </w:rPr>
            </w:pPr>
            <w:r>
              <w:rPr>
                <w:lang w:eastAsia="en-US"/>
              </w:rPr>
              <w:t xml:space="preserve">K: Hovořit o minulých událostech </w:t>
            </w:r>
          </w:p>
          <w:p w14:paraId="2B6CC1F8" w14:textId="77777777" w:rsidR="00E5330A" w:rsidRDefault="00E5330A">
            <w:pPr>
              <w:pStyle w:val="Tabulka"/>
              <w:widowControl w:val="0"/>
              <w:spacing w:line="276" w:lineRule="auto"/>
              <w:rPr>
                <w:color w:val="00B050"/>
                <w:lang w:eastAsia="en-US"/>
              </w:rPr>
            </w:pPr>
            <w:r>
              <w:rPr>
                <w:lang w:eastAsia="en-US"/>
              </w:rPr>
              <w:t>G: Minulý čas jednoduchý – opakování a shrnutí, rozšíření o další nepravidelná slovesa</w:t>
            </w:r>
          </w:p>
        </w:tc>
      </w:tr>
      <w:tr w:rsidR="00E5330A" w14:paraId="10BDB3C2"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4AFBDF01" w14:textId="77777777" w:rsidR="00E5330A" w:rsidRDefault="00E5330A">
            <w:pPr>
              <w:pStyle w:val="Tabulka"/>
              <w:widowControl w:val="0"/>
              <w:spacing w:line="276" w:lineRule="auto"/>
              <w:rPr>
                <w:lang w:eastAsia="en-US"/>
              </w:rPr>
            </w:pPr>
            <w:r>
              <w:rPr>
                <w:lang w:eastAsia="en-US"/>
              </w:rPr>
              <w:t>Červen</w:t>
            </w:r>
          </w:p>
        </w:tc>
        <w:tc>
          <w:tcPr>
            <w:tcW w:w="8313" w:type="dxa"/>
            <w:tcBorders>
              <w:top w:val="single" w:sz="8" w:space="0" w:color="000000"/>
              <w:left w:val="single" w:sz="8" w:space="0" w:color="000000"/>
              <w:bottom w:val="single" w:sz="8" w:space="0" w:color="000000"/>
              <w:right w:val="single" w:sz="8" w:space="0" w:color="000000"/>
            </w:tcBorders>
            <w:hideMark/>
          </w:tcPr>
          <w:p w14:paraId="3BA70693" w14:textId="77777777" w:rsidR="00E5330A" w:rsidRDefault="00E5330A">
            <w:pPr>
              <w:pStyle w:val="Tabulka"/>
              <w:widowControl w:val="0"/>
              <w:spacing w:line="276" w:lineRule="auto"/>
              <w:rPr>
                <w:lang w:eastAsia="en-US"/>
              </w:rPr>
            </w:pPr>
            <w:r>
              <w:rPr>
                <w:lang w:eastAsia="en-US"/>
              </w:rPr>
              <w:t>Lekce 5</w:t>
            </w:r>
          </w:p>
          <w:p w14:paraId="11B40DBF" w14:textId="77777777" w:rsidR="00E5330A" w:rsidRDefault="00E5330A">
            <w:pPr>
              <w:pStyle w:val="Tabulka"/>
              <w:widowControl w:val="0"/>
              <w:spacing w:line="276" w:lineRule="auto"/>
              <w:rPr>
                <w:color w:val="FF0000"/>
                <w:lang w:eastAsia="en-US"/>
              </w:rPr>
            </w:pPr>
            <w:r>
              <w:rPr>
                <w:lang w:eastAsia="en-US"/>
              </w:rPr>
              <w:t>K: Hovořit o minulých událostech, o vztazích</w:t>
            </w:r>
          </w:p>
          <w:p w14:paraId="438011C8" w14:textId="77777777" w:rsidR="00E5330A" w:rsidRDefault="00E5330A">
            <w:pPr>
              <w:pStyle w:val="Tabulka"/>
              <w:widowControl w:val="0"/>
              <w:spacing w:line="276" w:lineRule="auto"/>
              <w:rPr>
                <w:lang w:eastAsia="en-US"/>
              </w:rPr>
            </w:pPr>
            <w:r>
              <w:rPr>
                <w:lang w:eastAsia="en-US"/>
              </w:rPr>
              <w:t xml:space="preserve">G: Minulý čas jednoduchý – opakování a shrnutí, použití minulého času jednoduchého a </w:t>
            </w:r>
            <w:proofErr w:type="spellStart"/>
            <w:r>
              <w:rPr>
                <w:lang w:eastAsia="en-US"/>
              </w:rPr>
              <w:t>imperfecta</w:t>
            </w:r>
            <w:proofErr w:type="spellEnd"/>
          </w:p>
          <w:p w14:paraId="233704BE" w14:textId="77777777" w:rsidR="00E5330A" w:rsidRDefault="00E5330A">
            <w:pPr>
              <w:pStyle w:val="Tabulka"/>
              <w:widowControl w:val="0"/>
              <w:spacing w:line="276" w:lineRule="auto"/>
              <w:rPr>
                <w:lang w:eastAsia="en-US"/>
              </w:rPr>
            </w:pPr>
            <w:r>
              <w:rPr>
                <w:lang w:eastAsia="en-US"/>
              </w:rPr>
              <w:t>Pololetní písemná práce</w:t>
            </w:r>
          </w:p>
        </w:tc>
      </w:tr>
    </w:tbl>
    <w:p w14:paraId="58A5DEEF" w14:textId="77777777" w:rsidR="00E5330A" w:rsidRDefault="00E5330A" w:rsidP="00E5330A">
      <w:pPr>
        <w:jc w:val="both"/>
        <w:rPr>
          <w:b/>
          <w:sz w:val="20"/>
          <w:szCs w:val="20"/>
        </w:rPr>
      </w:pPr>
    </w:p>
    <w:p w14:paraId="6E665F46" w14:textId="77777777" w:rsidR="00E5330A" w:rsidRDefault="00E5330A" w:rsidP="00E5330A">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6861E235" w14:textId="77777777" w:rsidR="00E5330A" w:rsidRDefault="00E5330A" w:rsidP="00E5330A">
      <w:pPr>
        <w:pStyle w:val="Nadpisvtextu"/>
      </w:pPr>
      <w:r>
        <w:t xml:space="preserve">Učebnice a další literatura: </w:t>
      </w:r>
    </w:p>
    <w:p w14:paraId="0E300D1C" w14:textId="77777777" w:rsidR="00E5330A" w:rsidRDefault="00E5330A" w:rsidP="00804E74">
      <w:pPr>
        <w:pStyle w:val="Odrka"/>
        <w:numPr>
          <w:ilvl w:val="0"/>
          <w:numId w:val="84"/>
        </w:numPr>
        <w:suppressAutoHyphens/>
      </w:pPr>
      <w:r>
        <w:t xml:space="preserve">Zlesáková, K, </w:t>
      </w:r>
      <w:proofErr w:type="spellStart"/>
      <w:r>
        <w:t>Ferer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1</w:t>
      </w:r>
    </w:p>
    <w:p w14:paraId="64739654" w14:textId="77777777" w:rsidR="00E5330A" w:rsidRDefault="00E5330A" w:rsidP="00804E74">
      <w:pPr>
        <w:pStyle w:val="Odrka"/>
        <w:numPr>
          <w:ilvl w:val="0"/>
          <w:numId w:val="84"/>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2</w:t>
      </w:r>
    </w:p>
    <w:p w14:paraId="415B0655" w14:textId="77777777" w:rsidR="00E5330A" w:rsidRDefault="00E5330A" w:rsidP="00804E74">
      <w:pPr>
        <w:pStyle w:val="Odrka"/>
        <w:numPr>
          <w:ilvl w:val="0"/>
          <w:numId w:val="84"/>
        </w:numPr>
        <w:suppressAutoHyphens/>
      </w:pPr>
      <w:r>
        <w:t xml:space="preserve">Gajdová, D. a </w:t>
      </w:r>
      <w:proofErr w:type="gramStart"/>
      <w:r>
        <w:t>kolektiv:  Španělština</w:t>
      </w:r>
      <w:proofErr w:type="gramEnd"/>
      <w:r>
        <w:t>. Otázky a odpovědi nejen k maturitě</w:t>
      </w:r>
    </w:p>
    <w:p w14:paraId="5C0EC158" w14:textId="77777777" w:rsidR="00E5330A" w:rsidRDefault="00E5330A" w:rsidP="00E5330A">
      <w:pPr>
        <w:pStyle w:val="Nadpisvtextu"/>
      </w:pPr>
      <w:r>
        <w:t xml:space="preserve">Upřesnění podmínek pro hodnocení: </w:t>
      </w:r>
    </w:p>
    <w:p w14:paraId="3D1C3E56" w14:textId="77777777" w:rsidR="00E5330A" w:rsidRDefault="00E5330A" w:rsidP="00E5330A">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7F903C42" w14:textId="77777777" w:rsidR="00E5330A" w:rsidRDefault="00E5330A" w:rsidP="00804E74">
      <w:pPr>
        <w:pStyle w:val="Odrka"/>
        <w:numPr>
          <w:ilvl w:val="0"/>
          <w:numId w:val="84"/>
        </w:numPr>
        <w:suppressAutoHyphens/>
      </w:pPr>
      <w:r>
        <w:t xml:space="preserve">1 pololetní písemné práce, váha každé známky je 3, </w:t>
      </w:r>
    </w:p>
    <w:p w14:paraId="5B64BA11" w14:textId="77777777" w:rsidR="00E5330A" w:rsidRDefault="00E5330A" w:rsidP="00804E74">
      <w:pPr>
        <w:pStyle w:val="Odrka"/>
        <w:numPr>
          <w:ilvl w:val="0"/>
          <w:numId w:val="84"/>
        </w:numPr>
        <w:suppressAutoHyphens/>
      </w:pPr>
      <w:r>
        <w:t xml:space="preserve">min. 3 písemných testů, váha každé známky je 2, </w:t>
      </w:r>
    </w:p>
    <w:p w14:paraId="42431563" w14:textId="77777777" w:rsidR="00E5330A" w:rsidRDefault="00E5330A" w:rsidP="00804E74">
      <w:pPr>
        <w:pStyle w:val="Odrka"/>
        <w:numPr>
          <w:ilvl w:val="0"/>
          <w:numId w:val="84"/>
        </w:numPr>
        <w:suppressAutoHyphens/>
      </w:pPr>
      <w:r>
        <w:t xml:space="preserve">min. 1 ústního zkoušení váha každé známky je </w:t>
      </w:r>
      <w:proofErr w:type="gramStart"/>
      <w:r>
        <w:t>2 - 3</w:t>
      </w:r>
      <w:proofErr w:type="gramEnd"/>
      <w:r>
        <w:t xml:space="preserve">, </w:t>
      </w:r>
    </w:p>
    <w:p w14:paraId="2298506E" w14:textId="77777777" w:rsidR="00E5330A" w:rsidRDefault="00E5330A" w:rsidP="00804E74">
      <w:pPr>
        <w:pStyle w:val="Odrka"/>
        <w:numPr>
          <w:ilvl w:val="0"/>
          <w:numId w:val="84"/>
        </w:numPr>
        <w:suppressAutoHyphens/>
      </w:pPr>
      <w:r>
        <w:t xml:space="preserve">ostatní testy mají váhu dle úvahy vyučujícího </w:t>
      </w:r>
      <w:proofErr w:type="gramStart"/>
      <w:r>
        <w:t>1 – 2</w:t>
      </w:r>
      <w:proofErr w:type="gramEnd"/>
      <w:r>
        <w:t xml:space="preserve">. </w:t>
      </w:r>
    </w:p>
    <w:p w14:paraId="48526127" w14:textId="77777777" w:rsidR="00E5330A" w:rsidRDefault="00E5330A" w:rsidP="00804E74">
      <w:pPr>
        <w:pStyle w:val="Odrka"/>
        <w:numPr>
          <w:ilvl w:val="0"/>
          <w:numId w:val="84"/>
        </w:numPr>
        <w:suppressAutoHyphens/>
      </w:pPr>
      <w:r>
        <w:t>písemnou formou je třeba hodnotit i jazykovou dovednost „poslech“</w:t>
      </w:r>
    </w:p>
    <w:p w14:paraId="1B66032A" w14:textId="77777777" w:rsidR="00E5330A" w:rsidRDefault="00E5330A" w:rsidP="00F4039F">
      <w:pPr>
        <w:pStyle w:val="Text"/>
        <w:rPr>
          <w:shd w:val="clear" w:color="auto" w:fill="FFFFFF"/>
        </w:rPr>
      </w:pPr>
      <w:r>
        <w:rPr>
          <w:shd w:val="clear" w:color="auto" w:fill="FFFFFF"/>
        </w:rPr>
        <w:t>Pokud si žák vybral téma projektové práce z tohoto předmětu, je podmínkou klasifikace odevzdání a ve 2. pololetí i obhájení zvolené projektové práce před komisí. Váha známky: 3. </w:t>
      </w:r>
    </w:p>
    <w:p w14:paraId="33942E9C" w14:textId="77777777" w:rsidR="00E5330A" w:rsidRDefault="00E5330A" w:rsidP="00F4039F">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0FBABD30" w14:textId="77777777" w:rsidR="00E5330A" w:rsidRDefault="00E5330A" w:rsidP="00E5330A">
      <w:pPr>
        <w:pStyle w:val="Text"/>
      </w:pPr>
      <w:r>
        <w:t>Žák je na konci pololetí v řádném termínu klasifikován, pokud byl klasifikován alespoň z 1 pololetní písemné práce, 3 písemných testů a 1 ústního zkoušení.</w:t>
      </w:r>
    </w:p>
    <w:p w14:paraId="09F88B98" w14:textId="77777777" w:rsidR="00E5330A" w:rsidRDefault="00E5330A" w:rsidP="00E5330A">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1F0FFFB1" w14:textId="77777777" w:rsidR="00E5330A" w:rsidRDefault="00E5330A" w:rsidP="00E5330A">
      <w:pPr>
        <w:pStyle w:val="Text"/>
      </w:pPr>
      <w:r>
        <w:t>Podmínky pro klasifikaci žáka v náhradní</w:t>
      </w:r>
      <w:r>
        <w:rPr>
          <w:lang w:val="pt-PT"/>
        </w:rPr>
        <w:t>m term</w:t>
      </w:r>
      <w:proofErr w:type="spellStart"/>
      <w:r>
        <w:t>ínu</w:t>
      </w:r>
      <w:proofErr w:type="spellEnd"/>
      <w:r>
        <w:t xml:space="preserve"> stanoví vyučující. </w:t>
      </w:r>
    </w:p>
    <w:p w14:paraId="43D0E8FD" w14:textId="77777777" w:rsidR="00E5330A" w:rsidRDefault="00E5330A" w:rsidP="00E5330A">
      <w:pPr>
        <w:pStyle w:val="Zpracovatel"/>
      </w:pPr>
      <w:r>
        <w:t>Zpracovala: Mgr. Dagmar Kolářová</w:t>
      </w:r>
    </w:p>
    <w:p w14:paraId="40871AE3" w14:textId="77777777" w:rsidR="00E5330A" w:rsidRDefault="00E5330A" w:rsidP="00E5330A">
      <w:pPr>
        <w:pStyle w:val="Zpracovatel"/>
      </w:pPr>
      <w:r>
        <w:t>Projednáno předmětovou komisí jazyků dne 28. 8. 2024</w:t>
      </w:r>
    </w:p>
    <w:p w14:paraId="1A1F3C4D" w14:textId="77777777" w:rsidR="00E5330A" w:rsidRDefault="00E5330A" w:rsidP="00E5330A">
      <w:pPr>
        <w:pStyle w:val="Ronk"/>
      </w:pPr>
      <w:r>
        <w:t>SPJ, ročník: 4. - druhý cizí jazyk</w:t>
      </w:r>
    </w:p>
    <w:p w14:paraId="3B59148A" w14:textId="77777777" w:rsidR="00E5330A" w:rsidRDefault="00E5330A" w:rsidP="00E5330A">
      <w:pPr>
        <w:pStyle w:val="Tdy"/>
        <w:rPr>
          <w:b/>
        </w:rPr>
      </w:pPr>
      <w:r>
        <w:t>Třídy: 4. L</w:t>
      </w:r>
      <w:r>
        <w:tab/>
        <w:t>Počet hodin za týden: 3</w:t>
      </w:r>
      <w:r>
        <w:tab/>
        <w:t>.</w:t>
      </w:r>
    </w:p>
    <w:p w14:paraId="6375BF4F" w14:textId="77777777" w:rsidR="00E5330A" w:rsidRDefault="00E5330A" w:rsidP="00E5330A">
      <w:pPr>
        <w:pStyle w:val="Nadpisvtextu"/>
      </w:pPr>
      <w:r>
        <w:t xml:space="preserve">Tematické celky: </w:t>
      </w:r>
    </w:p>
    <w:p w14:paraId="373916FC" w14:textId="77777777" w:rsidR="00E5330A" w:rsidRPr="00E5330A" w:rsidRDefault="00E5330A" w:rsidP="00804E74">
      <w:pPr>
        <w:pStyle w:val="slovanpoloka"/>
        <w:numPr>
          <w:ilvl w:val="0"/>
          <w:numId w:val="88"/>
        </w:numPr>
      </w:pPr>
      <w:r w:rsidRPr="00E5330A">
        <w:t>Minulé události</w:t>
      </w:r>
    </w:p>
    <w:p w14:paraId="2433A0DC" w14:textId="77777777" w:rsidR="00E5330A" w:rsidRPr="00E5330A" w:rsidRDefault="00E5330A" w:rsidP="00804E74">
      <w:pPr>
        <w:pStyle w:val="slovanpoloka"/>
        <w:numPr>
          <w:ilvl w:val="0"/>
          <w:numId w:val="88"/>
        </w:numPr>
      </w:pPr>
      <w:r w:rsidRPr="00E5330A">
        <w:t>Zážitky a zkušenosti</w:t>
      </w:r>
    </w:p>
    <w:p w14:paraId="6BAECD32" w14:textId="77777777" w:rsidR="00E5330A" w:rsidRPr="00E5330A" w:rsidRDefault="00E5330A" w:rsidP="00804E74">
      <w:pPr>
        <w:pStyle w:val="slovanpoloka"/>
        <w:numPr>
          <w:ilvl w:val="0"/>
          <w:numId w:val="88"/>
        </w:numPr>
      </w:pPr>
      <w:r w:rsidRPr="00E5330A">
        <w:t>Svátky a oslavy (zaměření ŠVP)</w:t>
      </w:r>
    </w:p>
    <w:p w14:paraId="2C02D6A0" w14:textId="77777777" w:rsidR="00E5330A" w:rsidRPr="00E5330A" w:rsidRDefault="00E5330A" w:rsidP="00804E74">
      <w:pPr>
        <w:pStyle w:val="slovanpoloka"/>
        <w:numPr>
          <w:ilvl w:val="0"/>
          <w:numId w:val="88"/>
        </w:numPr>
      </w:pPr>
      <w:r w:rsidRPr="00E5330A">
        <w:t>Lidské tělo (zaměření ŠVP)</w:t>
      </w:r>
    </w:p>
    <w:p w14:paraId="03F07B7D" w14:textId="77777777" w:rsidR="00E5330A" w:rsidRPr="00E5330A" w:rsidRDefault="00E5330A" w:rsidP="00804E74">
      <w:pPr>
        <w:pStyle w:val="slovanpoloka"/>
        <w:numPr>
          <w:ilvl w:val="0"/>
          <w:numId w:val="88"/>
        </w:numPr>
      </w:pPr>
      <w:r w:rsidRPr="00E5330A">
        <w:t>Základy obchodní korespondence (zaměření ŠVP)</w:t>
      </w:r>
    </w:p>
    <w:p w14:paraId="3BBE2933" w14:textId="77777777" w:rsidR="00E5330A" w:rsidRPr="00E5330A" w:rsidRDefault="00E5330A" w:rsidP="00804E74">
      <w:pPr>
        <w:pStyle w:val="slovanpoloka"/>
        <w:numPr>
          <w:ilvl w:val="0"/>
          <w:numId w:val="88"/>
        </w:numPr>
      </w:pPr>
      <w:r w:rsidRPr="00E5330A">
        <w:t>Reálie španělsky mluvících zemí Latinské Ameriky (zaměření ŠVP)</w:t>
      </w:r>
    </w:p>
    <w:p w14:paraId="093F6B9D" w14:textId="77777777" w:rsidR="00E5330A" w:rsidRDefault="00E5330A" w:rsidP="00E5330A">
      <w:pPr>
        <w:pStyle w:val="Nadpisvtextu"/>
      </w:pPr>
      <w:r>
        <w:t xml:space="preserve">Časový plán: </w:t>
      </w:r>
    </w:p>
    <w:tbl>
      <w:tblPr>
        <w:tblW w:w="9195" w:type="dxa"/>
        <w:tblInd w:w="57" w:type="dxa"/>
        <w:tblLayout w:type="fixed"/>
        <w:tblCellMar>
          <w:left w:w="70" w:type="dxa"/>
          <w:right w:w="70" w:type="dxa"/>
        </w:tblCellMar>
        <w:tblLook w:val="04A0" w:firstRow="1" w:lastRow="0" w:firstColumn="1" w:lastColumn="0" w:noHBand="0" w:noVBand="1"/>
      </w:tblPr>
      <w:tblGrid>
        <w:gridCol w:w="879"/>
        <w:gridCol w:w="8316"/>
      </w:tblGrid>
      <w:tr w:rsidR="00E5330A" w14:paraId="7E80AD69"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1101098" w14:textId="77777777" w:rsidR="00E5330A" w:rsidRDefault="00E5330A">
            <w:pPr>
              <w:pStyle w:val="Tabulka"/>
              <w:widowControl w:val="0"/>
              <w:spacing w:line="276" w:lineRule="auto"/>
              <w:rPr>
                <w:lang w:eastAsia="en-US"/>
              </w:rPr>
            </w:pPr>
            <w:r>
              <w:rPr>
                <w:lang w:eastAsia="en-US"/>
              </w:rPr>
              <w:t>Září</w:t>
            </w:r>
          </w:p>
        </w:tc>
        <w:tc>
          <w:tcPr>
            <w:tcW w:w="8313" w:type="dxa"/>
            <w:tcBorders>
              <w:top w:val="single" w:sz="8" w:space="0" w:color="000000"/>
              <w:left w:val="single" w:sz="8" w:space="0" w:color="000000"/>
              <w:bottom w:val="single" w:sz="8" w:space="0" w:color="000000"/>
              <w:right w:val="single" w:sz="8" w:space="0" w:color="000000"/>
            </w:tcBorders>
            <w:hideMark/>
          </w:tcPr>
          <w:p w14:paraId="405977A7" w14:textId="77777777" w:rsidR="00E5330A" w:rsidRDefault="00E5330A">
            <w:pPr>
              <w:pStyle w:val="Tabulka"/>
              <w:keepNext/>
              <w:widowControl w:val="0"/>
              <w:tabs>
                <w:tab w:val="left" w:pos="7005"/>
              </w:tabs>
              <w:spacing w:line="276" w:lineRule="auto"/>
              <w:rPr>
                <w:lang w:eastAsia="en-US"/>
              </w:rPr>
            </w:pPr>
            <w:r>
              <w:rPr>
                <w:lang w:eastAsia="en-US"/>
              </w:rPr>
              <w:t xml:space="preserve">Opakování učiva 3. ročníku </w:t>
            </w:r>
          </w:p>
          <w:p w14:paraId="435012BE" w14:textId="77777777" w:rsidR="00E5330A" w:rsidRDefault="00E5330A">
            <w:pPr>
              <w:pStyle w:val="Tabulka"/>
              <w:widowControl w:val="0"/>
              <w:spacing w:line="276" w:lineRule="auto"/>
              <w:rPr>
                <w:lang w:eastAsia="en-US"/>
              </w:rPr>
            </w:pPr>
            <w:r>
              <w:rPr>
                <w:lang w:eastAsia="en-US"/>
              </w:rPr>
              <w:t>Lekce 5</w:t>
            </w:r>
          </w:p>
          <w:p w14:paraId="71EBCB07" w14:textId="77777777" w:rsidR="00E5330A" w:rsidRDefault="00E5330A">
            <w:pPr>
              <w:pStyle w:val="Tabulka"/>
              <w:widowControl w:val="0"/>
              <w:spacing w:line="276" w:lineRule="auto"/>
              <w:rPr>
                <w:lang w:eastAsia="en-US"/>
              </w:rPr>
            </w:pPr>
            <w:r>
              <w:rPr>
                <w:lang w:eastAsia="en-US"/>
              </w:rPr>
              <w:t>K: Minulé události, zážitky</w:t>
            </w:r>
          </w:p>
          <w:p w14:paraId="7DD8BABC" w14:textId="77777777" w:rsidR="00E5330A" w:rsidRDefault="00E5330A">
            <w:pPr>
              <w:pStyle w:val="Tabulka"/>
              <w:widowControl w:val="0"/>
              <w:tabs>
                <w:tab w:val="left" w:pos="1110"/>
              </w:tabs>
              <w:spacing w:line="276" w:lineRule="auto"/>
              <w:rPr>
                <w:lang w:eastAsia="en-US"/>
              </w:rPr>
            </w:pPr>
            <w:r>
              <w:rPr>
                <w:lang w:eastAsia="en-US"/>
              </w:rPr>
              <w:t>G. Minulý čas jednoduchý – opakování a shrnutí, nepravidelná slovesa</w:t>
            </w:r>
          </w:p>
        </w:tc>
      </w:tr>
      <w:tr w:rsidR="00E5330A" w14:paraId="4E683F29"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989A3BC" w14:textId="77777777" w:rsidR="00E5330A" w:rsidRDefault="00E5330A">
            <w:pPr>
              <w:pStyle w:val="Tabulka"/>
              <w:widowControl w:val="0"/>
              <w:spacing w:line="276" w:lineRule="auto"/>
              <w:rPr>
                <w:lang w:eastAsia="en-US"/>
              </w:rPr>
            </w:pPr>
            <w:r>
              <w:rPr>
                <w:lang w:eastAsia="en-US"/>
              </w:rPr>
              <w:lastRenderedPageBreak/>
              <w:t>Říjen</w:t>
            </w:r>
          </w:p>
        </w:tc>
        <w:tc>
          <w:tcPr>
            <w:tcW w:w="8313" w:type="dxa"/>
            <w:tcBorders>
              <w:top w:val="single" w:sz="8" w:space="0" w:color="000000"/>
              <w:left w:val="single" w:sz="8" w:space="0" w:color="000000"/>
              <w:bottom w:val="single" w:sz="8" w:space="0" w:color="000000"/>
              <w:right w:val="single" w:sz="8" w:space="0" w:color="000000"/>
            </w:tcBorders>
            <w:hideMark/>
          </w:tcPr>
          <w:p w14:paraId="205B3040" w14:textId="77777777" w:rsidR="00E5330A" w:rsidRDefault="00E5330A">
            <w:pPr>
              <w:pStyle w:val="Tabulka"/>
              <w:widowControl w:val="0"/>
              <w:spacing w:line="276" w:lineRule="auto"/>
              <w:rPr>
                <w:lang w:eastAsia="en-US"/>
              </w:rPr>
            </w:pPr>
            <w:r>
              <w:rPr>
                <w:lang w:eastAsia="en-US"/>
              </w:rPr>
              <w:t>K: Hovořit o minulých událostech</w:t>
            </w:r>
          </w:p>
          <w:p w14:paraId="6556CFA1" w14:textId="77777777" w:rsidR="00E5330A" w:rsidRDefault="00E5330A">
            <w:pPr>
              <w:pStyle w:val="Tabulka"/>
              <w:widowControl w:val="0"/>
              <w:spacing w:line="276" w:lineRule="auto"/>
              <w:rPr>
                <w:lang w:eastAsia="en-US"/>
              </w:rPr>
            </w:pPr>
            <w:r>
              <w:rPr>
                <w:lang w:eastAsia="en-US"/>
              </w:rPr>
              <w:t xml:space="preserve">G: Minulý čas jednoduchý – opakování, použití minulého času jednoduchého a </w:t>
            </w:r>
            <w:proofErr w:type="spellStart"/>
            <w:r>
              <w:rPr>
                <w:lang w:eastAsia="en-US"/>
              </w:rPr>
              <w:t>imperfecta</w:t>
            </w:r>
            <w:proofErr w:type="spellEnd"/>
          </w:p>
        </w:tc>
      </w:tr>
      <w:tr w:rsidR="00E5330A" w14:paraId="6BA65618" w14:textId="77777777" w:rsidTr="00E5330A">
        <w:trPr>
          <w:cantSplit/>
          <w:trHeight w:val="270"/>
        </w:trPr>
        <w:tc>
          <w:tcPr>
            <w:tcW w:w="879" w:type="dxa"/>
            <w:tcBorders>
              <w:top w:val="single" w:sz="8" w:space="0" w:color="000000"/>
              <w:left w:val="single" w:sz="8" w:space="0" w:color="000000"/>
              <w:bottom w:val="single" w:sz="8" w:space="0" w:color="000000"/>
              <w:right w:val="single" w:sz="8" w:space="0" w:color="000000"/>
            </w:tcBorders>
            <w:hideMark/>
          </w:tcPr>
          <w:p w14:paraId="104BE269" w14:textId="77777777" w:rsidR="00E5330A" w:rsidRDefault="00E5330A">
            <w:pPr>
              <w:pStyle w:val="Tabulka"/>
              <w:widowControl w:val="0"/>
              <w:spacing w:line="276" w:lineRule="auto"/>
              <w:rPr>
                <w:lang w:eastAsia="en-US"/>
              </w:rPr>
            </w:pPr>
            <w:r>
              <w:rPr>
                <w:lang w:eastAsia="en-US"/>
              </w:rPr>
              <w:t>Listopad</w:t>
            </w:r>
          </w:p>
        </w:tc>
        <w:tc>
          <w:tcPr>
            <w:tcW w:w="8313" w:type="dxa"/>
            <w:tcBorders>
              <w:top w:val="single" w:sz="8" w:space="0" w:color="000000"/>
              <w:left w:val="single" w:sz="8" w:space="0" w:color="000000"/>
              <w:bottom w:val="single" w:sz="8" w:space="0" w:color="000000"/>
              <w:right w:val="single" w:sz="8" w:space="0" w:color="000000"/>
            </w:tcBorders>
            <w:hideMark/>
          </w:tcPr>
          <w:p w14:paraId="4A3999CE" w14:textId="77777777" w:rsidR="00E5330A" w:rsidRDefault="00E5330A">
            <w:pPr>
              <w:pStyle w:val="Tabulka"/>
              <w:widowControl w:val="0"/>
              <w:spacing w:line="276" w:lineRule="auto"/>
              <w:rPr>
                <w:lang w:eastAsia="en-US"/>
              </w:rPr>
            </w:pPr>
            <w:r>
              <w:rPr>
                <w:lang w:eastAsia="en-US"/>
              </w:rPr>
              <w:t>K: Zážitky a zkušenosti, nevšední zážitky</w:t>
            </w:r>
          </w:p>
          <w:p w14:paraId="1ECE4E80" w14:textId="77777777" w:rsidR="00E5330A" w:rsidRDefault="00E5330A">
            <w:pPr>
              <w:pStyle w:val="Tabulka"/>
              <w:widowControl w:val="0"/>
              <w:spacing w:line="276" w:lineRule="auto"/>
              <w:rPr>
                <w:lang w:eastAsia="en-US"/>
              </w:rPr>
            </w:pPr>
            <w:r>
              <w:rPr>
                <w:lang w:eastAsia="en-US"/>
              </w:rPr>
              <w:t>G: Předpřítomný čas (</w:t>
            </w:r>
            <w:proofErr w:type="spellStart"/>
            <w:r>
              <w:rPr>
                <w:lang w:eastAsia="en-US"/>
              </w:rPr>
              <w:t>préterito</w:t>
            </w:r>
            <w:proofErr w:type="spellEnd"/>
            <w:r>
              <w:rPr>
                <w:lang w:eastAsia="en-US"/>
              </w:rPr>
              <w:t xml:space="preserve"> </w:t>
            </w:r>
            <w:proofErr w:type="spellStart"/>
            <w:r>
              <w:rPr>
                <w:lang w:eastAsia="en-US"/>
              </w:rPr>
              <w:t>perfecto</w:t>
            </w:r>
            <w:proofErr w:type="spellEnd"/>
            <w:r>
              <w:rPr>
                <w:lang w:eastAsia="en-US"/>
              </w:rPr>
              <w:t>)</w:t>
            </w:r>
          </w:p>
        </w:tc>
      </w:tr>
      <w:tr w:rsidR="00E5330A" w14:paraId="5F767600"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6741CF80" w14:textId="77777777" w:rsidR="00E5330A" w:rsidRDefault="00E5330A">
            <w:pPr>
              <w:pStyle w:val="Tabulka"/>
              <w:widowControl w:val="0"/>
              <w:spacing w:line="276" w:lineRule="auto"/>
              <w:rPr>
                <w:lang w:eastAsia="en-US"/>
              </w:rPr>
            </w:pPr>
            <w:r>
              <w:rPr>
                <w:lang w:eastAsia="en-US"/>
              </w:rPr>
              <w:t>Prosinec</w:t>
            </w:r>
          </w:p>
        </w:tc>
        <w:tc>
          <w:tcPr>
            <w:tcW w:w="8313" w:type="dxa"/>
            <w:tcBorders>
              <w:top w:val="single" w:sz="8" w:space="0" w:color="000000"/>
              <w:left w:val="single" w:sz="8" w:space="0" w:color="000000"/>
              <w:bottom w:val="single" w:sz="8" w:space="0" w:color="000000"/>
              <w:right w:val="single" w:sz="8" w:space="0" w:color="000000"/>
            </w:tcBorders>
            <w:hideMark/>
          </w:tcPr>
          <w:p w14:paraId="62C25A35" w14:textId="77777777" w:rsidR="00E5330A" w:rsidRDefault="00E5330A">
            <w:pPr>
              <w:pStyle w:val="Tabulka"/>
              <w:widowControl w:val="0"/>
              <w:spacing w:line="276" w:lineRule="auto"/>
              <w:rPr>
                <w:b/>
                <w:bCs/>
                <w:color w:val="FF0000"/>
                <w:lang w:val="es-ES_tradnl" w:eastAsia="en-US"/>
              </w:rPr>
            </w:pPr>
            <w:r>
              <w:rPr>
                <w:lang w:val="es-ES_tradnl" w:eastAsia="en-US"/>
              </w:rPr>
              <w:t xml:space="preserve">Lekce 6      </w:t>
            </w:r>
          </w:p>
          <w:p w14:paraId="550B94FE" w14:textId="77777777" w:rsidR="00E5330A" w:rsidRDefault="00E5330A">
            <w:pPr>
              <w:pStyle w:val="Tabulka"/>
              <w:widowControl w:val="0"/>
              <w:spacing w:line="276" w:lineRule="auto"/>
              <w:rPr>
                <w:lang w:val="es-ES_tradnl" w:eastAsia="en-US"/>
              </w:rPr>
            </w:pPr>
            <w:r>
              <w:rPr>
                <w:lang w:val="es-ES_tradnl" w:eastAsia="en-US"/>
              </w:rPr>
              <w:t>K: Svátky a oslavy</w:t>
            </w:r>
          </w:p>
          <w:p w14:paraId="385FCA23" w14:textId="77777777" w:rsidR="00E5330A" w:rsidRDefault="00E5330A">
            <w:pPr>
              <w:pStyle w:val="Tabulka"/>
              <w:widowControl w:val="0"/>
              <w:spacing w:line="276" w:lineRule="auto"/>
              <w:rPr>
                <w:lang w:val="es-ES_tradnl" w:eastAsia="en-US"/>
              </w:rPr>
            </w:pPr>
            <w:r>
              <w:rPr>
                <w:lang w:val="es-ES_tradnl" w:eastAsia="en-US"/>
              </w:rPr>
              <w:t>G: Sloveso soler + infinitiv. Subjunktiv – úvod, pravidelná a nepravidelná slovesa.</w:t>
            </w:r>
          </w:p>
          <w:p w14:paraId="4DDA6FD7" w14:textId="77777777" w:rsidR="00E5330A" w:rsidRDefault="00E5330A">
            <w:pPr>
              <w:pStyle w:val="Tabulka"/>
              <w:widowControl w:val="0"/>
              <w:spacing w:line="276" w:lineRule="auto"/>
              <w:rPr>
                <w:lang w:eastAsia="en-US"/>
              </w:rPr>
            </w:pPr>
            <w:r>
              <w:rPr>
                <w:lang w:val="es-ES_tradnl" w:eastAsia="en-US"/>
              </w:rPr>
              <w:t>Nejznámější španělské svátky, porovnání s českými svátky (zaměření ŠVP pro obor ekonomické lyceum)</w:t>
            </w:r>
          </w:p>
          <w:p w14:paraId="50015DC0" w14:textId="77777777" w:rsidR="00E5330A" w:rsidRDefault="00E5330A">
            <w:pPr>
              <w:pStyle w:val="Tabulka"/>
              <w:widowControl w:val="0"/>
              <w:spacing w:line="276" w:lineRule="auto"/>
              <w:rPr>
                <w:color w:val="00B050"/>
                <w:lang w:eastAsia="en-US"/>
              </w:rPr>
            </w:pPr>
            <w:r>
              <w:rPr>
                <w:lang w:eastAsia="en-US"/>
              </w:rPr>
              <w:t>Pololetní písemná práce</w:t>
            </w:r>
          </w:p>
        </w:tc>
      </w:tr>
      <w:tr w:rsidR="00E5330A" w14:paraId="6D534AA3"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5E99C360" w14:textId="77777777" w:rsidR="00E5330A" w:rsidRDefault="00E5330A">
            <w:pPr>
              <w:pStyle w:val="Tabulka"/>
              <w:widowControl w:val="0"/>
              <w:spacing w:line="276" w:lineRule="auto"/>
              <w:rPr>
                <w:lang w:eastAsia="en-US"/>
              </w:rPr>
            </w:pPr>
            <w:r>
              <w:rPr>
                <w:lang w:eastAsia="en-US"/>
              </w:rPr>
              <w:t>Leden</w:t>
            </w:r>
          </w:p>
        </w:tc>
        <w:tc>
          <w:tcPr>
            <w:tcW w:w="8313" w:type="dxa"/>
            <w:tcBorders>
              <w:top w:val="single" w:sz="8" w:space="0" w:color="000000"/>
              <w:left w:val="single" w:sz="8" w:space="0" w:color="000000"/>
              <w:bottom w:val="single" w:sz="8" w:space="0" w:color="000000"/>
              <w:right w:val="single" w:sz="8" w:space="0" w:color="000000"/>
            </w:tcBorders>
            <w:hideMark/>
          </w:tcPr>
          <w:p w14:paraId="4BE930DC" w14:textId="77777777" w:rsidR="00E5330A" w:rsidRDefault="00E5330A">
            <w:pPr>
              <w:pStyle w:val="Tabulka"/>
              <w:widowControl w:val="0"/>
              <w:spacing w:line="276" w:lineRule="auto"/>
              <w:rPr>
                <w:lang w:eastAsia="en-US"/>
              </w:rPr>
            </w:pPr>
            <w:r>
              <w:rPr>
                <w:lang w:eastAsia="en-US"/>
              </w:rPr>
              <w:t xml:space="preserve"> Lekce 6</w:t>
            </w:r>
          </w:p>
          <w:p w14:paraId="4C0452D8" w14:textId="77777777" w:rsidR="00E5330A" w:rsidRDefault="00E5330A">
            <w:pPr>
              <w:pStyle w:val="Tabulka"/>
              <w:widowControl w:val="0"/>
              <w:spacing w:line="276" w:lineRule="auto"/>
              <w:rPr>
                <w:lang w:eastAsia="en-US"/>
              </w:rPr>
            </w:pPr>
            <w:r>
              <w:rPr>
                <w:lang w:eastAsia="en-US"/>
              </w:rPr>
              <w:t>K: Vyjádřit přání, požadavek, účel</w:t>
            </w:r>
          </w:p>
          <w:p w14:paraId="5CEB0A06" w14:textId="77777777" w:rsidR="00E5330A" w:rsidRDefault="00E5330A">
            <w:pPr>
              <w:pStyle w:val="Tabulka"/>
              <w:widowControl w:val="0"/>
              <w:spacing w:line="276" w:lineRule="auto"/>
              <w:rPr>
                <w:lang w:eastAsia="en-US"/>
              </w:rPr>
            </w:pPr>
            <w:r>
              <w:rPr>
                <w:lang w:eastAsia="en-US"/>
              </w:rPr>
              <w:t xml:space="preserve">G: Subjunktiv ve vedlejších větách, užití subjunktivu a oznamovacího způsobu. Spojky </w:t>
            </w:r>
            <w:proofErr w:type="spellStart"/>
            <w:r>
              <w:rPr>
                <w:lang w:eastAsia="en-US"/>
              </w:rPr>
              <w:t>que</w:t>
            </w:r>
            <w:proofErr w:type="spellEnd"/>
            <w:r>
              <w:rPr>
                <w:lang w:eastAsia="en-US"/>
              </w:rPr>
              <w:t xml:space="preserve"> a para </w:t>
            </w:r>
            <w:proofErr w:type="spellStart"/>
            <w:r>
              <w:rPr>
                <w:lang w:eastAsia="en-US"/>
              </w:rPr>
              <w:t>que</w:t>
            </w:r>
            <w:proofErr w:type="spellEnd"/>
          </w:p>
          <w:p w14:paraId="3FEC750D" w14:textId="77777777" w:rsidR="00E5330A" w:rsidRDefault="00E5330A">
            <w:pPr>
              <w:pStyle w:val="Tabulka"/>
              <w:widowControl w:val="0"/>
              <w:spacing w:line="276" w:lineRule="auto"/>
              <w:rPr>
                <w:lang w:eastAsia="en-US"/>
              </w:rPr>
            </w:pPr>
            <w:r>
              <w:rPr>
                <w:lang w:eastAsia="en-US"/>
              </w:rPr>
              <w:t>Obchodní korespondence – úvod, části obchodního dopisu, typické obraty (zaměření ŠVP pro obor ekonomické lyceum)</w:t>
            </w:r>
          </w:p>
        </w:tc>
      </w:tr>
      <w:tr w:rsidR="00E5330A" w14:paraId="37B7E520" w14:textId="77777777" w:rsidTr="00E5330A">
        <w:trPr>
          <w:trHeight w:val="525"/>
        </w:trPr>
        <w:tc>
          <w:tcPr>
            <w:tcW w:w="879" w:type="dxa"/>
            <w:tcBorders>
              <w:top w:val="single" w:sz="8" w:space="0" w:color="000000"/>
              <w:left w:val="single" w:sz="8" w:space="0" w:color="000000"/>
              <w:bottom w:val="single" w:sz="8" w:space="0" w:color="000000"/>
              <w:right w:val="single" w:sz="8" w:space="0" w:color="000000"/>
            </w:tcBorders>
            <w:hideMark/>
          </w:tcPr>
          <w:p w14:paraId="2F634408" w14:textId="77777777" w:rsidR="00E5330A" w:rsidRDefault="00E5330A">
            <w:pPr>
              <w:pStyle w:val="Tabulka"/>
              <w:widowControl w:val="0"/>
              <w:spacing w:line="276" w:lineRule="auto"/>
              <w:rPr>
                <w:lang w:eastAsia="en-US"/>
              </w:rPr>
            </w:pPr>
            <w:r>
              <w:rPr>
                <w:lang w:eastAsia="en-US"/>
              </w:rPr>
              <w:t>Únor</w:t>
            </w:r>
          </w:p>
        </w:tc>
        <w:tc>
          <w:tcPr>
            <w:tcW w:w="8313" w:type="dxa"/>
            <w:tcBorders>
              <w:top w:val="single" w:sz="8" w:space="0" w:color="000000"/>
              <w:left w:val="single" w:sz="8" w:space="0" w:color="000000"/>
              <w:bottom w:val="single" w:sz="8" w:space="0" w:color="000000"/>
              <w:right w:val="single" w:sz="8" w:space="0" w:color="000000"/>
            </w:tcBorders>
            <w:hideMark/>
          </w:tcPr>
          <w:p w14:paraId="0E35A147" w14:textId="77777777" w:rsidR="00E5330A" w:rsidRDefault="00E5330A">
            <w:pPr>
              <w:pStyle w:val="Tabulka"/>
              <w:widowControl w:val="0"/>
              <w:tabs>
                <w:tab w:val="left" w:pos="1170"/>
              </w:tabs>
              <w:spacing w:line="276" w:lineRule="auto"/>
              <w:rPr>
                <w:lang w:eastAsia="en-US"/>
              </w:rPr>
            </w:pPr>
            <w:r>
              <w:rPr>
                <w:lang w:eastAsia="en-US"/>
              </w:rPr>
              <w:t>Opakování učiva 1. pololetí</w:t>
            </w:r>
          </w:p>
          <w:p w14:paraId="3A78E760" w14:textId="77777777" w:rsidR="00E5330A" w:rsidRDefault="00E5330A">
            <w:pPr>
              <w:pStyle w:val="Tabulka"/>
              <w:widowControl w:val="0"/>
              <w:tabs>
                <w:tab w:val="left" w:pos="1170"/>
              </w:tabs>
              <w:spacing w:line="276" w:lineRule="auto"/>
              <w:rPr>
                <w:lang w:eastAsia="en-US"/>
              </w:rPr>
            </w:pPr>
            <w:r>
              <w:rPr>
                <w:lang w:eastAsia="en-US"/>
              </w:rPr>
              <w:t>Plány do budoucnosti, podmínka</w:t>
            </w:r>
          </w:p>
          <w:p w14:paraId="4B512BC3" w14:textId="77777777" w:rsidR="00E5330A" w:rsidRDefault="00E5330A">
            <w:pPr>
              <w:pStyle w:val="Tabulka"/>
              <w:widowControl w:val="0"/>
              <w:tabs>
                <w:tab w:val="left" w:pos="1170"/>
              </w:tabs>
              <w:spacing w:line="276" w:lineRule="auto"/>
              <w:rPr>
                <w:lang w:eastAsia="en-US"/>
              </w:rPr>
            </w:pPr>
            <w:r>
              <w:rPr>
                <w:lang w:eastAsia="en-US"/>
              </w:rPr>
              <w:t>K: Moje plány</w:t>
            </w:r>
          </w:p>
          <w:p w14:paraId="0408A22C" w14:textId="77777777" w:rsidR="00E5330A" w:rsidRDefault="00E5330A">
            <w:pPr>
              <w:pStyle w:val="Tabulka"/>
              <w:widowControl w:val="0"/>
              <w:tabs>
                <w:tab w:val="left" w:pos="1170"/>
              </w:tabs>
              <w:spacing w:line="276" w:lineRule="auto"/>
              <w:rPr>
                <w:lang w:eastAsia="en-US"/>
              </w:rPr>
            </w:pPr>
            <w:r>
              <w:rPr>
                <w:lang w:eastAsia="en-US"/>
              </w:rPr>
              <w:t>G: Podmiňovací způsob a budoucí čas</w:t>
            </w:r>
          </w:p>
          <w:p w14:paraId="5A422CA7" w14:textId="77777777" w:rsidR="00E5330A" w:rsidRDefault="00E5330A">
            <w:pPr>
              <w:pStyle w:val="Tabulka"/>
              <w:widowControl w:val="0"/>
              <w:tabs>
                <w:tab w:val="left" w:pos="1170"/>
              </w:tabs>
              <w:spacing w:line="276" w:lineRule="auto"/>
              <w:rPr>
                <w:lang w:eastAsia="en-US"/>
              </w:rPr>
            </w:pPr>
            <w:r>
              <w:rPr>
                <w:lang w:eastAsia="en-US"/>
              </w:rPr>
              <w:t>Obchodní korespondence – poptávka (zaměření ŠVP pro obor ekonomické lyceum)</w:t>
            </w:r>
          </w:p>
        </w:tc>
      </w:tr>
      <w:tr w:rsidR="00E5330A" w14:paraId="6013EC98"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24DDCA07" w14:textId="77777777" w:rsidR="00E5330A" w:rsidRDefault="00E5330A">
            <w:pPr>
              <w:pStyle w:val="Tabulka"/>
              <w:widowControl w:val="0"/>
              <w:spacing w:line="276" w:lineRule="auto"/>
              <w:rPr>
                <w:lang w:eastAsia="en-US"/>
              </w:rPr>
            </w:pPr>
            <w:r>
              <w:rPr>
                <w:lang w:eastAsia="en-US"/>
              </w:rPr>
              <w:t>Březen</w:t>
            </w:r>
          </w:p>
        </w:tc>
        <w:tc>
          <w:tcPr>
            <w:tcW w:w="8313" w:type="dxa"/>
            <w:tcBorders>
              <w:top w:val="single" w:sz="8" w:space="0" w:color="000000"/>
              <w:left w:val="single" w:sz="8" w:space="0" w:color="000000"/>
              <w:bottom w:val="single" w:sz="8" w:space="0" w:color="000000"/>
              <w:right w:val="single" w:sz="8" w:space="0" w:color="000000"/>
            </w:tcBorders>
            <w:hideMark/>
          </w:tcPr>
          <w:p w14:paraId="6B9C3A5E" w14:textId="77777777" w:rsidR="00E5330A" w:rsidRDefault="00E5330A">
            <w:pPr>
              <w:pStyle w:val="Tabulka"/>
              <w:widowControl w:val="0"/>
              <w:spacing w:line="276" w:lineRule="auto"/>
              <w:rPr>
                <w:lang w:eastAsia="en-US"/>
              </w:rPr>
            </w:pPr>
            <w:r>
              <w:rPr>
                <w:lang w:eastAsia="en-US"/>
              </w:rPr>
              <w:t xml:space="preserve"> Lekce 8</w:t>
            </w:r>
          </w:p>
          <w:p w14:paraId="63782175" w14:textId="77777777" w:rsidR="00E5330A" w:rsidRDefault="00E5330A">
            <w:pPr>
              <w:pStyle w:val="Tabulka"/>
              <w:widowControl w:val="0"/>
              <w:spacing w:line="276" w:lineRule="auto"/>
              <w:rPr>
                <w:lang w:eastAsia="en-US"/>
              </w:rPr>
            </w:pPr>
            <w:r>
              <w:rPr>
                <w:lang w:eastAsia="en-US"/>
              </w:rPr>
              <w:t>K: U lékaře, lidské tělo</w:t>
            </w:r>
          </w:p>
          <w:p w14:paraId="12A86258" w14:textId="77777777" w:rsidR="00E5330A" w:rsidRDefault="00E5330A">
            <w:pPr>
              <w:pStyle w:val="Tabulka"/>
              <w:widowControl w:val="0"/>
              <w:spacing w:line="276" w:lineRule="auto"/>
              <w:rPr>
                <w:lang w:eastAsia="en-US"/>
              </w:rPr>
            </w:pPr>
            <w:r>
              <w:rPr>
                <w:lang w:eastAsia="en-US"/>
              </w:rPr>
              <w:t xml:space="preserve">G: Rozdíl mezi slovesy ser a </w:t>
            </w:r>
            <w:proofErr w:type="spellStart"/>
            <w:r>
              <w:rPr>
                <w:lang w:eastAsia="en-US"/>
              </w:rPr>
              <w:t>estar</w:t>
            </w:r>
            <w:proofErr w:type="spellEnd"/>
            <w:r>
              <w:rPr>
                <w:lang w:eastAsia="en-US"/>
              </w:rPr>
              <w:t xml:space="preserve"> (shrnutí)</w:t>
            </w:r>
          </w:p>
          <w:p w14:paraId="60D17F77" w14:textId="77777777" w:rsidR="00E5330A" w:rsidRDefault="00E5330A">
            <w:pPr>
              <w:pStyle w:val="Tabulka"/>
              <w:widowControl w:val="0"/>
              <w:spacing w:line="276" w:lineRule="auto"/>
              <w:rPr>
                <w:lang w:eastAsia="en-US"/>
              </w:rPr>
            </w:pPr>
            <w:r>
              <w:rPr>
                <w:lang w:eastAsia="en-US"/>
              </w:rPr>
              <w:t>Obchodní korespondence – nabídka (zaměření ŠVP pro obor ekonomické lyceum)</w:t>
            </w:r>
          </w:p>
        </w:tc>
      </w:tr>
      <w:tr w:rsidR="00E5330A" w14:paraId="480F9CC6" w14:textId="77777777" w:rsidTr="00E5330A">
        <w:trPr>
          <w:trHeight w:val="270"/>
        </w:trPr>
        <w:tc>
          <w:tcPr>
            <w:tcW w:w="879" w:type="dxa"/>
            <w:tcBorders>
              <w:top w:val="single" w:sz="8" w:space="0" w:color="000000"/>
              <w:left w:val="single" w:sz="8" w:space="0" w:color="000000"/>
              <w:bottom w:val="single" w:sz="8" w:space="0" w:color="000000"/>
              <w:right w:val="single" w:sz="8" w:space="0" w:color="000000"/>
            </w:tcBorders>
            <w:hideMark/>
          </w:tcPr>
          <w:p w14:paraId="7768606D" w14:textId="77777777" w:rsidR="00E5330A" w:rsidRDefault="00E5330A">
            <w:pPr>
              <w:pStyle w:val="Tabulka"/>
              <w:widowControl w:val="0"/>
              <w:spacing w:line="276" w:lineRule="auto"/>
              <w:rPr>
                <w:lang w:eastAsia="en-US"/>
              </w:rPr>
            </w:pPr>
            <w:r>
              <w:rPr>
                <w:lang w:eastAsia="en-US"/>
              </w:rPr>
              <w:t>Duben</w:t>
            </w:r>
          </w:p>
        </w:tc>
        <w:tc>
          <w:tcPr>
            <w:tcW w:w="8313" w:type="dxa"/>
            <w:tcBorders>
              <w:top w:val="single" w:sz="8" w:space="0" w:color="000000"/>
              <w:left w:val="single" w:sz="8" w:space="0" w:color="000000"/>
              <w:bottom w:val="single" w:sz="8" w:space="0" w:color="000000"/>
              <w:right w:val="single" w:sz="8" w:space="0" w:color="000000"/>
            </w:tcBorders>
            <w:hideMark/>
          </w:tcPr>
          <w:p w14:paraId="7A48344C" w14:textId="77777777" w:rsidR="00E5330A" w:rsidRDefault="00E5330A">
            <w:pPr>
              <w:pStyle w:val="Tabulka"/>
              <w:widowControl w:val="0"/>
              <w:spacing w:line="276" w:lineRule="auto"/>
              <w:rPr>
                <w:lang w:eastAsia="en-US"/>
              </w:rPr>
            </w:pPr>
            <w:r>
              <w:rPr>
                <w:lang w:eastAsia="en-US"/>
              </w:rPr>
              <w:t>Lekce 8</w:t>
            </w:r>
          </w:p>
          <w:p w14:paraId="3F0B4DCE" w14:textId="77777777" w:rsidR="00E5330A" w:rsidRDefault="00E5330A">
            <w:pPr>
              <w:pStyle w:val="Tabulka"/>
              <w:widowControl w:val="0"/>
              <w:spacing w:line="276" w:lineRule="auto"/>
              <w:rPr>
                <w:lang w:eastAsia="en-US"/>
              </w:rPr>
            </w:pPr>
            <w:r>
              <w:rPr>
                <w:lang w:eastAsia="en-US"/>
              </w:rPr>
              <w:t>K: Zdraví a nemoc (zaměření ŠVP pro obor ekonomické lyceum)</w:t>
            </w:r>
          </w:p>
          <w:p w14:paraId="2FB4BDF7" w14:textId="77777777" w:rsidR="00E5330A" w:rsidRDefault="00E5330A">
            <w:pPr>
              <w:pStyle w:val="Tabulka"/>
              <w:widowControl w:val="0"/>
              <w:spacing w:line="276" w:lineRule="auto"/>
              <w:rPr>
                <w:lang w:eastAsia="en-US"/>
              </w:rPr>
            </w:pPr>
            <w:r>
              <w:rPr>
                <w:lang w:eastAsia="en-US"/>
              </w:rPr>
              <w:t>Obchodní korespondence – reklamace (zaměření ŠVP pro obor ekonomické lyceum)</w:t>
            </w:r>
          </w:p>
          <w:p w14:paraId="43E8764F" w14:textId="77777777" w:rsidR="00E5330A" w:rsidRDefault="00E5330A">
            <w:pPr>
              <w:pStyle w:val="Tabulka"/>
              <w:widowControl w:val="0"/>
              <w:spacing w:line="276" w:lineRule="auto"/>
              <w:rPr>
                <w:lang w:eastAsia="en-US"/>
              </w:rPr>
            </w:pPr>
            <w:r>
              <w:rPr>
                <w:lang w:eastAsia="en-US"/>
              </w:rPr>
              <w:t>Pololetní písemná práce</w:t>
            </w:r>
          </w:p>
        </w:tc>
      </w:tr>
    </w:tbl>
    <w:p w14:paraId="19FE3D3C" w14:textId="77777777" w:rsidR="00E5330A" w:rsidRDefault="00E5330A" w:rsidP="00E5330A">
      <w:pPr>
        <w:jc w:val="both"/>
        <w:rPr>
          <w:b/>
          <w:sz w:val="20"/>
          <w:szCs w:val="20"/>
        </w:rPr>
      </w:pPr>
    </w:p>
    <w:p w14:paraId="497FF073" w14:textId="77777777" w:rsidR="00E5330A" w:rsidRDefault="00E5330A" w:rsidP="00E5330A">
      <w:pPr>
        <w:pStyle w:val="Text"/>
      </w:pPr>
      <w:r>
        <w:t xml:space="preserve">Součástí výuky je i návštěva knihovny španělského kulturního centra </w:t>
      </w:r>
      <w:proofErr w:type="spellStart"/>
      <w:r>
        <w:rPr>
          <w:i/>
        </w:rPr>
        <w:t>Instituto</w:t>
      </w:r>
      <w:proofErr w:type="spellEnd"/>
      <w:r>
        <w:rPr>
          <w:i/>
        </w:rPr>
        <w:t xml:space="preserve"> Cervantes</w:t>
      </w:r>
      <w:r>
        <w:t>, tematicky blízkých výstav nebo filmových představení s návazností na španělský jazyk a kulturu, a to vše podle aktuálních programů a možností.</w:t>
      </w:r>
    </w:p>
    <w:p w14:paraId="4C385AD2" w14:textId="77777777" w:rsidR="00E5330A" w:rsidRDefault="00E5330A" w:rsidP="00E5330A">
      <w:pPr>
        <w:pStyle w:val="Nadpisvtextu"/>
      </w:pPr>
      <w:r>
        <w:t xml:space="preserve">Učebnice a další literatura: </w:t>
      </w:r>
    </w:p>
    <w:p w14:paraId="29010B79" w14:textId="77777777" w:rsidR="00E5330A" w:rsidRDefault="00E5330A" w:rsidP="00804E74">
      <w:pPr>
        <w:pStyle w:val="Odrka"/>
        <w:numPr>
          <w:ilvl w:val="0"/>
          <w:numId w:val="84"/>
        </w:numPr>
        <w:suppressAutoHyphens/>
      </w:pPr>
      <w:r>
        <w:t xml:space="preserve">Zlesáková K., </w:t>
      </w:r>
      <w:proofErr w:type="spellStart"/>
      <w:r>
        <w:t>Ferrer</w:t>
      </w:r>
      <w:proofErr w:type="spellEnd"/>
      <w:r>
        <w:t xml:space="preserve"> </w:t>
      </w:r>
      <w:proofErr w:type="spellStart"/>
      <w:r>
        <w:t>Peñaranda</w:t>
      </w:r>
      <w:proofErr w:type="spellEnd"/>
      <w:r>
        <w:t xml:space="preserve"> C.: </w:t>
      </w:r>
      <w:proofErr w:type="spellStart"/>
      <w:r>
        <w:t>Aventura</w:t>
      </w:r>
      <w:proofErr w:type="spellEnd"/>
      <w:r>
        <w:t xml:space="preserve"> 2</w:t>
      </w:r>
    </w:p>
    <w:p w14:paraId="2821EAFD" w14:textId="77777777" w:rsidR="00E5330A" w:rsidRDefault="00E5330A" w:rsidP="00804E74">
      <w:pPr>
        <w:pStyle w:val="Odrka"/>
        <w:numPr>
          <w:ilvl w:val="0"/>
          <w:numId w:val="84"/>
        </w:numPr>
        <w:suppressAutoHyphens/>
      </w:pPr>
      <w:r>
        <w:t xml:space="preserve">Gajdová, D. a </w:t>
      </w:r>
      <w:proofErr w:type="gramStart"/>
      <w:r>
        <w:t>kolektiv:  Španělština</w:t>
      </w:r>
      <w:proofErr w:type="gramEnd"/>
      <w:r>
        <w:t>. Otázky a odpovědi nejen k maturitě</w:t>
      </w:r>
    </w:p>
    <w:p w14:paraId="3840B112" w14:textId="77777777" w:rsidR="00E5330A" w:rsidRDefault="00E5330A" w:rsidP="00804E74">
      <w:pPr>
        <w:pStyle w:val="Odrka"/>
        <w:numPr>
          <w:ilvl w:val="0"/>
          <w:numId w:val="84"/>
        </w:numPr>
        <w:suppressAutoHyphens/>
      </w:pPr>
      <w:proofErr w:type="spellStart"/>
      <w:r>
        <w:t>Uritz</w:t>
      </w:r>
      <w:proofErr w:type="spellEnd"/>
      <w:r>
        <w:t xml:space="preserve"> J., F., </w:t>
      </w:r>
      <w:proofErr w:type="spellStart"/>
      <w:r>
        <w:t>Harling</w:t>
      </w:r>
      <w:proofErr w:type="spellEnd"/>
      <w:r>
        <w:t xml:space="preserve"> B.: En el </w:t>
      </w:r>
      <w:proofErr w:type="spellStart"/>
      <w:r>
        <w:t>mundo</w:t>
      </w:r>
      <w:proofErr w:type="spellEnd"/>
      <w:r>
        <w:t xml:space="preserve"> </w:t>
      </w:r>
      <w:proofErr w:type="spellStart"/>
      <w:r>
        <w:t>hispánico</w:t>
      </w:r>
      <w:proofErr w:type="spellEnd"/>
    </w:p>
    <w:p w14:paraId="24D5CC1E" w14:textId="77777777" w:rsidR="00E5330A" w:rsidRDefault="00E5330A" w:rsidP="00E5330A">
      <w:pPr>
        <w:pStyle w:val="Nadpisvtextu"/>
      </w:pPr>
      <w:r>
        <w:t xml:space="preserve">Upřesnění podmínek pro hodnocení: </w:t>
      </w:r>
    </w:p>
    <w:p w14:paraId="390466CD" w14:textId="77777777" w:rsidR="00E5330A" w:rsidRDefault="00E5330A" w:rsidP="00E5330A">
      <w:pPr>
        <w:pStyle w:val="Text"/>
      </w:pPr>
      <w:r>
        <w:t>Žák je v každém pololetí školního roku klasifikován na základě</w:t>
      </w:r>
    </w:p>
    <w:p w14:paraId="78E8A062" w14:textId="77777777" w:rsidR="00E5330A" w:rsidRDefault="00E5330A" w:rsidP="00804E74">
      <w:pPr>
        <w:pStyle w:val="Odrka"/>
        <w:numPr>
          <w:ilvl w:val="0"/>
          <w:numId w:val="84"/>
        </w:numPr>
        <w:suppressAutoHyphens/>
      </w:pPr>
      <w:r>
        <w:t xml:space="preserve">1 pololetní písemné práce, váha každé známky je 3, </w:t>
      </w:r>
    </w:p>
    <w:p w14:paraId="0F5DCE9C" w14:textId="77777777" w:rsidR="00E5330A" w:rsidRDefault="00E5330A" w:rsidP="00804E74">
      <w:pPr>
        <w:pStyle w:val="Odrka"/>
        <w:numPr>
          <w:ilvl w:val="0"/>
          <w:numId w:val="84"/>
        </w:numPr>
        <w:suppressAutoHyphens/>
      </w:pPr>
      <w:r>
        <w:t xml:space="preserve">min. 3 písemných testů, váha každé známky je 2, </w:t>
      </w:r>
    </w:p>
    <w:p w14:paraId="1CCBE5A8" w14:textId="77777777" w:rsidR="00E5330A" w:rsidRDefault="00E5330A" w:rsidP="00804E74">
      <w:pPr>
        <w:pStyle w:val="Odrka"/>
        <w:numPr>
          <w:ilvl w:val="0"/>
          <w:numId w:val="84"/>
        </w:numPr>
        <w:suppressAutoHyphens/>
      </w:pPr>
      <w:r>
        <w:t xml:space="preserve">min. 1 ústního zkoušení váha každé známky je </w:t>
      </w:r>
      <w:proofErr w:type="gramStart"/>
      <w:r>
        <w:t>2 - 3</w:t>
      </w:r>
      <w:proofErr w:type="gramEnd"/>
      <w:r>
        <w:t xml:space="preserve">, </w:t>
      </w:r>
    </w:p>
    <w:p w14:paraId="55360D3C" w14:textId="77777777" w:rsidR="00E5330A" w:rsidRDefault="00E5330A" w:rsidP="00804E74">
      <w:pPr>
        <w:pStyle w:val="Odrka"/>
        <w:numPr>
          <w:ilvl w:val="0"/>
          <w:numId w:val="84"/>
        </w:numPr>
        <w:suppressAutoHyphens/>
      </w:pPr>
      <w:r>
        <w:t xml:space="preserve">ostatní testy mají váhu dle úvahy vyučujícího </w:t>
      </w:r>
      <w:proofErr w:type="gramStart"/>
      <w:r>
        <w:t>1 – 2</w:t>
      </w:r>
      <w:proofErr w:type="gramEnd"/>
      <w:r>
        <w:t xml:space="preserve">. </w:t>
      </w:r>
    </w:p>
    <w:p w14:paraId="15A6A146" w14:textId="77777777" w:rsidR="00E5330A" w:rsidRDefault="00E5330A" w:rsidP="00804E74">
      <w:pPr>
        <w:pStyle w:val="Odrka"/>
        <w:numPr>
          <w:ilvl w:val="0"/>
          <w:numId w:val="84"/>
        </w:numPr>
        <w:suppressAutoHyphens/>
      </w:pPr>
      <w:r>
        <w:t>písemnou formou je třeba hodnotit i jazykovou dovednost „poslech“</w:t>
      </w:r>
    </w:p>
    <w:p w14:paraId="08114796" w14:textId="77777777" w:rsidR="00E5330A" w:rsidRDefault="00E5330A" w:rsidP="00013BB9">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3EDCBCB1" w14:textId="77777777" w:rsidR="00E5330A" w:rsidRDefault="00E5330A" w:rsidP="00F4039F">
      <w:pPr>
        <w:pStyle w:val="Text"/>
      </w:pPr>
      <w:r>
        <w:t xml:space="preserve">Žák je na konci pololetí v řádném termínu klasifikován, pokud byl klasifikován alespoň z 1 pololetní písemné </w:t>
      </w:r>
    </w:p>
    <w:p w14:paraId="353F9523" w14:textId="77777777" w:rsidR="00E5330A" w:rsidRDefault="00E5330A" w:rsidP="00F4039F">
      <w:pPr>
        <w:pStyle w:val="Text"/>
      </w:pPr>
      <w:r>
        <w:t>práce, 3 písemných testů a 1 ústního zkoušení.</w:t>
      </w:r>
    </w:p>
    <w:p w14:paraId="63493A74" w14:textId="77777777" w:rsidR="00E5330A" w:rsidRDefault="00E5330A" w:rsidP="00F4039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0B544CB6" w14:textId="77777777" w:rsidR="00E5330A" w:rsidRDefault="00E5330A" w:rsidP="00F4039F">
      <w:pPr>
        <w:pStyle w:val="Text"/>
      </w:pPr>
      <w:r>
        <w:t>Podmínky pro klasifikaci žáka v náhradní</w:t>
      </w:r>
      <w:r>
        <w:rPr>
          <w:lang w:val="pt-PT"/>
        </w:rPr>
        <w:t>m term</w:t>
      </w:r>
      <w:proofErr w:type="spellStart"/>
      <w:r>
        <w:t>ínu</w:t>
      </w:r>
      <w:proofErr w:type="spellEnd"/>
      <w:r>
        <w:t xml:space="preserve"> stanoví vyučující. </w:t>
      </w:r>
    </w:p>
    <w:p w14:paraId="3C0F8A0E" w14:textId="77777777" w:rsidR="00E5330A" w:rsidRDefault="00E5330A" w:rsidP="00E5330A">
      <w:pPr>
        <w:pStyle w:val="Zpracovatel"/>
      </w:pPr>
      <w:r>
        <w:t>Zpracovala: Mgr. Dagmar Kolářová</w:t>
      </w:r>
    </w:p>
    <w:p w14:paraId="3B300DCF" w14:textId="77777777" w:rsidR="00E5330A" w:rsidRDefault="00E5330A" w:rsidP="00E5330A">
      <w:pPr>
        <w:pStyle w:val="Zpracovatel"/>
        <w:rPr>
          <w:highlight w:val="yellow"/>
        </w:rPr>
      </w:pPr>
      <w:r>
        <w:t>Projednáno předmětovou komisí jazyků dne 28. 8. 2024</w:t>
      </w:r>
    </w:p>
    <w:p w14:paraId="2BAB03DD" w14:textId="77777777" w:rsidR="00592635" w:rsidRPr="00CD449D" w:rsidRDefault="00592635" w:rsidP="00592635">
      <w:pPr>
        <w:pStyle w:val="Hlavnnadpis"/>
      </w:pPr>
      <w:bookmarkStart w:id="165" w:name="_Toc178578987"/>
      <w:r w:rsidRPr="00CD449D">
        <w:lastRenderedPageBreak/>
        <w:t>Základy společenských věd</w:t>
      </w:r>
      <w:bookmarkEnd w:id="164"/>
      <w:bookmarkEnd w:id="165"/>
    </w:p>
    <w:p w14:paraId="5AC006E1" w14:textId="77777777" w:rsidR="00592635" w:rsidRPr="00CD449D" w:rsidRDefault="00592635" w:rsidP="00592635">
      <w:pPr>
        <w:pStyle w:val="Kdpedmtu"/>
        <w:rPr>
          <w:b/>
        </w:rPr>
      </w:pPr>
      <w:r w:rsidRPr="00CD449D">
        <w:t xml:space="preserve">Kód předmětu: </w:t>
      </w:r>
      <w:r w:rsidRPr="00CD449D">
        <w:rPr>
          <w:b/>
        </w:rPr>
        <w:t>ZSV</w:t>
      </w:r>
    </w:p>
    <w:p w14:paraId="6E9FE423" w14:textId="77777777" w:rsidR="009D79DB" w:rsidRPr="00E00F82" w:rsidRDefault="009D79DB" w:rsidP="009D79DB">
      <w:pPr>
        <w:keepNext/>
        <w:tabs>
          <w:tab w:val="left" w:pos="4140"/>
          <w:tab w:val="right" w:pos="9180"/>
        </w:tabs>
        <w:spacing w:before="480" w:after="120"/>
        <w:jc w:val="both"/>
        <w:outlineLvl w:val="0"/>
        <w:rPr>
          <w:b/>
          <w:sz w:val="28"/>
          <w:szCs w:val="28"/>
        </w:rPr>
      </w:pPr>
      <w:bookmarkStart w:id="166" w:name="_Toc149667888"/>
      <w:bookmarkStart w:id="167" w:name="_Toc149668505"/>
      <w:bookmarkStart w:id="168" w:name="_Toc149668800"/>
      <w:bookmarkStart w:id="169" w:name="_Toc185039375"/>
      <w:bookmarkStart w:id="170" w:name="_Toc370295247"/>
      <w:bookmarkStart w:id="171" w:name="_Toc526749736"/>
      <w:bookmarkStart w:id="172" w:name="_Toc21074428"/>
      <w:r w:rsidRPr="00E00F82">
        <w:rPr>
          <w:b/>
          <w:sz w:val="28"/>
          <w:szCs w:val="28"/>
        </w:rPr>
        <w:t xml:space="preserve">ZSV, ročník: 2. </w:t>
      </w:r>
    </w:p>
    <w:p w14:paraId="07000FC6" w14:textId="77777777" w:rsidR="009D79DB" w:rsidRPr="00E00F82" w:rsidRDefault="009D79DB" w:rsidP="009D79DB">
      <w:pPr>
        <w:keepNext/>
        <w:tabs>
          <w:tab w:val="left" w:pos="4139"/>
        </w:tabs>
        <w:jc w:val="both"/>
        <w:rPr>
          <w:b/>
          <w:sz w:val="20"/>
          <w:szCs w:val="20"/>
        </w:rPr>
      </w:pPr>
      <w:r w:rsidRPr="00E00F82">
        <w:rPr>
          <w:sz w:val="20"/>
          <w:szCs w:val="20"/>
        </w:rPr>
        <w:t>Třídy: 2. L</w:t>
      </w:r>
      <w:r w:rsidRPr="00E00F82">
        <w:rPr>
          <w:sz w:val="20"/>
          <w:szCs w:val="20"/>
        </w:rPr>
        <w:tab/>
        <w:t>Počet hodin za týden: 3</w:t>
      </w:r>
      <w:r w:rsidRPr="00E00F82">
        <w:rPr>
          <w:sz w:val="20"/>
          <w:szCs w:val="20"/>
        </w:rPr>
        <w:tab/>
      </w:r>
    </w:p>
    <w:p w14:paraId="2869D88D" w14:textId="77777777" w:rsidR="009D79DB" w:rsidRPr="00E00F82" w:rsidRDefault="009D79DB" w:rsidP="009D79DB">
      <w:pPr>
        <w:keepNext/>
        <w:spacing w:before="240" w:after="120"/>
        <w:jc w:val="both"/>
        <w:outlineLvl w:val="0"/>
        <w:rPr>
          <w:b/>
          <w:sz w:val="20"/>
          <w:szCs w:val="20"/>
        </w:rPr>
      </w:pPr>
      <w:r w:rsidRPr="00E00F82">
        <w:rPr>
          <w:b/>
          <w:sz w:val="20"/>
          <w:szCs w:val="20"/>
        </w:rPr>
        <w:t xml:space="preserve">Tematické celky: </w:t>
      </w:r>
    </w:p>
    <w:p w14:paraId="7FA566D8" w14:textId="77777777" w:rsidR="009D79DB" w:rsidRPr="00E00F82" w:rsidRDefault="009D79DB" w:rsidP="00804E74">
      <w:pPr>
        <w:pStyle w:val="slovanpoloka"/>
        <w:numPr>
          <w:ilvl w:val="0"/>
          <w:numId w:val="171"/>
        </w:numPr>
      </w:pPr>
      <w:r w:rsidRPr="009D79DB">
        <w:rPr>
          <w:snapToGrid w:val="0"/>
        </w:rPr>
        <w:t>Základy psychologie</w:t>
      </w:r>
      <w:r w:rsidRPr="00E00F82">
        <w:t xml:space="preserve"> </w:t>
      </w:r>
    </w:p>
    <w:p w14:paraId="07677391" w14:textId="77777777" w:rsidR="009D79DB" w:rsidRPr="00E00F82" w:rsidRDefault="009D79DB" w:rsidP="00804E74">
      <w:pPr>
        <w:pStyle w:val="slovanpoloka"/>
        <w:numPr>
          <w:ilvl w:val="0"/>
          <w:numId w:val="171"/>
        </w:numPr>
      </w:pPr>
      <w:r w:rsidRPr="00E00F82">
        <w:t xml:space="preserve">Základy sociologie </w:t>
      </w:r>
    </w:p>
    <w:p w14:paraId="26C94856" w14:textId="77777777" w:rsidR="009D79DB" w:rsidRPr="00E00F82" w:rsidRDefault="009D79DB" w:rsidP="00804E74">
      <w:pPr>
        <w:pStyle w:val="slovanpoloka"/>
        <w:numPr>
          <w:ilvl w:val="0"/>
          <w:numId w:val="171"/>
        </w:numPr>
      </w:pPr>
      <w:r w:rsidRPr="00E00F82">
        <w:t xml:space="preserve">Základy náboženství </w:t>
      </w:r>
    </w:p>
    <w:p w14:paraId="12E8C9BC" w14:textId="77777777" w:rsidR="009D79DB" w:rsidRPr="00E00F82" w:rsidRDefault="009D79DB" w:rsidP="00804E74">
      <w:pPr>
        <w:pStyle w:val="slovanpoloka"/>
        <w:numPr>
          <w:ilvl w:val="0"/>
          <w:numId w:val="171"/>
        </w:numPr>
      </w:pPr>
      <w:r w:rsidRPr="00E00F82">
        <w:t xml:space="preserve">Základy estetiky </w:t>
      </w:r>
    </w:p>
    <w:p w14:paraId="078FF782" w14:textId="77777777" w:rsidR="009D79DB" w:rsidRPr="00E00F82" w:rsidRDefault="009D79DB" w:rsidP="00804E74">
      <w:pPr>
        <w:pStyle w:val="slovanpoloka"/>
        <w:numPr>
          <w:ilvl w:val="0"/>
          <w:numId w:val="171"/>
        </w:numPr>
      </w:pPr>
      <w:r w:rsidRPr="00E00F82">
        <w:t xml:space="preserve">Etika </w:t>
      </w:r>
    </w:p>
    <w:p w14:paraId="3916F145" w14:textId="77777777" w:rsidR="009D79DB" w:rsidRPr="00E00F82" w:rsidRDefault="009D79DB" w:rsidP="009D79DB">
      <w:pPr>
        <w:keepNext/>
        <w:spacing w:before="240" w:after="120"/>
        <w:jc w:val="both"/>
        <w:outlineLvl w:val="0"/>
        <w:rPr>
          <w:b/>
          <w:sz w:val="20"/>
          <w:szCs w:val="20"/>
        </w:rPr>
      </w:pPr>
      <w:r w:rsidRPr="00E00F82">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9D79DB" w:rsidRPr="00E00F82" w14:paraId="02057F00"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4032C300" w14:textId="77777777" w:rsidR="009D79DB" w:rsidRPr="00E00F82" w:rsidRDefault="009D79DB" w:rsidP="0057444D">
            <w:pPr>
              <w:contextualSpacing/>
              <w:jc w:val="both"/>
              <w:rPr>
                <w:sz w:val="20"/>
                <w:szCs w:val="18"/>
              </w:rPr>
            </w:pPr>
            <w:r w:rsidRPr="00E00F82">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766FB628" w14:textId="77777777" w:rsidR="009D79DB" w:rsidRPr="00E00F82" w:rsidRDefault="009D79DB" w:rsidP="0057444D">
            <w:pPr>
              <w:contextualSpacing/>
              <w:jc w:val="both"/>
              <w:rPr>
                <w:snapToGrid w:val="0"/>
                <w:sz w:val="20"/>
                <w:szCs w:val="18"/>
              </w:rPr>
            </w:pPr>
            <w:r w:rsidRPr="00E00F82">
              <w:rPr>
                <w:snapToGrid w:val="0"/>
                <w:sz w:val="20"/>
                <w:szCs w:val="18"/>
              </w:rPr>
              <w:t xml:space="preserve">Základy psychologie, předmět psychologie, základní psychologické disciplíny </w:t>
            </w:r>
          </w:p>
          <w:p w14:paraId="36AC1099" w14:textId="77777777" w:rsidR="009D79DB" w:rsidRPr="00E00F82" w:rsidRDefault="009D79DB" w:rsidP="0057444D">
            <w:pPr>
              <w:contextualSpacing/>
              <w:jc w:val="both"/>
              <w:rPr>
                <w:snapToGrid w:val="0"/>
                <w:sz w:val="20"/>
                <w:szCs w:val="18"/>
              </w:rPr>
            </w:pPr>
            <w:proofErr w:type="gramStart"/>
            <w:r w:rsidRPr="00E00F82">
              <w:rPr>
                <w:snapToGrid w:val="0"/>
                <w:sz w:val="20"/>
                <w:szCs w:val="18"/>
              </w:rPr>
              <w:t>Osobnost - charakteristika</w:t>
            </w:r>
            <w:proofErr w:type="gramEnd"/>
            <w:r w:rsidRPr="00E00F82">
              <w:rPr>
                <w:snapToGrid w:val="0"/>
                <w:sz w:val="20"/>
                <w:szCs w:val="18"/>
              </w:rPr>
              <w:t xml:space="preserve"> osobnosti, struktura osobnosti</w:t>
            </w:r>
          </w:p>
        </w:tc>
      </w:tr>
      <w:tr w:rsidR="009D79DB" w:rsidRPr="00E00F82" w14:paraId="5CF197DF"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27E5C611" w14:textId="77777777" w:rsidR="009D79DB" w:rsidRPr="00E00F82" w:rsidRDefault="009D79DB" w:rsidP="0057444D">
            <w:pPr>
              <w:contextualSpacing/>
              <w:jc w:val="both"/>
              <w:rPr>
                <w:sz w:val="20"/>
                <w:szCs w:val="18"/>
              </w:rPr>
            </w:pPr>
            <w:r w:rsidRPr="00E00F82">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34EC5451" w14:textId="77777777" w:rsidR="009D79DB" w:rsidRPr="00E00F82" w:rsidRDefault="009D79DB" w:rsidP="0057444D">
            <w:pPr>
              <w:contextualSpacing/>
              <w:jc w:val="both"/>
              <w:rPr>
                <w:snapToGrid w:val="0"/>
                <w:sz w:val="20"/>
                <w:szCs w:val="18"/>
              </w:rPr>
            </w:pPr>
            <w:r w:rsidRPr="00E00F82">
              <w:rPr>
                <w:snapToGrid w:val="0"/>
                <w:sz w:val="20"/>
                <w:szCs w:val="18"/>
              </w:rPr>
              <w:t xml:space="preserve">Zaměřenost osobnosti – potřeby, motivace, zájmy </w:t>
            </w:r>
          </w:p>
          <w:p w14:paraId="696B859C" w14:textId="77777777" w:rsidR="009D79DB" w:rsidRPr="00E00F82" w:rsidRDefault="009D79DB" w:rsidP="0057444D">
            <w:pPr>
              <w:contextualSpacing/>
              <w:jc w:val="both"/>
              <w:rPr>
                <w:snapToGrid w:val="0"/>
                <w:color w:val="000000"/>
                <w:sz w:val="20"/>
                <w:szCs w:val="18"/>
              </w:rPr>
            </w:pPr>
            <w:r w:rsidRPr="00E00F82">
              <w:rPr>
                <w:snapToGrid w:val="0"/>
                <w:sz w:val="20"/>
                <w:szCs w:val="18"/>
              </w:rPr>
              <w:t>Poruchy zaměřenosti, citové deprivace, frustrace</w:t>
            </w:r>
            <w:r w:rsidRPr="00E00F82">
              <w:rPr>
                <w:snapToGrid w:val="0"/>
                <w:color w:val="000000"/>
                <w:sz w:val="20"/>
                <w:szCs w:val="18"/>
              </w:rPr>
              <w:t xml:space="preserve"> </w:t>
            </w:r>
          </w:p>
        </w:tc>
      </w:tr>
      <w:tr w:rsidR="009D79DB" w:rsidRPr="00E00F82" w14:paraId="1D0BFE9E"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3B5C3CEC" w14:textId="77777777" w:rsidR="009D79DB" w:rsidRPr="00E00F82" w:rsidRDefault="009D79DB" w:rsidP="0057444D">
            <w:pPr>
              <w:contextualSpacing/>
              <w:jc w:val="both"/>
              <w:rPr>
                <w:sz w:val="20"/>
                <w:szCs w:val="18"/>
              </w:rPr>
            </w:pPr>
            <w:r w:rsidRPr="00E00F82">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5C9A0DB0" w14:textId="77777777" w:rsidR="009D79DB" w:rsidRPr="00E00F82" w:rsidRDefault="009D79DB" w:rsidP="0057444D">
            <w:pPr>
              <w:contextualSpacing/>
              <w:jc w:val="both"/>
              <w:rPr>
                <w:sz w:val="20"/>
                <w:szCs w:val="18"/>
              </w:rPr>
            </w:pPr>
            <w:r w:rsidRPr="00E00F82">
              <w:rPr>
                <w:sz w:val="20"/>
                <w:szCs w:val="18"/>
              </w:rPr>
              <w:t>Základy sociologie – předmět sociologie, socializace, sociální pozice</w:t>
            </w:r>
          </w:p>
        </w:tc>
      </w:tr>
      <w:tr w:rsidR="009D79DB" w:rsidRPr="00E00F82" w14:paraId="2F5B9058"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7033B987" w14:textId="77777777" w:rsidR="009D79DB" w:rsidRPr="00E00F82" w:rsidRDefault="009D79DB" w:rsidP="0057444D">
            <w:pPr>
              <w:contextualSpacing/>
              <w:jc w:val="both"/>
              <w:rPr>
                <w:sz w:val="20"/>
                <w:szCs w:val="18"/>
              </w:rPr>
            </w:pPr>
            <w:r w:rsidRPr="00E00F82">
              <w:rPr>
                <w:sz w:val="20"/>
                <w:szCs w:val="18"/>
              </w:rPr>
              <w:t>Prosinec</w:t>
            </w:r>
          </w:p>
          <w:p w14:paraId="0B6170D9" w14:textId="77777777" w:rsidR="009D79DB" w:rsidRPr="00E00F82" w:rsidRDefault="009D79DB" w:rsidP="0057444D">
            <w:pPr>
              <w:contextualSpacing/>
              <w:jc w:val="both"/>
              <w:rPr>
                <w:sz w:val="20"/>
                <w:szCs w:val="18"/>
              </w:rPr>
            </w:pPr>
            <w:r w:rsidRPr="00E00F82">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3432F19A" w14:textId="77777777" w:rsidR="009D79DB" w:rsidRPr="00E00F82" w:rsidRDefault="009D79DB" w:rsidP="0057444D">
            <w:pPr>
              <w:contextualSpacing/>
              <w:jc w:val="both"/>
              <w:rPr>
                <w:sz w:val="20"/>
                <w:szCs w:val="18"/>
              </w:rPr>
            </w:pPr>
            <w:r w:rsidRPr="00E00F82">
              <w:rPr>
                <w:sz w:val="20"/>
                <w:szCs w:val="18"/>
              </w:rPr>
              <w:t>Společnost, kultura, sociální skupiny</w:t>
            </w:r>
          </w:p>
          <w:p w14:paraId="216B6056" w14:textId="77777777" w:rsidR="009D79DB" w:rsidRPr="00E00F82" w:rsidRDefault="009D79DB" w:rsidP="0057444D">
            <w:pPr>
              <w:contextualSpacing/>
              <w:jc w:val="both"/>
              <w:rPr>
                <w:sz w:val="20"/>
                <w:szCs w:val="18"/>
              </w:rPr>
            </w:pPr>
            <w:r w:rsidRPr="00E00F82">
              <w:rPr>
                <w:sz w:val="20"/>
                <w:szCs w:val="18"/>
              </w:rPr>
              <w:t xml:space="preserve">Základy </w:t>
            </w:r>
            <w:proofErr w:type="gramStart"/>
            <w:r w:rsidRPr="00E00F82">
              <w:rPr>
                <w:sz w:val="20"/>
                <w:szCs w:val="18"/>
              </w:rPr>
              <w:t>náboženství - podstata</w:t>
            </w:r>
            <w:proofErr w:type="gramEnd"/>
            <w:r w:rsidRPr="00E00F82">
              <w:rPr>
                <w:sz w:val="20"/>
                <w:szCs w:val="18"/>
              </w:rPr>
              <w:t xml:space="preserve"> a původ, funkce víry v životě člověka</w:t>
            </w:r>
          </w:p>
        </w:tc>
      </w:tr>
      <w:tr w:rsidR="009D79DB" w:rsidRPr="00E00F82" w14:paraId="5787D50A"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66BD5649" w14:textId="77777777" w:rsidR="009D79DB" w:rsidRPr="00E00F82" w:rsidRDefault="009D79DB" w:rsidP="0057444D">
            <w:pPr>
              <w:contextualSpacing/>
              <w:jc w:val="both"/>
              <w:rPr>
                <w:sz w:val="20"/>
                <w:szCs w:val="18"/>
              </w:rPr>
            </w:pPr>
            <w:r w:rsidRPr="00E00F82">
              <w:rPr>
                <w:sz w:val="20"/>
                <w:szCs w:val="18"/>
              </w:rPr>
              <w:t>Únor</w:t>
            </w:r>
          </w:p>
          <w:p w14:paraId="08A411F4" w14:textId="77777777" w:rsidR="009D79DB" w:rsidRPr="00E00F82" w:rsidRDefault="009D79DB" w:rsidP="0057444D">
            <w:pPr>
              <w:contextualSpacing/>
              <w:jc w:val="both"/>
              <w:rPr>
                <w:sz w:val="20"/>
                <w:szCs w:val="18"/>
              </w:rPr>
            </w:pPr>
            <w:r w:rsidRPr="00E00F82">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951728B" w14:textId="77777777" w:rsidR="009D79DB" w:rsidRPr="00E00F82" w:rsidRDefault="009D79DB" w:rsidP="0057444D">
            <w:pPr>
              <w:contextualSpacing/>
              <w:jc w:val="both"/>
              <w:rPr>
                <w:sz w:val="20"/>
                <w:szCs w:val="18"/>
              </w:rPr>
            </w:pPr>
            <w:r w:rsidRPr="00E00F82">
              <w:rPr>
                <w:sz w:val="20"/>
                <w:szCs w:val="18"/>
              </w:rPr>
              <w:t>Opakování látky 1. pololetí</w:t>
            </w:r>
          </w:p>
          <w:p w14:paraId="64A3FB1C" w14:textId="77777777" w:rsidR="009D79DB" w:rsidRPr="00E00F82" w:rsidRDefault="009D79DB" w:rsidP="0057444D">
            <w:pPr>
              <w:contextualSpacing/>
              <w:jc w:val="both"/>
              <w:rPr>
                <w:sz w:val="20"/>
                <w:szCs w:val="18"/>
              </w:rPr>
            </w:pPr>
            <w:r w:rsidRPr="00E00F82">
              <w:rPr>
                <w:sz w:val="20"/>
                <w:szCs w:val="18"/>
              </w:rPr>
              <w:t xml:space="preserve">Světová náboženství </w:t>
            </w:r>
          </w:p>
          <w:p w14:paraId="01E55F5B" w14:textId="77777777" w:rsidR="009D79DB" w:rsidRPr="00E00F82" w:rsidRDefault="009D79DB" w:rsidP="0057444D">
            <w:pPr>
              <w:contextualSpacing/>
              <w:jc w:val="both"/>
              <w:rPr>
                <w:sz w:val="20"/>
                <w:szCs w:val="18"/>
              </w:rPr>
            </w:pPr>
            <w:r w:rsidRPr="00E00F82">
              <w:rPr>
                <w:sz w:val="20"/>
                <w:szCs w:val="18"/>
              </w:rPr>
              <w:t>(křesťanství, judaismus, islám, hinduismus, buddhismus)</w:t>
            </w:r>
          </w:p>
        </w:tc>
      </w:tr>
      <w:tr w:rsidR="009D79DB" w:rsidRPr="00E00F82" w14:paraId="3D2188EA"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1104B635" w14:textId="77777777" w:rsidR="009D79DB" w:rsidRPr="00E00F82" w:rsidRDefault="009D79DB" w:rsidP="0057444D">
            <w:pPr>
              <w:contextualSpacing/>
              <w:jc w:val="both"/>
              <w:rPr>
                <w:sz w:val="20"/>
                <w:szCs w:val="18"/>
              </w:rPr>
            </w:pPr>
            <w:r w:rsidRPr="00E00F82">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7CCEC400" w14:textId="77777777" w:rsidR="009D79DB" w:rsidRPr="00E00F82" w:rsidRDefault="009D79DB" w:rsidP="0057444D">
            <w:pPr>
              <w:contextualSpacing/>
              <w:jc w:val="both"/>
              <w:rPr>
                <w:sz w:val="20"/>
                <w:szCs w:val="18"/>
              </w:rPr>
            </w:pPr>
            <w:r w:rsidRPr="00E00F82">
              <w:rPr>
                <w:sz w:val="20"/>
                <w:szCs w:val="18"/>
              </w:rPr>
              <w:t>Náboženské sekty</w:t>
            </w:r>
          </w:p>
          <w:p w14:paraId="23422F69" w14:textId="77777777" w:rsidR="009D79DB" w:rsidRPr="00E00F82" w:rsidRDefault="009D79DB" w:rsidP="0057444D">
            <w:pPr>
              <w:contextualSpacing/>
              <w:jc w:val="both"/>
              <w:rPr>
                <w:sz w:val="20"/>
                <w:szCs w:val="18"/>
              </w:rPr>
            </w:pPr>
            <w:r w:rsidRPr="00E00F82">
              <w:rPr>
                <w:sz w:val="20"/>
                <w:szCs w:val="18"/>
              </w:rPr>
              <w:t>Základy estetiky, předmět estetiky, umění</w:t>
            </w:r>
          </w:p>
        </w:tc>
      </w:tr>
      <w:tr w:rsidR="009D79DB" w:rsidRPr="00E00F82" w14:paraId="3C649681"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4A8E5492" w14:textId="77777777" w:rsidR="009D79DB" w:rsidRPr="00E00F82" w:rsidRDefault="009D79DB" w:rsidP="0057444D">
            <w:pPr>
              <w:contextualSpacing/>
              <w:jc w:val="both"/>
              <w:rPr>
                <w:sz w:val="20"/>
                <w:szCs w:val="18"/>
              </w:rPr>
            </w:pPr>
            <w:r w:rsidRPr="00E00F82">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514F3D87" w14:textId="77777777" w:rsidR="009D79DB" w:rsidRPr="00E00F82" w:rsidRDefault="009D79DB" w:rsidP="0057444D">
            <w:pPr>
              <w:contextualSpacing/>
              <w:jc w:val="both"/>
              <w:rPr>
                <w:sz w:val="20"/>
                <w:szCs w:val="18"/>
              </w:rPr>
            </w:pPr>
            <w:r w:rsidRPr="00E00F82">
              <w:rPr>
                <w:sz w:val="20"/>
                <w:szCs w:val="18"/>
              </w:rPr>
              <w:t>Umělecké dílo, základní klasifikace</w:t>
            </w:r>
          </w:p>
          <w:p w14:paraId="67F851BC" w14:textId="77777777" w:rsidR="009D79DB" w:rsidRPr="00E00F82" w:rsidRDefault="009D79DB" w:rsidP="0057444D">
            <w:pPr>
              <w:contextualSpacing/>
              <w:jc w:val="both"/>
              <w:rPr>
                <w:sz w:val="20"/>
                <w:szCs w:val="18"/>
              </w:rPr>
            </w:pPr>
            <w:r w:rsidRPr="00E00F82">
              <w:rPr>
                <w:sz w:val="20"/>
                <w:szCs w:val="18"/>
              </w:rPr>
              <w:t>Etika Předmět etiky, vznik a vývoj</w:t>
            </w:r>
          </w:p>
        </w:tc>
      </w:tr>
      <w:tr w:rsidR="009D79DB" w:rsidRPr="00E00F82" w14:paraId="1CA3B311" w14:textId="77777777" w:rsidTr="0057444D">
        <w:trPr>
          <w:cantSplit/>
          <w:trHeight w:val="20"/>
        </w:trPr>
        <w:tc>
          <w:tcPr>
            <w:tcW w:w="880" w:type="dxa"/>
            <w:tcBorders>
              <w:top w:val="single" w:sz="8" w:space="0" w:color="auto"/>
              <w:left w:val="single" w:sz="8" w:space="0" w:color="auto"/>
              <w:bottom w:val="single" w:sz="8" w:space="0" w:color="auto"/>
              <w:right w:val="single" w:sz="8" w:space="0" w:color="auto"/>
            </w:tcBorders>
          </w:tcPr>
          <w:p w14:paraId="79EE9A57" w14:textId="77777777" w:rsidR="009D79DB" w:rsidRPr="00E00F82" w:rsidRDefault="009D79DB" w:rsidP="0057444D">
            <w:pPr>
              <w:contextualSpacing/>
              <w:jc w:val="both"/>
              <w:rPr>
                <w:sz w:val="20"/>
                <w:szCs w:val="18"/>
              </w:rPr>
            </w:pPr>
            <w:r w:rsidRPr="00E00F82">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51A406BF" w14:textId="77777777" w:rsidR="009D79DB" w:rsidRPr="00E00F82" w:rsidRDefault="009D79DB" w:rsidP="0057444D">
            <w:pPr>
              <w:contextualSpacing/>
              <w:jc w:val="both"/>
              <w:rPr>
                <w:sz w:val="20"/>
                <w:szCs w:val="18"/>
              </w:rPr>
            </w:pPr>
            <w:r w:rsidRPr="00E00F82">
              <w:rPr>
                <w:sz w:val="20"/>
                <w:szCs w:val="18"/>
              </w:rPr>
              <w:t>Společenské chování</w:t>
            </w:r>
          </w:p>
        </w:tc>
      </w:tr>
    </w:tbl>
    <w:p w14:paraId="4F19594F" w14:textId="77777777" w:rsidR="009D79DB" w:rsidRPr="00E00F82" w:rsidRDefault="009D79DB" w:rsidP="009D79DB">
      <w:pPr>
        <w:keepNext/>
        <w:spacing w:before="240" w:after="120"/>
        <w:jc w:val="both"/>
        <w:outlineLvl w:val="0"/>
        <w:rPr>
          <w:b/>
          <w:sz w:val="20"/>
          <w:szCs w:val="20"/>
        </w:rPr>
      </w:pPr>
      <w:r w:rsidRPr="00E00F82">
        <w:rPr>
          <w:b/>
          <w:sz w:val="20"/>
          <w:szCs w:val="20"/>
        </w:rPr>
        <w:t>Učebnice a další literatura:</w:t>
      </w:r>
    </w:p>
    <w:p w14:paraId="1A840624" w14:textId="77777777" w:rsidR="009D79DB" w:rsidRPr="00E00F82" w:rsidRDefault="009D79DB" w:rsidP="009D79DB">
      <w:pPr>
        <w:numPr>
          <w:ilvl w:val="0"/>
          <w:numId w:val="1"/>
        </w:numPr>
        <w:jc w:val="both"/>
        <w:rPr>
          <w:sz w:val="20"/>
          <w:szCs w:val="20"/>
        </w:rPr>
      </w:pPr>
      <w:r w:rsidRPr="00E00F82">
        <w:rPr>
          <w:sz w:val="20"/>
          <w:szCs w:val="20"/>
        </w:rPr>
        <w:t>Hladík, J.: Společenské vědy v kostce</w:t>
      </w:r>
    </w:p>
    <w:p w14:paraId="55EC4FC5" w14:textId="77777777" w:rsidR="009D79DB" w:rsidRPr="00E00F82" w:rsidRDefault="009D79DB" w:rsidP="009D79DB">
      <w:pPr>
        <w:numPr>
          <w:ilvl w:val="0"/>
          <w:numId w:val="1"/>
        </w:numPr>
        <w:jc w:val="both"/>
        <w:rPr>
          <w:sz w:val="20"/>
          <w:szCs w:val="20"/>
        </w:rPr>
      </w:pPr>
      <w:r w:rsidRPr="00E00F82">
        <w:rPr>
          <w:sz w:val="20"/>
          <w:szCs w:val="20"/>
        </w:rPr>
        <w:t>Bartoníčková, K.: Občanský a společenskovědní základ. Přehled středoškolského učiva</w:t>
      </w:r>
    </w:p>
    <w:p w14:paraId="65BD1759" w14:textId="77777777" w:rsidR="009D79DB" w:rsidRPr="00E00F82" w:rsidRDefault="009D79DB" w:rsidP="009D79DB">
      <w:pPr>
        <w:numPr>
          <w:ilvl w:val="0"/>
          <w:numId w:val="1"/>
        </w:numPr>
        <w:jc w:val="both"/>
        <w:rPr>
          <w:sz w:val="20"/>
          <w:szCs w:val="20"/>
        </w:rPr>
      </w:pPr>
      <w:r w:rsidRPr="00E00F82">
        <w:rPr>
          <w:sz w:val="20"/>
          <w:szCs w:val="20"/>
        </w:rPr>
        <w:t>Základy filosofie a etiky pro střední školy</w:t>
      </w:r>
    </w:p>
    <w:p w14:paraId="2235A8EB" w14:textId="77777777" w:rsidR="009D79DB" w:rsidRPr="00E00F82" w:rsidRDefault="009D79DB" w:rsidP="009D79DB">
      <w:pPr>
        <w:keepNext/>
        <w:spacing w:before="240" w:after="120"/>
        <w:jc w:val="both"/>
        <w:outlineLvl w:val="0"/>
        <w:rPr>
          <w:b/>
          <w:sz w:val="20"/>
          <w:szCs w:val="20"/>
        </w:rPr>
      </w:pPr>
      <w:bookmarkStart w:id="173" w:name="_Hlk175733767"/>
      <w:r w:rsidRPr="00E00F82">
        <w:rPr>
          <w:b/>
          <w:sz w:val="20"/>
          <w:szCs w:val="20"/>
        </w:rPr>
        <w:t xml:space="preserve">Upřesnění podmínek pro hodnocení: </w:t>
      </w:r>
    </w:p>
    <w:p w14:paraId="7F9E154F" w14:textId="77777777" w:rsidR="009D79DB" w:rsidRPr="00E00F82" w:rsidRDefault="009D79DB" w:rsidP="009D79DB">
      <w:pPr>
        <w:jc w:val="both"/>
        <w:rPr>
          <w:sz w:val="20"/>
          <w:szCs w:val="20"/>
        </w:rPr>
      </w:pPr>
      <w:r w:rsidRPr="00E00F82">
        <w:rPr>
          <w:sz w:val="20"/>
          <w:szCs w:val="20"/>
        </w:rPr>
        <w:t>Žák je v každém pololetí školního roku klasifikován na základě</w:t>
      </w:r>
    </w:p>
    <w:p w14:paraId="6EA48503" w14:textId="77777777" w:rsidR="009D79DB" w:rsidRPr="00E00F82" w:rsidRDefault="009D79DB" w:rsidP="009D79DB">
      <w:pPr>
        <w:numPr>
          <w:ilvl w:val="0"/>
          <w:numId w:val="1"/>
        </w:numPr>
        <w:jc w:val="both"/>
        <w:rPr>
          <w:sz w:val="20"/>
          <w:szCs w:val="20"/>
        </w:rPr>
      </w:pPr>
      <w:bookmarkStart w:id="174" w:name="_Hlk175733906"/>
      <w:r w:rsidRPr="00E00F82">
        <w:rPr>
          <w:sz w:val="20"/>
          <w:szCs w:val="20"/>
        </w:rPr>
        <w:t>nejméně tří známek z ústního či písemného zkoušení, jejichž váhu učitel stanovil vyšší než 1,</w:t>
      </w:r>
    </w:p>
    <w:bookmarkEnd w:id="174"/>
    <w:p w14:paraId="388FB41C" w14:textId="77777777" w:rsidR="009D79DB" w:rsidRPr="00E00F82" w:rsidRDefault="009D79DB" w:rsidP="009D79DB">
      <w:pPr>
        <w:numPr>
          <w:ilvl w:val="0"/>
          <w:numId w:val="1"/>
        </w:numPr>
        <w:jc w:val="both"/>
        <w:rPr>
          <w:sz w:val="20"/>
          <w:szCs w:val="20"/>
        </w:rPr>
      </w:pPr>
      <w:r w:rsidRPr="00E00F82">
        <w:rPr>
          <w:sz w:val="20"/>
          <w:szCs w:val="20"/>
        </w:rPr>
        <w:t xml:space="preserve">dalších doplňkových známek za referáty, testy a práci v hodině, váha každé známky je 1. </w:t>
      </w:r>
    </w:p>
    <w:p w14:paraId="7BFD5EED" w14:textId="77777777" w:rsidR="009D79DB" w:rsidRPr="00E00F82" w:rsidRDefault="009D79DB" w:rsidP="009D79DB">
      <w:pPr>
        <w:jc w:val="both"/>
        <w:rPr>
          <w:sz w:val="20"/>
          <w:szCs w:val="20"/>
        </w:rPr>
      </w:pPr>
      <w:r w:rsidRPr="00E00F82">
        <w:rPr>
          <w:sz w:val="20"/>
          <w:szCs w:val="20"/>
        </w:rPr>
        <w:t xml:space="preserve">Žák je na konci pololetí v řádném termínu klasifikován, pokud byl alespoň dvakrát písemně nebo ústně vyzkoušen. </w:t>
      </w:r>
    </w:p>
    <w:p w14:paraId="422F9240" w14:textId="77777777" w:rsidR="009D79DB" w:rsidRPr="00E00F82" w:rsidRDefault="009D79DB" w:rsidP="009D79DB">
      <w:pPr>
        <w:jc w:val="both"/>
        <w:rPr>
          <w:sz w:val="20"/>
          <w:szCs w:val="20"/>
        </w:rPr>
      </w:pPr>
      <w:r w:rsidRPr="00E00F82">
        <w:rPr>
          <w:sz w:val="20"/>
          <w:szCs w:val="20"/>
        </w:rPr>
        <w:t>Žák, který si zvolil projektovou práci zařazenou do tohoto předmětu, je v prvním pololetí klasifikován vedoucím projektové práce, váha této známky je 1/4 součtu vah všech ostatních známek za 1. pololetí.</w:t>
      </w:r>
    </w:p>
    <w:p w14:paraId="360A674F" w14:textId="77777777" w:rsidR="009D79DB" w:rsidRPr="00E00F82" w:rsidRDefault="009D79DB" w:rsidP="009D79DB">
      <w:pPr>
        <w:jc w:val="both"/>
        <w:rPr>
          <w:sz w:val="20"/>
          <w:szCs w:val="20"/>
        </w:rPr>
      </w:pPr>
      <w:r w:rsidRPr="00E00F82">
        <w:rPr>
          <w:sz w:val="20"/>
          <w:szCs w:val="20"/>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482A152B" w14:textId="77777777" w:rsidR="009D79DB" w:rsidRPr="00E00F82" w:rsidRDefault="009D79DB" w:rsidP="009D79DB">
      <w:pPr>
        <w:jc w:val="both"/>
        <w:rPr>
          <w:sz w:val="20"/>
          <w:szCs w:val="20"/>
        </w:rPr>
      </w:pPr>
      <w:r w:rsidRPr="00E00F82">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17AF9CD" w14:textId="77777777" w:rsidR="009D79DB" w:rsidRDefault="009D79DB" w:rsidP="009D79DB">
      <w:pPr>
        <w:jc w:val="both"/>
        <w:rPr>
          <w:sz w:val="20"/>
          <w:szCs w:val="20"/>
        </w:rPr>
      </w:pPr>
      <w:r w:rsidRPr="00E00F82">
        <w:rPr>
          <w:sz w:val="20"/>
          <w:szCs w:val="20"/>
        </w:rPr>
        <w:t xml:space="preserve">Podmínky pro klasifikaci žáka v náhradním termínu stanoví vyučující. </w:t>
      </w:r>
    </w:p>
    <w:p w14:paraId="35CDE585" w14:textId="77777777" w:rsidR="009D79DB" w:rsidRPr="00E00F82" w:rsidRDefault="009D79DB" w:rsidP="009D79DB">
      <w:pPr>
        <w:jc w:val="both"/>
        <w:rPr>
          <w:sz w:val="20"/>
          <w:szCs w:val="20"/>
        </w:rPr>
      </w:pPr>
    </w:p>
    <w:p w14:paraId="36EAF410" w14:textId="77777777" w:rsidR="009D79DB" w:rsidRPr="00E00F82" w:rsidRDefault="009D79DB" w:rsidP="00F4039F">
      <w:pPr>
        <w:pStyle w:val="Zpracovatel"/>
      </w:pPr>
      <w:r w:rsidRPr="00E00F82">
        <w:t>Zpracoval: Mgr. Lenka Spurná</w:t>
      </w:r>
    </w:p>
    <w:p w14:paraId="6EA1CDFF" w14:textId="77777777" w:rsidR="009D79DB" w:rsidRPr="00E00F82" w:rsidRDefault="009D79DB" w:rsidP="00F4039F">
      <w:pPr>
        <w:pStyle w:val="Zpracovatel"/>
      </w:pPr>
      <w:r w:rsidRPr="00E00F82">
        <w:t>Projednáno předmětovou komisí dne: 28. 8. 202</w:t>
      </w:r>
      <w:r>
        <w:t>4</w:t>
      </w:r>
    </w:p>
    <w:bookmarkEnd w:id="173"/>
    <w:p w14:paraId="506894B7" w14:textId="77777777" w:rsidR="009D79DB" w:rsidRPr="00E00F82" w:rsidRDefault="009D79DB" w:rsidP="009D79DB">
      <w:pPr>
        <w:keepNext/>
        <w:tabs>
          <w:tab w:val="left" w:pos="4140"/>
          <w:tab w:val="right" w:pos="9180"/>
        </w:tabs>
        <w:spacing w:before="480" w:after="120"/>
        <w:jc w:val="both"/>
        <w:outlineLvl w:val="0"/>
        <w:rPr>
          <w:b/>
          <w:sz w:val="28"/>
          <w:szCs w:val="28"/>
        </w:rPr>
      </w:pPr>
      <w:r w:rsidRPr="00E00F82">
        <w:rPr>
          <w:b/>
          <w:sz w:val="28"/>
          <w:szCs w:val="28"/>
        </w:rPr>
        <w:lastRenderedPageBreak/>
        <w:t xml:space="preserve">ZSV, ročník: 3. </w:t>
      </w:r>
    </w:p>
    <w:p w14:paraId="571E0BAB" w14:textId="77777777" w:rsidR="009D79DB" w:rsidRPr="00E00F82" w:rsidRDefault="009D79DB" w:rsidP="009D79DB">
      <w:pPr>
        <w:keepNext/>
        <w:tabs>
          <w:tab w:val="left" w:pos="4139"/>
        </w:tabs>
        <w:jc w:val="both"/>
        <w:rPr>
          <w:b/>
          <w:sz w:val="20"/>
          <w:szCs w:val="20"/>
        </w:rPr>
      </w:pPr>
      <w:r w:rsidRPr="00E00F82">
        <w:rPr>
          <w:sz w:val="20"/>
          <w:szCs w:val="20"/>
        </w:rPr>
        <w:t>Třídy: 3. L</w:t>
      </w:r>
      <w:r w:rsidRPr="00E00F82">
        <w:rPr>
          <w:sz w:val="20"/>
          <w:szCs w:val="20"/>
        </w:rPr>
        <w:tab/>
        <w:t>Počet hodin za týden: 2</w:t>
      </w:r>
      <w:r w:rsidRPr="00E00F82">
        <w:rPr>
          <w:sz w:val="20"/>
          <w:szCs w:val="20"/>
        </w:rPr>
        <w:tab/>
      </w:r>
    </w:p>
    <w:p w14:paraId="36B27B22" w14:textId="77777777" w:rsidR="009D79DB" w:rsidRPr="00E00F82" w:rsidRDefault="009D79DB" w:rsidP="009D79DB">
      <w:pPr>
        <w:keepNext/>
        <w:spacing w:before="240" w:after="120"/>
        <w:jc w:val="both"/>
        <w:outlineLvl w:val="0"/>
        <w:rPr>
          <w:b/>
          <w:sz w:val="20"/>
          <w:szCs w:val="20"/>
        </w:rPr>
      </w:pPr>
      <w:r w:rsidRPr="00E00F82">
        <w:rPr>
          <w:b/>
          <w:sz w:val="20"/>
          <w:szCs w:val="20"/>
        </w:rPr>
        <w:t xml:space="preserve">Tematické celky: </w:t>
      </w:r>
    </w:p>
    <w:p w14:paraId="782AA349" w14:textId="77777777" w:rsidR="009D79DB" w:rsidRPr="00E00F82" w:rsidRDefault="009D79DB" w:rsidP="00804E74">
      <w:pPr>
        <w:pStyle w:val="slovanpoloka"/>
        <w:numPr>
          <w:ilvl w:val="0"/>
          <w:numId w:val="172"/>
        </w:numPr>
      </w:pPr>
      <w:r w:rsidRPr="00E00F82">
        <w:t xml:space="preserve">Politologie </w:t>
      </w:r>
    </w:p>
    <w:p w14:paraId="16C722DB" w14:textId="77777777" w:rsidR="009D79DB" w:rsidRPr="00E00F82" w:rsidRDefault="009D79DB" w:rsidP="00804E74">
      <w:pPr>
        <w:pStyle w:val="slovanpoloka"/>
        <w:numPr>
          <w:ilvl w:val="0"/>
          <w:numId w:val="172"/>
        </w:numPr>
      </w:pPr>
      <w:r w:rsidRPr="00E00F82">
        <w:t>Základy filosofie</w:t>
      </w:r>
    </w:p>
    <w:p w14:paraId="7090DE6F" w14:textId="77777777" w:rsidR="009D79DB" w:rsidRPr="00E00F82" w:rsidRDefault="009D79DB" w:rsidP="00804E74">
      <w:pPr>
        <w:pStyle w:val="slovanpoloka"/>
        <w:numPr>
          <w:ilvl w:val="0"/>
          <w:numId w:val="172"/>
        </w:numPr>
      </w:pPr>
      <w:r w:rsidRPr="00E00F82">
        <w:t xml:space="preserve">Základy práva </w:t>
      </w:r>
    </w:p>
    <w:p w14:paraId="00B22EFB" w14:textId="77777777" w:rsidR="009D79DB" w:rsidRPr="00E00F82" w:rsidRDefault="009D79DB" w:rsidP="009D79DB">
      <w:pPr>
        <w:jc w:val="both"/>
        <w:rPr>
          <w:sz w:val="20"/>
          <w:szCs w:val="20"/>
        </w:rPr>
      </w:pPr>
    </w:p>
    <w:p w14:paraId="4EC100F7" w14:textId="77777777" w:rsidR="009D79DB" w:rsidRPr="00E00F82" w:rsidRDefault="009D79DB" w:rsidP="009D79DB">
      <w:pPr>
        <w:jc w:val="both"/>
        <w:rPr>
          <w:b/>
          <w:sz w:val="20"/>
          <w:szCs w:val="20"/>
        </w:rPr>
      </w:pPr>
      <w:r w:rsidRPr="00E00F82">
        <w:rPr>
          <w:b/>
          <w:sz w:val="20"/>
          <w:szCs w:val="20"/>
        </w:rPr>
        <w:t xml:space="preserve">Časový plán: </w:t>
      </w:r>
    </w:p>
    <w:p w14:paraId="5D4EDCE5" w14:textId="77777777" w:rsidR="009D79DB" w:rsidRPr="00E00F82" w:rsidRDefault="009D79DB" w:rsidP="009D79DB">
      <w:pPr>
        <w:jc w:val="both"/>
        <w:rPr>
          <w:sz w:val="20"/>
          <w:szCs w:val="20"/>
        </w:rPr>
      </w:pP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74"/>
        <w:gridCol w:w="8319"/>
      </w:tblGrid>
      <w:tr w:rsidR="009D79DB" w:rsidRPr="00E00F82" w14:paraId="078E16E7"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357D2857" w14:textId="77777777" w:rsidR="009D79DB" w:rsidRPr="00E00F82" w:rsidRDefault="009D79DB" w:rsidP="0057444D">
            <w:pPr>
              <w:contextualSpacing/>
              <w:jc w:val="both"/>
              <w:rPr>
                <w:sz w:val="20"/>
                <w:szCs w:val="18"/>
              </w:rPr>
            </w:pPr>
            <w:r w:rsidRPr="00E00F82">
              <w:rPr>
                <w:sz w:val="20"/>
                <w:szCs w:val="18"/>
              </w:rPr>
              <w:t>Září</w:t>
            </w:r>
          </w:p>
        </w:tc>
        <w:tc>
          <w:tcPr>
            <w:tcW w:w="8319" w:type="dxa"/>
            <w:tcBorders>
              <w:top w:val="single" w:sz="8" w:space="0" w:color="auto"/>
              <w:left w:val="single" w:sz="8" w:space="0" w:color="auto"/>
              <w:bottom w:val="single" w:sz="8" w:space="0" w:color="auto"/>
              <w:right w:val="single" w:sz="8" w:space="0" w:color="auto"/>
            </w:tcBorders>
          </w:tcPr>
          <w:p w14:paraId="1D8161B5" w14:textId="77777777" w:rsidR="009D79DB" w:rsidRPr="00E00F82" w:rsidRDefault="009D79DB" w:rsidP="0057444D">
            <w:pPr>
              <w:contextualSpacing/>
              <w:jc w:val="both"/>
              <w:rPr>
                <w:snapToGrid w:val="0"/>
                <w:sz w:val="20"/>
                <w:szCs w:val="18"/>
              </w:rPr>
            </w:pPr>
            <w:r w:rsidRPr="00E00F82">
              <w:rPr>
                <w:snapToGrid w:val="0"/>
                <w:sz w:val="20"/>
                <w:szCs w:val="18"/>
              </w:rPr>
              <w:t>1. Teorie státu a práva. Vznik a vývoj státu. Formy státu. Typy státu. Právní stát. Účel a funkce státu Občan a občanství. Občanská společnost</w:t>
            </w:r>
          </w:p>
        </w:tc>
      </w:tr>
      <w:tr w:rsidR="009D79DB" w:rsidRPr="00E00F82" w14:paraId="42CA86F3"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71114D98" w14:textId="77777777" w:rsidR="009D79DB" w:rsidRPr="00E00F82" w:rsidRDefault="009D79DB" w:rsidP="0057444D">
            <w:pPr>
              <w:contextualSpacing/>
              <w:jc w:val="both"/>
              <w:rPr>
                <w:sz w:val="20"/>
                <w:szCs w:val="18"/>
              </w:rPr>
            </w:pPr>
            <w:r w:rsidRPr="00E00F82">
              <w:rPr>
                <w:sz w:val="20"/>
                <w:szCs w:val="18"/>
              </w:rPr>
              <w:t>Říjen</w:t>
            </w:r>
          </w:p>
        </w:tc>
        <w:tc>
          <w:tcPr>
            <w:tcW w:w="8319" w:type="dxa"/>
            <w:tcBorders>
              <w:top w:val="single" w:sz="8" w:space="0" w:color="auto"/>
              <w:left w:val="single" w:sz="8" w:space="0" w:color="auto"/>
              <w:bottom w:val="single" w:sz="8" w:space="0" w:color="auto"/>
              <w:right w:val="single" w:sz="8" w:space="0" w:color="auto"/>
            </w:tcBorders>
          </w:tcPr>
          <w:p w14:paraId="3FDAAA78" w14:textId="77777777" w:rsidR="009D79DB" w:rsidRPr="00E00F82" w:rsidRDefault="009D79DB" w:rsidP="0057444D">
            <w:pPr>
              <w:contextualSpacing/>
              <w:jc w:val="both"/>
              <w:rPr>
                <w:sz w:val="20"/>
                <w:szCs w:val="18"/>
              </w:rPr>
            </w:pPr>
            <w:r w:rsidRPr="00E00F82">
              <w:rPr>
                <w:sz w:val="20"/>
                <w:szCs w:val="18"/>
              </w:rPr>
              <w:t>Politické strany. Vznik politických stran. Ukončení činnosti politických stran. Financování politických stran. Funkce politických stran. Právní postavení politických stran. Klasifikace stran. Volby a volební systémy</w:t>
            </w:r>
          </w:p>
        </w:tc>
      </w:tr>
      <w:tr w:rsidR="009D79DB" w:rsidRPr="00E00F82" w14:paraId="1958FC3D"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6EA7EB72" w14:textId="77777777" w:rsidR="009D79DB" w:rsidRPr="00E00F82" w:rsidRDefault="009D79DB" w:rsidP="0057444D">
            <w:pPr>
              <w:contextualSpacing/>
              <w:jc w:val="both"/>
              <w:rPr>
                <w:sz w:val="20"/>
                <w:szCs w:val="18"/>
              </w:rPr>
            </w:pPr>
            <w:r w:rsidRPr="00E00F82">
              <w:rPr>
                <w:sz w:val="20"/>
                <w:szCs w:val="18"/>
              </w:rPr>
              <w:t>Listopad</w:t>
            </w:r>
          </w:p>
        </w:tc>
        <w:tc>
          <w:tcPr>
            <w:tcW w:w="8319" w:type="dxa"/>
            <w:tcBorders>
              <w:top w:val="single" w:sz="8" w:space="0" w:color="auto"/>
              <w:left w:val="single" w:sz="8" w:space="0" w:color="auto"/>
              <w:bottom w:val="single" w:sz="8" w:space="0" w:color="auto"/>
              <w:right w:val="single" w:sz="8" w:space="0" w:color="auto"/>
            </w:tcBorders>
          </w:tcPr>
          <w:p w14:paraId="3B006615" w14:textId="77777777" w:rsidR="009D79DB" w:rsidRPr="00E00F82" w:rsidRDefault="009D79DB" w:rsidP="0057444D">
            <w:pPr>
              <w:contextualSpacing/>
              <w:jc w:val="both"/>
              <w:rPr>
                <w:sz w:val="20"/>
                <w:szCs w:val="18"/>
              </w:rPr>
            </w:pPr>
            <w:r w:rsidRPr="00E00F82">
              <w:rPr>
                <w:sz w:val="20"/>
                <w:szCs w:val="18"/>
              </w:rPr>
              <w:t>Politický systém České republiky. Zákonodárná moc. Výkonná moc. Soudní moc</w:t>
            </w:r>
          </w:p>
        </w:tc>
      </w:tr>
      <w:tr w:rsidR="009D79DB" w:rsidRPr="00E00F82" w14:paraId="2AC8304F"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05D16404" w14:textId="77777777" w:rsidR="009D79DB" w:rsidRPr="00E00F82" w:rsidRDefault="009D79DB" w:rsidP="0057444D">
            <w:pPr>
              <w:contextualSpacing/>
              <w:jc w:val="both"/>
              <w:rPr>
                <w:sz w:val="20"/>
                <w:szCs w:val="18"/>
              </w:rPr>
            </w:pPr>
            <w:r w:rsidRPr="00E00F82">
              <w:rPr>
                <w:sz w:val="20"/>
                <w:szCs w:val="18"/>
              </w:rPr>
              <w:t>Prosinec</w:t>
            </w:r>
          </w:p>
        </w:tc>
        <w:tc>
          <w:tcPr>
            <w:tcW w:w="8319" w:type="dxa"/>
            <w:tcBorders>
              <w:top w:val="single" w:sz="8" w:space="0" w:color="auto"/>
              <w:left w:val="single" w:sz="8" w:space="0" w:color="auto"/>
              <w:bottom w:val="single" w:sz="8" w:space="0" w:color="auto"/>
              <w:right w:val="single" w:sz="8" w:space="0" w:color="auto"/>
            </w:tcBorders>
          </w:tcPr>
          <w:p w14:paraId="4CF6953D" w14:textId="77777777" w:rsidR="009D79DB" w:rsidRPr="00E00F82" w:rsidRDefault="009D79DB" w:rsidP="0057444D">
            <w:pPr>
              <w:contextualSpacing/>
              <w:jc w:val="both"/>
              <w:rPr>
                <w:sz w:val="20"/>
                <w:szCs w:val="18"/>
              </w:rPr>
            </w:pPr>
            <w:r w:rsidRPr="00E00F82">
              <w:rPr>
                <w:sz w:val="20"/>
                <w:szCs w:val="18"/>
              </w:rPr>
              <w:t>Obec a obecní samospráva. Obec, orgány obce, obecní úřad. Vyšší územní samosprávné celky</w:t>
            </w:r>
          </w:p>
        </w:tc>
      </w:tr>
      <w:tr w:rsidR="009D79DB" w:rsidRPr="00E00F82" w14:paraId="6D50F3EF"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5CF216CC" w14:textId="77777777" w:rsidR="009D79DB" w:rsidRPr="00E00F82" w:rsidRDefault="009D79DB" w:rsidP="0057444D">
            <w:pPr>
              <w:contextualSpacing/>
              <w:jc w:val="both"/>
              <w:rPr>
                <w:sz w:val="20"/>
                <w:szCs w:val="18"/>
              </w:rPr>
            </w:pPr>
            <w:r w:rsidRPr="00E00F82">
              <w:rPr>
                <w:sz w:val="20"/>
                <w:szCs w:val="18"/>
              </w:rPr>
              <w:t>Leden</w:t>
            </w:r>
          </w:p>
        </w:tc>
        <w:tc>
          <w:tcPr>
            <w:tcW w:w="8319" w:type="dxa"/>
            <w:tcBorders>
              <w:top w:val="single" w:sz="8" w:space="0" w:color="auto"/>
              <w:left w:val="single" w:sz="8" w:space="0" w:color="auto"/>
              <w:bottom w:val="single" w:sz="8" w:space="0" w:color="auto"/>
              <w:right w:val="single" w:sz="8" w:space="0" w:color="auto"/>
            </w:tcBorders>
          </w:tcPr>
          <w:p w14:paraId="4E61709E" w14:textId="77777777" w:rsidR="009D79DB" w:rsidRPr="00E00F82" w:rsidRDefault="009D79DB" w:rsidP="0057444D">
            <w:pPr>
              <w:contextualSpacing/>
              <w:jc w:val="both"/>
              <w:rPr>
                <w:sz w:val="20"/>
                <w:szCs w:val="18"/>
              </w:rPr>
            </w:pPr>
            <w:r w:rsidRPr="00E00F82">
              <w:rPr>
                <w:sz w:val="20"/>
                <w:szCs w:val="18"/>
              </w:rPr>
              <w:t xml:space="preserve">Úřady. Úřad práce. Sociální zabezpečení. Finanční úřad. Živnostenský úřad. </w:t>
            </w:r>
          </w:p>
          <w:p w14:paraId="0B2A3571" w14:textId="77777777" w:rsidR="009D79DB" w:rsidRPr="00E00F82" w:rsidRDefault="009D79DB" w:rsidP="0057444D">
            <w:pPr>
              <w:contextualSpacing/>
              <w:jc w:val="both"/>
              <w:rPr>
                <w:sz w:val="20"/>
                <w:szCs w:val="18"/>
              </w:rPr>
            </w:pPr>
            <w:r w:rsidRPr="00E00F82">
              <w:rPr>
                <w:sz w:val="20"/>
                <w:szCs w:val="18"/>
              </w:rPr>
              <w:t>Nadnárodní instituce. Evropská unie. OSN. NATO a historie Armády ČR. ČR a EU</w:t>
            </w:r>
          </w:p>
        </w:tc>
      </w:tr>
      <w:tr w:rsidR="009D79DB" w:rsidRPr="00E00F82" w14:paraId="6128089D"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55AB0764" w14:textId="77777777" w:rsidR="009D79DB" w:rsidRPr="00E00F82" w:rsidRDefault="009D79DB" w:rsidP="0057444D">
            <w:pPr>
              <w:contextualSpacing/>
              <w:jc w:val="both"/>
              <w:rPr>
                <w:sz w:val="20"/>
                <w:szCs w:val="18"/>
              </w:rPr>
            </w:pPr>
            <w:r w:rsidRPr="00E00F82">
              <w:rPr>
                <w:sz w:val="20"/>
                <w:szCs w:val="18"/>
              </w:rPr>
              <w:t>Únor</w:t>
            </w:r>
          </w:p>
        </w:tc>
        <w:tc>
          <w:tcPr>
            <w:tcW w:w="8319" w:type="dxa"/>
            <w:tcBorders>
              <w:top w:val="single" w:sz="8" w:space="0" w:color="auto"/>
              <w:left w:val="single" w:sz="8" w:space="0" w:color="auto"/>
              <w:bottom w:val="single" w:sz="8" w:space="0" w:color="auto"/>
              <w:right w:val="single" w:sz="8" w:space="0" w:color="auto"/>
            </w:tcBorders>
          </w:tcPr>
          <w:p w14:paraId="1D477301" w14:textId="77777777" w:rsidR="009D79DB" w:rsidRPr="00E00F82" w:rsidRDefault="009D79DB" w:rsidP="0057444D">
            <w:pPr>
              <w:contextualSpacing/>
              <w:jc w:val="both"/>
              <w:rPr>
                <w:sz w:val="20"/>
                <w:szCs w:val="18"/>
              </w:rPr>
            </w:pPr>
            <w:r w:rsidRPr="00E00F82">
              <w:rPr>
                <w:sz w:val="20"/>
                <w:szCs w:val="18"/>
              </w:rPr>
              <w:t>Opakování látky 1. pololetí</w:t>
            </w:r>
          </w:p>
          <w:p w14:paraId="5913A183" w14:textId="77777777" w:rsidR="009D79DB" w:rsidRPr="00E00F82" w:rsidRDefault="009D79DB" w:rsidP="0057444D">
            <w:pPr>
              <w:contextualSpacing/>
              <w:jc w:val="both"/>
              <w:rPr>
                <w:sz w:val="20"/>
                <w:szCs w:val="18"/>
              </w:rPr>
            </w:pPr>
            <w:r w:rsidRPr="00E00F82">
              <w:rPr>
                <w:sz w:val="20"/>
                <w:szCs w:val="18"/>
              </w:rPr>
              <w:t xml:space="preserve">2. Základy filosofie. Předmět filosofie, základní pojmy </w:t>
            </w:r>
          </w:p>
        </w:tc>
      </w:tr>
      <w:tr w:rsidR="009D79DB" w:rsidRPr="00E00F82" w14:paraId="33601A35"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57DF49B2" w14:textId="77777777" w:rsidR="009D79DB" w:rsidRPr="00E00F82" w:rsidRDefault="009D79DB" w:rsidP="0057444D">
            <w:pPr>
              <w:contextualSpacing/>
              <w:jc w:val="both"/>
              <w:rPr>
                <w:sz w:val="20"/>
                <w:szCs w:val="18"/>
              </w:rPr>
            </w:pPr>
            <w:r w:rsidRPr="00E00F82">
              <w:rPr>
                <w:sz w:val="20"/>
                <w:szCs w:val="18"/>
              </w:rPr>
              <w:t>Březen</w:t>
            </w:r>
          </w:p>
          <w:p w14:paraId="2C1B29A0" w14:textId="77777777" w:rsidR="009D79DB" w:rsidRPr="00E00F82" w:rsidRDefault="009D79DB" w:rsidP="0057444D">
            <w:pPr>
              <w:contextualSpacing/>
              <w:jc w:val="both"/>
              <w:rPr>
                <w:sz w:val="20"/>
                <w:szCs w:val="18"/>
              </w:rPr>
            </w:pPr>
            <w:r w:rsidRPr="00E00F82">
              <w:rPr>
                <w:sz w:val="20"/>
                <w:szCs w:val="18"/>
              </w:rPr>
              <w:t>Duben</w:t>
            </w:r>
          </w:p>
        </w:tc>
        <w:tc>
          <w:tcPr>
            <w:tcW w:w="8319" w:type="dxa"/>
            <w:tcBorders>
              <w:top w:val="single" w:sz="8" w:space="0" w:color="auto"/>
              <w:left w:val="single" w:sz="8" w:space="0" w:color="auto"/>
              <w:bottom w:val="single" w:sz="8" w:space="0" w:color="auto"/>
              <w:right w:val="single" w:sz="8" w:space="0" w:color="auto"/>
            </w:tcBorders>
          </w:tcPr>
          <w:p w14:paraId="2918B18C" w14:textId="77777777" w:rsidR="009D79DB" w:rsidRPr="00E00F82" w:rsidRDefault="009D79DB" w:rsidP="0057444D">
            <w:pPr>
              <w:contextualSpacing/>
              <w:jc w:val="both"/>
              <w:rPr>
                <w:sz w:val="20"/>
                <w:szCs w:val="18"/>
              </w:rPr>
            </w:pPr>
            <w:r w:rsidRPr="00E00F82">
              <w:rPr>
                <w:sz w:val="20"/>
                <w:szCs w:val="18"/>
              </w:rPr>
              <w:t>Vývoj filosofie</w:t>
            </w:r>
          </w:p>
        </w:tc>
      </w:tr>
      <w:tr w:rsidR="009D79DB" w:rsidRPr="00E00F82" w14:paraId="521B67D2"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08DA2EA3" w14:textId="77777777" w:rsidR="009D79DB" w:rsidRPr="00E00F82" w:rsidRDefault="009D79DB" w:rsidP="0057444D">
            <w:pPr>
              <w:contextualSpacing/>
              <w:jc w:val="both"/>
              <w:rPr>
                <w:sz w:val="20"/>
                <w:szCs w:val="18"/>
              </w:rPr>
            </w:pPr>
            <w:r w:rsidRPr="00E00F82">
              <w:rPr>
                <w:sz w:val="20"/>
                <w:szCs w:val="18"/>
              </w:rPr>
              <w:t>Květen</w:t>
            </w:r>
          </w:p>
        </w:tc>
        <w:tc>
          <w:tcPr>
            <w:tcW w:w="8319" w:type="dxa"/>
            <w:tcBorders>
              <w:top w:val="single" w:sz="8" w:space="0" w:color="auto"/>
              <w:left w:val="single" w:sz="8" w:space="0" w:color="auto"/>
              <w:bottom w:val="single" w:sz="8" w:space="0" w:color="auto"/>
              <w:right w:val="single" w:sz="8" w:space="0" w:color="auto"/>
            </w:tcBorders>
          </w:tcPr>
          <w:p w14:paraId="353BCC5A" w14:textId="77777777" w:rsidR="009D79DB" w:rsidRPr="00E00F82" w:rsidRDefault="009D79DB" w:rsidP="0057444D">
            <w:pPr>
              <w:contextualSpacing/>
              <w:jc w:val="both"/>
              <w:rPr>
                <w:sz w:val="20"/>
                <w:szCs w:val="18"/>
              </w:rPr>
            </w:pPr>
            <w:r w:rsidRPr="00E00F82">
              <w:rPr>
                <w:sz w:val="20"/>
                <w:szCs w:val="18"/>
              </w:rPr>
              <w:t>Významné filosofické systémy. České filosofické myšlení</w:t>
            </w:r>
          </w:p>
        </w:tc>
      </w:tr>
      <w:tr w:rsidR="009D79DB" w:rsidRPr="00E00F82" w14:paraId="5D7BB348" w14:textId="77777777" w:rsidTr="0057444D">
        <w:trPr>
          <w:cantSplit/>
          <w:trHeight w:val="20"/>
        </w:trPr>
        <w:tc>
          <w:tcPr>
            <w:tcW w:w="874" w:type="dxa"/>
            <w:tcBorders>
              <w:top w:val="single" w:sz="8" w:space="0" w:color="auto"/>
              <w:left w:val="single" w:sz="8" w:space="0" w:color="auto"/>
              <w:bottom w:val="single" w:sz="8" w:space="0" w:color="auto"/>
              <w:right w:val="single" w:sz="8" w:space="0" w:color="auto"/>
            </w:tcBorders>
          </w:tcPr>
          <w:p w14:paraId="006AB5F0" w14:textId="77777777" w:rsidR="009D79DB" w:rsidRPr="00E00F82" w:rsidRDefault="009D79DB" w:rsidP="0057444D">
            <w:pPr>
              <w:contextualSpacing/>
              <w:jc w:val="both"/>
              <w:rPr>
                <w:sz w:val="20"/>
                <w:szCs w:val="18"/>
              </w:rPr>
            </w:pPr>
            <w:r w:rsidRPr="00E00F82">
              <w:rPr>
                <w:sz w:val="20"/>
                <w:szCs w:val="18"/>
              </w:rPr>
              <w:t>Červen</w:t>
            </w:r>
          </w:p>
        </w:tc>
        <w:tc>
          <w:tcPr>
            <w:tcW w:w="8319" w:type="dxa"/>
            <w:tcBorders>
              <w:top w:val="single" w:sz="8" w:space="0" w:color="auto"/>
              <w:left w:val="single" w:sz="8" w:space="0" w:color="auto"/>
              <w:bottom w:val="single" w:sz="8" w:space="0" w:color="auto"/>
              <w:right w:val="single" w:sz="8" w:space="0" w:color="auto"/>
            </w:tcBorders>
          </w:tcPr>
          <w:p w14:paraId="18D27914" w14:textId="77777777" w:rsidR="009D79DB" w:rsidRPr="00E00F82" w:rsidRDefault="009D79DB" w:rsidP="0057444D">
            <w:pPr>
              <w:contextualSpacing/>
              <w:jc w:val="both"/>
              <w:rPr>
                <w:sz w:val="20"/>
                <w:szCs w:val="18"/>
              </w:rPr>
            </w:pPr>
            <w:r w:rsidRPr="00E00F82">
              <w:rPr>
                <w:sz w:val="20"/>
                <w:szCs w:val="18"/>
              </w:rPr>
              <w:t>3. Právo. Právní řád ČR. Rodina a právní vztahy</w:t>
            </w:r>
          </w:p>
        </w:tc>
      </w:tr>
    </w:tbl>
    <w:p w14:paraId="6D99AD47" w14:textId="77777777" w:rsidR="009D79DB" w:rsidRPr="00E00F82" w:rsidRDefault="009D79DB" w:rsidP="009D79DB">
      <w:pPr>
        <w:keepNext/>
        <w:spacing w:before="240" w:after="120"/>
        <w:jc w:val="both"/>
        <w:outlineLvl w:val="0"/>
        <w:rPr>
          <w:b/>
          <w:sz w:val="20"/>
          <w:szCs w:val="20"/>
        </w:rPr>
      </w:pPr>
      <w:r w:rsidRPr="00E00F82">
        <w:rPr>
          <w:b/>
          <w:sz w:val="20"/>
          <w:szCs w:val="20"/>
        </w:rPr>
        <w:t>Učebnice a další literatura:</w:t>
      </w:r>
    </w:p>
    <w:p w14:paraId="3B997654" w14:textId="77777777" w:rsidR="009D79DB" w:rsidRPr="00E00F82" w:rsidRDefault="009D79DB" w:rsidP="009D79DB">
      <w:pPr>
        <w:numPr>
          <w:ilvl w:val="0"/>
          <w:numId w:val="1"/>
        </w:numPr>
        <w:jc w:val="both"/>
        <w:rPr>
          <w:sz w:val="20"/>
          <w:szCs w:val="20"/>
        </w:rPr>
      </w:pPr>
      <w:r w:rsidRPr="00E00F82">
        <w:rPr>
          <w:sz w:val="20"/>
          <w:szCs w:val="20"/>
        </w:rPr>
        <w:t>Hladík, J.: Společenské vědy v kostce</w:t>
      </w:r>
    </w:p>
    <w:p w14:paraId="095D3FF9" w14:textId="77777777" w:rsidR="009D79DB" w:rsidRPr="00E00F82" w:rsidRDefault="009D79DB" w:rsidP="009D79DB">
      <w:pPr>
        <w:numPr>
          <w:ilvl w:val="0"/>
          <w:numId w:val="1"/>
        </w:numPr>
        <w:jc w:val="both"/>
        <w:rPr>
          <w:sz w:val="20"/>
          <w:szCs w:val="20"/>
        </w:rPr>
      </w:pPr>
      <w:r w:rsidRPr="00E00F82">
        <w:rPr>
          <w:sz w:val="20"/>
          <w:szCs w:val="20"/>
        </w:rPr>
        <w:t xml:space="preserve">Jirásková, V.: Občan v demokratické společnosti </w:t>
      </w:r>
    </w:p>
    <w:p w14:paraId="596BE38F" w14:textId="77777777" w:rsidR="009D79DB" w:rsidRPr="00E00F82" w:rsidRDefault="009D79DB" w:rsidP="009D79DB">
      <w:pPr>
        <w:numPr>
          <w:ilvl w:val="0"/>
          <w:numId w:val="1"/>
        </w:numPr>
        <w:jc w:val="both"/>
        <w:rPr>
          <w:sz w:val="20"/>
          <w:szCs w:val="20"/>
        </w:rPr>
      </w:pPr>
      <w:r w:rsidRPr="00E00F82">
        <w:rPr>
          <w:sz w:val="20"/>
          <w:szCs w:val="20"/>
        </w:rPr>
        <w:t>Bartoníčková, K.: Občanský a společenskovědní základ. Přehled středoškolského učiva</w:t>
      </w:r>
    </w:p>
    <w:p w14:paraId="1B05D651" w14:textId="77777777" w:rsidR="009D79DB" w:rsidRPr="00E00F82" w:rsidRDefault="009D79DB" w:rsidP="009D79DB">
      <w:pPr>
        <w:numPr>
          <w:ilvl w:val="0"/>
          <w:numId w:val="1"/>
        </w:numPr>
        <w:jc w:val="both"/>
        <w:rPr>
          <w:sz w:val="20"/>
          <w:szCs w:val="20"/>
        </w:rPr>
      </w:pPr>
      <w:r w:rsidRPr="00E00F82">
        <w:rPr>
          <w:sz w:val="20"/>
          <w:szCs w:val="20"/>
        </w:rPr>
        <w:t>Adamová, L.: Základy společenských věd pro střední školy. Základy filosofie a etiky</w:t>
      </w:r>
    </w:p>
    <w:p w14:paraId="49FBB472" w14:textId="77777777" w:rsidR="009D79DB" w:rsidRPr="00E00F82" w:rsidRDefault="009D79DB" w:rsidP="009D79DB">
      <w:pPr>
        <w:keepNext/>
        <w:spacing w:before="240" w:after="120"/>
        <w:jc w:val="both"/>
        <w:outlineLvl w:val="0"/>
        <w:rPr>
          <w:b/>
          <w:sz w:val="20"/>
          <w:szCs w:val="20"/>
        </w:rPr>
      </w:pPr>
      <w:r w:rsidRPr="00E00F82">
        <w:rPr>
          <w:b/>
          <w:sz w:val="20"/>
          <w:szCs w:val="20"/>
        </w:rPr>
        <w:t xml:space="preserve">Upřesnění podmínek pro hodnocení: </w:t>
      </w:r>
    </w:p>
    <w:p w14:paraId="58465D24" w14:textId="77777777" w:rsidR="009D79DB" w:rsidRPr="00E00F82" w:rsidRDefault="009D79DB" w:rsidP="009D79DB">
      <w:pPr>
        <w:jc w:val="both"/>
        <w:rPr>
          <w:sz w:val="20"/>
          <w:szCs w:val="20"/>
        </w:rPr>
      </w:pPr>
      <w:r w:rsidRPr="00E00F82">
        <w:rPr>
          <w:sz w:val="20"/>
          <w:szCs w:val="20"/>
        </w:rPr>
        <w:t>Žák je v každém pololetí školního roku klasifikován na základě</w:t>
      </w:r>
    </w:p>
    <w:p w14:paraId="1E702537" w14:textId="77777777" w:rsidR="009D79DB" w:rsidRPr="00E00F82" w:rsidRDefault="009D79DB" w:rsidP="009D79DB">
      <w:pPr>
        <w:numPr>
          <w:ilvl w:val="0"/>
          <w:numId w:val="1"/>
        </w:numPr>
        <w:jc w:val="both"/>
        <w:rPr>
          <w:sz w:val="20"/>
          <w:szCs w:val="20"/>
        </w:rPr>
      </w:pPr>
      <w:r w:rsidRPr="00E00F82">
        <w:rPr>
          <w:sz w:val="20"/>
          <w:szCs w:val="20"/>
        </w:rPr>
        <w:t>nejméně tří známek z ústního či písemného zkoušení, jejichž váhu učitel stanovil vyšší než 1,</w:t>
      </w:r>
    </w:p>
    <w:p w14:paraId="4F50817A" w14:textId="77777777" w:rsidR="009D79DB" w:rsidRPr="00E00F82" w:rsidRDefault="009D79DB" w:rsidP="009D79DB">
      <w:pPr>
        <w:numPr>
          <w:ilvl w:val="0"/>
          <w:numId w:val="1"/>
        </w:numPr>
        <w:jc w:val="both"/>
        <w:rPr>
          <w:sz w:val="20"/>
          <w:szCs w:val="20"/>
        </w:rPr>
      </w:pPr>
      <w:r w:rsidRPr="00E00F82">
        <w:rPr>
          <w:sz w:val="20"/>
          <w:szCs w:val="20"/>
        </w:rPr>
        <w:t xml:space="preserve">dalších doplňkových známek za referáty, testy a práci v hodině, váha každé známky je 1. </w:t>
      </w:r>
    </w:p>
    <w:p w14:paraId="5E83FEA2" w14:textId="77777777" w:rsidR="009D79DB" w:rsidRPr="00E00F82" w:rsidRDefault="009D79DB" w:rsidP="009D79DB">
      <w:pPr>
        <w:jc w:val="both"/>
        <w:rPr>
          <w:sz w:val="20"/>
          <w:szCs w:val="20"/>
        </w:rPr>
      </w:pPr>
      <w:r w:rsidRPr="00E00F82">
        <w:rPr>
          <w:sz w:val="20"/>
          <w:szCs w:val="20"/>
        </w:rPr>
        <w:t xml:space="preserve">Žák je na konci pololetí v řádném termínu klasifikován, pokud byl alespoň dvakrát písemně nebo ústně vyzkoušen. </w:t>
      </w:r>
    </w:p>
    <w:p w14:paraId="08CC7A7A" w14:textId="77777777" w:rsidR="009D79DB" w:rsidRPr="00E00F82" w:rsidRDefault="009D79DB" w:rsidP="009D79DB">
      <w:pPr>
        <w:jc w:val="both"/>
        <w:rPr>
          <w:sz w:val="20"/>
          <w:szCs w:val="20"/>
        </w:rPr>
      </w:pPr>
      <w:r w:rsidRPr="00E00F82">
        <w:rPr>
          <w:sz w:val="20"/>
          <w:szCs w:val="20"/>
        </w:rPr>
        <w:t>Žák, který si zvolil projektovou práci zařazenou do tohoto předmětu, je v prvním pololetí klasifikován vedoucím projektové práce, váha této známky je 1/4 součtu vah všech ostatních známek za 1. pololetí.</w:t>
      </w:r>
    </w:p>
    <w:p w14:paraId="278343D5" w14:textId="77777777" w:rsidR="009D79DB" w:rsidRPr="00E00F82" w:rsidRDefault="009D79DB" w:rsidP="009D79DB">
      <w:pPr>
        <w:jc w:val="both"/>
        <w:rPr>
          <w:sz w:val="20"/>
          <w:szCs w:val="20"/>
        </w:rPr>
      </w:pPr>
      <w:r w:rsidRPr="00E00F82">
        <w:rPr>
          <w:sz w:val="20"/>
          <w:szCs w:val="20"/>
        </w:rP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71CE0DFB" w14:textId="77777777" w:rsidR="009D79DB" w:rsidRPr="00E00F82" w:rsidRDefault="009D79DB" w:rsidP="009D79DB">
      <w:pPr>
        <w:jc w:val="both"/>
        <w:rPr>
          <w:sz w:val="20"/>
          <w:szCs w:val="20"/>
        </w:rPr>
      </w:pPr>
      <w:r w:rsidRPr="00E00F82">
        <w:rPr>
          <w:sz w:val="20"/>
          <w:szCs w:val="20"/>
        </w:rP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8FB3A97" w14:textId="77777777" w:rsidR="009D79DB" w:rsidRPr="00E00F82" w:rsidRDefault="009D79DB" w:rsidP="009D79DB">
      <w:pPr>
        <w:jc w:val="both"/>
        <w:rPr>
          <w:sz w:val="20"/>
          <w:szCs w:val="20"/>
        </w:rPr>
      </w:pPr>
      <w:r w:rsidRPr="00E00F82">
        <w:rPr>
          <w:sz w:val="20"/>
          <w:szCs w:val="20"/>
        </w:rPr>
        <w:t xml:space="preserve">Podmínky pro klasifikaci žáka v náhradním termínu stanoví vyučující. </w:t>
      </w:r>
    </w:p>
    <w:p w14:paraId="2903759E" w14:textId="77777777" w:rsidR="009D79DB" w:rsidRDefault="009D79DB" w:rsidP="009D79DB">
      <w:pPr>
        <w:keepLines/>
        <w:spacing w:before="240" w:after="480"/>
        <w:contextualSpacing/>
        <w:jc w:val="both"/>
        <w:outlineLvl w:val="0"/>
        <w:rPr>
          <w:sz w:val="20"/>
          <w:szCs w:val="20"/>
        </w:rPr>
      </w:pPr>
    </w:p>
    <w:p w14:paraId="04C4022C" w14:textId="77777777" w:rsidR="009D79DB" w:rsidRDefault="009D79DB" w:rsidP="009D79DB">
      <w:pPr>
        <w:keepLines/>
        <w:spacing w:before="240" w:after="480"/>
        <w:contextualSpacing/>
        <w:jc w:val="both"/>
        <w:outlineLvl w:val="0"/>
        <w:rPr>
          <w:sz w:val="20"/>
          <w:szCs w:val="20"/>
        </w:rPr>
      </w:pPr>
      <w:r w:rsidRPr="00E00F82">
        <w:rPr>
          <w:sz w:val="20"/>
          <w:szCs w:val="20"/>
        </w:rPr>
        <w:t>Zpracoval: Mgr. Lenka Spurná</w:t>
      </w:r>
    </w:p>
    <w:p w14:paraId="6E94084E" w14:textId="77777777" w:rsidR="009D79DB" w:rsidRPr="00E00F82" w:rsidRDefault="009D79DB" w:rsidP="009D79DB">
      <w:pPr>
        <w:keepLines/>
        <w:spacing w:before="240" w:after="480"/>
        <w:contextualSpacing/>
        <w:jc w:val="both"/>
        <w:outlineLvl w:val="0"/>
        <w:rPr>
          <w:sz w:val="20"/>
          <w:szCs w:val="20"/>
        </w:rPr>
      </w:pPr>
      <w:r w:rsidRPr="00E00F82">
        <w:rPr>
          <w:sz w:val="20"/>
          <w:szCs w:val="20"/>
        </w:rPr>
        <w:t>Projednáno předmětovou komisí dne: 28. 8. 2024</w:t>
      </w:r>
    </w:p>
    <w:p w14:paraId="33443488" w14:textId="77777777" w:rsidR="00A079E9" w:rsidRPr="00CD449D" w:rsidRDefault="00A079E9" w:rsidP="00A079E9">
      <w:pPr>
        <w:pStyle w:val="Hlavnnadpis"/>
        <w:tabs>
          <w:tab w:val="num" w:pos="567"/>
        </w:tabs>
        <w:ind w:left="720"/>
      </w:pPr>
      <w:bookmarkStart w:id="175" w:name="_Toc178578988"/>
      <w:r w:rsidRPr="00CD449D">
        <w:lastRenderedPageBreak/>
        <w:t>Dějepis</w:t>
      </w:r>
      <w:bookmarkEnd w:id="166"/>
      <w:bookmarkEnd w:id="167"/>
      <w:bookmarkEnd w:id="168"/>
      <w:bookmarkEnd w:id="169"/>
      <w:bookmarkEnd w:id="170"/>
      <w:bookmarkEnd w:id="171"/>
      <w:bookmarkEnd w:id="172"/>
      <w:bookmarkEnd w:id="175"/>
      <w:r w:rsidRPr="00CD449D">
        <w:t xml:space="preserve"> </w:t>
      </w:r>
    </w:p>
    <w:p w14:paraId="5AA00325" w14:textId="77777777" w:rsidR="00A079E9" w:rsidRPr="00CD449D" w:rsidRDefault="00A079E9" w:rsidP="00A079E9">
      <w:pPr>
        <w:keepNext/>
        <w:jc w:val="both"/>
        <w:rPr>
          <w:b/>
          <w:sz w:val="20"/>
          <w:szCs w:val="20"/>
        </w:rPr>
      </w:pPr>
      <w:r w:rsidRPr="00CD449D">
        <w:rPr>
          <w:sz w:val="20"/>
          <w:szCs w:val="20"/>
        </w:rPr>
        <w:t xml:space="preserve">Kód předmětu: </w:t>
      </w:r>
      <w:r w:rsidRPr="00CD449D">
        <w:rPr>
          <w:b/>
          <w:sz w:val="20"/>
          <w:szCs w:val="20"/>
        </w:rPr>
        <w:t xml:space="preserve">DĚJ </w:t>
      </w:r>
    </w:p>
    <w:p w14:paraId="76724A0B" w14:textId="77777777" w:rsidR="00CD449D" w:rsidRPr="00637E58" w:rsidRDefault="00CD449D" w:rsidP="00CD449D">
      <w:pPr>
        <w:keepNext/>
        <w:tabs>
          <w:tab w:val="left" w:pos="4140"/>
          <w:tab w:val="right" w:pos="9180"/>
        </w:tabs>
        <w:spacing w:before="480" w:after="120"/>
        <w:jc w:val="both"/>
        <w:outlineLvl w:val="0"/>
        <w:rPr>
          <w:b/>
          <w:sz w:val="28"/>
          <w:szCs w:val="28"/>
        </w:rPr>
      </w:pPr>
      <w:r w:rsidRPr="00637E58">
        <w:rPr>
          <w:b/>
          <w:sz w:val="28"/>
          <w:szCs w:val="28"/>
        </w:rPr>
        <w:t xml:space="preserve">DEJ, ročník: 1. </w:t>
      </w:r>
      <w:r w:rsidRPr="00637E58">
        <w:rPr>
          <w:b/>
          <w:sz w:val="28"/>
          <w:szCs w:val="28"/>
        </w:rPr>
        <w:tab/>
      </w:r>
    </w:p>
    <w:p w14:paraId="198F8102" w14:textId="77777777" w:rsidR="00CD449D" w:rsidRPr="00637E58" w:rsidRDefault="00CD449D" w:rsidP="00CD449D">
      <w:pPr>
        <w:keepNext/>
        <w:tabs>
          <w:tab w:val="left" w:pos="4139"/>
        </w:tabs>
        <w:jc w:val="both"/>
        <w:rPr>
          <w:b/>
          <w:sz w:val="20"/>
          <w:szCs w:val="20"/>
        </w:rPr>
      </w:pPr>
      <w:r w:rsidRPr="00637E58">
        <w:rPr>
          <w:sz w:val="20"/>
          <w:szCs w:val="20"/>
        </w:rPr>
        <w:t>Třídy: 1. L</w:t>
      </w:r>
      <w:r w:rsidRPr="00637E58">
        <w:rPr>
          <w:sz w:val="20"/>
          <w:szCs w:val="20"/>
        </w:rPr>
        <w:tab/>
        <w:t>Počet hod. za týden: 2</w:t>
      </w:r>
      <w:r w:rsidRPr="00637E58">
        <w:rPr>
          <w:sz w:val="20"/>
          <w:szCs w:val="20"/>
        </w:rPr>
        <w:tab/>
      </w:r>
    </w:p>
    <w:p w14:paraId="3154EAB1"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Tematické celky: </w:t>
      </w:r>
    </w:p>
    <w:p w14:paraId="21BC4E49" w14:textId="77777777" w:rsidR="00CD449D" w:rsidRPr="00637E58" w:rsidRDefault="00CD449D" w:rsidP="00804E74">
      <w:pPr>
        <w:pStyle w:val="slovanpoloka"/>
        <w:numPr>
          <w:ilvl w:val="0"/>
          <w:numId w:val="168"/>
        </w:numPr>
      </w:pPr>
      <w:r w:rsidRPr="00637E58">
        <w:t>Úvodní historický přehled (</w:t>
      </w:r>
      <w:proofErr w:type="gramStart"/>
      <w:r w:rsidRPr="00637E58">
        <w:t>2h</w:t>
      </w:r>
      <w:proofErr w:type="gramEnd"/>
      <w:r w:rsidRPr="00637E58">
        <w:t>)</w:t>
      </w:r>
    </w:p>
    <w:p w14:paraId="50141305" w14:textId="77777777" w:rsidR="00CD449D" w:rsidRPr="00637E58" w:rsidRDefault="00CD449D" w:rsidP="00804E74">
      <w:pPr>
        <w:pStyle w:val="slovanpoloka"/>
        <w:numPr>
          <w:ilvl w:val="0"/>
          <w:numId w:val="168"/>
        </w:numPr>
      </w:pPr>
      <w:r w:rsidRPr="00637E58">
        <w:t>Pravěk a starověk (</w:t>
      </w:r>
      <w:proofErr w:type="gramStart"/>
      <w:r w:rsidRPr="00637E58">
        <w:t>20h</w:t>
      </w:r>
      <w:proofErr w:type="gramEnd"/>
      <w:r w:rsidRPr="00637E58">
        <w:t>)</w:t>
      </w:r>
    </w:p>
    <w:p w14:paraId="2D2A921D" w14:textId="77777777" w:rsidR="00CD449D" w:rsidRPr="00637E58" w:rsidRDefault="00CD449D" w:rsidP="00804E74">
      <w:pPr>
        <w:pStyle w:val="slovanpoloka"/>
        <w:numPr>
          <w:ilvl w:val="0"/>
          <w:numId w:val="168"/>
        </w:numPr>
      </w:pPr>
      <w:r w:rsidRPr="00637E58">
        <w:t>Středověk (</w:t>
      </w:r>
      <w:proofErr w:type="gramStart"/>
      <w:r w:rsidRPr="00637E58">
        <w:t>34h</w:t>
      </w:r>
      <w:proofErr w:type="gramEnd"/>
      <w:r w:rsidRPr="00637E58">
        <w:t>)</w:t>
      </w:r>
    </w:p>
    <w:p w14:paraId="55344092" w14:textId="77777777" w:rsidR="00CD449D" w:rsidRPr="00637E58" w:rsidRDefault="00CD449D" w:rsidP="00804E74">
      <w:pPr>
        <w:pStyle w:val="slovanpoloka"/>
        <w:numPr>
          <w:ilvl w:val="0"/>
          <w:numId w:val="168"/>
        </w:numPr>
      </w:pPr>
      <w:r w:rsidRPr="00637E58">
        <w:t>Počátky novověku (</w:t>
      </w:r>
      <w:proofErr w:type="gramStart"/>
      <w:r w:rsidRPr="00637E58">
        <w:t>11h</w:t>
      </w:r>
      <w:proofErr w:type="gramEnd"/>
      <w:r w:rsidRPr="00637E58">
        <w:t>)</w:t>
      </w:r>
    </w:p>
    <w:p w14:paraId="509DF94E"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D449D" w:rsidRPr="00637E58" w14:paraId="5AACFCA4"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5771FE20" w14:textId="77777777" w:rsidR="00CD449D" w:rsidRPr="00637E58" w:rsidRDefault="00CD449D" w:rsidP="0057444D">
            <w:pPr>
              <w:contextualSpacing/>
              <w:jc w:val="both"/>
              <w:rPr>
                <w:sz w:val="20"/>
                <w:szCs w:val="18"/>
              </w:rPr>
            </w:pPr>
            <w:r w:rsidRPr="00637E58">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4B2EF4D4" w14:textId="77777777" w:rsidR="00CD449D" w:rsidRPr="00637E58" w:rsidRDefault="00CD449D" w:rsidP="0057444D">
            <w:pPr>
              <w:contextualSpacing/>
              <w:jc w:val="both"/>
              <w:rPr>
                <w:sz w:val="20"/>
                <w:szCs w:val="18"/>
              </w:rPr>
            </w:pPr>
            <w:r w:rsidRPr="00637E58">
              <w:rPr>
                <w:sz w:val="20"/>
                <w:szCs w:val="18"/>
              </w:rPr>
              <w:t xml:space="preserve">Pravěk a </w:t>
            </w:r>
            <w:proofErr w:type="spellStart"/>
            <w:r w:rsidRPr="00637E58">
              <w:rPr>
                <w:sz w:val="20"/>
                <w:szCs w:val="18"/>
              </w:rPr>
              <w:t>předantický</w:t>
            </w:r>
            <w:proofErr w:type="spellEnd"/>
            <w:r w:rsidRPr="00637E58">
              <w:rPr>
                <w:sz w:val="20"/>
                <w:szCs w:val="18"/>
              </w:rPr>
              <w:t xml:space="preserve"> starověk</w:t>
            </w:r>
          </w:p>
          <w:p w14:paraId="637355BC" w14:textId="77777777" w:rsidR="00CD449D" w:rsidRPr="00637E58" w:rsidRDefault="00CD449D" w:rsidP="0057444D">
            <w:pPr>
              <w:contextualSpacing/>
              <w:jc w:val="both"/>
              <w:rPr>
                <w:sz w:val="20"/>
                <w:szCs w:val="18"/>
              </w:rPr>
            </w:pPr>
            <w:r w:rsidRPr="00637E58">
              <w:rPr>
                <w:sz w:val="20"/>
                <w:szCs w:val="18"/>
              </w:rPr>
              <w:t xml:space="preserve">(základní data </w:t>
            </w:r>
            <w:proofErr w:type="gramStart"/>
            <w:r w:rsidRPr="00637E58">
              <w:rPr>
                <w:sz w:val="20"/>
                <w:szCs w:val="18"/>
              </w:rPr>
              <w:t>2h</w:t>
            </w:r>
            <w:proofErr w:type="gramEnd"/>
            <w:r w:rsidRPr="00637E58">
              <w:rPr>
                <w:sz w:val="20"/>
                <w:szCs w:val="18"/>
              </w:rPr>
              <w:t>, pravěk 3h, nejstarší státy 4h)</w:t>
            </w:r>
          </w:p>
        </w:tc>
      </w:tr>
      <w:tr w:rsidR="00CD449D" w:rsidRPr="00637E58" w14:paraId="709D866C" w14:textId="77777777" w:rsidTr="0057444D">
        <w:trPr>
          <w:trHeight w:val="204"/>
        </w:trPr>
        <w:tc>
          <w:tcPr>
            <w:tcW w:w="880" w:type="dxa"/>
            <w:tcBorders>
              <w:top w:val="single" w:sz="8" w:space="0" w:color="auto"/>
              <w:left w:val="single" w:sz="8" w:space="0" w:color="auto"/>
              <w:bottom w:val="single" w:sz="8" w:space="0" w:color="auto"/>
              <w:right w:val="single" w:sz="8" w:space="0" w:color="auto"/>
            </w:tcBorders>
          </w:tcPr>
          <w:p w14:paraId="3964F645" w14:textId="77777777" w:rsidR="00CD449D" w:rsidRPr="00637E58" w:rsidRDefault="00CD449D" w:rsidP="0057444D">
            <w:pPr>
              <w:contextualSpacing/>
              <w:jc w:val="both"/>
              <w:rPr>
                <w:sz w:val="20"/>
                <w:szCs w:val="18"/>
              </w:rPr>
            </w:pPr>
            <w:r w:rsidRPr="00637E58">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714894F9" w14:textId="77777777" w:rsidR="00CD449D" w:rsidRPr="00637E58" w:rsidRDefault="00CD449D" w:rsidP="0057444D">
            <w:pPr>
              <w:contextualSpacing/>
              <w:jc w:val="both"/>
              <w:rPr>
                <w:sz w:val="20"/>
                <w:szCs w:val="18"/>
              </w:rPr>
            </w:pPr>
            <w:r w:rsidRPr="00637E58">
              <w:rPr>
                <w:sz w:val="20"/>
                <w:szCs w:val="18"/>
              </w:rPr>
              <w:t>Antické Řecko</w:t>
            </w:r>
          </w:p>
          <w:p w14:paraId="0888017B" w14:textId="77777777" w:rsidR="00CD449D" w:rsidRPr="00637E58" w:rsidRDefault="00CD449D" w:rsidP="0057444D">
            <w:pPr>
              <w:contextualSpacing/>
              <w:jc w:val="both"/>
              <w:rPr>
                <w:sz w:val="20"/>
                <w:szCs w:val="18"/>
              </w:rPr>
            </w:pPr>
            <w:r w:rsidRPr="00637E58">
              <w:rPr>
                <w:sz w:val="20"/>
                <w:szCs w:val="18"/>
              </w:rPr>
              <w:t xml:space="preserve">(historický vývoj </w:t>
            </w:r>
            <w:proofErr w:type="gramStart"/>
            <w:r w:rsidRPr="00637E58">
              <w:rPr>
                <w:sz w:val="20"/>
                <w:szCs w:val="18"/>
              </w:rPr>
              <w:t>4h</w:t>
            </w:r>
            <w:proofErr w:type="gramEnd"/>
            <w:r w:rsidRPr="00637E58">
              <w:rPr>
                <w:sz w:val="20"/>
                <w:szCs w:val="18"/>
              </w:rPr>
              <w:t xml:space="preserve">, řecká kultura 2h) </w:t>
            </w:r>
          </w:p>
          <w:p w14:paraId="64AD8A3F" w14:textId="77777777" w:rsidR="00CD449D" w:rsidRPr="00637E58" w:rsidRDefault="00CD449D" w:rsidP="0057444D">
            <w:pPr>
              <w:contextualSpacing/>
              <w:jc w:val="both"/>
              <w:rPr>
                <w:sz w:val="20"/>
                <w:szCs w:val="18"/>
              </w:rPr>
            </w:pPr>
            <w:r w:rsidRPr="00637E58">
              <w:rPr>
                <w:sz w:val="20"/>
                <w:szCs w:val="18"/>
              </w:rPr>
              <w:t>Středověká architektura Prahy (turistický den)</w:t>
            </w:r>
          </w:p>
        </w:tc>
      </w:tr>
      <w:tr w:rsidR="00CD449D" w:rsidRPr="00637E58" w14:paraId="1B9FE202" w14:textId="77777777" w:rsidTr="0057444D">
        <w:trPr>
          <w:trHeight w:val="486"/>
        </w:trPr>
        <w:tc>
          <w:tcPr>
            <w:tcW w:w="880" w:type="dxa"/>
            <w:tcBorders>
              <w:top w:val="single" w:sz="8" w:space="0" w:color="auto"/>
              <w:left w:val="single" w:sz="8" w:space="0" w:color="auto"/>
              <w:bottom w:val="single" w:sz="8" w:space="0" w:color="auto"/>
              <w:right w:val="single" w:sz="8" w:space="0" w:color="auto"/>
            </w:tcBorders>
          </w:tcPr>
          <w:p w14:paraId="663AE0E2" w14:textId="77777777" w:rsidR="00CD449D" w:rsidRPr="00637E58" w:rsidRDefault="00CD449D" w:rsidP="0057444D">
            <w:pPr>
              <w:contextualSpacing/>
              <w:jc w:val="both"/>
              <w:rPr>
                <w:sz w:val="20"/>
                <w:szCs w:val="18"/>
              </w:rPr>
            </w:pPr>
            <w:r w:rsidRPr="00637E58">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7BD21D7B" w14:textId="77777777" w:rsidR="00CD449D" w:rsidRPr="00637E58" w:rsidRDefault="00CD449D" w:rsidP="0057444D">
            <w:pPr>
              <w:contextualSpacing/>
              <w:jc w:val="both"/>
              <w:rPr>
                <w:sz w:val="20"/>
                <w:szCs w:val="18"/>
              </w:rPr>
            </w:pPr>
            <w:r w:rsidRPr="00637E58">
              <w:rPr>
                <w:sz w:val="20"/>
                <w:szCs w:val="18"/>
              </w:rPr>
              <w:t>Antický Řím</w:t>
            </w:r>
          </w:p>
          <w:p w14:paraId="46C200A7" w14:textId="77777777" w:rsidR="00CD449D" w:rsidRPr="00637E58" w:rsidRDefault="00CD449D" w:rsidP="0057444D">
            <w:pPr>
              <w:contextualSpacing/>
              <w:jc w:val="both"/>
              <w:rPr>
                <w:sz w:val="20"/>
                <w:szCs w:val="18"/>
              </w:rPr>
            </w:pPr>
            <w:r w:rsidRPr="00637E58">
              <w:rPr>
                <w:sz w:val="20"/>
                <w:szCs w:val="18"/>
              </w:rPr>
              <w:t xml:space="preserve">(historický vývoj </w:t>
            </w:r>
            <w:proofErr w:type="gramStart"/>
            <w:r w:rsidRPr="00637E58">
              <w:rPr>
                <w:sz w:val="20"/>
                <w:szCs w:val="18"/>
              </w:rPr>
              <w:t>4h</w:t>
            </w:r>
            <w:proofErr w:type="gramEnd"/>
            <w:r w:rsidRPr="00637E58">
              <w:rPr>
                <w:sz w:val="20"/>
                <w:szCs w:val="18"/>
              </w:rPr>
              <w:t>, kultura 1h, počátky křesťanství 2h)</w:t>
            </w:r>
          </w:p>
        </w:tc>
      </w:tr>
      <w:tr w:rsidR="00CD449D" w:rsidRPr="00637E58" w14:paraId="06FFBA37"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5FAE2A4F" w14:textId="77777777" w:rsidR="00CD449D" w:rsidRPr="00637E58" w:rsidRDefault="00CD449D" w:rsidP="0057444D">
            <w:pPr>
              <w:contextualSpacing/>
              <w:jc w:val="both"/>
              <w:rPr>
                <w:sz w:val="20"/>
                <w:szCs w:val="18"/>
              </w:rPr>
            </w:pPr>
            <w:r w:rsidRPr="00637E58">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379A12C2" w14:textId="77777777" w:rsidR="00CD449D" w:rsidRPr="00637E58" w:rsidRDefault="00CD449D" w:rsidP="0057444D">
            <w:pPr>
              <w:contextualSpacing/>
              <w:jc w:val="both"/>
              <w:rPr>
                <w:sz w:val="20"/>
                <w:szCs w:val="18"/>
              </w:rPr>
            </w:pPr>
            <w:r w:rsidRPr="00637E58">
              <w:rPr>
                <w:sz w:val="20"/>
                <w:szCs w:val="18"/>
              </w:rPr>
              <w:t>Raný středověk</w:t>
            </w:r>
          </w:p>
          <w:p w14:paraId="2CCE7232" w14:textId="77777777" w:rsidR="00CD449D" w:rsidRPr="00637E58" w:rsidRDefault="00CD449D" w:rsidP="0057444D">
            <w:pPr>
              <w:contextualSpacing/>
              <w:jc w:val="both"/>
              <w:rPr>
                <w:sz w:val="20"/>
                <w:szCs w:val="18"/>
              </w:rPr>
            </w:pPr>
            <w:r w:rsidRPr="00637E58">
              <w:rPr>
                <w:sz w:val="20"/>
                <w:szCs w:val="18"/>
              </w:rPr>
              <w:t xml:space="preserve">(raně středověká Evropa </w:t>
            </w:r>
            <w:proofErr w:type="gramStart"/>
            <w:r w:rsidRPr="00637E58">
              <w:rPr>
                <w:sz w:val="20"/>
                <w:szCs w:val="18"/>
              </w:rPr>
              <w:t>5h</w:t>
            </w:r>
            <w:proofErr w:type="gramEnd"/>
            <w:r w:rsidRPr="00637E58">
              <w:rPr>
                <w:sz w:val="20"/>
                <w:szCs w:val="18"/>
              </w:rPr>
              <w:t xml:space="preserve">) </w:t>
            </w:r>
          </w:p>
        </w:tc>
      </w:tr>
      <w:tr w:rsidR="00CD449D" w:rsidRPr="00637E58" w14:paraId="65789A23"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1B977F7D" w14:textId="77777777" w:rsidR="00CD449D" w:rsidRPr="00637E58" w:rsidRDefault="00CD449D" w:rsidP="0057444D">
            <w:pPr>
              <w:contextualSpacing/>
              <w:jc w:val="both"/>
              <w:rPr>
                <w:sz w:val="20"/>
                <w:szCs w:val="18"/>
              </w:rPr>
            </w:pPr>
            <w:r w:rsidRPr="00637E58">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1E029808" w14:textId="77777777" w:rsidR="00CD449D" w:rsidRPr="00637E58" w:rsidRDefault="00CD449D" w:rsidP="0057444D">
            <w:pPr>
              <w:contextualSpacing/>
              <w:jc w:val="both"/>
              <w:rPr>
                <w:sz w:val="20"/>
                <w:szCs w:val="18"/>
              </w:rPr>
            </w:pPr>
            <w:r w:rsidRPr="00637E58">
              <w:rPr>
                <w:sz w:val="20"/>
                <w:szCs w:val="18"/>
              </w:rPr>
              <w:t>Počátky českého státu. Vrcholný středověk</w:t>
            </w:r>
          </w:p>
          <w:p w14:paraId="648F3888" w14:textId="77777777" w:rsidR="00CD449D" w:rsidRPr="00637E58" w:rsidRDefault="00CD449D" w:rsidP="0057444D">
            <w:pPr>
              <w:contextualSpacing/>
              <w:jc w:val="both"/>
              <w:rPr>
                <w:sz w:val="20"/>
                <w:szCs w:val="18"/>
              </w:rPr>
            </w:pPr>
            <w:r w:rsidRPr="00637E58">
              <w:rPr>
                <w:sz w:val="20"/>
                <w:szCs w:val="18"/>
              </w:rPr>
              <w:t>(Velká Morava a první Přemyslovci 3h, románský sloh 1h, vrcholně středověká společnost 4</w:t>
            </w:r>
            <w:proofErr w:type="gramStart"/>
            <w:r w:rsidRPr="00637E58">
              <w:rPr>
                <w:sz w:val="20"/>
                <w:szCs w:val="18"/>
              </w:rPr>
              <w:t>h )</w:t>
            </w:r>
            <w:proofErr w:type="gramEnd"/>
          </w:p>
        </w:tc>
      </w:tr>
      <w:tr w:rsidR="00CD449D" w:rsidRPr="00637E58" w14:paraId="72B095B8"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5EBE1DA9" w14:textId="77777777" w:rsidR="00CD449D" w:rsidRPr="00637E58" w:rsidRDefault="00CD449D" w:rsidP="0057444D">
            <w:pPr>
              <w:contextualSpacing/>
              <w:jc w:val="both"/>
              <w:rPr>
                <w:sz w:val="20"/>
                <w:szCs w:val="18"/>
              </w:rPr>
            </w:pPr>
            <w:r w:rsidRPr="00637E58">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3E84BA48" w14:textId="77777777" w:rsidR="00CD449D" w:rsidRPr="00637E58" w:rsidRDefault="00CD449D" w:rsidP="0057444D">
            <w:pPr>
              <w:contextualSpacing/>
              <w:jc w:val="both"/>
              <w:rPr>
                <w:sz w:val="20"/>
                <w:szCs w:val="18"/>
              </w:rPr>
            </w:pPr>
            <w:r w:rsidRPr="00637E58">
              <w:rPr>
                <w:sz w:val="20"/>
                <w:szCs w:val="18"/>
              </w:rPr>
              <w:t>Opakování látky 1. pololetí</w:t>
            </w:r>
          </w:p>
          <w:p w14:paraId="04EB267D" w14:textId="77777777" w:rsidR="00CD449D" w:rsidRPr="00637E58" w:rsidRDefault="00CD449D" w:rsidP="0057444D">
            <w:pPr>
              <w:contextualSpacing/>
              <w:jc w:val="both"/>
              <w:rPr>
                <w:sz w:val="20"/>
                <w:szCs w:val="18"/>
              </w:rPr>
            </w:pPr>
            <w:r w:rsidRPr="00637E58">
              <w:rPr>
                <w:sz w:val="20"/>
                <w:szCs w:val="18"/>
              </w:rPr>
              <w:t>Mocenský vzestup českého státu, pozdní středověk</w:t>
            </w:r>
          </w:p>
          <w:p w14:paraId="4C304414" w14:textId="77777777" w:rsidR="00CD449D" w:rsidRPr="00637E58" w:rsidRDefault="00CD449D" w:rsidP="0057444D">
            <w:pPr>
              <w:contextualSpacing/>
              <w:jc w:val="both"/>
              <w:rPr>
                <w:sz w:val="20"/>
                <w:szCs w:val="18"/>
              </w:rPr>
            </w:pPr>
            <w:r w:rsidRPr="00637E58">
              <w:rPr>
                <w:sz w:val="20"/>
                <w:szCs w:val="18"/>
              </w:rPr>
              <w:t xml:space="preserve">(gotický sloh </w:t>
            </w:r>
            <w:proofErr w:type="gramStart"/>
            <w:r w:rsidRPr="00637E58">
              <w:rPr>
                <w:sz w:val="20"/>
                <w:szCs w:val="18"/>
              </w:rPr>
              <w:t>2h</w:t>
            </w:r>
            <w:proofErr w:type="gramEnd"/>
            <w:r w:rsidRPr="00637E58">
              <w:rPr>
                <w:sz w:val="20"/>
                <w:szCs w:val="18"/>
              </w:rPr>
              <w:t>, poslední Přemyslovci 4h, krize středověké společnosti 2h)</w:t>
            </w:r>
          </w:p>
        </w:tc>
      </w:tr>
      <w:tr w:rsidR="00CD449D" w:rsidRPr="00637E58" w14:paraId="6CA767EF" w14:textId="77777777" w:rsidTr="0057444D">
        <w:trPr>
          <w:trHeight w:val="177"/>
        </w:trPr>
        <w:tc>
          <w:tcPr>
            <w:tcW w:w="880" w:type="dxa"/>
            <w:tcBorders>
              <w:top w:val="single" w:sz="8" w:space="0" w:color="auto"/>
              <w:left w:val="single" w:sz="8" w:space="0" w:color="auto"/>
              <w:bottom w:val="single" w:sz="8" w:space="0" w:color="auto"/>
              <w:right w:val="single" w:sz="8" w:space="0" w:color="auto"/>
            </w:tcBorders>
          </w:tcPr>
          <w:p w14:paraId="7B6CA79B" w14:textId="77777777" w:rsidR="00CD449D" w:rsidRPr="00637E58" w:rsidRDefault="00CD449D" w:rsidP="0057444D">
            <w:pPr>
              <w:contextualSpacing/>
              <w:jc w:val="both"/>
              <w:rPr>
                <w:sz w:val="20"/>
                <w:szCs w:val="18"/>
              </w:rPr>
            </w:pPr>
            <w:r w:rsidRPr="00637E58">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1266D794" w14:textId="77777777" w:rsidR="00CD449D" w:rsidRPr="00637E58" w:rsidRDefault="00CD449D" w:rsidP="0057444D">
            <w:pPr>
              <w:contextualSpacing/>
              <w:jc w:val="both"/>
              <w:rPr>
                <w:sz w:val="20"/>
                <w:szCs w:val="18"/>
              </w:rPr>
            </w:pPr>
            <w:r w:rsidRPr="00637E58">
              <w:rPr>
                <w:sz w:val="20"/>
                <w:szCs w:val="18"/>
              </w:rPr>
              <w:t>Český stát v pozdním středověku</w:t>
            </w:r>
          </w:p>
          <w:p w14:paraId="0E68FC65" w14:textId="77777777" w:rsidR="00CD449D" w:rsidRPr="00637E58" w:rsidRDefault="00CD449D" w:rsidP="0057444D">
            <w:pPr>
              <w:contextualSpacing/>
              <w:jc w:val="both"/>
              <w:rPr>
                <w:sz w:val="20"/>
                <w:szCs w:val="18"/>
              </w:rPr>
            </w:pPr>
            <w:r w:rsidRPr="00637E58">
              <w:rPr>
                <w:sz w:val="20"/>
                <w:szCs w:val="18"/>
              </w:rPr>
              <w:t xml:space="preserve">(nástup Lucemburků, Karel IV., rozpory ve společnosti za vlády Václava IV. </w:t>
            </w:r>
            <w:proofErr w:type="gramStart"/>
            <w:r w:rsidRPr="00637E58">
              <w:rPr>
                <w:sz w:val="20"/>
                <w:szCs w:val="18"/>
              </w:rPr>
              <w:t>6h</w:t>
            </w:r>
            <w:proofErr w:type="gramEnd"/>
            <w:r w:rsidRPr="00637E58">
              <w:rPr>
                <w:sz w:val="20"/>
                <w:szCs w:val="18"/>
              </w:rPr>
              <w:t>)</w:t>
            </w:r>
          </w:p>
        </w:tc>
      </w:tr>
      <w:tr w:rsidR="00CD449D" w:rsidRPr="00637E58" w14:paraId="7D04D20C"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6D4B3355" w14:textId="77777777" w:rsidR="00CD449D" w:rsidRPr="00637E58" w:rsidRDefault="00CD449D" w:rsidP="0057444D">
            <w:pPr>
              <w:contextualSpacing/>
              <w:jc w:val="both"/>
              <w:rPr>
                <w:sz w:val="20"/>
                <w:szCs w:val="18"/>
              </w:rPr>
            </w:pPr>
            <w:r w:rsidRPr="00637E58">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78FD394A" w14:textId="77777777" w:rsidR="00CD449D" w:rsidRPr="00637E58" w:rsidRDefault="00CD449D" w:rsidP="0057444D">
            <w:pPr>
              <w:contextualSpacing/>
              <w:jc w:val="both"/>
              <w:rPr>
                <w:sz w:val="20"/>
                <w:szCs w:val="18"/>
              </w:rPr>
            </w:pPr>
            <w:r w:rsidRPr="00637E58">
              <w:rPr>
                <w:sz w:val="20"/>
                <w:szCs w:val="18"/>
              </w:rPr>
              <w:t>Husitství a jeho důsledky</w:t>
            </w:r>
          </w:p>
          <w:p w14:paraId="258BBE00" w14:textId="77777777" w:rsidR="00CD449D" w:rsidRPr="00637E58" w:rsidRDefault="00CD449D" w:rsidP="0057444D">
            <w:pPr>
              <w:contextualSpacing/>
              <w:jc w:val="both"/>
              <w:rPr>
                <w:sz w:val="20"/>
                <w:szCs w:val="18"/>
              </w:rPr>
            </w:pPr>
            <w:r w:rsidRPr="00637E58">
              <w:rPr>
                <w:sz w:val="20"/>
                <w:szCs w:val="18"/>
              </w:rPr>
              <w:t xml:space="preserve">(Jan Hus, příčiny a průběh husitství, stavovská monarchie za Jiřího z P. a Jagellonců </w:t>
            </w:r>
            <w:proofErr w:type="gramStart"/>
            <w:r w:rsidRPr="00637E58">
              <w:rPr>
                <w:sz w:val="20"/>
                <w:szCs w:val="18"/>
              </w:rPr>
              <w:t>7h</w:t>
            </w:r>
            <w:proofErr w:type="gramEnd"/>
            <w:r w:rsidRPr="00637E58">
              <w:rPr>
                <w:sz w:val="20"/>
                <w:szCs w:val="18"/>
              </w:rPr>
              <w:t>)</w:t>
            </w:r>
          </w:p>
        </w:tc>
      </w:tr>
      <w:tr w:rsidR="00CD449D" w:rsidRPr="00637E58" w14:paraId="677B9CAA"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3CFB2493" w14:textId="77777777" w:rsidR="00CD449D" w:rsidRPr="00637E58" w:rsidRDefault="00CD449D" w:rsidP="0057444D">
            <w:pPr>
              <w:contextualSpacing/>
              <w:jc w:val="both"/>
              <w:rPr>
                <w:sz w:val="20"/>
                <w:szCs w:val="18"/>
              </w:rPr>
            </w:pPr>
            <w:r w:rsidRPr="00637E58">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09B6EBF4" w14:textId="77777777" w:rsidR="00CD449D" w:rsidRPr="00637E58" w:rsidRDefault="00CD449D" w:rsidP="0057444D">
            <w:pPr>
              <w:contextualSpacing/>
              <w:jc w:val="both"/>
              <w:rPr>
                <w:sz w:val="20"/>
                <w:szCs w:val="18"/>
              </w:rPr>
            </w:pPr>
            <w:r w:rsidRPr="00637E58">
              <w:rPr>
                <w:sz w:val="20"/>
                <w:szCs w:val="18"/>
              </w:rPr>
              <w:t>Počátky novověku</w:t>
            </w:r>
          </w:p>
          <w:p w14:paraId="4986AD3B" w14:textId="77777777" w:rsidR="00CD449D" w:rsidRPr="00637E58" w:rsidRDefault="00CD449D" w:rsidP="0057444D">
            <w:pPr>
              <w:contextualSpacing/>
              <w:jc w:val="both"/>
              <w:rPr>
                <w:sz w:val="20"/>
                <w:szCs w:val="18"/>
              </w:rPr>
            </w:pPr>
            <w:r w:rsidRPr="00637E58">
              <w:rPr>
                <w:sz w:val="20"/>
                <w:szCs w:val="18"/>
              </w:rPr>
              <w:t xml:space="preserve">(humanismus a renesance </w:t>
            </w:r>
            <w:proofErr w:type="gramStart"/>
            <w:r w:rsidRPr="00637E58">
              <w:rPr>
                <w:sz w:val="20"/>
                <w:szCs w:val="18"/>
              </w:rPr>
              <w:t>2h</w:t>
            </w:r>
            <w:proofErr w:type="gramEnd"/>
            <w:r w:rsidRPr="00637E58">
              <w:rPr>
                <w:sz w:val="20"/>
                <w:szCs w:val="18"/>
              </w:rPr>
              <w:t>, zámořské objevy 1h, reformace 3h)</w:t>
            </w:r>
          </w:p>
          <w:p w14:paraId="4EB0961C" w14:textId="77777777" w:rsidR="00CD449D" w:rsidRPr="00637E58" w:rsidRDefault="00CD449D" w:rsidP="0057444D">
            <w:pPr>
              <w:contextualSpacing/>
              <w:jc w:val="both"/>
              <w:rPr>
                <w:sz w:val="20"/>
                <w:szCs w:val="18"/>
              </w:rPr>
            </w:pPr>
            <w:proofErr w:type="spellStart"/>
            <w:r w:rsidRPr="00637E58">
              <w:rPr>
                <w:sz w:val="20"/>
                <w:szCs w:val="18"/>
              </w:rPr>
              <w:t>Renesančí</w:t>
            </w:r>
            <w:proofErr w:type="spellEnd"/>
            <w:r w:rsidRPr="00637E58">
              <w:rPr>
                <w:sz w:val="20"/>
                <w:szCs w:val="18"/>
              </w:rPr>
              <w:t xml:space="preserve"> architektura Prahy (turistický den)</w:t>
            </w:r>
          </w:p>
        </w:tc>
      </w:tr>
      <w:tr w:rsidR="00CD449D" w:rsidRPr="00637E58" w14:paraId="4D08AB07"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0C362690" w14:textId="77777777" w:rsidR="00CD449D" w:rsidRPr="00637E58" w:rsidRDefault="00CD449D" w:rsidP="0057444D">
            <w:pPr>
              <w:contextualSpacing/>
              <w:jc w:val="both"/>
              <w:rPr>
                <w:sz w:val="20"/>
                <w:szCs w:val="18"/>
              </w:rPr>
            </w:pPr>
            <w:r w:rsidRPr="00637E58">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14721F02" w14:textId="77777777" w:rsidR="00CD449D" w:rsidRPr="00637E58" w:rsidRDefault="00CD449D" w:rsidP="0057444D">
            <w:pPr>
              <w:contextualSpacing/>
              <w:jc w:val="both"/>
              <w:rPr>
                <w:sz w:val="20"/>
                <w:szCs w:val="18"/>
              </w:rPr>
            </w:pPr>
            <w:r w:rsidRPr="00637E58">
              <w:rPr>
                <w:sz w:val="20"/>
                <w:szCs w:val="18"/>
              </w:rPr>
              <w:t>České země na prahu novověku</w:t>
            </w:r>
          </w:p>
          <w:p w14:paraId="791C4825" w14:textId="77777777" w:rsidR="00CD449D" w:rsidRPr="00637E58" w:rsidRDefault="00CD449D" w:rsidP="0057444D">
            <w:pPr>
              <w:contextualSpacing/>
              <w:jc w:val="both"/>
              <w:rPr>
                <w:sz w:val="20"/>
                <w:szCs w:val="18"/>
              </w:rPr>
            </w:pPr>
            <w:r w:rsidRPr="00637E58">
              <w:rPr>
                <w:sz w:val="20"/>
                <w:szCs w:val="18"/>
              </w:rPr>
              <w:t xml:space="preserve">(stavovská monarchie po nástupu Habsburků </w:t>
            </w:r>
            <w:proofErr w:type="gramStart"/>
            <w:r w:rsidRPr="00637E58">
              <w:rPr>
                <w:sz w:val="20"/>
                <w:szCs w:val="18"/>
              </w:rPr>
              <w:t>2h</w:t>
            </w:r>
            <w:proofErr w:type="gramEnd"/>
            <w:r w:rsidRPr="00637E58">
              <w:rPr>
                <w:sz w:val="20"/>
                <w:szCs w:val="18"/>
              </w:rPr>
              <w:t>, české stavovské povstání a třicetiletá válka 3h)</w:t>
            </w:r>
          </w:p>
        </w:tc>
      </w:tr>
    </w:tbl>
    <w:p w14:paraId="6096017C" w14:textId="77777777" w:rsidR="00CD449D" w:rsidRPr="00637E58" w:rsidRDefault="00CD449D" w:rsidP="00CD449D">
      <w:pPr>
        <w:keepNext/>
        <w:spacing w:before="240" w:after="120"/>
        <w:jc w:val="both"/>
        <w:outlineLvl w:val="0"/>
        <w:rPr>
          <w:b/>
          <w:sz w:val="20"/>
          <w:szCs w:val="20"/>
        </w:rPr>
      </w:pPr>
      <w:r w:rsidRPr="00637E58">
        <w:rPr>
          <w:b/>
          <w:sz w:val="20"/>
          <w:szCs w:val="20"/>
        </w:rPr>
        <w:t>Učebnice a další literatura:</w:t>
      </w:r>
    </w:p>
    <w:p w14:paraId="75C3D8FF" w14:textId="77777777" w:rsidR="00CD449D" w:rsidRPr="00637E58" w:rsidRDefault="00CD449D" w:rsidP="00CD449D">
      <w:pPr>
        <w:numPr>
          <w:ilvl w:val="0"/>
          <w:numId w:val="1"/>
        </w:numPr>
        <w:jc w:val="both"/>
        <w:rPr>
          <w:sz w:val="20"/>
          <w:szCs w:val="20"/>
        </w:rPr>
      </w:pPr>
      <w:proofErr w:type="spellStart"/>
      <w:r w:rsidRPr="00637E58">
        <w:rPr>
          <w:sz w:val="20"/>
          <w:szCs w:val="20"/>
        </w:rPr>
        <w:t>Čornej</w:t>
      </w:r>
      <w:proofErr w:type="spellEnd"/>
      <w:r w:rsidRPr="00637E58">
        <w:rPr>
          <w:sz w:val="20"/>
          <w:szCs w:val="20"/>
        </w:rPr>
        <w:t>, P.: Dějepis pro střední odborné školy (české a svět. dějiny), SPN</w:t>
      </w:r>
    </w:p>
    <w:p w14:paraId="75689E80"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Upřesnění podmínek pro hodnocení: </w:t>
      </w:r>
    </w:p>
    <w:p w14:paraId="49959C0C" w14:textId="77777777" w:rsidR="00CD449D" w:rsidRPr="00637E58" w:rsidRDefault="00CD449D" w:rsidP="00CD449D">
      <w:pPr>
        <w:jc w:val="both"/>
        <w:rPr>
          <w:sz w:val="20"/>
          <w:szCs w:val="20"/>
        </w:rPr>
      </w:pPr>
      <w:r w:rsidRPr="00637E58">
        <w:rPr>
          <w:sz w:val="20"/>
          <w:szCs w:val="20"/>
        </w:rPr>
        <w:t>Žák je v každém pololetí školního roku klasifikován na základě</w:t>
      </w:r>
    </w:p>
    <w:p w14:paraId="0B904278" w14:textId="77777777" w:rsidR="00CD449D" w:rsidRPr="00637E58" w:rsidRDefault="00CD449D" w:rsidP="00CD449D">
      <w:pPr>
        <w:numPr>
          <w:ilvl w:val="0"/>
          <w:numId w:val="1"/>
        </w:numPr>
        <w:jc w:val="both"/>
        <w:rPr>
          <w:sz w:val="20"/>
          <w:szCs w:val="20"/>
        </w:rPr>
      </w:pPr>
      <w:r w:rsidRPr="00637E58">
        <w:rPr>
          <w:sz w:val="20"/>
          <w:szCs w:val="20"/>
        </w:rPr>
        <w:t>nejméně tří známek z ústního či písemného zkoušení, jejichž váhu učitel stanovil vyšší než 1,</w:t>
      </w:r>
    </w:p>
    <w:p w14:paraId="38529B5C" w14:textId="77777777" w:rsidR="00CD449D" w:rsidRPr="00637E58" w:rsidRDefault="00CD449D" w:rsidP="00CD449D">
      <w:pPr>
        <w:numPr>
          <w:ilvl w:val="0"/>
          <w:numId w:val="1"/>
        </w:numPr>
        <w:jc w:val="both"/>
        <w:rPr>
          <w:sz w:val="20"/>
          <w:szCs w:val="20"/>
        </w:rPr>
      </w:pPr>
      <w:r w:rsidRPr="00637E58">
        <w:rPr>
          <w:sz w:val="20"/>
          <w:szCs w:val="20"/>
        </w:rPr>
        <w:t xml:space="preserve">dalších doplňkových známek za referáty, testy a práci v hodině, váha každé známky je 1. </w:t>
      </w:r>
    </w:p>
    <w:p w14:paraId="541EE0E0" w14:textId="77777777" w:rsidR="00CD449D" w:rsidRPr="00637E58" w:rsidRDefault="00CD449D" w:rsidP="00F4039F">
      <w:pPr>
        <w:pStyle w:val="Text"/>
      </w:pPr>
      <w:r w:rsidRPr="00637E58">
        <w:t xml:space="preserve">Žák je na konci pololetí v řádném termínu klasifikován, pokud byl alespoň dvakrát písemně nebo ústně vyzkoušen. </w:t>
      </w:r>
    </w:p>
    <w:p w14:paraId="3FA5E404" w14:textId="77777777" w:rsidR="00CD449D" w:rsidRPr="00637E58" w:rsidRDefault="00CD449D" w:rsidP="00F4039F">
      <w:pPr>
        <w:pStyle w:val="Text"/>
      </w:pPr>
      <w:r w:rsidRPr="00637E58">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5A2943D8" w14:textId="77777777" w:rsidR="00CD449D" w:rsidRPr="00637E58" w:rsidRDefault="00CD449D" w:rsidP="00F4039F">
      <w:pPr>
        <w:pStyle w:val="Text"/>
      </w:pPr>
      <w:r w:rsidRPr="00637E58">
        <w:t xml:space="preserve">Podmínky pro klasifikaci žáka v náhradním termínu stanoví vyučující. </w:t>
      </w:r>
    </w:p>
    <w:p w14:paraId="7C1C9FDD" w14:textId="77777777" w:rsidR="00CD449D" w:rsidRPr="00637E58" w:rsidRDefault="00CD449D" w:rsidP="00CD449D">
      <w:pPr>
        <w:pStyle w:val="Zpracovatel"/>
      </w:pPr>
      <w:r w:rsidRPr="00637E58">
        <w:t>Zpracoval: Mgr. Milan Brožek</w:t>
      </w:r>
    </w:p>
    <w:p w14:paraId="712DDECA" w14:textId="77777777" w:rsidR="00CD449D" w:rsidRPr="00637E58" w:rsidRDefault="00CD449D" w:rsidP="00CD449D">
      <w:pPr>
        <w:pStyle w:val="Zpracovatel"/>
      </w:pPr>
      <w:r w:rsidRPr="00637E58">
        <w:t>Projednáno př</w:t>
      </w:r>
      <w:r>
        <w:t>edmětovou komisí dne: 28. 8. 20</w:t>
      </w:r>
      <w:r w:rsidRPr="00637E58">
        <w:t>24</w:t>
      </w:r>
    </w:p>
    <w:p w14:paraId="07C8CED1" w14:textId="77777777" w:rsidR="00CD449D" w:rsidRPr="00637E58" w:rsidRDefault="00CD449D" w:rsidP="00CD449D">
      <w:pPr>
        <w:keepNext/>
        <w:tabs>
          <w:tab w:val="left" w:pos="4140"/>
          <w:tab w:val="right" w:pos="9180"/>
        </w:tabs>
        <w:spacing w:before="480" w:after="120"/>
        <w:jc w:val="both"/>
        <w:outlineLvl w:val="0"/>
        <w:rPr>
          <w:b/>
          <w:sz w:val="28"/>
          <w:szCs w:val="28"/>
        </w:rPr>
      </w:pPr>
      <w:r w:rsidRPr="00637E58">
        <w:rPr>
          <w:b/>
          <w:sz w:val="28"/>
          <w:szCs w:val="28"/>
        </w:rPr>
        <w:lastRenderedPageBreak/>
        <w:t xml:space="preserve">DEJ, ročník: 2. </w:t>
      </w:r>
    </w:p>
    <w:p w14:paraId="3DB2DCE7" w14:textId="77777777" w:rsidR="00CD449D" w:rsidRPr="00637E58" w:rsidRDefault="00CD449D" w:rsidP="00CD449D">
      <w:pPr>
        <w:keepNext/>
        <w:tabs>
          <w:tab w:val="left" w:pos="4139"/>
        </w:tabs>
        <w:jc w:val="both"/>
        <w:rPr>
          <w:b/>
          <w:sz w:val="20"/>
          <w:szCs w:val="20"/>
        </w:rPr>
      </w:pPr>
      <w:r w:rsidRPr="00637E58">
        <w:rPr>
          <w:sz w:val="20"/>
          <w:szCs w:val="20"/>
        </w:rPr>
        <w:t>Třídy: 2. L</w:t>
      </w:r>
      <w:r w:rsidRPr="00637E58">
        <w:rPr>
          <w:sz w:val="20"/>
          <w:szCs w:val="20"/>
        </w:rPr>
        <w:tab/>
        <w:t>Počet hod. za týden: 2</w:t>
      </w:r>
      <w:r w:rsidRPr="00637E58">
        <w:rPr>
          <w:sz w:val="20"/>
          <w:szCs w:val="20"/>
        </w:rPr>
        <w:tab/>
      </w:r>
    </w:p>
    <w:p w14:paraId="11D14D82"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Tematické celky: </w:t>
      </w:r>
    </w:p>
    <w:p w14:paraId="2597218F" w14:textId="77777777" w:rsidR="00CD449D" w:rsidRPr="00637E58" w:rsidRDefault="00CD449D" w:rsidP="00804E74">
      <w:pPr>
        <w:pStyle w:val="slovanpoloka"/>
        <w:numPr>
          <w:ilvl w:val="0"/>
          <w:numId w:val="169"/>
        </w:numPr>
      </w:pPr>
      <w:r w:rsidRPr="00637E58">
        <w:t>Opakování učiva (</w:t>
      </w:r>
      <w:proofErr w:type="gramStart"/>
      <w:r w:rsidRPr="00637E58">
        <w:t>2h</w:t>
      </w:r>
      <w:proofErr w:type="gramEnd"/>
      <w:r w:rsidRPr="00637E58">
        <w:t>)</w:t>
      </w:r>
    </w:p>
    <w:p w14:paraId="31EF40AB" w14:textId="77777777" w:rsidR="00CD449D" w:rsidRPr="00637E58" w:rsidRDefault="00CD449D" w:rsidP="00804E74">
      <w:pPr>
        <w:pStyle w:val="slovanpoloka"/>
        <w:numPr>
          <w:ilvl w:val="0"/>
          <w:numId w:val="169"/>
        </w:numPr>
      </w:pPr>
      <w:r w:rsidRPr="00637E58">
        <w:t>Důsledky třicetileté války (5 hod.)</w:t>
      </w:r>
    </w:p>
    <w:p w14:paraId="4290B22B" w14:textId="77777777" w:rsidR="00CD449D" w:rsidRPr="00637E58" w:rsidRDefault="00CD449D" w:rsidP="00804E74">
      <w:pPr>
        <w:pStyle w:val="slovanpoloka"/>
        <w:numPr>
          <w:ilvl w:val="0"/>
          <w:numId w:val="169"/>
        </w:numPr>
      </w:pPr>
      <w:r w:rsidRPr="00637E58">
        <w:t>Absolutismus (5 hod.)</w:t>
      </w:r>
    </w:p>
    <w:p w14:paraId="440FF17D" w14:textId="77777777" w:rsidR="00CD449D" w:rsidRPr="00637E58" w:rsidRDefault="00CD449D" w:rsidP="00804E74">
      <w:pPr>
        <w:pStyle w:val="slovanpoloka"/>
        <w:numPr>
          <w:ilvl w:val="0"/>
          <w:numId w:val="169"/>
        </w:numPr>
      </w:pPr>
      <w:r w:rsidRPr="00637E58">
        <w:t>Osvícenství (8 hod.)</w:t>
      </w:r>
    </w:p>
    <w:p w14:paraId="32B02865" w14:textId="77777777" w:rsidR="00CD449D" w:rsidRPr="00637E58" w:rsidRDefault="00CD449D" w:rsidP="00804E74">
      <w:pPr>
        <w:pStyle w:val="slovanpoloka"/>
        <w:numPr>
          <w:ilvl w:val="0"/>
          <w:numId w:val="169"/>
        </w:numPr>
      </w:pPr>
      <w:r w:rsidRPr="00637E58">
        <w:t>Věk revolucí (5 hod.)</w:t>
      </w:r>
    </w:p>
    <w:p w14:paraId="2B0A7852" w14:textId="77777777" w:rsidR="00CD449D" w:rsidRPr="00637E58" w:rsidRDefault="00CD449D" w:rsidP="00804E74">
      <w:pPr>
        <w:pStyle w:val="slovanpoloka"/>
        <w:numPr>
          <w:ilvl w:val="0"/>
          <w:numId w:val="169"/>
        </w:numPr>
      </w:pPr>
      <w:r w:rsidRPr="00637E58">
        <w:t>Nástup nacionalismu (8 hod.)</w:t>
      </w:r>
    </w:p>
    <w:p w14:paraId="4BB69C28" w14:textId="77777777" w:rsidR="00CD449D" w:rsidRPr="00637E58" w:rsidRDefault="00CD449D" w:rsidP="00804E74">
      <w:pPr>
        <w:pStyle w:val="slovanpoloka"/>
        <w:numPr>
          <w:ilvl w:val="0"/>
          <w:numId w:val="169"/>
        </w:numPr>
      </w:pPr>
      <w:r w:rsidRPr="00637E58">
        <w:t>Společenské přeměny 1. pol. XIX. století (6 hod.)</w:t>
      </w:r>
    </w:p>
    <w:p w14:paraId="3791977A" w14:textId="77777777" w:rsidR="00CD449D" w:rsidRPr="00637E58" w:rsidRDefault="00CD449D" w:rsidP="00804E74">
      <w:pPr>
        <w:pStyle w:val="slovanpoloka"/>
        <w:numPr>
          <w:ilvl w:val="0"/>
          <w:numId w:val="169"/>
        </w:numPr>
      </w:pPr>
      <w:r w:rsidRPr="00637E58">
        <w:t>Dovršení průmyslové revoluce (6 hod.)</w:t>
      </w:r>
    </w:p>
    <w:p w14:paraId="676D0134" w14:textId="77777777" w:rsidR="00CD449D" w:rsidRPr="00637E58" w:rsidRDefault="00CD449D" w:rsidP="00804E74">
      <w:pPr>
        <w:pStyle w:val="slovanpoloka"/>
        <w:numPr>
          <w:ilvl w:val="0"/>
          <w:numId w:val="169"/>
        </w:numPr>
      </w:pPr>
      <w:r w:rsidRPr="00637E58">
        <w:t>I. světová válka (10 hod.)</w:t>
      </w:r>
    </w:p>
    <w:p w14:paraId="5BD41895" w14:textId="77777777" w:rsidR="00CD449D" w:rsidRPr="00637E58" w:rsidRDefault="00CD449D" w:rsidP="00804E74">
      <w:pPr>
        <w:pStyle w:val="slovanpoloka"/>
        <w:numPr>
          <w:ilvl w:val="0"/>
          <w:numId w:val="169"/>
        </w:numPr>
      </w:pPr>
      <w:r w:rsidRPr="00637E58">
        <w:t>Vznik ČSR (</w:t>
      </w:r>
      <w:proofErr w:type="gramStart"/>
      <w:r w:rsidRPr="00637E58">
        <w:t>3h</w:t>
      </w:r>
      <w:proofErr w:type="gramEnd"/>
      <w:r w:rsidRPr="00637E58">
        <w:t>)</w:t>
      </w:r>
    </w:p>
    <w:p w14:paraId="72BFED29"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D449D" w:rsidRPr="00637E58" w14:paraId="58636D5F" w14:textId="77777777" w:rsidTr="0057444D">
        <w:trPr>
          <w:trHeight w:val="486"/>
        </w:trPr>
        <w:tc>
          <w:tcPr>
            <w:tcW w:w="880" w:type="dxa"/>
            <w:tcBorders>
              <w:top w:val="single" w:sz="8" w:space="0" w:color="auto"/>
              <w:left w:val="single" w:sz="8" w:space="0" w:color="auto"/>
              <w:bottom w:val="single" w:sz="8" w:space="0" w:color="auto"/>
              <w:right w:val="single" w:sz="8" w:space="0" w:color="auto"/>
            </w:tcBorders>
          </w:tcPr>
          <w:p w14:paraId="47FA205A" w14:textId="77777777" w:rsidR="00CD449D" w:rsidRPr="00637E58" w:rsidRDefault="00CD449D" w:rsidP="0057444D">
            <w:pPr>
              <w:contextualSpacing/>
              <w:jc w:val="both"/>
              <w:rPr>
                <w:sz w:val="20"/>
                <w:szCs w:val="18"/>
              </w:rPr>
            </w:pPr>
            <w:r w:rsidRPr="00637E58">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61B7EA3F" w14:textId="77777777" w:rsidR="00CD449D" w:rsidRPr="00637E58" w:rsidRDefault="00CD449D" w:rsidP="0057444D">
            <w:pPr>
              <w:contextualSpacing/>
              <w:jc w:val="both"/>
              <w:rPr>
                <w:sz w:val="20"/>
                <w:szCs w:val="18"/>
              </w:rPr>
            </w:pPr>
            <w:r w:rsidRPr="00637E58">
              <w:rPr>
                <w:sz w:val="20"/>
                <w:szCs w:val="18"/>
              </w:rPr>
              <w:t>Opakování učiva. Důsledky třicetileté války</w:t>
            </w:r>
          </w:p>
          <w:p w14:paraId="67A24CA6" w14:textId="77777777" w:rsidR="00CD449D" w:rsidRPr="00637E58" w:rsidRDefault="00CD449D" w:rsidP="0057444D">
            <w:pPr>
              <w:contextualSpacing/>
              <w:jc w:val="both"/>
              <w:rPr>
                <w:sz w:val="20"/>
                <w:szCs w:val="18"/>
              </w:rPr>
            </w:pPr>
            <w:r w:rsidRPr="00637E58">
              <w:rPr>
                <w:sz w:val="20"/>
                <w:szCs w:val="18"/>
              </w:rPr>
              <w:t xml:space="preserve">(opakování </w:t>
            </w:r>
            <w:proofErr w:type="gramStart"/>
            <w:r w:rsidRPr="00637E58">
              <w:rPr>
                <w:sz w:val="20"/>
                <w:szCs w:val="18"/>
              </w:rPr>
              <w:t>2h</w:t>
            </w:r>
            <w:proofErr w:type="gramEnd"/>
            <w:r w:rsidRPr="00637E58">
              <w:rPr>
                <w:sz w:val="20"/>
                <w:szCs w:val="18"/>
              </w:rPr>
              <w:t>, třicetiletá válka a její důsledky 2h, protireformační doba v českých zemích 2h)</w:t>
            </w:r>
          </w:p>
        </w:tc>
      </w:tr>
      <w:tr w:rsidR="00CD449D" w:rsidRPr="00637E58" w14:paraId="30D75026"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7967B305" w14:textId="77777777" w:rsidR="00CD449D" w:rsidRPr="00637E58" w:rsidRDefault="00CD449D" w:rsidP="0057444D">
            <w:pPr>
              <w:contextualSpacing/>
              <w:jc w:val="both"/>
              <w:rPr>
                <w:sz w:val="20"/>
                <w:szCs w:val="18"/>
              </w:rPr>
            </w:pPr>
            <w:r w:rsidRPr="00637E58">
              <w:rPr>
                <w:sz w:val="20"/>
                <w:szCs w:val="18"/>
              </w:rPr>
              <w:t>Říjen</w:t>
            </w:r>
          </w:p>
        </w:tc>
        <w:tc>
          <w:tcPr>
            <w:tcW w:w="8313" w:type="dxa"/>
            <w:tcBorders>
              <w:top w:val="single" w:sz="8" w:space="0" w:color="auto"/>
              <w:left w:val="single" w:sz="8" w:space="0" w:color="auto"/>
              <w:bottom w:val="single" w:sz="8" w:space="0" w:color="auto"/>
              <w:right w:val="single" w:sz="8" w:space="0" w:color="auto"/>
            </w:tcBorders>
          </w:tcPr>
          <w:p w14:paraId="1A4BBB08" w14:textId="77777777" w:rsidR="00CD449D" w:rsidRPr="00637E58" w:rsidRDefault="00CD449D" w:rsidP="0057444D">
            <w:pPr>
              <w:contextualSpacing/>
              <w:jc w:val="both"/>
              <w:rPr>
                <w:sz w:val="20"/>
                <w:szCs w:val="18"/>
              </w:rPr>
            </w:pPr>
            <w:r w:rsidRPr="00637E58">
              <w:rPr>
                <w:sz w:val="20"/>
                <w:szCs w:val="18"/>
              </w:rPr>
              <w:t>Absolutismus</w:t>
            </w:r>
          </w:p>
          <w:p w14:paraId="6652F141" w14:textId="77777777" w:rsidR="00CD449D" w:rsidRPr="00637E58" w:rsidRDefault="00CD449D" w:rsidP="0057444D">
            <w:pPr>
              <w:contextualSpacing/>
              <w:jc w:val="both"/>
              <w:rPr>
                <w:sz w:val="20"/>
                <w:szCs w:val="18"/>
              </w:rPr>
            </w:pPr>
            <w:r w:rsidRPr="00637E58">
              <w:rPr>
                <w:sz w:val="20"/>
                <w:szCs w:val="18"/>
              </w:rPr>
              <w:t xml:space="preserve">(baroko </w:t>
            </w:r>
            <w:proofErr w:type="gramStart"/>
            <w:r w:rsidRPr="00637E58">
              <w:rPr>
                <w:sz w:val="20"/>
                <w:szCs w:val="18"/>
              </w:rPr>
              <w:t>1h</w:t>
            </w:r>
            <w:proofErr w:type="gramEnd"/>
            <w:r w:rsidRPr="00637E58">
              <w:rPr>
                <w:sz w:val="20"/>
                <w:szCs w:val="18"/>
              </w:rPr>
              <w:t xml:space="preserve">, anglická b. revoluce 1h, absolutismus ve Francii, v Rusku a v habsburské monarchii 5h) </w:t>
            </w:r>
          </w:p>
          <w:p w14:paraId="16FE322B" w14:textId="77777777" w:rsidR="00CD449D" w:rsidRPr="00637E58" w:rsidRDefault="00CD449D" w:rsidP="0057444D">
            <w:pPr>
              <w:contextualSpacing/>
              <w:jc w:val="both"/>
              <w:rPr>
                <w:sz w:val="20"/>
                <w:szCs w:val="18"/>
              </w:rPr>
            </w:pPr>
            <w:r w:rsidRPr="00637E58">
              <w:rPr>
                <w:sz w:val="20"/>
                <w:szCs w:val="18"/>
              </w:rPr>
              <w:t>Barokní architektura Prahy (turistický den)</w:t>
            </w:r>
          </w:p>
        </w:tc>
      </w:tr>
      <w:tr w:rsidR="00CD449D" w:rsidRPr="00637E58" w14:paraId="455AB846"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4F2A81F1" w14:textId="77777777" w:rsidR="00CD449D" w:rsidRPr="00637E58" w:rsidRDefault="00CD449D" w:rsidP="0057444D">
            <w:pPr>
              <w:contextualSpacing/>
              <w:jc w:val="both"/>
              <w:rPr>
                <w:sz w:val="20"/>
                <w:szCs w:val="18"/>
              </w:rPr>
            </w:pPr>
            <w:r w:rsidRPr="00637E58">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2CC7E6F9" w14:textId="77777777" w:rsidR="00CD449D" w:rsidRPr="00637E58" w:rsidRDefault="00CD449D" w:rsidP="0057444D">
            <w:pPr>
              <w:contextualSpacing/>
              <w:jc w:val="both"/>
              <w:rPr>
                <w:sz w:val="20"/>
                <w:szCs w:val="18"/>
              </w:rPr>
            </w:pPr>
            <w:r w:rsidRPr="00637E58">
              <w:rPr>
                <w:sz w:val="20"/>
                <w:szCs w:val="18"/>
              </w:rPr>
              <w:t>Osvícenství</w:t>
            </w:r>
          </w:p>
          <w:p w14:paraId="0BF4B1EE" w14:textId="77777777" w:rsidR="00CD449D" w:rsidRPr="00637E58" w:rsidRDefault="00CD449D" w:rsidP="0057444D">
            <w:pPr>
              <w:contextualSpacing/>
              <w:jc w:val="both"/>
              <w:rPr>
                <w:sz w:val="20"/>
                <w:szCs w:val="18"/>
              </w:rPr>
            </w:pPr>
            <w:r w:rsidRPr="00637E58">
              <w:rPr>
                <w:sz w:val="20"/>
                <w:szCs w:val="18"/>
              </w:rPr>
              <w:t xml:space="preserve">(osvícenská věda a kultura </w:t>
            </w:r>
            <w:proofErr w:type="gramStart"/>
            <w:r w:rsidRPr="00637E58">
              <w:rPr>
                <w:sz w:val="20"/>
                <w:szCs w:val="18"/>
              </w:rPr>
              <w:t>3h</w:t>
            </w:r>
            <w:proofErr w:type="gramEnd"/>
            <w:r w:rsidRPr="00637E58">
              <w:rPr>
                <w:sz w:val="20"/>
                <w:szCs w:val="18"/>
              </w:rPr>
              <w:t>, osvícenský absolutismus 2h, reformy Marie Terezie a Josefa II. 3h)</w:t>
            </w:r>
          </w:p>
        </w:tc>
      </w:tr>
      <w:tr w:rsidR="00CD449D" w:rsidRPr="00637E58" w14:paraId="2BF62C51"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445C33D7" w14:textId="77777777" w:rsidR="00CD449D" w:rsidRPr="00637E58" w:rsidRDefault="00CD449D" w:rsidP="0057444D">
            <w:pPr>
              <w:contextualSpacing/>
              <w:jc w:val="both"/>
              <w:rPr>
                <w:sz w:val="20"/>
                <w:szCs w:val="18"/>
              </w:rPr>
            </w:pPr>
            <w:r w:rsidRPr="00637E58">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203D93DA" w14:textId="77777777" w:rsidR="00CD449D" w:rsidRPr="00637E58" w:rsidRDefault="00CD449D" w:rsidP="0057444D">
            <w:pPr>
              <w:contextualSpacing/>
              <w:jc w:val="both"/>
              <w:rPr>
                <w:sz w:val="20"/>
                <w:szCs w:val="18"/>
              </w:rPr>
            </w:pPr>
            <w:r w:rsidRPr="00637E58">
              <w:rPr>
                <w:sz w:val="20"/>
                <w:szCs w:val="18"/>
              </w:rPr>
              <w:t>Věk revolucí</w:t>
            </w:r>
          </w:p>
          <w:p w14:paraId="755DD661" w14:textId="77777777" w:rsidR="00CD449D" w:rsidRPr="00637E58" w:rsidRDefault="00CD449D" w:rsidP="0057444D">
            <w:pPr>
              <w:contextualSpacing/>
              <w:jc w:val="both"/>
              <w:rPr>
                <w:sz w:val="20"/>
                <w:szCs w:val="18"/>
              </w:rPr>
            </w:pPr>
            <w:r w:rsidRPr="00637E58">
              <w:rPr>
                <w:sz w:val="20"/>
                <w:szCs w:val="18"/>
              </w:rPr>
              <w:t xml:space="preserve">(vznik USA, francouzská revoluce </w:t>
            </w:r>
            <w:proofErr w:type="gramStart"/>
            <w:r w:rsidRPr="00637E58">
              <w:rPr>
                <w:sz w:val="20"/>
                <w:szCs w:val="18"/>
              </w:rPr>
              <w:t>5h</w:t>
            </w:r>
            <w:proofErr w:type="gramEnd"/>
            <w:r w:rsidRPr="00637E58">
              <w:rPr>
                <w:sz w:val="20"/>
                <w:szCs w:val="18"/>
              </w:rPr>
              <w:t>)</w:t>
            </w:r>
          </w:p>
        </w:tc>
      </w:tr>
      <w:tr w:rsidR="00CD449D" w:rsidRPr="00637E58" w14:paraId="7D9EDD93" w14:textId="77777777" w:rsidTr="0057444D">
        <w:trPr>
          <w:trHeight w:val="177"/>
        </w:trPr>
        <w:tc>
          <w:tcPr>
            <w:tcW w:w="880" w:type="dxa"/>
            <w:tcBorders>
              <w:top w:val="single" w:sz="8" w:space="0" w:color="auto"/>
              <w:left w:val="single" w:sz="8" w:space="0" w:color="auto"/>
              <w:bottom w:val="single" w:sz="8" w:space="0" w:color="auto"/>
              <w:right w:val="single" w:sz="8" w:space="0" w:color="auto"/>
            </w:tcBorders>
          </w:tcPr>
          <w:p w14:paraId="1E0EFA9E" w14:textId="77777777" w:rsidR="00CD449D" w:rsidRPr="00637E58" w:rsidRDefault="00CD449D" w:rsidP="0057444D">
            <w:pPr>
              <w:contextualSpacing/>
              <w:jc w:val="both"/>
              <w:rPr>
                <w:sz w:val="20"/>
                <w:szCs w:val="18"/>
              </w:rPr>
            </w:pPr>
            <w:r w:rsidRPr="00637E58">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3FB1350C" w14:textId="77777777" w:rsidR="00CD449D" w:rsidRPr="00637E58" w:rsidRDefault="00CD449D" w:rsidP="0057444D">
            <w:pPr>
              <w:contextualSpacing/>
              <w:jc w:val="both"/>
              <w:rPr>
                <w:sz w:val="20"/>
                <w:szCs w:val="18"/>
              </w:rPr>
            </w:pPr>
            <w:r w:rsidRPr="00637E58">
              <w:rPr>
                <w:sz w:val="20"/>
                <w:szCs w:val="18"/>
              </w:rPr>
              <w:t>Nástup nacionalismu</w:t>
            </w:r>
          </w:p>
          <w:p w14:paraId="0C4CE94D" w14:textId="77777777" w:rsidR="00CD449D" w:rsidRPr="00637E58" w:rsidRDefault="00CD449D" w:rsidP="0057444D">
            <w:pPr>
              <w:contextualSpacing/>
              <w:jc w:val="both"/>
              <w:rPr>
                <w:sz w:val="20"/>
                <w:szCs w:val="18"/>
              </w:rPr>
            </w:pPr>
            <w:r w:rsidRPr="00637E58">
              <w:rPr>
                <w:sz w:val="20"/>
                <w:szCs w:val="18"/>
              </w:rPr>
              <w:t xml:space="preserve">(napoleonské války a jejich důsledky </w:t>
            </w:r>
            <w:proofErr w:type="gramStart"/>
            <w:r w:rsidRPr="00637E58">
              <w:rPr>
                <w:sz w:val="20"/>
                <w:szCs w:val="18"/>
              </w:rPr>
              <w:t>5h</w:t>
            </w:r>
            <w:proofErr w:type="gramEnd"/>
            <w:r w:rsidRPr="00637E58">
              <w:rPr>
                <w:sz w:val="20"/>
                <w:szCs w:val="18"/>
              </w:rPr>
              <w:t xml:space="preserve">, metternichovská Evropa 1h, národní obrození 2h) </w:t>
            </w:r>
          </w:p>
        </w:tc>
      </w:tr>
      <w:tr w:rsidR="00CD449D" w:rsidRPr="00637E58" w14:paraId="163F60C2"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52A74FDB" w14:textId="77777777" w:rsidR="00CD449D" w:rsidRPr="00637E58" w:rsidRDefault="00CD449D" w:rsidP="0057444D">
            <w:pPr>
              <w:contextualSpacing/>
              <w:jc w:val="both"/>
              <w:rPr>
                <w:sz w:val="20"/>
                <w:szCs w:val="18"/>
              </w:rPr>
            </w:pPr>
            <w:r w:rsidRPr="00637E58">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77AF5D58" w14:textId="77777777" w:rsidR="00CD449D" w:rsidRPr="00637E58" w:rsidRDefault="00CD449D" w:rsidP="0057444D">
            <w:pPr>
              <w:contextualSpacing/>
              <w:jc w:val="both"/>
              <w:rPr>
                <w:sz w:val="20"/>
                <w:szCs w:val="18"/>
              </w:rPr>
            </w:pPr>
            <w:r w:rsidRPr="00637E58">
              <w:rPr>
                <w:sz w:val="20"/>
                <w:szCs w:val="18"/>
              </w:rPr>
              <w:t>Opakování látky 1. pololetí</w:t>
            </w:r>
          </w:p>
          <w:p w14:paraId="1D9D028A" w14:textId="77777777" w:rsidR="00CD449D" w:rsidRPr="00637E58" w:rsidRDefault="00CD449D" w:rsidP="0057444D">
            <w:pPr>
              <w:contextualSpacing/>
              <w:jc w:val="both"/>
              <w:rPr>
                <w:sz w:val="20"/>
                <w:szCs w:val="18"/>
              </w:rPr>
            </w:pPr>
            <w:r w:rsidRPr="00637E58">
              <w:rPr>
                <w:sz w:val="20"/>
                <w:szCs w:val="18"/>
              </w:rPr>
              <w:t xml:space="preserve">Společenské přeměny 1. pol. XIX. století </w:t>
            </w:r>
          </w:p>
          <w:p w14:paraId="2B772E7E" w14:textId="77777777" w:rsidR="00CD449D" w:rsidRPr="00637E58" w:rsidRDefault="00CD449D" w:rsidP="0057444D">
            <w:pPr>
              <w:contextualSpacing/>
              <w:jc w:val="both"/>
              <w:rPr>
                <w:sz w:val="20"/>
                <w:szCs w:val="18"/>
              </w:rPr>
            </w:pPr>
            <w:r w:rsidRPr="00637E58">
              <w:rPr>
                <w:sz w:val="20"/>
                <w:szCs w:val="18"/>
              </w:rPr>
              <w:t xml:space="preserve">(průmyslová revoluce </w:t>
            </w:r>
            <w:proofErr w:type="gramStart"/>
            <w:r w:rsidRPr="00637E58">
              <w:rPr>
                <w:sz w:val="20"/>
                <w:szCs w:val="18"/>
              </w:rPr>
              <w:t>2h</w:t>
            </w:r>
            <w:proofErr w:type="gramEnd"/>
            <w:r w:rsidRPr="00637E58">
              <w:rPr>
                <w:sz w:val="20"/>
                <w:szCs w:val="18"/>
              </w:rPr>
              <w:t>, změny v mimoevropském prostoru 1h, rok 1848 3h)</w:t>
            </w:r>
          </w:p>
        </w:tc>
      </w:tr>
      <w:tr w:rsidR="00CD449D" w:rsidRPr="00637E58" w14:paraId="3798F0DA"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186FA2CF" w14:textId="77777777" w:rsidR="00CD449D" w:rsidRPr="00637E58" w:rsidRDefault="00CD449D" w:rsidP="0057444D">
            <w:pPr>
              <w:contextualSpacing/>
              <w:jc w:val="both"/>
              <w:rPr>
                <w:sz w:val="20"/>
                <w:szCs w:val="18"/>
              </w:rPr>
            </w:pPr>
            <w:r w:rsidRPr="00637E58">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0DC598BF" w14:textId="77777777" w:rsidR="00CD449D" w:rsidRPr="00637E58" w:rsidRDefault="00CD449D" w:rsidP="0057444D">
            <w:pPr>
              <w:contextualSpacing/>
              <w:jc w:val="both"/>
              <w:rPr>
                <w:sz w:val="20"/>
                <w:szCs w:val="18"/>
              </w:rPr>
            </w:pPr>
            <w:r w:rsidRPr="00637E58">
              <w:rPr>
                <w:sz w:val="20"/>
                <w:szCs w:val="18"/>
              </w:rPr>
              <w:t>Dovršení průmyslové revoluce</w:t>
            </w:r>
          </w:p>
          <w:p w14:paraId="70819E0B" w14:textId="77777777" w:rsidR="00CD449D" w:rsidRPr="00637E58" w:rsidRDefault="00CD449D" w:rsidP="0057444D">
            <w:pPr>
              <w:contextualSpacing/>
              <w:jc w:val="both"/>
              <w:rPr>
                <w:sz w:val="20"/>
                <w:szCs w:val="18"/>
              </w:rPr>
            </w:pPr>
            <w:r w:rsidRPr="00637E58">
              <w:rPr>
                <w:sz w:val="20"/>
                <w:szCs w:val="18"/>
              </w:rPr>
              <w:t xml:space="preserve">(konec absolutismu a počátky parlamentarismu ve střední Evropě </w:t>
            </w:r>
            <w:proofErr w:type="gramStart"/>
            <w:r w:rsidRPr="00637E58">
              <w:rPr>
                <w:sz w:val="20"/>
                <w:szCs w:val="18"/>
              </w:rPr>
              <w:t>2h</w:t>
            </w:r>
            <w:proofErr w:type="gramEnd"/>
            <w:r w:rsidRPr="00637E58">
              <w:rPr>
                <w:sz w:val="20"/>
                <w:szCs w:val="18"/>
              </w:rPr>
              <w:t>, občanská válka v USA 1h, sjednocení Itálie a Německa 2h, osobnost T.G.M. 1h, velmocenská politika na přelomu století 1h)</w:t>
            </w:r>
          </w:p>
        </w:tc>
      </w:tr>
      <w:tr w:rsidR="00CD449D" w:rsidRPr="00637E58" w14:paraId="4DD7CA52"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015CA18F" w14:textId="77777777" w:rsidR="00CD449D" w:rsidRPr="00637E58" w:rsidRDefault="00CD449D" w:rsidP="0057444D">
            <w:pPr>
              <w:contextualSpacing/>
              <w:jc w:val="both"/>
              <w:rPr>
                <w:sz w:val="20"/>
                <w:szCs w:val="18"/>
              </w:rPr>
            </w:pPr>
            <w:r w:rsidRPr="00637E58">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59AE8D91" w14:textId="77777777" w:rsidR="00CD449D" w:rsidRPr="00637E58" w:rsidRDefault="00CD449D" w:rsidP="0057444D">
            <w:pPr>
              <w:contextualSpacing/>
              <w:jc w:val="both"/>
              <w:rPr>
                <w:sz w:val="20"/>
                <w:szCs w:val="18"/>
              </w:rPr>
            </w:pPr>
            <w:r w:rsidRPr="00637E58">
              <w:rPr>
                <w:sz w:val="20"/>
                <w:szCs w:val="18"/>
              </w:rPr>
              <w:t xml:space="preserve">Pražská architektura XIX. </w:t>
            </w:r>
            <w:proofErr w:type="gramStart"/>
            <w:r w:rsidRPr="00637E58">
              <w:rPr>
                <w:sz w:val="20"/>
                <w:szCs w:val="18"/>
              </w:rPr>
              <w:t>Století</w:t>
            </w:r>
            <w:proofErr w:type="gramEnd"/>
            <w:r w:rsidRPr="00637E58">
              <w:rPr>
                <w:sz w:val="20"/>
                <w:szCs w:val="18"/>
              </w:rPr>
              <w:t xml:space="preserve"> (turistický den)</w:t>
            </w:r>
          </w:p>
          <w:p w14:paraId="1879CA5F" w14:textId="77777777" w:rsidR="00CD449D" w:rsidRPr="00637E58" w:rsidRDefault="00CD449D" w:rsidP="0057444D">
            <w:pPr>
              <w:contextualSpacing/>
              <w:jc w:val="both"/>
              <w:rPr>
                <w:sz w:val="20"/>
                <w:szCs w:val="18"/>
              </w:rPr>
            </w:pPr>
            <w:r w:rsidRPr="00637E58">
              <w:rPr>
                <w:sz w:val="20"/>
                <w:szCs w:val="18"/>
              </w:rPr>
              <w:t xml:space="preserve">I. světová válka </w:t>
            </w:r>
          </w:p>
          <w:p w14:paraId="13556386" w14:textId="77777777" w:rsidR="00CD449D" w:rsidRPr="00637E58" w:rsidRDefault="00CD449D" w:rsidP="0057444D">
            <w:pPr>
              <w:contextualSpacing/>
              <w:jc w:val="both"/>
              <w:rPr>
                <w:sz w:val="20"/>
                <w:szCs w:val="18"/>
              </w:rPr>
            </w:pPr>
            <w:r w:rsidRPr="00637E58">
              <w:rPr>
                <w:sz w:val="20"/>
                <w:szCs w:val="18"/>
              </w:rPr>
              <w:t xml:space="preserve">(příčiny a vypuknutí I. </w:t>
            </w:r>
            <w:proofErr w:type="spellStart"/>
            <w:r w:rsidRPr="00637E58">
              <w:rPr>
                <w:sz w:val="20"/>
                <w:szCs w:val="18"/>
              </w:rPr>
              <w:t>sv.v</w:t>
            </w:r>
            <w:proofErr w:type="spellEnd"/>
            <w:r w:rsidRPr="00637E58">
              <w:rPr>
                <w:sz w:val="20"/>
                <w:szCs w:val="18"/>
              </w:rPr>
              <w:t xml:space="preserve">., periodizace a charakter I. sv. v., zrod centrálně řízené ekonomiky </w:t>
            </w:r>
            <w:proofErr w:type="gramStart"/>
            <w:r w:rsidRPr="00637E58">
              <w:rPr>
                <w:sz w:val="20"/>
                <w:szCs w:val="18"/>
              </w:rPr>
              <w:t>5h</w:t>
            </w:r>
            <w:proofErr w:type="gramEnd"/>
            <w:r w:rsidRPr="00637E58">
              <w:rPr>
                <w:sz w:val="20"/>
                <w:szCs w:val="18"/>
              </w:rPr>
              <w:t>)</w:t>
            </w:r>
          </w:p>
        </w:tc>
      </w:tr>
      <w:tr w:rsidR="00CD449D" w:rsidRPr="00637E58" w14:paraId="0FFDD056"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A797FEE" w14:textId="77777777" w:rsidR="00CD449D" w:rsidRPr="00637E58" w:rsidRDefault="00CD449D" w:rsidP="0057444D">
            <w:pPr>
              <w:contextualSpacing/>
              <w:jc w:val="both"/>
              <w:rPr>
                <w:sz w:val="20"/>
                <w:szCs w:val="18"/>
              </w:rPr>
            </w:pPr>
            <w:r w:rsidRPr="00637E58">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522DCCFD" w14:textId="77777777" w:rsidR="00CD449D" w:rsidRPr="00637E58" w:rsidRDefault="00CD449D" w:rsidP="0057444D">
            <w:pPr>
              <w:contextualSpacing/>
              <w:jc w:val="both"/>
              <w:rPr>
                <w:sz w:val="20"/>
                <w:szCs w:val="18"/>
              </w:rPr>
            </w:pPr>
            <w:r w:rsidRPr="00637E58">
              <w:rPr>
                <w:sz w:val="20"/>
                <w:szCs w:val="18"/>
              </w:rPr>
              <w:t>I. světová válka</w:t>
            </w:r>
          </w:p>
          <w:p w14:paraId="421DE598" w14:textId="77777777" w:rsidR="00CD449D" w:rsidRPr="00637E58" w:rsidRDefault="00CD449D" w:rsidP="0057444D">
            <w:pPr>
              <w:contextualSpacing/>
              <w:jc w:val="both"/>
              <w:rPr>
                <w:sz w:val="20"/>
                <w:szCs w:val="18"/>
              </w:rPr>
            </w:pPr>
            <w:r w:rsidRPr="00637E58">
              <w:rPr>
                <w:sz w:val="20"/>
                <w:szCs w:val="18"/>
              </w:rPr>
              <w:t xml:space="preserve">(vstup USA do války </w:t>
            </w:r>
            <w:proofErr w:type="gramStart"/>
            <w:r w:rsidRPr="00637E58">
              <w:rPr>
                <w:sz w:val="20"/>
                <w:szCs w:val="18"/>
              </w:rPr>
              <w:t>1h</w:t>
            </w:r>
            <w:proofErr w:type="gramEnd"/>
            <w:r w:rsidRPr="00637E58">
              <w:rPr>
                <w:sz w:val="20"/>
                <w:szCs w:val="18"/>
              </w:rPr>
              <w:t xml:space="preserve">, ruské revoluce a jejich důsledky 3h, závěr </w:t>
            </w:r>
            <w:proofErr w:type="spellStart"/>
            <w:r w:rsidRPr="00637E58">
              <w:rPr>
                <w:sz w:val="20"/>
                <w:szCs w:val="18"/>
              </w:rPr>
              <w:t>I.sv.v</w:t>
            </w:r>
            <w:proofErr w:type="spellEnd"/>
            <w:r w:rsidRPr="00637E58">
              <w:rPr>
                <w:sz w:val="20"/>
                <w:szCs w:val="18"/>
              </w:rPr>
              <w:t>. 1h)</w:t>
            </w:r>
          </w:p>
        </w:tc>
      </w:tr>
      <w:tr w:rsidR="00CD449D" w:rsidRPr="00637E58" w14:paraId="259C6E0C"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172E3E19" w14:textId="77777777" w:rsidR="00CD449D" w:rsidRPr="00637E58" w:rsidRDefault="00CD449D" w:rsidP="0057444D">
            <w:pPr>
              <w:contextualSpacing/>
              <w:jc w:val="both"/>
              <w:rPr>
                <w:sz w:val="20"/>
                <w:szCs w:val="18"/>
              </w:rPr>
            </w:pPr>
            <w:r w:rsidRPr="00637E58">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64110A2A" w14:textId="77777777" w:rsidR="00CD449D" w:rsidRPr="00637E58" w:rsidRDefault="00CD449D" w:rsidP="0057444D">
            <w:pPr>
              <w:contextualSpacing/>
              <w:jc w:val="both"/>
              <w:rPr>
                <w:sz w:val="20"/>
                <w:szCs w:val="18"/>
              </w:rPr>
            </w:pPr>
            <w:r w:rsidRPr="00637E58">
              <w:rPr>
                <w:sz w:val="20"/>
                <w:szCs w:val="18"/>
              </w:rPr>
              <w:t>Vznik ČSR</w:t>
            </w:r>
          </w:p>
          <w:p w14:paraId="7CBFD93A" w14:textId="77777777" w:rsidR="00CD449D" w:rsidRPr="00637E58" w:rsidRDefault="00CD449D" w:rsidP="0057444D">
            <w:pPr>
              <w:contextualSpacing/>
              <w:jc w:val="both"/>
              <w:rPr>
                <w:sz w:val="20"/>
                <w:szCs w:val="18"/>
              </w:rPr>
            </w:pPr>
            <w:r w:rsidRPr="00637E58">
              <w:rPr>
                <w:sz w:val="20"/>
                <w:szCs w:val="18"/>
              </w:rPr>
              <w:t xml:space="preserve">(československý odboj za I. </w:t>
            </w:r>
            <w:proofErr w:type="spellStart"/>
            <w:r w:rsidRPr="00637E58">
              <w:rPr>
                <w:sz w:val="20"/>
                <w:szCs w:val="18"/>
              </w:rPr>
              <w:t>sv.v</w:t>
            </w:r>
            <w:proofErr w:type="spellEnd"/>
            <w:r w:rsidRPr="00637E58">
              <w:rPr>
                <w:sz w:val="20"/>
                <w:szCs w:val="18"/>
              </w:rPr>
              <w:t xml:space="preserve">. </w:t>
            </w:r>
            <w:proofErr w:type="gramStart"/>
            <w:r w:rsidRPr="00637E58">
              <w:rPr>
                <w:sz w:val="20"/>
                <w:szCs w:val="18"/>
              </w:rPr>
              <w:t>2h</w:t>
            </w:r>
            <w:proofErr w:type="gramEnd"/>
            <w:r w:rsidRPr="00637E58">
              <w:rPr>
                <w:sz w:val="20"/>
                <w:szCs w:val="18"/>
              </w:rPr>
              <w:t>, rozpad R-U a vznik republiky 1h)</w:t>
            </w:r>
          </w:p>
          <w:p w14:paraId="66FD7C74" w14:textId="77777777" w:rsidR="00CD449D" w:rsidRPr="00637E58" w:rsidRDefault="00CD449D" w:rsidP="0057444D">
            <w:pPr>
              <w:contextualSpacing/>
              <w:jc w:val="both"/>
              <w:rPr>
                <w:sz w:val="20"/>
                <w:szCs w:val="18"/>
              </w:rPr>
            </w:pPr>
            <w:r w:rsidRPr="00637E58">
              <w:rPr>
                <w:sz w:val="20"/>
                <w:szCs w:val="18"/>
              </w:rPr>
              <w:t>Avantgarda v </w:t>
            </w:r>
            <w:r>
              <w:rPr>
                <w:sz w:val="20"/>
                <w:szCs w:val="18"/>
              </w:rPr>
              <w:t>architektuře Prahy počátku XX. s</w:t>
            </w:r>
            <w:r w:rsidRPr="00637E58">
              <w:rPr>
                <w:sz w:val="20"/>
                <w:szCs w:val="18"/>
              </w:rPr>
              <w:t>toletí (turistický den)</w:t>
            </w:r>
          </w:p>
        </w:tc>
      </w:tr>
    </w:tbl>
    <w:p w14:paraId="7D367828" w14:textId="77777777" w:rsidR="00CD449D" w:rsidRPr="00637E58" w:rsidRDefault="00CD449D" w:rsidP="00CD449D">
      <w:pPr>
        <w:keepNext/>
        <w:spacing w:before="240" w:after="120"/>
        <w:jc w:val="both"/>
        <w:outlineLvl w:val="0"/>
        <w:rPr>
          <w:b/>
          <w:sz w:val="20"/>
          <w:szCs w:val="20"/>
        </w:rPr>
      </w:pPr>
      <w:r w:rsidRPr="00637E58">
        <w:rPr>
          <w:b/>
          <w:sz w:val="20"/>
          <w:szCs w:val="20"/>
        </w:rPr>
        <w:t>Učebnice a další literatura:</w:t>
      </w:r>
    </w:p>
    <w:p w14:paraId="2DAC8068" w14:textId="77777777" w:rsidR="00CD449D" w:rsidRPr="00637E58" w:rsidRDefault="00CD449D" w:rsidP="00CD449D">
      <w:pPr>
        <w:numPr>
          <w:ilvl w:val="0"/>
          <w:numId w:val="1"/>
        </w:numPr>
        <w:jc w:val="both"/>
        <w:rPr>
          <w:sz w:val="20"/>
          <w:szCs w:val="20"/>
        </w:rPr>
      </w:pPr>
      <w:proofErr w:type="spellStart"/>
      <w:r w:rsidRPr="00637E58">
        <w:rPr>
          <w:sz w:val="20"/>
          <w:szCs w:val="20"/>
        </w:rPr>
        <w:t>Čornej</w:t>
      </w:r>
      <w:proofErr w:type="spellEnd"/>
      <w:r w:rsidRPr="00637E58">
        <w:rPr>
          <w:sz w:val="20"/>
          <w:szCs w:val="20"/>
        </w:rPr>
        <w:t>, P.: Dějepis pro střední odborné školy (české a svět. dějiny) SPN</w:t>
      </w:r>
    </w:p>
    <w:p w14:paraId="4DC6E295"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Upřesnění podmínek pro hodnocení: </w:t>
      </w:r>
    </w:p>
    <w:p w14:paraId="61EF4EEF" w14:textId="77777777" w:rsidR="00CD449D" w:rsidRPr="00637E58" w:rsidRDefault="00CD449D" w:rsidP="00CD449D">
      <w:pPr>
        <w:jc w:val="both"/>
        <w:rPr>
          <w:sz w:val="20"/>
          <w:szCs w:val="20"/>
        </w:rPr>
      </w:pPr>
      <w:r w:rsidRPr="00637E58">
        <w:rPr>
          <w:sz w:val="20"/>
          <w:szCs w:val="20"/>
        </w:rPr>
        <w:t>Žák je v každém pololetí školního roku klasifikován na základě</w:t>
      </w:r>
    </w:p>
    <w:p w14:paraId="34B41ABD" w14:textId="77777777" w:rsidR="00CD449D" w:rsidRPr="00637E58" w:rsidRDefault="00CD449D" w:rsidP="00CD449D">
      <w:pPr>
        <w:numPr>
          <w:ilvl w:val="0"/>
          <w:numId w:val="1"/>
        </w:numPr>
        <w:jc w:val="both"/>
        <w:rPr>
          <w:sz w:val="20"/>
          <w:szCs w:val="20"/>
        </w:rPr>
      </w:pPr>
      <w:r w:rsidRPr="00637E58">
        <w:rPr>
          <w:sz w:val="20"/>
          <w:szCs w:val="20"/>
        </w:rPr>
        <w:t>nejméně tří známek z ústního či písemného zkoušení, jejichž váhu učitel stanovil vyšší než 1,</w:t>
      </w:r>
    </w:p>
    <w:p w14:paraId="7C729E6C" w14:textId="77777777" w:rsidR="00CD449D" w:rsidRPr="00637E58" w:rsidRDefault="00CD449D" w:rsidP="00CD449D">
      <w:pPr>
        <w:numPr>
          <w:ilvl w:val="0"/>
          <w:numId w:val="1"/>
        </w:numPr>
        <w:jc w:val="both"/>
        <w:rPr>
          <w:sz w:val="20"/>
          <w:szCs w:val="20"/>
        </w:rPr>
      </w:pPr>
      <w:r w:rsidRPr="00637E58">
        <w:rPr>
          <w:sz w:val="20"/>
          <w:szCs w:val="20"/>
        </w:rPr>
        <w:t xml:space="preserve">dalších doplňkových známek za referáty, testy a práci v hodině, váha každé známky je 1. </w:t>
      </w:r>
    </w:p>
    <w:p w14:paraId="5434864D" w14:textId="77777777" w:rsidR="00CD449D" w:rsidRPr="00637E58" w:rsidRDefault="00CD449D" w:rsidP="00F4039F">
      <w:pPr>
        <w:pStyle w:val="TextA"/>
      </w:pPr>
      <w:r w:rsidRPr="00637E58">
        <w:t>Žá</w:t>
      </w:r>
      <w:r w:rsidRPr="00637E58">
        <w:t>k je na konci pololet</w:t>
      </w:r>
      <w:r w:rsidRPr="00637E58">
        <w:t>í</w:t>
      </w:r>
      <w:r w:rsidRPr="00637E58">
        <w:t xml:space="preserve"> v</w:t>
      </w:r>
      <w:r w:rsidRPr="00637E58">
        <w:t> řá</w:t>
      </w:r>
      <w:r w:rsidRPr="00637E58">
        <w:t>dn</w:t>
      </w:r>
      <w:r w:rsidRPr="00637E58">
        <w:t>é</w:t>
      </w:r>
      <w:r w:rsidRPr="00637E58">
        <w:t>m term</w:t>
      </w:r>
      <w:r w:rsidRPr="00637E58">
        <w:t>í</w:t>
      </w:r>
      <w:r w:rsidRPr="00637E58">
        <w:t>nu klasifikov</w:t>
      </w:r>
      <w:r w:rsidRPr="00637E58">
        <w:t>á</w:t>
      </w:r>
      <w:r w:rsidRPr="00637E58">
        <w:t>n, pokud byl alespo</w:t>
      </w:r>
      <w:r w:rsidRPr="00637E58">
        <w:t>ň</w:t>
      </w:r>
      <w:r w:rsidRPr="00637E58">
        <w:t xml:space="preserve"> dvakr</w:t>
      </w:r>
      <w:r w:rsidRPr="00637E58">
        <w:t>á</w:t>
      </w:r>
      <w:r w:rsidRPr="00637E58">
        <w:t>t p</w:t>
      </w:r>
      <w:r w:rsidRPr="00637E58">
        <w:t>í</w:t>
      </w:r>
      <w:r w:rsidRPr="00637E58">
        <w:t>semn</w:t>
      </w:r>
      <w:r w:rsidRPr="00637E58">
        <w:t>ě</w:t>
      </w:r>
      <w:r w:rsidRPr="00637E58">
        <w:t xml:space="preserve"> nebo </w:t>
      </w:r>
      <w:r w:rsidRPr="00637E58">
        <w:t>ú</w:t>
      </w:r>
      <w:r w:rsidRPr="00637E58">
        <w:t>stn</w:t>
      </w:r>
      <w:r w:rsidRPr="00637E58">
        <w:t>ě</w:t>
      </w:r>
      <w:r w:rsidRPr="00637E58">
        <w:t xml:space="preserve"> vyzkou</w:t>
      </w:r>
      <w:r w:rsidRPr="00637E58">
        <w:t>š</w:t>
      </w:r>
      <w:r w:rsidRPr="00637E58">
        <w:t xml:space="preserve">en. </w:t>
      </w:r>
    </w:p>
    <w:p w14:paraId="7E11158E" w14:textId="77777777" w:rsidR="00CD449D" w:rsidRPr="00637E58" w:rsidRDefault="00CD449D" w:rsidP="00F4039F">
      <w:pPr>
        <w:pStyle w:val="Text"/>
      </w:pPr>
      <w:r w:rsidRPr="00637E58">
        <w:t>Žák, který si zvolil projektovou práci zařazenou do tohoto předmětu, je v prvním pololetí klasifikován vedoucím projektové práce, váha této známky je 1/4 součtu vah všech ostatních známek za 1. pololetí.</w:t>
      </w:r>
    </w:p>
    <w:p w14:paraId="7074E3C4" w14:textId="77777777" w:rsidR="00CD449D" w:rsidRPr="00637E58" w:rsidRDefault="00CD449D" w:rsidP="00F4039F">
      <w:pPr>
        <w:pStyle w:val="Text"/>
      </w:pPr>
      <w:r w:rsidRPr="00637E58">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4F52C7B8" w14:textId="77777777" w:rsidR="00CD449D" w:rsidRPr="00637E58" w:rsidRDefault="00CD449D" w:rsidP="00F4039F">
      <w:pPr>
        <w:pStyle w:val="Text"/>
      </w:pPr>
      <w:r w:rsidRPr="00637E58">
        <w:lastRenderedPageBreak/>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35C4BEE0" w14:textId="77777777" w:rsidR="00CD449D" w:rsidRDefault="00CD449D" w:rsidP="00F4039F">
      <w:pPr>
        <w:pStyle w:val="Text"/>
      </w:pPr>
      <w:r w:rsidRPr="00637E58">
        <w:t xml:space="preserve">Podmínky pro klasifikaci žáka v náhradním termínu stanoví vyučující. </w:t>
      </w:r>
    </w:p>
    <w:p w14:paraId="19DDADC8" w14:textId="77777777" w:rsidR="00CD449D" w:rsidRDefault="00CD449D" w:rsidP="00CD449D">
      <w:pPr>
        <w:pStyle w:val="Zpracovatel"/>
      </w:pPr>
      <w:r w:rsidRPr="00637E58">
        <w:t>Zpracoval: Mgr. Milan Brožek</w:t>
      </w:r>
    </w:p>
    <w:p w14:paraId="68609D7B" w14:textId="77777777" w:rsidR="00CD449D" w:rsidRPr="00637E58" w:rsidRDefault="00CD449D" w:rsidP="00CD449D">
      <w:pPr>
        <w:pStyle w:val="Zpracovatel"/>
      </w:pPr>
      <w:r w:rsidRPr="00637E58">
        <w:t>Projednáno předmětovou komisí dne: 28. 8. 2024</w:t>
      </w:r>
    </w:p>
    <w:p w14:paraId="09A99D0A" w14:textId="77777777" w:rsidR="00CD449D" w:rsidRPr="00637E58" w:rsidRDefault="00CD449D" w:rsidP="00CD449D">
      <w:pPr>
        <w:keepNext/>
        <w:tabs>
          <w:tab w:val="left" w:pos="4140"/>
          <w:tab w:val="right" w:pos="9180"/>
        </w:tabs>
        <w:spacing w:before="480" w:after="120"/>
        <w:jc w:val="both"/>
        <w:outlineLvl w:val="0"/>
        <w:rPr>
          <w:b/>
          <w:sz w:val="28"/>
          <w:szCs w:val="28"/>
        </w:rPr>
      </w:pPr>
      <w:r w:rsidRPr="00637E58">
        <w:rPr>
          <w:b/>
          <w:sz w:val="28"/>
          <w:szCs w:val="28"/>
        </w:rPr>
        <w:t xml:space="preserve">DEJ, ročník: 3. </w:t>
      </w:r>
    </w:p>
    <w:p w14:paraId="4AFA372A" w14:textId="77777777" w:rsidR="00CD449D" w:rsidRPr="00637E58" w:rsidRDefault="00CD449D" w:rsidP="00CD449D">
      <w:pPr>
        <w:keepNext/>
        <w:tabs>
          <w:tab w:val="left" w:pos="4139"/>
        </w:tabs>
        <w:jc w:val="both"/>
        <w:rPr>
          <w:b/>
          <w:sz w:val="20"/>
          <w:szCs w:val="20"/>
        </w:rPr>
      </w:pPr>
      <w:r w:rsidRPr="00637E58">
        <w:rPr>
          <w:sz w:val="20"/>
          <w:szCs w:val="20"/>
        </w:rPr>
        <w:t>Třídy: 3. L</w:t>
      </w:r>
      <w:r w:rsidRPr="00637E58">
        <w:rPr>
          <w:sz w:val="20"/>
          <w:szCs w:val="20"/>
        </w:rPr>
        <w:tab/>
        <w:t>Počet hod. za týden: 2</w:t>
      </w:r>
      <w:r w:rsidRPr="00637E58">
        <w:rPr>
          <w:sz w:val="20"/>
          <w:szCs w:val="20"/>
        </w:rPr>
        <w:tab/>
      </w:r>
    </w:p>
    <w:p w14:paraId="7C231860"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Tematické celky: </w:t>
      </w:r>
    </w:p>
    <w:p w14:paraId="696B1E12" w14:textId="77777777" w:rsidR="00CD449D" w:rsidRPr="00637E58" w:rsidRDefault="00CD449D" w:rsidP="00804E74">
      <w:pPr>
        <w:pStyle w:val="slovanpoloka"/>
        <w:numPr>
          <w:ilvl w:val="0"/>
          <w:numId w:val="170"/>
        </w:numPr>
      </w:pPr>
      <w:r w:rsidRPr="00637E58">
        <w:t>Opakování učiva (</w:t>
      </w:r>
      <w:proofErr w:type="gramStart"/>
      <w:r w:rsidRPr="00637E58">
        <w:t>4h</w:t>
      </w:r>
      <w:proofErr w:type="gramEnd"/>
      <w:r w:rsidRPr="00637E58">
        <w:t>)</w:t>
      </w:r>
    </w:p>
    <w:p w14:paraId="4D6D9AD7" w14:textId="77777777" w:rsidR="00CD449D" w:rsidRPr="00637E58" w:rsidRDefault="00CD449D" w:rsidP="00804E74">
      <w:pPr>
        <w:pStyle w:val="slovanpoloka"/>
        <w:numPr>
          <w:ilvl w:val="0"/>
          <w:numId w:val="170"/>
        </w:numPr>
      </w:pPr>
      <w:r w:rsidRPr="00637E58">
        <w:t>Versailleský systém, počátky ČSR (</w:t>
      </w:r>
      <w:proofErr w:type="gramStart"/>
      <w:r w:rsidRPr="00637E58">
        <w:t>5h</w:t>
      </w:r>
      <w:proofErr w:type="gramEnd"/>
      <w:r w:rsidRPr="00637E58">
        <w:t>)</w:t>
      </w:r>
    </w:p>
    <w:p w14:paraId="00D9FF14" w14:textId="77777777" w:rsidR="00CD449D" w:rsidRPr="00637E58" w:rsidRDefault="00CD449D" w:rsidP="00804E74">
      <w:pPr>
        <w:pStyle w:val="slovanpoloka"/>
        <w:numPr>
          <w:ilvl w:val="0"/>
          <w:numId w:val="170"/>
        </w:numPr>
      </w:pPr>
      <w:r w:rsidRPr="00637E58">
        <w:t>Nástup totalitních režimů (7 hod.)</w:t>
      </w:r>
    </w:p>
    <w:p w14:paraId="461B54FE" w14:textId="77777777" w:rsidR="00CD449D" w:rsidRPr="00637E58" w:rsidRDefault="00CD449D" w:rsidP="00804E74">
      <w:pPr>
        <w:pStyle w:val="slovanpoloka"/>
        <w:numPr>
          <w:ilvl w:val="0"/>
          <w:numId w:val="170"/>
        </w:numPr>
      </w:pPr>
      <w:r w:rsidRPr="00637E58">
        <w:t>II. světová válka (9 hod.)</w:t>
      </w:r>
    </w:p>
    <w:p w14:paraId="21986CFE" w14:textId="77777777" w:rsidR="00CD449D" w:rsidRPr="00637E58" w:rsidRDefault="00CD449D" w:rsidP="00804E74">
      <w:pPr>
        <w:pStyle w:val="slovanpoloka"/>
        <w:numPr>
          <w:ilvl w:val="0"/>
          <w:numId w:val="170"/>
        </w:numPr>
      </w:pPr>
      <w:r w:rsidRPr="00637E58">
        <w:t>Čs. odboj a poválečná ČSR (8 hod.)</w:t>
      </w:r>
    </w:p>
    <w:p w14:paraId="6F9A0D9C" w14:textId="77777777" w:rsidR="00CD449D" w:rsidRPr="00637E58" w:rsidRDefault="00CD449D" w:rsidP="00804E74">
      <w:pPr>
        <w:pStyle w:val="slovanpoloka"/>
        <w:numPr>
          <w:ilvl w:val="0"/>
          <w:numId w:val="170"/>
        </w:numPr>
      </w:pPr>
      <w:r w:rsidRPr="00637E58">
        <w:t>Bipolární rozdělení světa (6 hod.)</w:t>
      </w:r>
    </w:p>
    <w:p w14:paraId="04090280" w14:textId="77777777" w:rsidR="00CD449D" w:rsidRPr="00637E58" w:rsidRDefault="00CD449D" w:rsidP="00804E74">
      <w:pPr>
        <w:pStyle w:val="slovanpoloka"/>
        <w:numPr>
          <w:ilvl w:val="0"/>
          <w:numId w:val="170"/>
        </w:numPr>
      </w:pPr>
      <w:r w:rsidRPr="00637E58">
        <w:t>Totalitní režim v Československu 50. - 80. let (8 hod.)</w:t>
      </w:r>
    </w:p>
    <w:p w14:paraId="68B1A078" w14:textId="77777777" w:rsidR="00CD449D" w:rsidRPr="00637E58" w:rsidRDefault="00CD449D" w:rsidP="00804E74">
      <w:pPr>
        <w:pStyle w:val="slovanpoloka"/>
        <w:numPr>
          <w:ilvl w:val="0"/>
          <w:numId w:val="170"/>
        </w:numPr>
      </w:pPr>
      <w:r w:rsidRPr="00637E58">
        <w:t>Vývoj Evropské integrace (6 hod.)</w:t>
      </w:r>
    </w:p>
    <w:p w14:paraId="01660FBD" w14:textId="77777777" w:rsidR="00CD449D" w:rsidRPr="00637E58" w:rsidRDefault="00CD449D" w:rsidP="00804E74">
      <w:pPr>
        <w:pStyle w:val="slovanpoloka"/>
        <w:numPr>
          <w:ilvl w:val="0"/>
          <w:numId w:val="170"/>
        </w:numPr>
      </w:pPr>
      <w:r w:rsidRPr="00637E58">
        <w:t>Rozpad světové socialistické soustavy (5 hod.)</w:t>
      </w:r>
    </w:p>
    <w:p w14:paraId="4376679A" w14:textId="77777777" w:rsidR="00CD449D" w:rsidRPr="00637E58" w:rsidRDefault="00CD449D" w:rsidP="00804E74">
      <w:pPr>
        <w:pStyle w:val="slovanpoloka"/>
        <w:numPr>
          <w:ilvl w:val="0"/>
          <w:numId w:val="170"/>
        </w:numPr>
      </w:pPr>
      <w:r w:rsidRPr="00637E58">
        <w:t>České dějiny od pádu totality, začlenění ČR do EU (5 hod.)</w:t>
      </w:r>
    </w:p>
    <w:p w14:paraId="307163A7"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D449D" w:rsidRPr="00637E58" w14:paraId="56EC9552"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0908C168" w14:textId="77777777" w:rsidR="00CD449D" w:rsidRPr="00637E58" w:rsidRDefault="00CD449D" w:rsidP="0057444D">
            <w:pPr>
              <w:contextualSpacing/>
              <w:jc w:val="both"/>
              <w:rPr>
                <w:sz w:val="20"/>
                <w:szCs w:val="18"/>
              </w:rPr>
            </w:pPr>
            <w:r w:rsidRPr="00637E58">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2FF06E0D" w14:textId="77777777" w:rsidR="00CD449D" w:rsidRPr="00637E58" w:rsidRDefault="00CD449D" w:rsidP="0057444D">
            <w:pPr>
              <w:contextualSpacing/>
              <w:jc w:val="both"/>
              <w:rPr>
                <w:sz w:val="20"/>
                <w:szCs w:val="18"/>
              </w:rPr>
            </w:pPr>
            <w:r w:rsidRPr="00637E58">
              <w:rPr>
                <w:sz w:val="20"/>
                <w:szCs w:val="18"/>
              </w:rPr>
              <w:t>Opakování učiva, versailleský systém</w:t>
            </w:r>
          </w:p>
          <w:p w14:paraId="35BAB633" w14:textId="77777777" w:rsidR="00CD449D" w:rsidRPr="00637E58" w:rsidRDefault="00CD449D" w:rsidP="0057444D">
            <w:pPr>
              <w:contextualSpacing/>
              <w:jc w:val="both"/>
              <w:rPr>
                <w:sz w:val="20"/>
                <w:szCs w:val="18"/>
              </w:rPr>
            </w:pPr>
            <w:r w:rsidRPr="00637E58">
              <w:rPr>
                <w:color w:val="000000"/>
                <w:sz w:val="20"/>
                <w:szCs w:val="18"/>
              </w:rPr>
              <w:t xml:space="preserve">(opakování </w:t>
            </w:r>
            <w:proofErr w:type="gramStart"/>
            <w:r w:rsidRPr="00637E58">
              <w:rPr>
                <w:color w:val="000000"/>
                <w:sz w:val="20"/>
                <w:szCs w:val="18"/>
              </w:rPr>
              <w:t>4h</w:t>
            </w:r>
            <w:proofErr w:type="gramEnd"/>
            <w:r w:rsidRPr="00637E58">
              <w:rPr>
                <w:color w:val="000000"/>
                <w:sz w:val="20"/>
                <w:szCs w:val="18"/>
              </w:rPr>
              <w:t>, svět po I. sv. válce 3h, počátky ČSR 2h)</w:t>
            </w:r>
          </w:p>
        </w:tc>
      </w:tr>
      <w:tr w:rsidR="00CD449D" w:rsidRPr="00637E58" w14:paraId="661AB4C1" w14:textId="77777777" w:rsidTr="0057444D">
        <w:trPr>
          <w:trHeight w:val="204"/>
        </w:trPr>
        <w:tc>
          <w:tcPr>
            <w:tcW w:w="880" w:type="dxa"/>
            <w:tcBorders>
              <w:top w:val="single" w:sz="8" w:space="0" w:color="auto"/>
              <w:left w:val="single" w:sz="8" w:space="0" w:color="auto"/>
              <w:bottom w:val="single" w:sz="8" w:space="0" w:color="auto"/>
              <w:right w:val="single" w:sz="8" w:space="0" w:color="auto"/>
            </w:tcBorders>
          </w:tcPr>
          <w:p w14:paraId="4D295FFA" w14:textId="77777777" w:rsidR="00CD449D" w:rsidRPr="00637E58" w:rsidRDefault="00CD449D" w:rsidP="0057444D">
            <w:pPr>
              <w:contextualSpacing/>
              <w:jc w:val="both"/>
              <w:rPr>
                <w:sz w:val="20"/>
                <w:szCs w:val="18"/>
              </w:rPr>
            </w:pPr>
            <w:r w:rsidRPr="00637E58">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4753D6F5" w14:textId="77777777" w:rsidR="00CD449D" w:rsidRPr="00637E58" w:rsidRDefault="00CD449D" w:rsidP="0057444D">
            <w:pPr>
              <w:contextualSpacing/>
              <w:jc w:val="both"/>
              <w:rPr>
                <w:sz w:val="20"/>
                <w:szCs w:val="18"/>
              </w:rPr>
            </w:pPr>
            <w:r w:rsidRPr="00637E58">
              <w:rPr>
                <w:sz w:val="20"/>
                <w:szCs w:val="18"/>
              </w:rPr>
              <w:t>Nástup totalitních režimů</w:t>
            </w:r>
          </w:p>
          <w:p w14:paraId="766A465F" w14:textId="77777777" w:rsidR="00CD449D" w:rsidRPr="00637E58" w:rsidRDefault="00CD449D" w:rsidP="0057444D">
            <w:pPr>
              <w:contextualSpacing/>
              <w:jc w:val="both"/>
              <w:rPr>
                <w:sz w:val="20"/>
                <w:szCs w:val="18"/>
              </w:rPr>
            </w:pPr>
            <w:r w:rsidRPr="00637E58">
              <w:rPr>
                <w:color w:val="000000"/>
                <w:sz w:val="20"/>
                <w:szCs w:val="18"/>
              </w:rPr>
              <w:t xml:space="preserve">(stalinismus </w:t>
            </w:r>
            <w:proofErr w:type="gramStart"/>
            <w:r w:rsidRPr="00637E58">
              <w:rPr>
                <w:color w:val="000000"/>
                <w:sz w:val="20"/>
                <w:szCs w:val="18"/>
              </w:rPr>
              <w:t>2h</w:t>
            </w:r>
            <w:proofErr w:type="gramEnd"/>
            <w:r w:rsidRPr="00637E58">
              <w:rPr>
                <w:color w:val="000000"/>
                <w:sz w:val="20"/>
                <w:szCs w:val="18"/>
              </w:rPr>
              <w:t xml:space="preserve">, fašismus 1h, svět. </w:t>
            </w:r>
            <w:proofErr w:type="spellStart"/>
            <w:r w:rsidRPr="00637E58">
              <w:rPr>
                <w:color w:val="000000"/>
                <w:sz w:val="20"/>
                <w:szCs w:val="18"/>
              </w:rPr>
              <w:t>hosp</w:t>
            </w:r>
            <w:proofErr w:type="spellEnd"/>
            <w:r w:rsidRPr="00637E58">
              <w:rPr>
                <w:color w:val="000000"/>
                <w:sz w:val="20"/>
                <w:szCs w:val="18"/>
              </w:rPr>
              <w:t xml:space="preserve">. </w:t>
            </w:r>
            <w:proofErr w:type="spellStart"/>
            <w:r w:rsidRPr="00637E58">
              <w:rPr>
                <w:color w:val="000000"/>
                <w:sz w:val="20"/>
                <w:szCs w:val="18"/>
              </w:rPr>
              <w:t>kr.</w:t>
            </w:r>
            <w:proofErr w:type="spellEnd"/>
            <w:r w:rsidRPr="00637E58">
              <w:rPr>
                <w:color w:val="000000"/>
                <w:sz w:val="20"/>
                <w:szCs w:val="18"/>
              </w:rPr>
              <w:t xml:space="preserve"> 1h, nacismus 2h, ČSR ve 30. letech 1h)</w:t>
            </w:r>
          </w:p>
        </w:tc>
      </w:tr>
      <w:tr w:rsidR="00CD449D" w:rsidRPr="00637E58" w14:paraId="0CA65AC0" w14:textId="77777777" w:rsidTr="0057444D">
        <w:trPr>
          <w:trHeight w:val="486"/>
        </w:trPr>
        <w:tc>
          <w:tcPr>
            <w:tcW w:w="880" w:type="dxa"/>
            <w:tcBorders>
              <w:top w:val="single" w:sz="8" w:space="0" w:color="auto"/>
              <w:left w:val="single" w:sz="8" w:space="0" w:color="auto"/>
              <w:bottom w:val="single" w:sz="8" w:space="0" w:color="auto"/>
              <w:right w:val="single" w:sz="8" w:space="0" w:color="auto"/>
            </w:tcBorders>
          </w:tcPr>
          <w:p w14:paraId="29952EE6" w14:textId="77777777" w:rsidR="00CD449D" w:rsidRPr="00637E58" w:rsidRDefault="00CD449D" w:rsidP="0057444D">
            <w:pPr>
              <w:contextualSpacing/>
              <w:jc w:val="both"/>
              <w:rPr>
                <w:sz w:val="20"/>
                <w:szCs w:val="18"/>
              </w:rPr>
            </w:pPr>
            <w:r w:rsidRPr="00637E58">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5B34FEC7" w14:textId="77777777" w:rsidR="00CD449D" w:rsidRPr="00637E58" w:rsidRDefault="00CD449D" w:rsidP="0057444D">
            <w:pPr>
              <w:contextualSpacing/>
              <w:jc w:val="both"/>
              <w:rPr>
                <w:sz w:val="20"/>
                <w:szCs w:val="18"/>
              </w:rPr>
            </w:pPr>
            <w:r w:rsidRPr="00637E58">
              <w:rPr>
                <w:sz w:val="20"/>
                <w:szCs w:val="18"/>
              </w:rPr>
              <w:t>Příčiny a počátek II. světové války</w:t>
            </w:r>
          </w:p>
          <w:p w14:paraId="1B1EEE3D" w14:textId="77777777" w:rsidR="00CD449D" w:rsidRPr="00637E58" w:rsidRDefault="00CD449D" w:rsidP="0057444D">
            <w:pPr>
              <w:contextualSpacing/>
              <w:jc w:val="both"/>
              <w:rPr>
                <w:sz w:val="20"/>
                <w:szCs w:val="18"/>
              </w:rPr>
            </w:pPr>
            <w:r w:rsidRPr="00637E58">
              <w:rPr>
                <w:sz w:val="20"/>
                <w:szCs w:val="18"/>
              </w:rPr>
              <w:t xml:space="preserve">(Mnichov a jeho důsledky </w:t>
            </w:r>
            <w:proofErr w:type="gramStart"/>
            <w:r w:rsidRPr="00637E58">
              <w:rPr>
                <w:sz w:val="20"/>
                <w:szCs w:val="18"/>
              </w:rPr>
              <w:t>2h</w:t>
            </w:r>
            <w:proofErr w:type="gramEnd"/>
            <w:r w:rsidRPr="00637E58">
              <w:rPr>
                <w:sz w:val="20"/>
                <w:szCs w:val="18"/>
              </w:rPr>
              <w:t>, agrese mocností Osy 3h)</w:t>
            </w:r>
          </w:p>
        </w:tc>
      </w:tr>
      <w:tr w:rsidR="00CD449D" w:rsidRPr="00637E58" w14:paraId="33297F59"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4F44141" w14:textId="77777777" w:rsidR="00CD449D" w:rsidRPr="00637E58" w:rsidRDefault="00CD449D" w:rsidP="0057444D">
            <w:pPr>
              <w:contextualSpacing/>
              <w:jc w:val="both"/>
              <w:rPr>
                <w:sz w:val="20"/>
                <w:szCs w:val="18"/>
              </w:rPr>
            </w:pPr>
            <w:r w:rsidRPr="00637E58">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09783BB9" w14:textId="77777777" w:rsidR="00CD449D" w:rsidRPr="00637E58" w:rsidRDefault="00CD449D" w:rsidP="0057444D">
            <w:pPr>
              <w:contextualSpacing/>
              <w:jc w:val="both"/>
              <w:rPr>
                <w:sz w:val="20"/>
                <w:szCs w:val="18"/>
              </w:rPr>
            </w:pPr>
            <w:r w:rsidRPr="00637E58">
              <w:rPr>
                <w:sz w:val="20"/>
                <w:szCs w:val="18"/>
              </w:rPr>
              <w:t>II. světová válka, čs. odboj)</w:t>
            </w:r>
          </w:p>
          <w:p w14:paraId="6497EB44" w14:textId="77777777" w:rsidR="00CD449D" w:rsidRPr="00637E58" w:rsidRDefault="00CD449D" w:rsidP="0057444D">
            <w:pPr>
              <w:contextualSpacing/>
              <w:jc w:val="both"/>
              <w:rPr>
                <w:sz w:val="20"/>
                <w:szCs w:val="18"/>
              </w:rPr>
            </w:pPr>
            <w:r w:rsidRPr="00637E58">
              <w:rPr>
                <w:sz w:val="20"/>
                <w:szCs w:val="18"/>
              </w:rPr>
              <w:t xml:space="preserve">(obrat ve válce </w:t>
            </w:r>
            <w:proofErr w:type="gramStart"/>
            <w:r w:rsidRPr="00637E58">
              <w:rPr>
                <w:sz w:val="20"/>
                <w:szCs w:val="18"/>
              </w:rPr>
              <w:t>2h</w:t>
            </w:r>
            <w:proofErr w:type="gramEnd"/>
            <w:r w:rsidRPr="00637E58">
              <w:rPr>
                <w:sz w:val="20"/>
                <w:szCs w:val="18"/>
              </w:rPr>
              <w:t xml:space="preserve">, ukončení války 2h, čs. odboj 1h) </w:t>
            </w:r>
          </w:p>
        </w:tc>
      </w:tr>
      <w:tr w:rsidR="00CD449D" w:rsidRPr="00637E58" w14:paraId="164F368F" w14:textId="77777777" w:rsidTr="0057444D">
        <w:trPr>
          <w:trHeight w:val="279"/>
        </w:trPr>
        <w:tc>
          <w:tcPr>
            <w:tcW w:w="880" w:type="dxa"/>
            <w:tcBorders>
              <w:top w:val="single" w:sz="8" w:space="0" w:color="auto"/>
              <w:left w:val="single" w:sz="8" w:space="0" w:color="auto"/>
              <w:bottom w:val="single" w:sz="8" w:space="0" w:color="auto"/>
              <w:right w:val="single" w:sz="8" w:space="0" w:color="auto"/>
            </w:tcBorders>
          </w:tcPr>
          <w:p w14:paraId="5A074588" w14:textId="77777777" w:rsidR="00CD449D" w:rsidRPr="00637E58" w:rsidRDefault="00CD449D" w:rsidP="0057444D">
            <w:pPr>
              <w:contextualSpacing/>
              <w:jc w:val="both"/>
              <w:rPr>
                <w:sz w:val="20"/>
                <w:szCs w:val="18"/>
              </w:rPr>
            </w:pPr>
            <w:r w:rsidRPr="00637E58">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64036831" w14:textId="77777777" w:rsidR="00CD449D" w:rsidRPr="00637E58" w:rsidRDefault="00CD449D" w:rsidP="0057444D">
            <w:pPr>
              <w:contextualSpacing/>
              <w:jc w:val="both"/>
              <w:rPr>
                <w:sz w:val="20"/>
                <w:szCs w:val="18"/>
              </w:rPr>
            </w:pPr>
            <w:r w:rsidRPr="00637E58">
              <w:rPr>
                <w:sz w:val="20"/>
                <w:szCs w:val="18"/>
              </w:rPr>
              <w:t>Čs. odboj a poválečná ČSR</w:t>
            </w:r>
          </w:p>
          <w:p w14:paraId="71C10E51" w14:textId="77777777" w:rsidR="00CD449D" w:rsidRPr="00637E58" w:rsidRDefault="00CD449D" w:rsidP="0057444D">
            <w:pPr>
              <w:contextualSpacing/>
              <w:jc w:val="both"/>
              <w:rPr>
                <w:sz w:val="20"/>
                <w:szCs w:val="18"/>
              </w:rPr>
            </w:pPr>
            <w:r w:rsidRPr="00637E58">
              <w:rPr>
                <w:sz w:val="20"/>
                <w:szCs w:val="18"/>
              </w:rPr>
              <w:t xml:space="preserve">(čs. odboj </w:t>
            </w:r>
            <w:proofErr w:type="gramStart"/>
            <w:r w:rsidRPr="00637E58">
              <w:rPr>
                <w:sz w:val="20"/>
                <w:szCs w:val="18"/>
              </w:rPr>
              <w:t>2h</w:t>
            </w:r>
            <w:proofErr w:type="gramEnd"/>
            <w:r w:rsidRPr="00637E58">
              <w:rPr>
                <w:sz w:val="20"/>
                <w:szCs w:val="18"/>
              </w:rPr>
              <w:t>, poválečný vývoj v ČSR 2h, nástup komunistické totality 3h)</w:t>
            </w:r>
          </w:p>
        </w:tc>
      </w:tr>
      <w:tr w:rsidR="00CD449D" w:rsidRPr="00637E58" w14:paraId="10E2566A" w14:textId="77777777" w:rsidTr="0057444D">
        <w:trPr>
          <w:trHeight w:val="150"/>
        </w:trPr>
        <w:tc>
          <w:tcPr>
            <w:tcW w:w="880" w:type="dxa"/>
            <w:tcBorders>
              <w:top w:val="single" w:sz="8" w:space="0" w:color="auto"/>
              <w:left w:val="single" w:sz="8" w:space="0" w:color="auto"/>
              <w:bottom w:val="single" w:sz="8" w:space="0" w:color="auto"/>
              <w:right w:val="single" w:sz="8" w:space="0" w:color="auto"/>
            </w:tcBorders>
          </w:tcPr>
          <w:p w14:paraId="77ECCC9C" w14:textId="77777777" w:rsidR="00CD449D" w:rsidRPr="00637E58" w:rsidRDefault="00CD449D" w:rsidP="0057444D">
            <w:pPr>
              <w:contextualSpacing/>
              <w:jc w:val="both"/>
              <w:rPr>
                <w:sz w:val="20"/>
                <w:szCs w:val="18"/>
              </w:rPr>
            </w:pPr>
            <w:r w:rsidRPr="00637E58">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52727382" w14:textId="77777777" w:rsidR="00CD449D" w:rsidRPr="00637E58" w:rsidRDefault="00CD449D" w:rsidP="0057444D">
            <w:pPr>
              <w:contextualSpacing/>
              <w:jc w:val="both"/>
              <w:rPr>
                <w:sz w:val="20"/>
                <w:szCs w:val="18"/>
              </w:rPr>
            </w:pPr>
            <w:r w:rsidRPr="00637E58">
              <w:rPr>
                <w:sz w:val="20"/>
                <w:szCs w:val="18"/>
              </w:rPr>
              <w:t>Opakování látky 1. pololetí</w:t>
            </w:r>
          </w:p>
          <w:p w14:paraId="0BC61F5E" w14:textId="77777777" w:rsidR="00CD449D" w:rsidRPr="00637E58" w:rsidRDefault="00CD449D" w:rsidP="0057444D">
            <w:pPr>
              <w:contextualSpacing/>
              <w:jc w:val="both"/>
              <w:rPr>
                <w:sz w:val="20"/>
                <w:szCs w:val="18"/>
              </w:rPr>
            </w:pPr>
            <w:r w:rsidRPr="00637E58">
              <w:rPr>
                <w:sz w:val="20"/>
                <w:szCs w:val="18"/>
              </w:rPr>
              <w:t>Bipolární rozdělení světa</w:t>
            </w:r>
          </w:p>
          <w:p w14:paraId="4AAE0428" w14:textId="77777777" w:rsidR="00CD449D" w:rsidRPr="00637E58" w:rsidRDefault="00CD449D" w:rsidP="0057444D">
            <w:pPr>
              <w:contextualSpacing/>
              <w:jc w:val="both"/>
              <w:rPr>
                <w:sz w:val="20"/>
                <w:szCs w:val="18"/>
              </w:rPr>
            </w:pPr>
            <w:r w:rsidRPr="00637E58">
              <w:rPr>
                <w:sz w:val="20"/>
                <w:szCs w:val="18"/>
              </w:rPr>
              <w:t xml:space="preserve">(studená válka </w:t>
            </w:r>
            <w:proofErr w:type="gramStart"/>
            <w:r w:rsidRPr="00637E58">
              <w:rPr>
                <w:sz w:val="20"/>
                <w:szCs w:val="18"/>
              </w:rPr>
              <w:t>3h</w:t>
            </w:r>
            <w:proofErr w:type="gramEnd"/>
            <w:r w:rsidRPr="00637E58">
              <w:rPr>
                <w:sz w:val="20"/>
                <w:szCs w:val="18"/>
              </w:rPr>
              <w:t>, rozpad koloniální soustavy 1h, lokální konflikty 50. – 80. let 2h)</w:t>
            </w:r>
          </w:p>
        </w:tc>
      </w:tr>
      <w:tr w:rsidR="00CD449D" w:rsidRPr="00637E58" w14:paraId="115F9CB4" w14:textId="77777777" w:rsidTr="0057444D">
        <w:trPr>
          <w:trHeight w:val="177"/>
        </w:trPr>
        <w:tc>
          <w:tcPr>
            <w:tcW w:w="880" w:type="dxa"/>
            <w:tcBorders>
              <w:top w:val="single" w:sz="8" w:space="0" w:color="auto"/>
              <w:left w:val="single" w:sz="8" w:space="0" w:color="auto"/>
              <w:bottom w:val="single" w:sz="8" w:space="0" w:color="auto"/>
              <w:right w:val="single" w:sz="8" w:space="0" w:color="auto"/>
            </w:tcBorders>
          </w:tcPr>
          <w:p w14:paraId="5619D8DA" w14:textId="77777777" w:rsidR="00CD449D" w:rsidRPr="00637E58" w:rsidRDefault="00CD449D" w:rsidP="0057444D">
            <w:pPr>
              <w:contextualSpacing/>
              <w:jc w:val="both"/>
              <w:rPr>
                <w:sz w:val="20"/>
                <w:szCs w:val="18"/>
              </w:rPr>
            </w:pPr>
            <w:r w:rsidRPr="00637E58">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38A113D0" w14:textId="77777777" w:rsidR="00CD449D" w:rsidRPr="00637E58" w:rsidRDefault="00CD449D" w:rsidP="0057444D">
            <w:pPr>
              <w:contextualSpacing/>
              <w:jc w:val="both"/>
              <w:rPr>
                <w:sz w:val="20"/>
                <w:szCs w:val="18"/>
              </w:rPr>
            </w:pPr>
            <w:r w:rsidRPr="00637E58">
              <w:rPr>
                <w:sz w:val="20"/>
                <w:szCs w:val="18"/>
              </w:rPr>
              <w:t>Totalitní režim v Československu 50. – 80. let</w:t>
            </w:r>
          </w:p>
          <w:p w14:paraId="1681ECA1" w14:textId="77777777" w:rsidR="00CD449D" w:rsidRPr="00637E58" w:rsidRDefault="00CD449D" w:rsidP="0057444D">
            <w:pPr>
              <w:contextualSpacing/>
              <w:jc w:val="both"/>
              <w:rPr>
                <w:sz w:val="20"/>
                <w:szCs w:val="18"/>
              </w:rPr>
            </w:pPr>
            <w:r w:rsidRPr="00637E58">
              <w:rPr>
                <w:sz w:val="20"/>
                <w:szCs w:val="18"/>
              </w:rPr>
              <w:t xml:space="preserve">(50. a 60. léta </w:t>
            </w:r>
            <w:proofErr w:type="gramStart"/>
            <w:r w:rsidRPr="00637E58">
              <w:rPr>
                <w:sz w:val="20"/>
                <w:szCs w:val="18"/>
              </w:rPr>
              <w:t>4h</w:t>
            </w:r>
            <w:proofErr w:type="gramEnd"/>
            <w:r w:rsidRPr="00637E58">
              <w:rPr>
                <w:sz w:val="20"/>
                <w:szCs w:val="18"/>
              </w:rPr>
              <w:t xml:space="preserve">, rok 1968 2h, normalizace 2h) </w:t>
            </w:r>
          </w:p>
        </w:tc>
      </w:tr>
      <w:tr w:rsidR="00CD449D" w:rsidRPr="00637E58" w14:paraId="4B743D3B" w14:textId="77777777" w:rsidTr="0057444D">
        <w:trPr>
          <w:trHeight w:val="298"/>
        </w:trPr>
        <w:tc>
          <w:tcPr>
            <w:tcW w:w="880" w:type="dxa"/>
            <w:tcBorders>
              <w:top w:val="single" w:sz="8" w:space="0" w:color="auto"/>
              <w:left w:val="single" w:sz="8" w:space="0" w:color="auto"/>
              <w:bottom w:val="single" w:sz="8" w:space="0" w:color="auto"/>
              <w:right w:val="single" w:sz="8" w:space="0" w:color="auto"/>
            </w:tcBorders>
          </w:tcPr>
          <w:p w14:paraId="1C0B726B" w14:textId="77777777" w:rsidR="00CD449D" w:rsidRPr="00637E58" w:rsidRDefault="00CD449D" w:rsidP="0057444D">
            <w:pPr>
              <w:contextualSpacing/>
              <w:jc w:val="both"/>
              <w:rPr>
                <w:sz w:val="20"/>
                <w:szCs w:val="18"/>
              </w:rPr>
            </w:pPr>
            <w:r w:rsidRPr="00637E58">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7E314237" w14:textId="77777777" w:rsidR="00CD449D" w:rsidRPr="00637E58" w:rsidRDefault="00CD449D" w:rsidP="0057444D">
            <w:pPr>
              <w:contextualSpacing/>
              <w:jc w:val="both"/>
              <w:rPr>
                <w:sz w:val="20"/>
                <w:szCs w:val="18"/>
              </w:rPr>
            </w:pPr>
            <w:r w:rsidRPr="00637E58">
              <w:rPr>
                <w:sz w:val="20"/>
                <w:szCs w:val="18"/>
              </w:rPr>
              <w:t xml:space="preserve">Vývoj Evropské integrace </w:t>
            </w:r>
          </w:p>
          <w:p w14:paraId="42C645E5" w14:textId="77777777" w:rsidR="00CD449D" w:rsidRPr="00637E58" w:rsidRDefault="00CD449D" w:rsidP="0057444D">
            <w:pPr>
              <w:contextualSpacing/>
              <w:jc w:val="both"/>
              <w:rPr>
                <w:sz w:val="20"/>
                <w:szCs w:val="18"/>
              </w:rPr>
            </w:pPr>
            <w:r w:rsidRPr="00637E58">
              <w:rPr>
                <w:sz w:val="20"/>
                <w:szCs w:val="18"/>
              </w:rPr>
              <w:t xml:space="preserve">(formování evropské integrace do 80. let </w:t>
            </w:r>
            <w:proofErr w:type="gramStart"/>
            <w:r w:rsidRPr="00637E58">
              <w:rPr>
                <w:sz w:val="20"/>
                <w:szCs w:val="18"/>
              </w:rPr>
              <w:t>4h</w:t>
            </w:r>
            <w:proofErr w:type="gramEnd"/>
            <w:r w:rsidRPr="00637E58">
              <w:rPr>
                <w:sz w:val="20"/>
                <w:szCs w:val="18"/>
              </w:rPr>
              <w:t>, vznik, cíle a rozšiřování EU 2h)</w:t>
            </w:r>
          </w:p>
        </w:tc>
      </w:tr>
      <w:tr w:rsidR="00CD449D" w:rsidRPr="00637E58" w14:paraId="2D6DFF22"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455DCE82" w14:textId="77777777" w:rsidR="00CD449D" w:rsidRPr="00637E58" w:rsidRDefault="00CD449D" w:rsidP="0057444D">
            <w:pPr>
              <w:contextualSpacing/>
              <w:jc w:val="both"/>
              <w:rPr>
                <w:sz w:val="20"/>
                <w:szCs w:val="18"/>
              </w:rPr>
            </w:pPr>
            <w:r w:rsidRPr="00637E58">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3AC83568" w14:textId="77777777" w:rsidR="00CD449D" w:rsidRPr="00637E58" w:rsidRDefault="00CD449D" w:rsidP="0057444D">
            <w:pPr>
              <w:contextualSpacing/>
              <w:jc w:val="both"/>
              <w:rPr>
                <w:sz w:val="20"/>
                <w:szCs w:val="18"/>
              </w:rPr>
            </w:pPr>
            <w:r w:rsidRPr="00637E58">
              <w:rPr>
                <w:sz w:val="20"/>
                <w:szCs w:val="18"/>
              </w:rPr>
              <w:t>Rozpad světové socialistické soustavy</w:t>
            </w:r>
          </w:p>
          <w:p w14:paraId="2DB5AB01" w14:textId="77777777" w:rsidR="00CD449D" w:rsidRPr="00637E58" w:rsidRDefault="00CD449D" w:rsidP="0057444D">
            <w:pPr>
              <w:contextualSpacing/>
              <w:jc w:val="both"/>
              <w:rPr>
                <w:sz w:val="20"/>
                <w:szCs w:val="18"/>
              </w:rPr>
            </w:pPr>
            <w:r w:rsidRPr="00637E58">
              <w:rPr>
                <w:sz w:val="20"/>
                <w:szCs w:val="18"/>
              </w:rPr>
              <w:t>(</w:t>
            </w:r>
            <w:proofErr w:type="spellStart"/>
            <w:r w:rsidRPr="00637E58">
              <w:rPr>
                <w:sz w:val="20"/>
                <w:szCs w:val="18"/>
              </w:rPr>
              <w:t>pjerestrojka</w:t>
            </w:r>
            <w:proofErr w:type="spellEnd"/>
            <w:r w:rsidRPr="00637E58">
              <w:rPr>
                <w:sz w:val="20"/>
                <w:szCs w:val="18"/>
              </w:rPr>
              <w:t xml:space="preserve"> a její ohlas v ČSSR </w:t>
            </w:r>
            <w:proofErr w:type="gramStart"/>
            <w:r w:rsidRPr="00637E58">
              <w:rPr>
                <w:sz w:val="20"/>
                <w:szCs w:val="18"/>
              </w:rPr>
              <w:t>2h</w:t>
            </w:r>
            <w:proofErr w:type="gramEnd"/>
            <w:r w:rsidRPr="00637E58">
              <w:rPr>
                <w:sz w:val="20"/>
                <w:szCs w:val="18"/>
              </w:rPr>
              <w:t>, rozpad sovětského bloku 2h, zánik SSSR 1h)</w:t>
            </w:r>
          </w:p>
        </w:tc>
      </w:tr>
      <w:tr w:rsidR="00CD449D" w:rsidRPr="00637E58" w14:paraId="51648217" w14:textId="77777777" w:rsidTr="0057444D">
        <w:trPr>
          <w:trHeight w:val="270"/>
        </w:trPr>
        <w:tc>
          <w:tcPr>
            <w:tcW w:w="880" w:type="dxa"/>
            <w:tcBorders>
              <w:top w:val="single" w:sz="8" w:space="0" w:color="auto"/>
              <w:left w:val="single" w:sz="8" w:space="0" w:color="auto"/>
              <w:bottom w:val="single" w:sz="8" w:space="0" w:color="auto"/>
              <w:right w:val="single" w:sz="8" w:space="0" w:color="auto"/>
            </w:tcBorders>
          </w:tcPr>
          <w:p w14:paraId="6FE196E9" w14:textId="77777777" w:rsidR="00CD449D" w:rsidRPr="00637E58" w:rsidRDefault="00CD449D" w:rsidP="0057444D">
            <w:pPr>
              <w:contextualSpacing/>
              <w:jc w:val="both"/>
              <w:rPr>
                <w:sz w:val="20"/>
                <w:szCs w:val="18"/>
              </w:rPr>
            </w:pPr>
            <w:r w:rsidRPr="00637E58">
              <w:rPr>
                <w:sz w:val="20"/>
                <w:szCs w:val="18"/>
              </w:rPr>
              <w:t>Červen</w:t>
            </w:r>
          </w:p>
        </w:tc>
        <w:tc>
          <w:tcPr>
            <w:tcW w:w="8313" w:type="dxa"/>
            <w:tcBorders>
              <w:top w:val="single" w:sz="8" w:space="0" w:color="auto"/>
              <w:left w:val="single" w:sz="8" w:space="0" w:color="auto"/>
              <w:bottom w:val="single" w:sz="8" w:space="0" w:color="auto"/>
              <w:right w:val="single" w:sz="8" w:space="0" w:color="auto"/>
            </w:tcBorders>
          </w:tcPr>
          <w:p w14:paraId="3C676780" w14:textId="77777777" w:rsidR="00CD449D" w:rsidRPr="00637E58" w:rsidRDefault="00CD449D" w:rsidP="0057444D">
            <w:pPr>
              <w:contextualSpacing/>
              <w:jc w:val="both"/>
              <w:rPr>
                <w:sz w:val="20"/>
                <w:szCs w:val="18"/>
              </w:rPr>
            </w:pPr>
            <w:r w:rsidRPr="00637E58">
              <w:rPr>
                <w:sz w:val="20"/>
                <w:szCs w:val="18"/>
              </w:rPr>
              <w:t xml:space="preserve">České dějiny od pádu totality, začlenění ČR do EU </w:t>
            </w:r>
          </w:p>
          <w:p w14:paraId="65FA60E8" w14:textId="77777777" w:rsidR="00CD449D" w:rsidRPr="00637E58" w:rsidRDefault="00CD449D" w:rsidP="0057444D">
            <w:pPr>
              <w:contextualSpacing/>
              <w:jc w:val="both"/>
              <w:rPr>
                <w:sz w:val="20"/>
                <w:szCs w:val="18"/>
              </w:rPr>
            </w:pPr>
            <w:r w:rsidRPr="00637E58">
              <w:rPr>
                <w:sz w:val="20"/>
                <w:szCs w:val="18"/>
              </w:rPr>
              <w:t xml:space="preserve">(listopadové události 1989 </w:t>
            </w:r>
            <w:proofErr w:type="gramStart"/>
            <w:r w:rsidRPr="00637E58">
              <w:rPr>
                <w:sz w:val="20"/>
                <w:szCs w:val="18"/>
              </w:rPr>
              <w:t>2h</w:t>
            </w:r>
            <w:proofErr w:type="gramEnd"/>
            <w:r w:rsidRPr="00637E58">
              <w:rPr>
                <w:sz w:val="20"/>
                <w:szCs w:val="18"/>
              </w:rPr>
              <w:t>, zánik federace a počátky ČR 1h, integrace ČR do západních struktur 1h, souhrnné opakování 1h)</w:t>
            </w:r>
          </w:p>
        </w:tc>
      </w:tr>
    </w:tbl>
    <w:p w14:paraId="17DF9615" w14:textId="77777777" w:rsidR="00CD449D" w:rsidRPr="00637E58" w:rsidRDefault="00CD449D" w:rsidP="00CD449D">
      <w:pPr>
        <w:keepNext/>
        <w:spacing w:before="240" w:after="120"/>
        <w:jc w:val="both"/>
        <w:outlineLvl w:val="0"/>
        <w:rPr>
          <w:b/>
          <w:sz w:val="20"/>
          <w:szCs w:val="20"/>
        </w:rPr>
      </w:pPr>
      <w:r w:rsidRPr="00637E58">
        <w:rPr>
          <w:b/>
          <w:sz w:val="20"/>
          <w:szCs w:val="20"/>
        </w:rPr>
        <w:t>Učebnice a další literatura:</w:t>
      </w:r>
    </w:p>
    <w:p w14:paraId="778D626A" w14:textId="77777777" w:rsidR="00CD449D" w:rsidRPr="00637E58" w:rsidRDefault="00CD449D" w:rsidP="00CD449D">
      <w:pPr>
        <w:numPr>
          <w:ilvl w:val="0"/>
          <w:numId w:val="1"/>
        </w:numPr>
        <w:jc w:val="both"/>
        <w:rPr>
          <w:sz w:val="20"/>
          <w:szCs w:val="20"/>
        </w:rPr>
      </w:pPr>
      <w:proofErr w:type="spellStart"/>
      <w:r w:rsidRPr="00637E58">
        <w:rPr>
          <w:sz w:val="20"/>
          <w:szCs w:val="20"/>
        </w:rPr>
        <w:t>Čornej</w:t>
      </w:r>
      <w:proofErr w:type="spellEnd"/>
      <w:r w:rsidRPr="00637E58">
        <w:rPr>
          <w:sz w:val="20"/>
          <w:szCs w:val="20"/>
        </w:rPr>
        <w:t>, P.: Dějepis pro střední odborné školy (české a svět. dějiny) SPN</w:t>
      </w:r>
    </w:p>
    <w:p w14:paraId="060584F5" w14:textId="77777777" w:rsidR="00CD449D" w:rsidRPr="00637E58" w:rsidRDefault="00CD449D" w:rsidP="00CD449D">
      <w:pPr>
        <w:keepNext/>
        <w:spacing w:before="240" w:after="120"/>
        <w:jc w:val="both"/>
        <w:outlineLvl w:val="0"/>
        <w:rPr>
          <w:b/>
          <w:sz w:val="20"/>
          <w:szCs w:val="20"/>
        </w:rPr>
      </w:pPr>
      <w:r w:rsidRPr="00637E58">
        <w:rPr>
          <w:b/>
          <w:sz w:val="20"/>
          <w:szCs w:val="20"/>
        </w:rPr>
        <w:t xml:space="preserve">Upřesnění podmínek pro hodnocení: </w:t>
      </w:r>
    </w:p>
    <w:p w14:paraId="1CCA55A4" w14:textId="77777777" w:rsidR="00CD449D" w:rsidRPr="00637E58" w:rsidRDefault="00CD449D" w:rsidP="00CD449D">
      <w:pPr>
        <w:jc w:val="both"/>
        <w:rPr>
          <w:sz w:val="20"/>
          <w:szCs w:val="20"/>
        </w:rPr>
      </w:pPr>
      <w:r w:rsidRPr="00637E58">
        <w:rPr>
          <w:sz w:val="20"/>
          <w:szCs w:val="20"/>
        </w:rPr>
        <w:t>Žák je v každém pololetí školního roku klasifikován na základě</w:t>
      </w:r>
    </w:p>
    <w:p w14:paraId="1944359E" w14:textId="77777777" w:rsidR="00CD449D" w:rsidRPr="00637E58" w:rsidRDefault="00CD449D" w:rsidP="00CD449D">
      <w:pPr>
        <w:numPr>
          <w:ilvl w:val="0"/>
          <w:numId w:val="1"/>
        </w:numPr>
        <w:jc w:val="both"/>
        <w:rPr>
          <w:sz w:val="20"/>
          <w:szCs w:val="20"/>
        </w:rPr>
      </w:pPr>
      <w:r w:rsidRPr="00637E58">
        <w:rPr>
          <w:sz w:val="20"/>
          <w:szCs w:val="20"/>
        </w:rPr>
        <w:t>nejméně tří známek z ústního či písemného zkoušení, jejichž váhu učitel stanovil vyšší než 1,</w:t>
      </w:r>
    </w:p>
    <w:p w14:paraId="68C9BB59" w14:textId="77777777" w:rsidR="00CD449D" w:rsidRPr="00637E58" w:rsidRDefault="00CD449D" w:rsidP="00CD449D">
      <w:pPr>
        <w:numPr>
          <w:ilvl w:val="0"/>
          <w:numId w:val="1"/>
        </w:numPr>
        <w:jc w:val="both"/>
        <w:rPr>
          <w:sz w:val="20"/>
          <w:szCs w:val="20"/>
        </w:rPr>
      </w:pPr>
      <w:r w:rsidRPr="00637E58">
        <w:rPr>
          <w:sz w:val="20"/>
          <w:szCs w:val="20"/>
        </w:rPr>
        <w:t xml:space="preserve">dalších doplňkových známek za referáty, testy a práci v hodině, váha každé známky je 1. </w:t>
      </w:r>
    </w:p>
    <w:p w14:paraId="1E253414" w14:textId="77777777" w:rsidR="00CD449D" w:rsidRPr="00637E58" w:rsidRDefault="00CD449D" w:rsidP="00F4039F">
      <w:pPr>
        <w:pStyle w:val="Text"/>
      </w:pPr>
      <w:r w:rsidRPr="00637E58">
        <w:t xml:space="preserve">Žák je na konci pololetí v řádném termínu klasifikován, pokud byl alespoň dvakrát písemně nebo ústně vyzkoušen. </w:t>
      </w:r>
    </w:p>
    <w:p w14:paraId="144BA894" w14:textId="77777777" w:rsidR="00CD449D" w:rsidRPr="00637E58" w:rsidRDefault="00CD449D" w:rsidP="00F4039F">
      <w:pPr>
        <w:pStyle w:val="Text"/>
      </w:pPr>
      <w:r w:rsidRPr="00637E58">
        <w:t>Žák, který si zvolil projektovou práci zařazenou do tohoto předmětu, je v prvním pololetí klasifikován vedoucím projektové práce, váha této známky je 1/4 součtu vah všech ostatních známek za 1. pololetí.</w:t>
      </w:r>
    </w:p>
    <w:p w14:paraId="358EE9EB" w14:textId="77777777" w:rsidR="00CD449D" w:rsidRPr="00637E58" w:rsidRDefault="00CD449D" w:rsidP="00F4039F">
      <w:pPr>
        <w:pStyle w:val="Text"/>
      </w:pPr>
      <w:r w:rsidRPr="00637E58">
        <w:lastRenderedPageBreak/>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46B0A008" w14:textId="77777777" w:rsidR="00CD449D" w:rsidRPr="00637E58" w:rsidRDefault="00CD449D" w:rsidP="00F4039F">
      <w:pPr>
        <w:pStyle w:val="Text"/>
      </w:pPr>
      <w:r w:rsidRPr="00637E58">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00F82D93" w14:textId="77777777" w:rsidR="00CD449D" w:rsidRPr="00637E58" w:rsidRDefault="00CD449D" w:rsidP="00F4039F">
      <w:pPr>
        <w:pStyle w:val="Text"/>
      </w:pPr>
      <w:r w:rsidRPr="00637E58">
        <w:t xml:space="preserve">Podmínky pro klasifikaci žáka v náhradním termínu stanoví vyučující. </w:t>
      </w:r>
    </w:p>
    <w:p w14:paraId="2C403EA3" w14:textId="77777777" w:rsidR="00CD449D" w:rsidRDefault="00CD449D" w:rsidP="002530F0">
      <w:pPr>
        <w:pStyle w:val="Zpracovatel"/>
      </w:pPr>
      <w:r w:rsidRPr="00637E58">
        <w:t>Zpracoval: Mgr. Milan Brožek</w:t>
      </w:r>
    </w:p>
    <w:p w14:paraId="37AFD107" w14:textId="77777777" w:rsidR="00CD449D" w:rsidRPr="00637E58" w:rsidRDefault="00CD449D" w:rsidP="002530F0">
      <w:pPr>
        <w:pStyle w:val="Zpracovatel"/>
      </w:pPr>
      <w:r w:rsidRPr="00637E58">
        <w:t>Projednáno předmětovou komisí dne: 28. 8. 2024</w:t>
      </w:r>
    </w:p>
    <w:p w14:paraId="69407AB2" w14:textId="77777777" w:rsidR="008E3A90" w:rsidRPr="00C24E8E" w:rsidRDefault="008E3A90" w:rsidP="00B84007">
      <w:pPr>
        <w:pStyle w:val="Hlavnnadpis"/>
      </w:pPr>
      <w:bookmarkStart w:id="176" w:name="_Toc178578989"/>
      <w:r w:rsidRPr="00C24E8E">
        <w:t>Matematika</w:t>
      </w:r>
      <w:bookmarkEnd w:id="161"/>
      <w:bookmarkEnd w:id="162"/>
      <w:bookmarkEnd w:id="163"/>
      <w:bookmarkEnd w:id="176"/>
    </w:p>
    <w:p w14:paraId="69AFE996" w14:textId="77777777" w:rsidR="00471864" w:rsidRPr="00C24E8E" w:rsidRDefault="00471864" w:rsidP="00471864">
      <w:pPr>
        <w:pStyle w:val="Kdpedmtu"/>
        <w:rPr>
          <w:b/>
        </w:rPr>
      </w:pPr>
      <w:bookmarkStart w:id="177" w:name="_Toc149667890"/>
      <w:bookmarkStart w:id="178" w:name="_Toc149668507"/>
      <w:bookmarkStart w:id="179" w:name="_Toc149668802"/>
      <w:r w:rsidRPr="00C24E8E">
        <w:t xml:space="preserve">Kód předmětu: </w:t>
      </w:r>
      <w:r w:rsidRPr="00C24E8E">
        <w:rPr>
          <w:b/>
        </w:rPr>
        <w:t xml:space="preserve">MAT </w:t>
      </w:r>
    </w:p>
    <w:p w14:paraId="6BD096E7" w14:textId="29C65243" w:rsidR="00C24E8E" w:rsidRDefault="00C24E8E" w:rsidP="00C24E8E">
      <w:pPr>
        <w:pStyle w:val="Ronk"/>
      </w:pPr>
      <w:bookmarkStart w:id="180" w:name="_Toc59102889"/>
      <w:bookmarkStart w:id="181" w:name="_Toc149667894"/>
      <w:bookmarkStart w:id="182" w:name="_Toc149668511"/>
      <w:bookmarkStart w:id="183" w:name="_Toc149668806"/>
      <w:bookmarkEnd w:id="177"/>
      <w:bookmarkEnd w:id="178"/>
      <w:bookmarkEnd w:id="179"/>
      <w:r>
        <w:t xml:space="preserve">MAT, ročník: 1. </w:t>
      </w:r>
    </w:p>
    <w:p w14:paraId="3C3A1BF9" w14:textId="77777777" w:rsidR="00C24E8E" w:rsidRDefault="00C24E8E" w:rsidP="00C24E8E">
      <w:pPr>
        <w:pStyle w:val="Tdy"/>
      </w:pPr>
      <w:r>
        <w:t>Třídy: 1. L</w:t>
      </w:r>
      <w:r>
        <w:tab/>
        <w:t>Počet hod. za týden: 4</w:t>
      </w:r>
      <w:r>
        <w:tab/>
      </w:r>
    </w:p>
    <w:p w14:paraId="1C4FE345" w14:textId="77777777" w:rsidR="00C24E8E" w:rsidRDefault="00C24E8E" w:rsidP="00C24E8E">
      <w:pPr>
        <w:pStyle w:val="Nadpisvtextu"/>
      </w:pPr>
      <w:r>
        <w:t xml:space="preserve">Tematické celky: </w:t>
      </w:r>
    </w:p>
    <w:p w14:paraId="3FCE904E" w14:textId="77777777" w:rsidR="00C24E8E" w:rsidRPr="008E441E" w:rsidRDefault="00C24E8E" w:rsidP="00804E74">
      <w:pPr>
        <w:pStyle w:val="slovanpoloka"/>
        <w:numPr>
          <w:ilvl w:val="0"/>
          <w:numId w:val="109"/>
        </w:numPr>
      </w:pPr>
      <w:r w:rsidRPr="008E441E">
        <w:t xml:space="preserve">Číselné obory </w:t>
      </w:r>
    </w:p>
    <w:p w14:paraId="7282C9B0" w14:textId="77777777" w:rsidR="00C24E8E" w:rsidRPr="008E441E" w:rsidRDefault="00C24E8E" w:rsidP="008E441E">
      <w:pPr>
        <w:pStyle w:val="slovanpoloka"/>
      </w:pPr>
      <w:r w:rsidRPr="008E441E">
        <w:t xml:space="preserve">Algebraické výrazy </w:t>
      </w:r>
    </w:p>
    <w:p w14:paraId="1E805E79" w14:textId="77777777" w:rsidR="00C24E8E" w:rsidRPr="008E441E" w:rsidRDefault="00C24E8E" w:rsidP="008E441E">
      <w:pPr>
        <w:pStyle w:val="slovanpoloka"/>
      </w:pPr>
      <w:r w:rsidRPr="008E441E">
        <w:t xml:space="preserve">Rovnice a nerovnice </w:t>
      </w:r>
    </w:p>
    <w:p w14:paraId="3DB51369" w14:textId="77777777" w:rsidR="00C24E8E" w:rsidRPr="008E441E" w:rsidRDefault="00C24E8E" w:rsidP="008E441E">
      <w:pPr>
        <w:pStyle w:val="slovanpoloka"/>
      </w:pPr>
      <w:r w:rsidRPr="008E441E">
        <w:t xml:space="preserve">Funkce </w:t>
      </w:r>
    </w:p>
    <w:p w14:paraId="66B6799C" w14:textId="77777777" w:rsidR="00C24E8E" w:rsidRDefault="00C24E8E" w:rsidP="00C24E8E">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24E8E" w14:paraId="7AD3EC70"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64470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14:paraId="7F061DA6"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Přirozená čísla</w:t>
            </w:r>
          </w:p>
          <w:p w14:paraId="28AC736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provádět aritmetické operace s přirozenými čísly, rozlišit prvočíslo a číslo složené, rozložit přirozené číslo na prvočinitele, užít pojem dělitelnosti přirozených čísel a znaky dělitelnosti, určit největší společný dělitel a nejmenší společný násobek přirozených čísel, rozlišit čísla soudělná a nesoudělná</w:t>
            </w:r>
          </w:p>
        </w:tc>
      </w:tr>
      <w:tr w:rsidR="00C24E8E" w14:paraId="2FA8BB2D"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F22837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14:paraId="5A1A52F5"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Celá čísla</w:t>
            </w:r>
          </w:p>
          <w:p w14:paraId="3EED5BF8" w14:textId="77777777" w:rsidR="00C24E8E" w:rsidRDefault="00C24E8E">
            <w:pPr>
              <w:pStyle w:val="Tabulka"/>
              <w:spacing w:line="256" w:lineRule="auto"/>
              <w:rPr>
                <w:rFonts w:ascii="Arial" w:hAnsi="Arial" w:cs="Arial"/>
                <w:color w:val="000000"/>
                <w:kern w:val="2"/>
                <w:sz w:val="22"/>
                <w:szCs w:val="22"/>
                <w:lang w:eastAsia="en-US"/>
                <w14:ligatures w14:val="standardContextual"/>
              </w:rPr>
            </w:pPr>
            <w:r>
              <w:rPr>
                <w:kern w:val="2"/>
                <w:lang w:eastAsia="en-US"/>
                <w14:ligatures w14:val="standardContextual"/>
              </w:rPr>
              <w:t>provádět aritmetické operace s celými čísly, užít pojem opačné číslo</w:t>
            </w:r>
            <w:r>
              <w:rPr>
                <w:rFonts w:ascii="Arial" w:hAnsi="Arial" w:cs="Arial"/>
                <w:color w:val="000000"/>
                <w:kern w:val="2"/>
                <w:sz w:val="22"/>
                <w:szCs w:val="22"/>
                <w:lang w:eastAsia="en-US"/>
                <w14:ligatures w14:val="standardContextual"/>
              </w:rPr>
              <w:t xml:space="preserve"> </w:t>
            </w:r>
          </w:p>
          <w:p w14:paraId="32EE0034"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Racionální čísla</w:t>
            </w:r>
          </w:p>
          <w:p w14:paraId="6F8A8CD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pracovat s různými tvary zápisu racionálního čísla a jejich převody, použít zkrácený a rozvinutý tvar desetinného čísla, určit řád čísla, provádět operace se zlomky, provádět operace s desetinnými čísly včetně zaokrouhlování, znázornit racionální číslo na číselné ose, řešit praktické úlohy na procenta a zlomky, užívat trojčlenku a poměr, užívat jednotky a jejich převody</w:t>
            </w:r>
          </w:p>
          <w:p w14:paraId="314974DD" w14:textId="77777777" w:rsidR="00C24E8E" w:rsidRDefault="00C24E8E">
            <w:pPr>
              <w:pStyle w:val="Tabulka"/>
              <w:spacing w:line="256" w:lineRule="auto"/>
              <w:rPr>
                <w:b/>
                <w:bCs/>
                <w:kern w:val="2"/>
                <w:lang w:eastAsia="en-US"/>
                <w14:ligatures w14:val="standardContextual"/>
              </w:rPr>
            </w:pPr>
            <w:r>
              <w:rPr>
                <w:b/>
                <w:bCs/>
                <w:kern w:val="2"/>
                <w:lang w:eastAsia="en-US"/>
                <w14:ligatures w14:val="standardContextual"/>
              </w:rPr>
              <w:t>Reálná čísla</w:t>
            </w:r>
          </w:p>
          <w:p w14:paraId="6A14FFA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zařadit číslo do příslušného číselného oboru, provádět aritmetické operace v číselných oborech, užít pojmy opačné číslo a převrácené číslo, znázornit reálné číslo nebo jeho aproximaci na číselné ose</w:t>
            </w:r>
          </w:p>
          <w:p w14:paraId="42A07A7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pojmy množina, podmnožina a provádět operace s množinami (rovnost, průnik, sjednocení, doplněk a rozdíl množin)</w:t>
            </w:r>
          </w:p>
          <w:p w14:paraId="2186138D" w14:textId="77777777" w:rsidR="00C24E8E" w:rsidRDefault="00C24E8E">
            <w:pPr>
              <w:pStyle w:val="Tabulka"/>
              <w:spacing w:line="256" w:lineRule="auto"/>
              <w:rPr>
                <w:kern w:val="2"/>
                <w:lang w:eastAsia="en-US"/>
                <w14:ligatures w14:val="standardContextual"/>
              </w:rPr>
            </w:pPr>
            <w:proofErr w:type="spellStart"/>
            <w:r>
              <w:rPr>
                <w:kern w:val="2"/>
                <w:lang w:eastAsia="en-US"/>
                <w14:ligatures w14:val="standardContextual"/>
              </w:rPr>
              <w:t>Vennovy</w:t>
            </w:r>
            <w:proofErr w:type="spellEnd"/>
            <w:r>
              <w:rPr>
                <w:kern w:val="2"/>
                <w:lang w:eastAsia="en-US"/>
                <w14:ligatures w14:val="standardContextual"/>
              </w:rPr>
              <w:t xml:space="preserve"> diagramy</w:t>
            </w:r>
          </w:p>
        </w:tc>
      </w:tr>
      <w:tr w:rsidR="00C24E8E" w14:paraId="500C2C0F"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721749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14:paraId="59832E2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absolutní hodnotu reálného čísla a chápat její geometrický význam</w:t>
            </w:r>
          </w:p>
          <w:p w14:paraId="188F8CD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zapisovat a znázorňovat intervaly, určovat jejich průnik a sjednocení</w:t>
            </w:r>
          </w:p>
          <w:p w14:paraId="561A6CF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mocniny s přirozeným a celočíselným exponentem, operace s mocninami </w:t>
            </w:r>
          </w:p>
          <w:p w14:paraId="4ED42D2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druhá a třetí odmocnina, částečné odmocnění, usměrňování zlomků</w:t>
            </w:r>
          </w:p>
          <w:p w14:paraId="3CD52C0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užít mocninu s racionálním exponentem a ovládat početní výkony s mocninami a odmocninami </w:t>
            </w:r>
          </w:p>
          <w:p w14:paraId="5907C45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praktické úlohy s mocninami s přirozeným exponentem a odmocninami</w:t>
            </w:r>
          </w:p>
          <w:p w14:paraId="1A05153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užít dekadický zápis čísla </w:t>
            </w:r>
          </w:p>
        </w:tc>
      </w:tr>
      <w:tr w:rsidR="00C24E8E" w14:paraId="73B1768C"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E031B0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14:paraId="5831DF98" w14:textId="77777777" w:rsidR="00C24E8E" w:rsidRDefault="00C24E8E">
            <w:pPr>
              <w:pStyle w:val="Tabulka"/>
              <w:spacing w:line="256" w:lineRule="auto"/>
              <w:rPr>
                <w:kern w:val="2"/>
                <w:lang w:eastAsia="en-US"/>
                <w14:ligatures w14:val="standardContextual"/>
              </w:rPr>
            </w:pPr>
            <w:r>
              <w:rPr>
                <w:b/>
                <w:bCs/>
                <w:kern w:val="2"/>
                <w:lang w:eastAsia="en-US"/>
                <w14:ligatures w14:val="standardContextual"/>
              </w:rPr>
              <w:t>Algebraický výraz</w:t>
            </w:r>
            <w:r>
              <w:rPr>
                <w:kern w:val="2"/>
                <w:lang w:eastAsia="en-US"/>
                <w14:ligatures w14:val="standardContextual"/>
              </w:rPr>
              <w:t xml:space="preserve"> </w:t>
            </w:r>
          </w:p>
          <w:p w14:paraId="0C5BBFA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hodnotu výrazu, nulový bod výrazu a definiční obor výrazu</w:t>
            </w:r>
          </w:p>
          <w:p w14:paraId="36D3758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sestavit výraz a interpretovat ho</w:t>
            </w:r>
          </w:p>
          <w:p w14:paraId="6950A76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modelovat různé situace užitím výrazů </w:t>
            </w:r>
          </w:p>
          <w:p w14:paraId="56337283" w14:textId="77777777" w:rsidR="00C24E8E" w:rsidRDefault="00C24E8E">
            <w:pPr>
              <w:pStyle w:val="Tabulka"/>
              <w:spacing w:line="256" w:lineRule="auto"/>
              <w:rPr>
                <w:kern w:val="2"/>
                <w:lang w:eastAsia="en-US"/>
                <w14:ligatures w14:val="standardContextual"/>
              </w:rPr>
            </w:pPr>
            <w:r>
              <w:rPr>
                <w:b/>
                <w:bCs/>
                <w:kern w:val="2"/>
                <w:lang w:eastAsia="en-US"/>
                <w14:ligatures w14:val="standardContextual"/>
              </w:rPr>
              <w:t xml:space="preserve">Mnohočleny </w:t>
            </w:r>
          </w:p>
          <w:p w14:paraId="0EBCDFB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pojmy člen, koeficient, stupeň mnohočlenu</w:t>
            </w:r>
          </w:p>
          <w:p w14:paraId="7EE0087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provádět početní operace s mnohočleny, rozložit mnohočlen na součin</w:t>
            </w:r>
          </w:p>
        </w:tc>
      </w:tr>
      <w:tr w:rsidR="00C24E8E" w14:paraId="40691073"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A1DD76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lastRenderedPageBreak/>
              <w:t>Leden</w:t>
            </w:r>
          </w:p>
        </w:tc>
        <w:tc>
          <w:tcPr>
            <w:tcW w:w="8313" w:type="dxa"/>
            <w:tcBorders>
              <w:top w:val="single" w:sz="4" w:space="0" w:color="auto"/>
              <w:left w:val="single" w:sz="4" w:space="0" w:color="auto"/>
              <w:bottom w:val="single" w:sz="4" w:space="0" w:color="auto"/>
              <w:right w:val="single" w:sz="4" w:space="0" w:color="auto"/>
            </w:tcBorders>
            <w:hideMark/>
          </w:tcPr>
          <w:p w14:paraId="65DDCF6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provádět umocnění dvojčlenu pomocí vzorců</w:t>
            </w:r>
          </w:p>
          <w:p w14:paraId="096A90CA" w14:textId="77777777" w:rsidR="00C24E8E" w:rsidRDefault="00C24E8E">
            <w:pPr>
              <w:pStyle w:val="Tabulka"/>
              <w:spacing w:line="256" w:lineRule="auto"/>
              <w:rPr>
                <w:kern w:val="2"/>
                <w:lang w:eastAsia="en-US"/>
                <w14:ligatures w14:val="standardContextual"/>
              </w:rPr>
            </w:pPr>
            <w:r>
              <w:rPr>
                <w:b/>
                <w:bCs/>
                <w:kern w:val="2"/>
                <w:lang w:eastAsia="en-US"/>
                <w14:ligatures w14:val="standardContextual"/>
              </w:rPr>
              <w:t>Lomené výrazy</w:t>
            </w:r>
            <w:r>
              <w:rPr>
                <w:kern w:val="2"/>
                <w:lang w:eastAsia="en-US"/>
                <w14:ligatures w14:val="standardContextual"/>
              </w:rPr>
              <w:t xml:space="preserve"> </w:t>
            </w:r>
          </w:p>
          <w:p w14:paraId="58415E3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provádět operace s lomenými výrazy, stanovit definiční obor lomeného výrazu </w:t>
            </w:r>
          </w:p>
          <w:p w14:paraId="5EC82CBC" w14:textId="77777777" w:rsidR="00C24E8E" w:rsidRDefault="00C24E8E">
            <w:pPr>
              <w:pStyle w:val="Tabulka"/>
              <w:spacing w:line="256" w:lineRule="auto"/>
              <w:rPr>
                <w:kern w:val="2"/>
                <w:lang w:eastAsia="en-US"/>
                <w14:ligatures w14:val="standardContextual"/>
              </w:rPr>
            </w:pPr>
            <w:r>
              <w:rPr>
                <w:b/>
                <w:bCs/>
                <w:kern w:val="2"/>
                <w:lang w:eastAsia="en-US"/>
                <w14:ligatures w14:val="standardContextual"/>
              </w:rPr>
              <w:t>Výrazy s mocninami a odmocninami</w:t>
            </w:r>
            <w:r>
              <w:rPr>
                <w:kern w:val="2"/>
                <w:lang w:eastAsia="en-US"/>
                <w14:ligatures w14:val="standardContextual"/>
              </w:rPr>
              <w:t xml:space="preserve"> provádět operace s výrazy obsahujícími mocniny</w:t>
            </w:r>
          </w:p>
        </w:tc>
      </w:tr>
      <w:tr w:rsidR="00C24E8E" w14:paraId="14BA12D3"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A8D1B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Únor</w:t>
            </w:r>
          </w:p>
        </w:tc>
        <w:tc>
          <w:tcPr>
            <w:tcW w:w="8313" w:type="dxa"/>
            <w:tcBorders>
              <w:top w:val="single" w:sz="4" w:space="0" w:color="auto"/>
              <w:left w:val="single" w:sz="4" w:space="0" w:color="auto"/>
              <w:bottom w:val="single" w:sz="4" w:space="0" w:color="auto"/>
              <w:right w:val="single" w:sz="4" w:space="0" w:color="auto"/>
            </w:tcBorders>
            <w:hideMark/>
          </w:tcPr>
          <w:p w14:paraId="7C811278"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Lineární rovnice a jejich soustavy</w:t>
            </w:r>
          </w:p>
          <w:p w14:paraId="7EAE750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pojmy rovnice/nerovnice s jednou neznámou, levá a pravá strana rovnice/nerovnice, obor rovnice/nerovnice, kořen rovnice, množina všech kořenů rovnice/nerovnice</w:t>
            </w:r>
          </w:p>
          <w:p w14:paraId="05CBD1D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ekvivalentní úpravy rovnice/nerovnice</w:t>
            </w:r>
          </w:p>
          <w:p w14:paraId="773D6E7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provádět zkoušku</w:t>
            </w:r>
          </w:p>
          <w:p w14:paraId="0AC454EE"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řešit lineární rovnice o jedné neznámé, vyjádřit neznámou ze vzorce, užít lineární rovnice při řešení slovní úlohy</w:t>
            </w:r>
          </w:p>
          <w:p w14:paraId="28FAE5D6"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Rovnice s neznámou ve jmenovateli</w:t>
            </w:r>
          </w:p>
          <w:p w14:paraId="3C4FFF2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stanovit definiční obor rovnice</w:t>
            </w:r>
          </w:p>
          <w:p w14:paraId="63FBA4A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rovnice s neznámou ve jmenovateli o jedné neznámé</w:t>
            </w:r>
          </w:p>
          <w:p w14:paraId="47E76FD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rovnice s neznámou ve jmenovateli při řešení slovní úlohy</w:t>
            </w:r>
          </w:p>
        </w:tc>
      </w:tr>
      <w:tr w:rsidR="00C24E8E" w14:paraId="724A8F46"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170F75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14:paraId="25CD20B7"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Lineární rovnice a jejich soustavy</w:t>
            </w:r>
          </w:p>
          <w:p w14:paraId="496CE61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početně i graficky soustavu dvou lineárních rovnic o dvou neznámých</w:t>
            </w:r>
          </w:p>
          <w:p w14:paraId="71C409D9"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užít lineární rovnice a jejich soustavy při řešení slovní úlohy</w:t>
            </w:r>
          </w:p>
          <w:p w14:paraId="08BAAF97"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Lineární nerovnice s jednou neznámou a jejich soustavy</w:t>
            </w:r>
          </w:p>
          <w:p w14:paraId="7CEEDABD"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řešit lineární nerovnice s jednou neznámou a jejich soustavy, řešit rovnice a nerovnice v součinovém a podílovém tvaru, řešit rovnice obsahující výraz s neznámou v absolutní hodnotě</w:t>
            </w:r>
          </w:p>
        </w:tc>
      </w:tr>
      <w:tr w:rsidR="00C24E8E" w14:paraId="0C9FEE11"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167722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14:paraId="68924602" w14:textId="77777777" w:rsidR="00C24E8E" w:rsidRDefault="00C24E8E">
            <w:pPr>
              <w:pStyle w:val="Tabulka"/>
              <w:spacing w:line="256" w:lineRule="auto"/>
              <w:rPr>
                <w:kern w:val="2"/>
                <w:lang w:eastAsia="en-US"/>
                <w14:ligatures w14:val="standardContextual"/>
              </w:rPr>
            </w:pPr>
            <w:r>
              <w:rPr>
                <w:b/>
                <w:kern w:val="2"/>
                <w:lang w:eastAsia="en-US"/>
                <w14:ligatures w14:val="standardContextual"/>
              </w:rPr>
              <w:t>Kvadratické rovnice</w:t>
            </w:r>
          </w:p>
          <w:p w14:paraId="4E94BBC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neúplné i úplné kvadratické rovnice</w:t>
            </w:r>
          </w:p>
          <w:p w14:paraId="3AF3ACB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vztahy mezi kořeny a koeficienty kvadratické rovnice, řešit kvadratické rovnice s parametrem</w:t>
            </w:r>
          </w:p>
          <w:p w14:paraId="3135948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kvadratickou rovnici při řešení slovní úloh</w:t>
            </w:r>
          </w:p>
          <w:p w14:paraId="6F90447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soustavy lineární a kvadratické rovnice o dvou neznámých</w:t>
            </w:r>
          </w:p>
        </w:tc>
      </w:tr>
      <w:tr w:rsidR="00C24E8E" w14:paraId="70A5E868"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E7CAB7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14:paraId="3FCAAAEE"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Rovnice s neznámou pod odmocninou</w:t>
            </w:r>
          </w:p>
          <w:p w14:paraId="5D0C370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rovnice s neznámou pod odmocninami, rozlišit ekvivalentní a neekvivalentní úpravy</w:t>
            </w:r>
          </w:p>
          <w:p w14:paraId="38A76407"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Kvadratické nerovnice</w:t>
            </w:r>
          </w:p>
          <w:p w14:paraId="08B536A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početně i graficky kvadratické nerovnice</w:t>
            </w:r>
          </w:p>
          <w:p w14:paraId="2AFDD9BE"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 xml:space="preserve">Základní poznatky o funkcích </w:t>
            </w:r>
          </w:p>
          <w:p w14:paraId="67970F4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různá zadání funkce a používat s porozuměním pojmy definiční obor, obor hodnot, argument funkce, hodnota funkce, graf funkce včetně jeho názvu;</w:t>
            </w:r>
          </w:p>
          <w:p w14:paraId="2932456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sestrojit graf funkce nebo část grafu pro hodnoty proměnné z dané množiny, určit hodnoty proměnné pro dané hodnoty funkce;</w:t>
            </w:r>
          </w:p>
          <w:p w14:paraId="089C564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přiřadit předpis funkce ke grafu funkce a opačně</w:t>
            </w:r>
          </w:p>
        </w:tc>
      </w:tr>
      <w:tr w:rsidR="00C24E8E" w14:paraId="7940CFC4"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7D1D41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14:paraId="37C26F5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průsečíky grafu funkce s osami soustavy souřadnic;</w:t>
            </w:r>
          </w:p>
          <w:p w14:paraId="39372A0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z grafu funkce intervaly monotonie a bod, v němž nabývá funkce extrému;</w:t>
            </w:r>
          </w:p>
          <w:p w14:paraId="145480A7"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modelovat reálné závislosti pomocí elementárních funkcí.</w:t>
            </w:r>
          </w:p>
          <w:p w14:paraId="08D830EE"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 xml:space="preserve">Lineární funkce a nepřímá úměrnost </w:t>
            </w:r>
          </w:p>
          <w:p w14:paraId="68D9DF05"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 xml:space="preserve">určit lineární funkci, sestrojit její graf, objasnit geometrický význam parametrů a, b v předpisu funkce y = </w:t>
            </w:r>
            <w:proofErr w:type="spellStart"/>
            <w:r>
              <w:rPr>
                <w:kern w:val="2"/>
                <w:lang w:eastAsia="en-US"/>
                <w14:ligatures w14:val="standardContextual"/>
              </w:rPr>
              <w:t>ax</w:t>
            </w:r>
            <w:proofErr w:type="spellEnd"/>
            <w:r>
              <w:rPr>
                <w:kern w:val="2"/>
                <w:lang w:eastAsia="en-US"/>
                <w14:ligatures w14:val="standardContextual"/>
              </w:rPr>
              <w:t xml:space="preserve"> + b; užít pojem a vlastnosti přímé úměrnosti; určit předpis lineární funkce z daných bodů nebo grafu funkce</w:t>
            </w:r>
          </w:p>
          <w:p w14:paraId="094DA460"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Kvadratické funkce</w:t>
            </w:r>
          </w:p>
          <w:p w14:paraId="02A7BD6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kvadratickou funkci, její graf, definiční obor a obor hodnot, intervaly monotonie</w:t>
            </w:r>
          </w:p>
          <w:p w14:paraId="78192F8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vysvětlit význam parametrů v předpisu kvadratické funkce, určit souřadnice bodu, v němž nabývá funkce extrému</w:t>
            </w:r>
          </w:p>
        </w:tc>
      </w:tr>
    </w:tbl>
    <w:p w14:paraId="466F89DD" w14:textId="77777777" w:rsidR="00C24E8E" w:rsidRDefault="00C24E8E" w:rsidP="00C24E8E">
      <w:pPr>
        <w:pStyle w:val="Nadpisvtextu"/>
      </w:pPr>
      <w:r>
        <w:t xml:space="preserve">Učebnice a další literatura: </w:t>
      </w:r>
    </w:p>
    <w:p w14:paraId="4008C046" w14:textId="77777777" w:rsidR="00C24E8E" w:rsidRDefault="00C24E8E" w:rsidP="00804E74">
      <w:pPr>
        <w:pStyle w:val="Odrka"/>
        <w:numPr>
          <w:ilvl w:val="0"/>
          <w:numId w:val="108"/>
        </w:numPr>
      </w:pPr>
      <w:r>
        <w:t>Matematika pro gymnázia: Funkce; Výrazy, rovnice a nerovnice a jejich soustavy; Základní poznatky z matematiky</w:t>
      </w:r>
    </w:p>
    <w:p w14:paraId="2AC500DE" w14:textId="77777777" w:rsidR="00C24E8E" w:rsidRDefault="00C24E8E" w:rsidP="00804E74">
      <w:pPr>
        <w:pStyle w:val="Odrka"/>
        <w:numPr>
          <w:ilvl w:val="0"/>
          <w:numId w:val="108"/>
        </w:numPr>
      </w:pPr>
      <w:r>
        <w:t>Sbírka úloh z matematiky pro gymnázia</w:t>
      </w:r>
    </w:p>
    <w:p w14:paraId="62BF0A68" w14:textId="77777777" w:rsidR="00C24E8E" w:rsidRDefault="00C24E8E" w:rsidP="00804E74">
      <w:pPr>
        <w:pStyle w:val="Odrka"/>
        <w:numPr>
          <w:ilvl w:val="0"/>
          <w:numId w:val="108"/>
        </w:numPr>
      </w:pPr>
      <w:r>
        <w:t>Matematika – pracovní sešit podle katalogu požadavků pro studenty prvních ročníků SŠ, DANIDA</w:t>
      </w:r>
    </w:p>
    <w:p w14:paraId="55FF15BE" w14:textId="77777777" w:rsidR="00C24E8E" w:rsidRDefault="00C24E8E" w:rsidP="00804E74">
      <w:pPr>
        <w:pStyle w:val="Odrka"/>
        <w:numPr>
          <w:ilvl w:val="0"/>
          <w:numId w:val="108"/>
        </w:numPr>
      </w:pPr>
      <w:r>
        <w:t>Matematické, fyzikální a chemické tabulky pro SŠ</w:t>
      </w:r>
    </w:p>
    <w:p w14:paraId="35F1EB52" w14:textId="2D30366A" w:rsidR="00C24E8E" w:rsidRDefault="00C24E8E" w:rsidP="00804E74">
      <w:pPr>
        <w:pStyle w:val="Odrka"/>
        <w:numPr>
          <w:ilvl w:val="0"/>
          <w:numId w:val="108"/>
        </w:numPr>
      </w:pPr>
      <w:r>
        <w:t xml:space="preserve">Učební materiály umístěné na </w:t>
      </w:r>
      <w:hyperlink r:id="rId17"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1CDD85B4" w14:textId="77777777" w:rsidR="00C24E8E" w:rsidRDefault="00C24E8E" w:rsidP="00C24E8E">
      <w:pPr>
        <w:pStyle w:val="Nadpisvtextu"/>
      </w:pPr>
      <w:r>
        <w:t xml:space="preserve">Upřesnění podmínek pro hodnocení: </w:t>
      </w:r>
    </w:p>
    <w:p w14:paraId="795F06DB" w14:textId="77777777" w:rsidR="00C24E8E" w:rsidRDefault="00C24E8E" w:rsidP="00C24E8E">
      <w:pPr>
        <w:pStyle w:val="Text"/>
      </w:pPr>
      <w:r>
        <w:t xml:space="preserve">Žák je v každém pololetí školního roku klasifikován na základě: </w:t>
      </w:r>
    </w:p>
    <w:p w14:paraId="4D96EFCD" w14:textId="77777777" w:rsidR="00C24E8E" w:rsidRDefault="00C24E8E" w:rsidP="00804E74">
      <w:pPr>
        <w:pStyle w:val="Odrka"/>
        <w:numPr>
          <w:ilvl w:val="0"/>
          <w:numId w:val="108"/>
        </w:numPr>
      </w:pPr>
      <w:r>
        <w:lastRenderedPageBreak/>
        <w:t xml:space="preserve">2 čtvrtletních písemných prací, váha každé známky je 2-3, </w:t>
      </w:r>
    </w:p>
    <w:p w14:paraId="327A6936" w14:textId="77777777" w:rsidR="00C24E8E" w:rsidRDefault="00C24E8E" w:rsidP="00804E74">
      <w:pPr>
        <w:pStyle w:val="Odrka"/>
        <w:numPr>
          <w:ilvl w:val="0"/>
          <w:numId w:val="108"/>
        </w:numPr>
      </w:pPr>
      <w:r>
        <w:t xml:space="preserve">zpravidla 8 až 10 dalších písemných prací, váha každé známky je 1-2, </w:t>
      </w:r>
    </w:p>
    <w:p w14:paraId="1D22F903" w14:textId="77777777" w:rsidR="00C24E8E" w:rsidRDefault="00C24E8E" w:rsidP="00804E74">
      <w:pPr>
        <w:pStyle w:val="Odrka"/>
        <w:numPr>
          <w:ilvl w:val="0"/>
          <w:numId w:val="108"/>
        </w:numPr>
      </w:pPr>
      <w:r>
        <w:t xml:space="preserve">případně ústních zkoušení, váha každé známky je 1-2. </w:t>
      </w:r>
    </w:p>
    <w:p w14:paraId="5E2800B4" w14:textId="77777777" w:rsidR="00C24E8E" w:rsidRDefault="00C24E8E" w:rsidP="000F7922">
      <w:pPr>
        <w:pStyle w:val="Text"/>
      </w:pPr>
      <w:r>
        <w:t>Váhu známky oznámí vyučující vždy před konáním písemného nebo ústního zkoušení.</w:t>
      </w:r>
    </w:p>
    <w:p w14:paraId="3FAFF433" w14:textId="77777777" w:rsidR="00C24E8E" w:rsidRDefault="00C24E8E" w:rsidP="000F7922">
      <w:pPr>
        <w:pStyle w:val="Text"/>
      </w:pPr>
      <w:r>
        <w:t xml:space="preserve">Žák je na konci pololetí v řádném termínu klasifikován, pokud byl klasifikován ze 2 čtvrtletních písemných prací a nejméně z 85 % dalších písemných prací. </w:t>
      </w:r>
    </w:p>
    <w:p w14:paraId="5C381733" w14:textId="77777777" w:rsidR="00C24E8E" w:rsidRDefault="00C24E8E" w:rsidP="000F7922">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6EDEF516" w14:textId="77777777" w:rsidR="00C24E8E" w:rsidRDefault="00C24E8E" w:rsidP="000F7922">
      <w:pPr>
        <w:pStyle w:val="Text"/>
      </w:pPr>
      <w:r>
        <w:t>Podmínky pro klasifikaci žáka v náhradním termínu stanoví vyučující.</w:t>
      </w:r>
    </w:p>
    <w:p w14:paraId="4E2EA939" w14:textId="77777777" w:rsidR="00C24E8E" w:rsidRDefault="00C24E8E" w:rsidP="000F7922">
      <w:pPr>
        <w:pStyle w:val="Zpracovatel"/>
      </w:pPr>
      <w:r>
        <w:t>Zpracoval: Mgr. Ivo Voska</w:t>
      </w:r>
    </w:p>
    <w:p w14:paraId="6F1ED588" w14:textId="77777777" w:rsidR="00C24E8E" w:rsidRDefault="00C24E8E" w:rsidP="000F7922">
      <w:pPr>
        <w:pStyle w:val="Zpracovatel"/>
      </w:pPr>
      <w:r>
        <w:t>Projednáno předmětovou komisí dne: 29. 8. 2024</w:t>
      </w:r>
    </w:p>
    <w:p w14:paraId="57435673" w14:textId="77777777" w:rsidR="00C24E8E" w:rsidRDefault="00C24E8E" w:rsidP="00C24E8E">
      <w:pPr>
        <w:pStyle w:val="Ronk"/>
      </w:pPr>
      <w:r>
        <w:t xml:space="preserve">MAT, ročník: 2. </w:t>
      </w:r>
    </w:p>
    <w:p w14:paraId="4D586B85" w14:textId="77777777" w:rsidR="00C24E8E" w:rsidRDefault="00C24E8E" w:rsidP="00C24E8E">
      <w:pPr>
        <w:pStyle w:val="Tdy"/>
      </w:pPr>
      <w:r>
        <w:t>Třídy: 2. L</w:t>
      </w:r>
      <w:r>
        <w:tab/>
        <w:t>Počet hodin za týden: 3</w:t>
      </w:r>
      <w:r>
        <w:tab/>
      </w:r>
    </w:p>
    <w:p w14:paraId="54219CD0" w14:textId="77777777" w:rsidR="00C24E8E" w:rsidRDefault="00C24E8E" w:rsidP="00C24E8E">
      <w:pPr>
        <w:pStyle w:val="Nadpisvtextu"/>
      </w:pPr>
      <w:r>
        <w:t xml:space="preserve">Tematické celky: </w:t>
      </w:r>
    </w:p>
    <w:p w14:paraId="2889CD0D" w14:textId="77777777" w:rsidR="00C24E8E" w:rsidRPr="00C24E8E" w:rsidRDefault="00C24E8E" w:rsidP="00804E74">
      <w:pPr>
        <w:pStyle w:val="slovanpoloka"/>
        <w:numPr>
          <w:ilvl w:val="0"/>
          <w:numId w:val="110"/>
        </w:numPr>
      </w:pPr>
      <w:r w:rsidRPr="00C24E8E">
        <w:t xml:space="preserve">Funkce </w:t>
      </w:r>
    </w:p>
    <w:p w14:paraId="498C3E5E" w14:textId="77777777" w:rsidR="00C24E8E" w:rsidRPr="00C24E8E" w:rsidRDefault="00C24E8E" w:rsidP="00804E74">
      <w:pPr>
        <w:pStyle w:val="slovanpoloka"/>
        <w:numPr>
          <w:ilvl w:val="0"/>
          <w:numId w:val="110"/>
        </w:numPr>
      </w:pPr>
      <w:r w:rsidRPr="00C24E8E">
        <w:t>Planimetrie</w:t>
      </w:r>
    </w:p>
    <w:p w14:paraId="24418367" w14:textId="77777777" w:rsidR="00C24E8E" w:rsidRPr="00C24E8E" w:rsidRDefault="00C24E8E" w:rsidP="00804E74">
      <w:pPr>
        <w:pStyle w:val="slovanpoloka"/>
        <w:numPr>
          <w:ilvl w:val="0"/>
          <w:numId w:val="110"/>
        </w:numPr>
      </w:pPr>
      <w:r w:rsidRPr="00C24E8E">
        <w:t>Trigonometrie a goniometrie</w:t>
      </w:r>
    </w:p>
    <w:p w14:paraId="005AC570" w14:textId="77777777" w:rsidR="00C24E8E" w:rsidRDefault="00C24E8E" w:rsidP="00C24E8E">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24E8E" w14:paraId="7F69FE53"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55503F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14:paraId="198545D7" w14:textId="77777777" w:rsidR="00C24E8E" w:rsidRDefault="00C24E8E">
            <w:pPr>
              <w:pStyle w:val="Tabulka"/>
              <w:spacing w:line="256" w:lineRule="auto"/>
              <w:rPr>
                <w:b/>
                <w:bCs/>
                <w:kern w:val="2"/>
                <w:lang w:eastAsia="en-US"/>
                <w14:ligatures w14:val="standardContextual"/>
              </w:rPr>
            </w:pPr>
            <w:r>
              <w:rPr>
                <w:b/>
                <w:bCs/>
                <w:kern w:val="2"/>
                <w:lang w:eastAsia="en-US"/>
                <w14:ligatures w14:val="standardContextual"/>
              </w:rPr>
              <w:t>FUNKCE</w:t>
            </w:r>
          </w:p>
          <w:p w14:paraId="28D512B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funkce, definiční obor, obor hodnot, graf funkce</w:t>
            </w:r>
          </w:p>
          <w:p w14:paraId="113AABA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funkce konstantní, lineární, kvadratická</w:t>
            </w:r>
          </w:p>
          <w:p w14:paraId="12D7E49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vlastnosti funkcí</w:t>
            </w:r>
          </w:p>
        </w:tc>
      </w:tr>
      <w:tr w:rsidR="00C24E8E" w14:paraId="025850BF"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04EA53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14:paraId="04245080"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funkce s absolutní hodnotou</w:t>
            </w:r>
          </w:p>
          <w:p w14:paraId="0030F01B"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Lineární lomená funkce</w:t>
            </w:r>
          </w:p>
          <w:p w14:paraId="7077F8B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nepřímá úměrnost</w:t>
            </w:r>
          </w:p>
          <w:p w14:paraId="458DC4E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lineární lomená funkce</w:t>
            </w:r>
          </w:p>
          <w:p w14:paraId="6AC77EC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inverzní funkce</w:t>
            </w:r>
          </w:p>
        </w:tc>
      </w:tr>
      <w:tr w:rsidR="00C24E8E" w14:paraId="56DB0628"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11E73F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14:paraId="5852EC79"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Mocninná funkce</w:t>
            </w:r>
          </w:p>
          <w:p w14:paraId="0046BB7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mocninné funkce s přirozeným a celým exponentem</w:t>
            </w:r>
          </w:p>
          <w:p w14:paraId="3492B87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mocniny s racionálním exponentem</w:t>
            </w:r>
          </w:p>
          <w:p w14:paraId="7BBABCB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početní výkony s mocninami a odmocninami</w:t>
            </w:r>
          </w:p>
          <w:p w14:paraId="45E59AE8"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Exponenciální a logaritmická funkce</w:t>
            </w:r>
          </w:p>
          <w:p w14:paraId="1474909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exponenciální funkce</w:t>
            </w:r>
          </w:p>
        </w:tc>
      </w:tr>
      <w:tr w:rsidR="00C24E8E" w14:paraId="559D508E"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B88138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14:paraId="1E63256D"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exponenciální rovnice</w:t>
            </w:r>
          </w:p>
          <w:p w14:paraId="5C9F7D38"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logaritmická funkce</w:t>
            </w:r>
          </w:p>
          <w:p w14:paraId="6D93B724"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přirozená exponenciální funkce, přirozený logaritmus</w:t>
            </w:r>
          </w:p>
          <w:p w14:paraId="56E5CC3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logaritmus, věty pro počítání s logaritmy </w:t>
            </w:r>
          </w:p>
          <w:p w14:paraId="48D79E9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exponenciální a logaritmická rovnice a nerovnice </w:t>
            </w:r>
          </w:p>
          <w:p w14:paraId="12EAD29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použít poznatky o exponenciálních a logaritmických funkcích v jednoduchých praktických úlohách</w:t>
            </w:r>
          </w:p>
        </w:tc>
      </w:tr>
      <w:tr w:rsidR="00C24E8E" w14:paraId="111AE735"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283AC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14:paraId="1564441B"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Exponenciální a logaritmická rovnice a nerovnice</w:t>
            </w:r>
          </w:p>
          <w:p w14:paraId="429588C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definici logaritmu, věty o logaritmech</w:t>
            </w:r>
          </w:p>
          <w:p w14:paraId="7DAD841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jednoduché exponenciální a logaritmické rovnice</w:t>
            </w:r>
          </w:p>
          <w:p w14:paraId="04B0ACD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logaritmování exponenciální rovnice</w:t>
            </w:r>
          </w:p>
          <w:p w14:paraId="08E26E39"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řešení složitějších typů rovnic</w:t>
            </w:r>
          </w:p>
          <w:p w14:paraId="71AB3F32"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 xml:space="preserve">PLANIMETRIE </w:t>
            </w:r>
          </w:p>
          <w:p w14:paraId="51A44DB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základní planimetrické pojmy – užít pojmy bod, přímka, polopřímka, rovina, polorovina, úsečka, úhly (vedlejší, vrcholové, střídavé, souhlasné), objekty znázornit</w:t>
            </w:r>
          </w:p>
          <w:p w14:paraId="274706C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užít s porozuměním polohové a metrické vztahy mezi geometrickými útvary v rovině (rovnoběžnost, kolmost a odchylka přímek, délka úsečky a velikost úhlu, vzdálenosti bodů a přímek) </w:t>
            </w:r>
          </w:p>
          <w:p w14:paraId="6ADBE63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shodnost a podobnost trojúhelníků </w:t>
            </w:r>
          </w:p>
        </w:tc>
      </w:tr>
      <w:tr w:rsidR="00C24E8E" w14:paraId="35EE5AB6"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024840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14:paraId="23EA5EC8"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Rovinné obrazce</w:t>
            </w:r>
          </w:p>
          <w:p w14:paraId="7142EEC0"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rozlišit konvexní a nekonvexní útvary, popsat jejich vlastnosti a správně jich užívat</w:t>
            </w:r>
          </w:p>
          <w:p w14:paraId="2FCE429F"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Trojúhelníky</w:t>
            </w:r>
          </w:p>
          <w:p w14:paraId="16DEA5C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objekty v trojúhelníku, znázornit je a správně využít jejich základních vlastností, pojmy užívat s porozuměním (strany, vnitřní a vnější úhly, osy stran a úhlů, výšky, ortocentrum, těžnice, těžiště, střední příčky, kružnice opsaná a vepsaná)</w:t>
            </w:r>
          </w:p>
          <w:p w14:paraId="768B93B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při řešení početních i konstrukčních úloh využívat věty o shodnosti a podobnosti trojúhelníků</w:t>
            </w:r>
          </w:p>
          <w:p w14:paraId="63AEE96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s porozuměním poznatky o trojúhelnících (obvod, obsah, velikost výšky, Pythagorova věta, poznatky o těžnicích a těžišti) v úlohách početní geometrie</w:t>
            </w:r>
          </w:p>
          <w:p w14:paraId="483D4CD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Euklidovy věty</w:t>
            </w:r>
          </w:p>
          <w:p w14:paraId="72B8C870"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 xml:space="preserve">řešit praktické úlohy s užitím pravoúhlého trojúhelníku a obecného trojúhelníku (obsah trojúhelníku určeného </w:t>
            </w:r>
            <w:proofErr w:type="spellStart"/>
            <w:r>
              <w:rPr>
                <w:kern w:val="2"/>
                <w:lang w:eastAsia="en-US"/>
                <w14:ligatures w14:val="standardContextual"/>
              </w:rPr>
              <w:t>sus</w:t>
            </w:r>
            <w:proofErr w:type="spellEnd"/>
            <w:r>
              <w:rPr>
                <w:kern w:val="2"/>
                <w:lang w:eastAsia="en-US"/>
                <w14:ligatures w14:val="standardContextual"/>
              </w:rPr>
              <w:t>)</w:t>
            </w:r>
          </w:p>
        </w:tc>
      </w:tr>
      <w:tr w:rsidR="00C24E8E" w14:paraId="5A114980"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1AD2D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Březen</w:t>
            </w:r>
          </w:p>
        </w:tc>
        <w:tc>
          <w:tcPr>
            <w:tcW w:w="8313" w:type="dxa"/>
            <w:tcBorders>
              <w:top w:val="single" w:sz="4" w:space="0" w:color="auto"/>
              <w:left w:val="single" w:sz="4" w:space="0" w:color="auto"/>
              <w:bottom w:val="single" w:sz="4" w:space="0" w:color="auto"/>
              <w:right w:val="single" w:sz="4" w:space="0" w:color="auto"/>
            </w:tcBorders>
            <w:hideMark/>
          </w:tcPr>
          <w:p w14:paraId="6417F41F"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Mnohoúhelníky</w:t>
            </w:r>
          </w:p>
          <w:p w14:paraId="05FD3DE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rozlišit základní druhy čtyřúhelníků (různoběžníky, rovnoběžníky, lichoběžníky) a pravidelné mnohoúhelníky, popsat jejich vlastnosti a správně jich užívat</w:t>
            </w:r>
          </w:p>
          <w:p w14:paraId="5F3D7FD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pojmenovat, znázornit a správně užít základní pojmy ve čtyřúhelníku (strany, vnitřní a vnější úhly, osy stran a úhlů, kružnice opsaná a vepsaná, úhlopříčky, výšky), popsat a užít vlastnosti konvexních mnohoúhelníků a pravidelných mnohoúhelníků</w:t>
            </w:r>
          </w:p>
          <w:p w14:paraId="555D632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s porozuměním poznatky o čtyřúhelnících (obvod, obsah, vlastnosti úhlopříček a kružnice opsané nebo vepsané) v úlohách početní geometrie</w:t>
            </w:r>
          </w:p>
          <w:p w14:paraId="7AB163B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užít s porozuměním poznatky o pravidelných mnohoúhelnících v úlohách početní geometrie </w:t>
            </w:r>
          </w:p>
          <w:p w14:paraId="024A9B07" w14:textId="77777777" w:rsidR="00C24E8E" w:rsidRDefault="00C24E8E">
            <w:pPr>
              <w:pStyle w:val="Tabulka"/>
              <w:spacing w:line="256" w:lineRule="auto"/>
              <w:rPr>
                <w:b/>
                <w:bCs/>
                <w:kern w:val="2"/>
                <w:lang w:eastAsia="en-US"/>
                <w14:ligatures w14:val="standardContextual"/>
              </w:rPr>
            </w:pPr>
            <w:r>
              <w:rPr>
                <w:b/>
                <w:bCs/>
                <w:kern w:val="2"/>
                <w:lang w:eastAsia="en-US"/>
                <w14:ligatures w14:val="standardContextual"/>
              </w:rPr>
              <w:t>Kružnice a kruh</w:t>
            </w:r>
          </w:p>
          <w:p w14:paraId="032A1CA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pojmenovat, znázornit a správně užít základní pojmy týkající se kružnice a kruhu (tětiva, kružnicový oblouk, kruhová výseč a úseč, mezikruží), popsat a užít jejich vlastnosti</w:t>
            </w:r>
          </w:p>
          <w:p w14:paraId="019A2CF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s porozuměním polohové vztahy mezi body, přímkami a kružnicemi</w:t>
            </w:r>
          </w:p>
          <w:p w14:paraId="12BB67E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aplikovat metrické poznatky o kružnicích a kruzích (obvod, obsah) v úlohách početní geometrie </w:t>
            </w:r>
          </w:p>
          <w:p w14:paraId="3A8DBDE8"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Množiny bodů dané vlastnosti</w:t>
            </w:r>
          </w:p>
          <w:p w14:paraId="6ABB5342"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konstrukční úlohy</w:t>
            </w:r>
          </w:p>
          <w:p w14:paraId="2F75ECFC"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Shodná a podobná zobrazení</w:t>
            </w:r>
          </w:p>
        </w:tc>
      </w:tr>
      <w:tr w:rsidR="00C24E8E" w14:paraId="7B76DBE7"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3D980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14:paraId="29FF21C9"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GONIOMETRIE</w:t>
            </w:r>
          </w:p>
          <w:p w14:paraId="3BBFE78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řešení pravoúhlého trojúhelníku</w:t>
            </w:r>
          </w:p>
          <w:p w14:paraId="4C22C34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stupňová a oblouková míra úhlu, jednotková kružnice, orientovaný úhel a jeho velikost</w:t>
            </w:r>
          </w:p>
          <w:p w14:paraId="6CAB017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definice goniometrických funkcí v pravoúhlém trojúhelníku a v intervalu &lt;0; 2π&gt;, resp. </w:t>
            </w:r>
            <w:proofErr w:type="gramStart"/>
            <w:r>
              <w:rPr>
                <w:kern w:val="2"/>
                <w:lang w:eastAsia="en-US"/>
                <w14:ligatures w14:val="standardContextual"/>
              </w:rPr>
              <w:t>&lt; -</w:t>
            </w:r>
            <w:proofErr w:type="gramEnd"/>
            <w:r>
              <w:rPr>
                <w:kern w:val="2"/>
                <w:lang w:eastAsia="en-US"/>
                <w14:ligatures w14:val="standardContextual"/>
              </w:rPr>
              <w:t>π / 2; π / 2&gt; či&lt; 0; π&gt;, resp. v oboru reálných čísel</w:t>
            </w:r>
          </w:p>
          <w:p w14:paraId="7765122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vlastnosti a grafy goniometrických funkcí</w:t>
            </w:r>
          </w:p>
        </w:tc>
      </w:tr>
      <w:tr w:rsidR="00C24E8E" w14:paraId="5E2B6854"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9DF167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14:paraId="1E6EB71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vztahy mezi goniometrickými funkcemi </w:t>
            </w:r>
          </w:p>
          <w:p w14:paraId="1871D21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základní goniometrické rovnice</w:t>
            </w:r>
          </w:p>
          <w:p w14:paraId="619621D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výrazy obsahující goniometrické funkce</w:t>
            </w:r>
          </w:p>
          <w:p w14:paraId="579DDCC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složitější goniometrické rovnice</w:t>
            </w:r>
          </w:p>
        </w:tc>
      </w:tr>
      <w:tr w:rsidR="00C24E8E" w14:paraId="2DA680E5"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24E348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14:paraId="4D423353" w14:textId="77777777" w:rsidR="00C24E8E" w:rsidRDefault="00C24E8E">
            <w:pPr>
              <w:pStyle w:val="Tabulka"/>
              <w:spacing w:line="256" w:lineRule="auto"/>
              <w:rPr>
                <w:kern w:val="2"/>
                <w:lang w:eastAsia="en-US"/>
                <w14:ligatures w14:val="standardContextual"/>
              </w:rPr>
            </w:pPr>
            <w:r>
              <w:rPr>
                <w:b/>
                <w:bCs/>
                <w:kern w:val="2"/>
                <w:lang w:eastAsia="en-US"/>
                <w14:ligatures w14:val="standardContextual"/>
              </w:rPr>
              <w:t>TRIGONOMETRIE</w:t>
            </w:r>
          </w:p>
          <w:p w14:paraId="7FB7E2E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sinová a kosinová věta</w:t>
            </w:r>
          </w:p>
          <w:p w14:paraId="4C88730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další trigonometrické věty</w:t>
            </w:r>
          </w:p>
          <w:p w14:paraId="29B2064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užití sinové a kosinové věty</w:t>
            </w:r>
          </w:p>
        </w:tc>
      </w:tr>
    </w:tbl>
    <w:p w14:paraId="67AB9B25" w14:textId="77777777" w:rsidR="00C24E8E" w:rsidRDefault="00C24E8E" w:rsidP="00C24E8E">
      <w:pPr>
        <w:pStyle w:val="Nadpisvtextu"/>
      </w:pPr>
      <w:r>
        <w:t xml:space="preserve">Průběh vyučování: </w:t>
      </w:r>
    </w:p>
    <w:p w14:paraId="3D6BBEFF" w14:textId="77777777" w:rsidR="00C24E8E" w:rsidRDefault="00C24E8E" w:rsidP="00C24E8E">
      <w:pPr>
        <w:pStyle w:val="Text"/>
      </w:pPr>
      <w:r>
        <w:t xml:space="preserve">Výuka matematiky je rozdělena do dvou učeben, v počítačových učebnách probíhají hodiny s podporou programu </w:t>
      </w:r>
      <w:proofErr w:type="spellStart"/>
      <w:r>
        <w:rPr>
          <w:i/>
        </w:rPr>
        <w:t>GeoGebra</w:t>
      </w:r>
      <w:proofErr w:type="spellEnd"/>
      <w:r>
        <w:t xml:space="preserve">, jsou zaměřeny na praktické ověření znalostí získaných v hodinách matematiky a rozvíjení matematických představ žáků. Vyučující na tyto hodiny připravují vhodné příklady, specifické metodické materiály a testové úlohy. Hodnocení práce v počítačových učebnách je součástí celkového hodnocení žáků. </w:t>
      </w:r>
    </w:p>
    <w:p w14:paraId="698B0D55" w14:textId="77777777" w:rsidR="00C24E8E" w:rsidRDefault="00C24E8E" w:rsidP="00C24E8E">
      <w:pPr>
        <w:pStyle w:val="Nadpisvtextu"/>
      </w:pPr>
      <w:r>
        <w:t xml:space="preserve">Učebnice a další literatura: </w:t>
      </w:r>
    </w:p>
    <w:p w14:paraId="168B67C6" w14:textId="77777777" w:rsidR="00C24E8E" w:rsidRDefault="00C24E8E" w:rsidP="00804E74">
      <w:pPr>
        <w:pStyle w:val="Odrka"/>
        <w:numPr>
          <w:ilvl w:val="0"/>
          <w:numId w:val="108"/>
        </w:numPr>
      </w:pPr>
      <w:r>
        <w:t xml:space="preserve">Matematika pro střední školy: Funkce I – učebnice, </w:t>
      </w:r>
      <w:proofErr w:type="spellStart"/>
      <w:r>
        <w:t>Didaktis</w:t>
      </w:r>
      <w:proofErr w:type="spellEnd"/>
      <w:r>
        <w:t>.</w:t>
      </w:r>
    </w:p>
    <w:p w14:paraId="7D18CE00" w14:textId="77777777" w:rsidR="00C24E8E" w:rsidRDefault="00C24E8E" w:rsidP="00804E74">
      <w:pPr>
        <w:pStyle w:val="Odrka"/>
        <w:numPr>
          <w:ilvl w:val="0"/>
          <w:numId w:val="108"/>
        </w:numPr>
      </w:pPr>
      <w:r>
        <w:t xml:space="preserve">Matematika pro střední školy: Funkce II – učebnice, </w:t>
      </w:r>
      <w:proofErr w:type="spellStart"/>
      <w:r>
        <w:t>Didaktis</w:t>
      </w:r>
      <w:proofErr w:type="spellEnd"/>
      <w:r>
        <w:t>.</w:t>
      </w:r>
    </w:p>
    <w:p w14:paraId="3BA3C33F" w14:textId="77777777" w:rsidR="00C24E8E" w:rsidRDefault="00C24E8E" w:rsidP="00804E74">
      <w:pPr>
        <w:pStyle w:val="Odrka"/>
        <w:numPr>
          <w:ilvl w:val="0"/>
          <w:numId w:val="108"/>
        </w:numPr>
      </w:pPr>
      <w:r>
        <w:t xml:space="preserve">Matematika pro střední školy: Planimetrie – učebnice, </w:t>
      </w:r>
      <w:proofErr w:type="spellStart"/>
      <w:r>
        <w:t>Didaktis</w:t>
      </w:r>
      <w:proofErr w:type="spellEnd"/>
      <w:r>
        <w:t>.</w:t>
      </w:r>
    </w:p>
    <w:p w14:paraId="14861B6F" w14:textId="77777777" w:rsidR="00C24E8E" w:rsidRDefault="00C24E8E" w:rsidP="00804E74">
      <w:pPr>
        <w:pStyle w:val="Odrka"/>
        <w:numPr>
          <w:ilvl w:val="0"/>
          <w:numId w:val="108"/>
        </w:numPr>
      </w:pPr>
      <w:r>
        <w:t>Matematika – pracovní sešit podle katalogu požadavků pro studenty druhých ročníků SŠ, DANIDA.</w:t>
      </w:r>
    </w:p>
    <w:p w14:paraId="77D7391A" w14:textId="77777777" w:rsidR="00C24E8E" w:rsidRDefault="00C24E8E" w:rsidP="00804E74">
      <w:pPr>
        <w:pStyle w:val="Odrka"/>
        <w:numPr>
          <w:ilvl w:val="0"/>
          <w:numId w:val="108"/>
        </w:numPr>
      </w:pPr>
      <w:r>
        <w:t>Matematické, fyzikální a chemické tabulky pro SŠ</w:t>
      </w:r>
    </w:p>
    <w:p w14:paraId="16B69B1A" w14:textId="77777777" w:rsidR="00C24E8E" w:rsidRDefault="00C24E8E" w:rsidP="00C24E8E">
      <w:pPr>
        <w:pStyle w:val="Nadpisvtextu"/>
      </w:pPr>
      <w:r>
        <w:lastRenderedPageBreak/>
        <w:t xml:space="preserve">Upřesnění podmínek pro hodnocení: </w:t>
      </w:r>
    </w:p>
    <w:p w14:paraId="7668E346" w14:textId="77777777" w:rsidR="00C24E8E" w:rsidRDefault="00C24E8E" w:rsidP="00C24E8E">
      <w:pPr>
        <w:pStyle w:val="Text"/>
      </w:pPr>
      <w:r>
        <w:t xml:space="preserve">Žák je v každém pololetí školního roku klasifikován na základě: </w:t>
      </w:r>
    </w:p>
    <w:p w14:paraId="30E3E26D" w14:textId="77777777" w:rsidR="00C24E8E" w:rsidRDefault="00C24E8E" w:rsidP="00804E74">
      <w:pPr>
        <w:pStyle w:val="Odrka"/>
        <w:numPr>
          <w:ilvl w:val="0"/>
          <w:numId w:val="108"/>
        </w:numPr>
      </w:pPr>
      <w:r>
        <w:t xml:space="preserve">2 čtvrtletních písemných prací, váha každé známky je 2-3, </w:t>
      </w:r>
    </w:p>
    <w:p w14:paraId="31723BF3" w14:textId="77777777" w:rsidR="00C24E8E" w:rsidRDefault="00C24E8E" w:rsidP="00804E74">
      <w:pPr>
        <w:pStyle w:val="Odrka"/>
        <w:numPr>
          <w:ilvl w:val="0"/>
          <w:numId w:val="108"/>
        </w:numPr>
      </w:pPr>
      <w:r>
        <w:t xml:space="preserve">zpravidla 4 až 5 dalších písemných prací, váha každé známky je 1-2, </w:t>
      </w:r>
    </w:p>
    <w:p w14:paraId="0672B6A4" w14:textId="77777777" w:rsidR="00C24E8E" w:rsidRDefault="00C24E8E" w:rsidP="00804E74">
      <w:pPr>
        <w:pStyle w:val="Odrka"/>
        <w:numPr>
          <w:ilvl w:val="0"/>
          <w:numId w:val="108"/>
        </w:numPr>
      </w:pPr>
      <w:r>
        <w:t xml:space="preserve">případně ústních zkoušení, váha každé známky je 1-2. </w:t>
      </w:r>
    </w:p>
    <w:p w14:paraId="0C6FC64B" w14:textId="77777777" w:rsidR="00C24E8E" w:rsidRDefault="00C24E8E" w:rsidP="00C24E8E">
      <w:pPr>
        <w:pStyle w:val="Text"/>
      </w:pPr>
      <w:r>
        <w:t>Váhu známky oznámí vyučující vždy před konáním písemného nebo ústního zkoušení.</w:t>
      </w:r>
    </w:p>
    <w:p w14:paraId="3716E4B8" w14:textId="77777777" w:rsidR="00C24E8E" w:rsidRDefault="00C24E8E" w:rsidP="00C24E8E">
      <w:pPr>
        <w:pStyle w:val="Text"/>
      </w:pPr>
      <w:r>
        <w:t xml:space="preserve">Žák je na konci pololetí v řádném termínu klasifikován, pokud byl klasifikován ze 2 čtvrtletních písemných prací a nejméně z 85 % dalších písemných prací. </w:t>
      </w:r>
    </w:p>
    <w:p w14:paraId="04512689" w14:textId="77777777" w:rsidR="00C24E8E" w:rsidRDefault="00C24E8E" w:rsidP="00C24E8E">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38401862" w14:textId="77777777" w:rsidR="00C24E8E" w:rsidRDefault="00C24E8E" w:rsidP="00C24E8E">
      <w:pPr>
        <w:pStyle w:val="Text"/>
      </w:pPr>
      <w:r>
        <w:t>Podmínky pro klasifikaci žáka v náhradním termínu stanoví vyučující.</w:t>
      </w:r>
    </w:p>
    <w:p w14:paraId="0DF42D70" w14:textId="77777777" w:rsidR="00C24E8E" w:rsidRDefault="00C24E8E" w:rsidP="00C24E8E">
      <w:pPr>
        <w:pStyle w:val="Zpracovatel"/>
      </w:pPr>
      <w:r>
        <w:t>Zpracoval: Mgr. Ivo Voska</w:t>
      </w:r>
    </w:p>
    <w:p w14:paraId="6B7FE040" w14:textId="77777777" w:rsidR="00C24E8E" w:rsidRDefault="00C24E8E" w:rsidP="00C24E8E">
      <w:pPr>
        <w:pStyle w:val="Zpracovatel"/>
      </w:pPr>
      <w:r>
        <w:t>Projednáno předmětovou komisí dne: 29. 8. 2024</w:t>
      </w:r>
    </w:p>
    <w:p w14:paraId="2E3E9262" w14:textId="77777777" w:rsidR="00C24E8E" w:rsidRDefault="00C24E8E" w:rsidP="00C24E8E">
      <w:pPr>
        <w:pStyle w:val="Ronk"/>
      </w:pPr>
      <w:r>
        <w:t xml:space="preserve">MAT, ročník: 3. </w:t>
      </w:r>
    </w:p>
    <w:p w14:paraId="31827373" w14:textId="77777777" w:rsidR="00C24E8E" w:rsidRDefault="00C24E8E" w:rsidP="00C24E8E">
      <w:pPr>
        <w:pStyle w:val="Tdy"/>
      </w:pPr>
      <w:r>
        <w:t>Třídy: 3. L</w:t>
      </w:r>
      <w:r>
        <w:tab/>
        <w:t>Počet hod. za týden: 3</w:t>
      </w:r>
      <w:r>
        <w:tab/>
      </w:r>
    </w:p>
    <w:p w14:paraId="7493BEF1" w14:textId="77777777" w:rsidR="00C24E8E" w:rsidRDefault="00C24E8E" w:rsidP="00C24E8E">
      <w:pPr>
        <w:pStyle w:val="Nadpisvtextu"/>
      </w:pPr>
      <w:r>
        <w:t xml:space="preserve">Tematické celky: </w:t>
      </w:r>
    </w:p>
    <w:p w14:paraId="63111E48" w14:textId="77777777" w:rsidR="00C24E8E" w:rsidRPr="00C24E8E" w:rsidRDefault="00C24E8E" w:rsidP="00804E74">
      <w:pPr>
        <w:pStyle w:val="slovanpoloka"/>
        <w:numPr>
          <w:ilvl w:val="0"/>
          <w:numId w:val="111"/>
        </w:numPr>
      </w:pPr>
      <w:r w:rsidRPr="00C24E8E">
        <w:t>Trigonometrie</w:t>
      </w:r>
    </w:p>
    <w:p w14:paraId="22C39E61" w14:textId="77777777" w:rsidR="00C24E8E" w:rsidRPr="00C24E8E" w:rsidRDefault="00C24E8E" w:rsidP="00804E74">
      <w:pPr>
        <w:pStyle w:val="slovanpoloka"/>
        <w:numPr>
          <w:ilvl w:val="0"/>
          <w:numId w:val="111"/>
        </w:numPr>
      </w:pPr>
      <w:r w:rsidRPr="00C24E8E">
        <w:t>Stereometrie</w:t>
      </w:r>
    </w:p>
    <w:p w14:paraId="459FAA22" w14:textId="77777777" w:rsidR="00C24E8E" w:rsidRPr="00C24E8E" w:rsidRDefault="00C24E8E" w:rsidP="00804E74">
      <w:pPr>
        <w:pStyle w:val="slovanpoloka"/>
        <w:numPr>
          <w:ilvl w:val="0"/>
          <w:numId w:val="111"/>
        </w:numPr>
      </w:pPr>
      <w:r w:rsidRPr="00C24E8E">
        <w:t>Posloupnosti a jejich využití</w:t>
      </w:r>
    </w:p>
    <w:p w14:paraId="194EAB5A" w14:textId="77777777" w:rsidR="00C24E8E" w:rsidRPr="00C24E8E" w:rsidRDefault="00C24E8E" w:rsidP="00804E74">
      <w:pPr>
        <w:pStyle w:val="slovanpoloka"/>
        <w:numPr>
          <w:ilvl w:val="0"/>
          <w:numId w:val="111"/>
        </w:numPr>
      </w:pPr>
      <w:r w:rsidRPr="00C24E8E">
        <w:t xml:space="preserve">Kombinatorika, pravděpodobnost, statistika </w:t>
      </w:r>
    </w:p>
    <w:p w14:paraId="7A105CBB" w14:textId="77777777" w:rsidR="00C24E8E" w:rsidRDefault="00C24E8E" w:rsidP="00C24E8E">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C24E8E" w14:paraId="0428E8A9"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0C2653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Září</w:t>
            </w:r>
          </w:p>
        </w:tc>
        <w:tc>
          <w:tcPr>
            <w:tcW w:w="8313" w:type="dxa"/>
            <w:tcBorders>
              <w:top w:val="single" w:sz="4" w:space="0" w:color="auto"/>
              <w:left w:val="single" w:sz="4" w:space="0" w:color="auto"/>
              <w:bottom w:val="single" w:sz="4" w:space="0" w:color="auto"/>
              <w:right w:val="single" w:sz="4" w:space="0" w:color="auto"/>
            </w:tcBorders>
            <w:hideMark/>
          </w:tcPr>
          <w:p w14:paraId="1CB310B5"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OPAKOVÁNÍ</w:t>
            </w:r>
          </w:p>
          <w:p w14:paraId="1C94BC09"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trigonometrické věty</w:t>
            </w:r>
          </w:p>
          <w:p w14:paraId="10FE554D"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STEREOMETRIE</w:t>
            </w:r>
          </w:p>
          <w:p w14:paraId="081B2F03"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užít polohové a metrické vlastnosti těles</w:t>
            </w:r>
          </w:p>
          <w:p w14:paraId="15E736DF"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jednotky délky, obsahu a objemu; převody jednotek</w:t>
            </w:r>
          </w:p>
          <w:p w14:paraId="6230C600" w14:textId="77777777" w:rsidR="00C24E8E" w:rsidRDefault="00C24E8E">
            <w:pPr>
              <w:pStyle w:val="Tabulka"/>
              <w:spacing w:line="256" w:lineRule="auto"/>
              <w:rPr>
                <w:bCs/>
                <w:kern w:val="2"/>
                <w:lang w:eastAsia="en-US"/>
                <w14:ligatures w14:val="standardContextual"/>
              </w:rPr>
            </w:pPr>
            <w:r>
              <w:rPr>
                <w:kern w:val="2"/>
                <w:lang w:eastAsia="en-US"/>
                <w14:ligatures w14:val="standardContextual"/>
              </w:rPr>
              <w:t>charakterizovat jednotlivá tělesa (krychle, kvádr, hranol, jehlan, rotační válec, rotační kužel, komolý jehlan a kužel, koule a její části)</w:t>
            </w:r>
          </w:p>
        </w:tc>
      </w:tr>
      <w:tr w:rsidR="00C24E8E" w14:paraId="539771D8"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0725C2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Říjen</w:t>
            </w:r>
          </w:p>
        </w:tc>
        <w:tc>
          <w:tcPr>
            <w:tcW w:w="8313" w:type="dxa"/>
            <w:tcBorders>
              <w:top w:val="single" w:sz="4" w:space="0" w:color="auto"/>
              <w:left w:val="single" w:sz="4" w:space="0" w:color="auto"/>
              <w:bottom w:val="single" w:sz="4" w:space="0" w:color="auto"/>
              <w:right w:val="single" w:sz="4" w:space="0" w:color="auto"/>
            </w:tcBorders>
            <w:hideMark/>
          </w:tcPr>
          <w:p w14:paraId="2E455BC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vypočítat jejich objem a povrch </w:t>
            </w:r>
          </w:p>
          <w:p w14:paraId="35DF539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využití poznatků o tělesech v praktických úlohách</w:t>
            </w:r>
          </w:p>
        </w:tc>
      </w:tr>
      <w:tr w:rsidR="00C24E8E" w14:paraId="232359CE"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3F7541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Listopad</w:t>
            </w:r>
          </w:p>
        </w:tc>
        <w:tc>
          <w:tcPr>
            <w:tcW w:w="8313" w:type="dxa"/>
            <w:tcBorders>
              <w:top w:val="single" w:sz="4" w:space="0" w:color="auto"/>
              <w:left w:val="single" w:sz="4" w:space="0" w:color="auto"/>
              <w:bottom w:val="single" w:sz="4" w:space="0" w:color="auto"/>
              <w:right w:val="single" w:sz="4" w:space="0" w:color="auto"/>
            </w:tcBorders>
            <w:hideMark/>
          </w:tcPr>
          <w:p w14:paraId="7260FFE4"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POSLOUPNOSTI</w:t>
            </w:r>
          </w:p>
          <w:p w14:paraId="0E45C771" w14:textId="77777777" w:rsidR="00C24E8E" w:rsidRDefault="00C24E8E">
            <w:pPr>
              <w:pStyle w:val="Tabulka"/>
              <w:spacing w:line="256" w:lineRule="auto"/>
              <w:rPr>
                <w:b/>
                <w:bCs/>
                <w:kern w:val="2"/>
                <w:lang w:eastAsia="en-US"/>
                <w14:ligatures w14:val="standardContextual"/>
              </w:rPr>
            </w:pPr>
            <w:r>
              <w:rPr>
                <w:b/>
                <w:bCs/>
                <w:kern w:val="2"/>
                <w:lang w:eastAsia="en-US"/>
                <w14:ligatures w14:val="standardContextual"/>
              </w:rPr>
              <w:t xml:space="preserve">Pojem posloupnosti, její určení a vlastnosti </w:t>
            </w:r>
          </w:p>
          <w:p w14:paraId="2600E60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aplikovat znalosti o funkcích při úvahách o posloupnostech a při řešení úloh o posloupnostech </w:t>
            </w:r>
          </w:p>
          <w:p w14:paraId="0B85B2A7" w14:textId="77777777" w:rsidR="00C24E8E" w:rsidRDefault="00C24E8E">
            <w:pPr>
              <w:pStyle w:val="Tabulka"/>
              <w:spacing w:line="256" w:lineRule="auto"/>
              <w:rPr>
                <w:kern w:val="2"/>
                <w:highlight w:val="green"/>
                <w:lang w:eastAsia="en-US"/>
                <w14:ligatures w14:val="standardContextual"/>
              </w:rPr>
            </w:pPr>
            <w:r>
              <w:rPr>
                <w:kern w:val="2"/>
                <w:lang w:eastAsia="en-US"/>
                <w14:ligatures w14:val="standardContextual"/>
              </w:rPr>
              <w:t>určit posloupnost vzorcem pro n-</w:t>
            </w:r>
            <w:proofErr w:type="spellStart"/>
            <w:r>
              <w:rPr>
                <w:kern w:val="2"/>
                <w:lang w:eastAsia="en-US"/>
                <w14:ligatures w14:val="standardContextual"/>
              </w:rPr>
              <w:t>tý</w:t>
            </w:r>
            <w:proofErr w:type="spellEnd"/>
            <w:r>
              <w:rPr>
                <w:kern w:val="2"/>
                <w:lang w:eastAsia="en-US"/>
                <w14:ligatures w14:val="standardContextual"/>
              </w:rPr>
              <w:t xml:space="preserve"> člen, rekurentním vzorcem, graficky, výčtem prvků</w:t>
            </w:r>
          </w:p>
        </w:tc>
      </w:tr>
      <w:tr w:rsidR="00C24E8E" w14:paraId="51B0C62B"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3902F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Prosinec</w:t>
            </w:r>
          </w:p>
        </w:tc>
        <w:tc>
          <w:tcPr>
            <w:tcW w:w="8313" w:type="dxa"/>
            <w:tcBorders>
              <w:top w:val="single" w:sz="4" w:space="0" w:color="auto"/>
              <w:left w:val="single" w:sz="4" w:space="0" w:color="auto"/>
              <w:bottom w:val="single" w:sz="4" w:space="0" w:color="auto"/>
              <w:right w:val="single" w:sz="4" w:space="0" w:color="auto"/>
            </w:tcBorders>
            <w:hideMark/>
          </w:tcPr>
          <w:p w14:paraId="0C336A04"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Aritmetická posloupnost</w:t>
            </w:r>
          </w:p>
          <w:p w14:paraId="2B76DC5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aritmetickou posloupnost a chápat význam diference</w:t>
            </w:r>
          </w:p>
          <w:p w14:paraId="09EFDAF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základní vzorce pro aritmetickou posloupnost</w:t>
            </w:r>
          </w:p>
        </w:tc>
      </w:tr>
      <w:tr w:rsidR="00C24E8E" w14:paraId="1968A7FD"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5AF4A8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Leden</w:t>
            </w:r>
          </w:p>
        </w:tc>
        <w:tc>
          <w:tcPr>
            <w:tcW w:w="8313" w:type="dxa"/>
            <w:tcBorders>
              <w:top w:val="single" w:sz="4" w:space="0" w:color="auto"/>
              <w:left w:val="single" w:sz="4" w:space="0" w:color="auto"/>
              <w:bottom w:val="single" w:sz="4" w:space="0" w:color="auto"/>
              <w:right w:val="single" w:sz="4" w:space="0" w:color="auto"/>
            </w:tcBorders>
            <w:hideMark/>
          </w:tcPr>
          <w:p w14:paraId="30CB980E"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Geometrická posloupnost</w:t>
            </w:r>
          </w:p>
          <w:p w14:paraId="0D95179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geometrickou posloupnost a chápat význam kvocientu</w:t>
            </w:r>
          </w:p>
          <w:p w14:paraId="2BB6F92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základní vzorce pro geometrickou posloupnost</w:t>
            </w:r>
          </w:p>
          <w:p w14:paraId="2580822B" w14:textId="77777777" w:rsidR="00C24E8E" w:rsidRDefault="00C24E8E">
            <w:pPr>
              <w:pStyle w:val="Tabulka"/>
              <w:spacing w:line="256" w:lineRule="auto"/>
              <w:rPr>
                <w:kern w:val="2"/>
                <w:lang w:eastAsia="en-US"/>
                <w14:ligatures w14:val="standardContextual"/>
              </w:rPr>
            </w:pPr>
            <w:r>
              <w:rPr>
                <w:b/>
                <w:kern w:val="2"/>
                <w:lang w:eastAsia="en-US"/>
                <w14:ligatures w14:val="standardContextual"/>
              </w:rPr>
              <w:t>Finanční matematika</w:t>
            </w:r>
          </w:p>
          <w:p w14:paraId="4E0E65EA" w14:textId="77777777" w:rsidR="00C24E8E" w:rsidRDefault="00C24E8E">
            <w:pPr>
              <w:pStyle w:val="Tabulka"/>
              <w:spacing w:line="256" w:lineRule="auto"/>
              <w:rPr>
                <w:b/>
                <w:kern w:val="2"/>
                <w:lang w:eastAsia="en-US"/>
                <w14:ligatures w14:val="standardContextual"/>
              </w:rPr>
            </w:pPr>
            <w:r>
              <w:rPr>
                <w:kern w:val="2"/>
                <w:lang w:eastAsia="en-US"/>
                <w14:ligatures w14:val="standardContextual"/>
              </w:rPr>
              <w:t>řešit úlohy finanční matematiky</w:t>
            </w:r>
          </w:p>
        </w:tc>
      </w:tr>
      <w:tr w:rsidR="00C24E8E" w14:paraId="0C8E4B4C"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F01508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Únor</w:t>
            </w:r>
          </w:p>
        </w:tc>
        <w:tc>
          <w:tcPr>
            <w:tcW w:w="8313" w:type="dxa"/>
            <w:tcBorders>
              <w:top w:val="single" w:sz="4" w:space="0" w:color="auto"/>
              <w:left w:val="single" w:sz="4" w:space="0" w:color="auto"/>
              <w:bottom w:val="single" w:sz="4" w:space="0" w:color="auto"/>
              <w:right w:val="single" w:sz="4" w:space="0" w:color="auto"/>
            </w:tcBorders>
            <w:hideMark/>
          </w:tcPr>
          <w:p w14:paraId="507C218A"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Limita posloupnosti a nekonečná geometrická řada</w:t>
            </w:r>
          </w:p>
          <w:p w14:paraId="451F8FB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s porozuměním pojmy vlastní a nevlastní limita posloupnosti, konvergentní a divergentní posloupnost</w:t>
            </w:r>
          </w:p>
          <w:p w14:paraId="66D823A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věty o limitách posloupnosti k výpočtu limity posloupnosti</w:t>
            </w:r>
          </w:p>
          <w:p w14:paraId="0CDBEFB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podmínky konvergence nekonečné geometrické řady a vypočítat její součet</w:t>
            </w:r>
          </w:p>
          <w:p w14:paraId="6C892975" w14:textId="77777777" w:rsidR="00C24E8E" w:rsidRDefault="00C24E8E">
            <w:pPr>
              <w:pStyle w:val="Tabulka"/>
              <w:spacing w:line="256" w:lineRule="auto"/>
              <w:rPr>
                <w:b/>
                <w:bCs/>
                <w:kern w:val="2"/>
                <w:lang w:eastAsia="en-US"/>
                <w14:ligatures w14:val="standardContextual"/>
              </w:rPr>
            </w:pPr>
            <w:r>
              <w:rPr>
                <w:b/>
                <w:bCs/>
                <w:kern w:val="2"/>
                <w:lang w:eastAsia="en-US"/>
                <w14:ligatures w14:val="standardContextual"/>
              </w:rPr>
              <w:t>Využití posloupností a řad pro řešení úloh z praxe</w:t>
            </w:r>
          </w:p>
          <w:p w14:paraId="65085AB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poznatků o posloupnostech a řadách v reálných situacích, v úlohách finanční matematiky a v dalších úlohách</w:t>
            </w:r>
          </w:p>
        </w:tc>
      </w:tr>
      <w:tr w:rsidR="00C24E8E" w14:paraId="5CA7BA05"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9EB6A6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lastRenderedPageBreak/>
              <w:t>Březen</w:t>
            </w:r>
          </w:p>
        </w:tc>
        <w:tc>
          <w:tcPr>
            <w:tcW w:w="8313" w:type="dxa"/>
            <w:tcBorders>
              <w:top w:val="single" w:sz="4" w:space="0" w:color="auto"/>
              <w:left w:val="single" w:sz="4" w:space="0" w:color="auto"/>
              <w:bottom w:val="single" w:sz="4" w:space="0" w:color="auto"/>
              <w:right w:val="single" w:sz="4" w:space="0" w:color="auto"/>
            </w:tcBorders>
            <w:hideMark/>
          </w:tcPr>
          <w:p w14:paraId="675D589D"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 xml:space="preserve">KOMBINATORIKA </w:t>
            </w:r>
          </w:p>
          <w:p w14:paraId="031D7A8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základní kombinatorická pravidla</w:t>
            </w:r>
          </w:p>
          <w:p w14:paraId="1CF200F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rozpoznat kombinatorické skupiny (variace s opakováním, variace, permutace, kombinace bez opakování), určit jejich počty a užít je v reálných situacích</w:t>
            </w:r>
          </w:p>
          <w:p w14:paraId="0B1C6DA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počítat s faktoriály a kombinačními čísly</w:t>
            </w:r>
          </w:p>
        </w:tc>
      </w:tr>
      <w:tr w:rsidR="00C24E8E" w14:paraId="39EDF0CD"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998328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Duben</w:t>
            </w:r>
          </w:p>
        </w:tc>
        <w:tc>
          <w:tcPr>
            <w:tcW w:w="8313" w:type="dxa"/>
            <w:tcBorders>
              <w:top w:val="single" w:sz="4" w:space="0" w:color="auto"/>
              <w:left w:val="single" w:sz="4" w:space="0" w:color="auto"/>
              <w:bottom w:val="single" w:sz="4" w:space="0" w:color="auto"/>
              <w:right w:val="single" w:sz="4" w:space="0" w:color="auto"/>
            </w:tcBorders>
            <w:hideMark/>
          </w:tcPr>
          <w:p w14:paraId="4ED811CE"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vlastnosti kombinačních čísel</w:t>
            </w:r>
          </w:p>
          <w:p w14:paraId="522FE9B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Pascalův trojúhelník </w:t>
            </w:r>
          </w:p>
          <w:p w14:paraId="1326288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binomická věta </w:t>
            </w:r>
          </w:p>
        </w:tc>
      </w:tr>
      <w:tr w:rsidR="00C24E8E" w14:paraId="7AFDF782"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3BCAE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Květen</w:t>
            </w:r>
          </w:p>
        </w:tc>
        <w:tc>
          <w:tcPr>
            <w:tcW w:w="8313" w:type="dxa"/>
            <w:tcBorders>
              <w:top w:val="single" w:sz="4" w:space="0" w:color="auto"/>
              <w:left w:val="single" w:sz="4" w:space="0" w:color="auto"/>
              <w:bottom w:val="single" w:sz="4" w:space="0" w:color="auto"/>
              <w:right w:val="single" w:sz="4" w:space="0" w:color="auto"/>
            </w:tcBorders>
            <w:hideMark/>
          </w:tcPr>
          <w:p w14:paraId="28E4D9DD"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PRAVDĚPODOBNOST</w:t>
            </w:r>
          </w:p>
          <w:p w14:paraId="6E86BF2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s porozuměním pojmy náhodný pokus, výsledek náhodného pokusu, náhodný jev, opačný jev, nemožný jev a jistý jev</w:t>
            </w:r>
          </w:p>
          <w:p w14:paraId="42616E5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množinu všech možných výsledků náhodného pokusu, počet všech výsledků příznivých náhodnému jevu a vypočítat pravděpodobnost náhodného jevu, sjednocení nebo průniku jevů</w:t>
            </w:r>
          </w:p>
          <w:p w14:paraId="2ED34B56"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nezávislé jevy a výpočet pravděpodobnosti</w:t>
            </w:r>
          </w:p>
        </w:tc>
      </w:tr>
      <w:tr w:rsidR="00C24E8E" w14:paraId="255B3C19" w14:textId="77777777" w:rsidTr="00C24E8E">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C0D2B3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Červen</w:t>
            </w:r>
          </w:p>
        </w:tc>
        <w:tc>
          <w:tcPr>
            <w:tcW w:w="8313" w:type="dxa"/>
            <w:tcBorders>
              <w:top w:val="single" w:sz="4" w:space="0" w:color="auto"/>
              <w:left w:val="single" w:sz="4" w:space="0" w:color="auto"/>
              <w:bottom w:val="single" w:sz="4" w:space="0" w:color="auto"/>
              <w:right w:val="single" w:sz="4" w:space="0" w:color="auto"/>
            </w:tcBorders>
            <w:hideMark/>
          </w:tcPr>
          <w:p w14:paraId="203EBF1C"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STATISTIKA</w:t>
            </w:r>
          </w:p>
          <w:p w14:paraId="2236539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pojmy statistický soubor, rozsah souboru, statistická jednotka, statistický znak kvalitativní a kvantitativní, hodnota znaku a pojmy vysvětlit</w:t>
            </w:r>
          </w:p>
          <w:p w14:paraId="1931871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vypočítat četnost a relativní četnost hodnoty znaku, sestavit tabulku četností, graficky znázornit rozdělení četností</w:t>
            </w:r>
          </w:p>
          <w:p w14:paraId="1C188940"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charakteristiky polohy (aritmetický průměr, medián, modus, percentil) a variability (rozptyl a směrodatná odchylka)</w:t>
            </w:r>
          </w:p>
          <w:p w14:paraId="74561471"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vyhledat a vyhodnotit statistická data v grafech a tabulkách</w:t>
            </w:r>
          </w:p>
        </w:tc>
      </w:tr>
    </w:tbl>
    <w:p w14:paraId="381D471A" w14:textId="77777777" w:rsidR="00C24E8E" w:rsidRDefault="00C24E8E" w:rsidP="00C24E8E">
      <w:pPr>
        <w:pStyle w:val="Nadpisvtextu"/>
      </w:pPr>
      <w:r>
        <w:t xml:space="preserve">Učebnice a další literatura: </w:t>
      </w:r>
    </w:p>
    <w:p w14:paraId="563D76E0" w14:textId="77777777" w:rsidR="00C24E8E" w:rsidRDefault="00C24E8E" w:rsidP="00804E74">
      <w:pPr>
        <w:pStyle w:val="Odrka"/>
        <w:numPr>
          <w:ilvl w:val="0"/>
          <w:numId w:val="108"/>
        </w:numPr>
      </w:pPr>
      <w:r>
        <w:t xml:space="preserve">Matematika pro </w:t>
      </w:r>
      <w:proofErr w:type="spellStart"/>
      <w:r>
        <w:t>stř</w:t>
      </w:r>
      <w:proofErr w:type="spellEnd"/>
      <w:r>
        <w:t>. odborné školy nakladatelství Prometheus</w:t>
      </w:r>
    </w:p>
    <w:p w14:paraId="0F0665B1" w14:textId="77777777" w:rsidR="00C24E8E" w:rsidRDefault="00C24E8E" w:rsidP="00804E74">
      <w:pPr>
        <w:pStyle w:val="Odrka"/>
        <w:numPr>
          <w:ilvl w:val="0"/>
          <w:numId w:val="108"/>
        </w:numPr>
      </w:pPr>
      <w:r>
        <w:t>Matematické, fyzikální a chemické tabulky pro SŠ</w:t>
      </w:r>
    </w:p>
    <w:p w14:paraId="0377E383" w14:textId="77777777" w:rsidR="00C24E8E" w:rsidRDefault="00C24E8E" w:rsidP="00804E74">
      <w:pPr>
        <w:pStyle w:val="Odrka"/>
        <w:numPr>
          <w:ilvl w:val="0"/>
          <w:numId w:val="108"/>
        </w:numPr>
      </w:pPr>
      <w:r>
        <w:t xml:space="preserve">Sbírka úloh z matematiky nakladatelství </w:t>
      </w:r>
      <w:proofErr w:type="spellStart"/>
      <w:r>
        <w:t>Danida</w:t>
      </w:r>
      <w:proofErr w:type="spellEnd"/>
    </w:p>
    <w:p w14:paraId="295FD283" w14:textId="77777777" w:rsidR="00C24E8E" w:rsidRDefault="00C24E8E" w:rsidP="00804E74">
      <w:pPr>
        <w:pStyle w:val="Odrka"/>
        <w:numPr>
          <w:ilvl w:val="0"/>
          <w:numId w:val="108"/>
        </w:numPr>
      </w:pPr>
      <w:proofErr w:type="gramStart"/>
      <w:r>
        <w:rPr>
          <w:rStyle w:val="Hypertextovodkaz"/>
          <w:color w:val="000000" w:themeColor="text1"/>
        </w:rPr>
        <w:t>Matematika - pracovní</w:t>
      </w:r>
      <w:proofErr w:type="gramEnd"/>
      <w:r>
        <w:rPr>
          <w:rStyle w:val="Hypertextovodkaz"/>
          <w:color w:val="000000" w:themeColor="text1"/>
        </w:rPr>
        <w:t xml:space="preserve"> sešit pro studenty třetích ročníků středních škol - </w:t>
      </w:r>
      <w:proofErr w:type="spellStart"/>
      <w:r>
        <w:rPr>
          <w:rStyle w:val="Hypertextovodkaz"/>
          <w:color w:val="000000" w:themeColor="text1"/>
        </w:rPr>
        <w:t>Danida</w:t>
      </w:r>
      <w:proofErr w:type="spellEnd"/>
    </w:p>
    <w:p w14:paraId="2D0AE5D2" w14:textId="77777777" w:rsidR="00C24E8E" w:rsidRDefault="00C24E8E" w:rsidP="00C24E8E">
      <w:pPr>
        <w:pStyle w:val="Nadpisvtextu"/>
      </w:pPr>
      <w:r>
        <w:t xml:space="preserve">Upřesnění podmínek pro hodnocení: </w:t>
      </w:r>
    </w:p>
    <w:p w14:paraId="161F715F" w14:textId="77777777" w:rsidR="00C24E8E" w:rsidRDefault="00C24E8E" w:rsidP="00C24E8E">
      <w:pPr>
        <w:pStyle w:val="Text"/>
      </w:pPr>
      <w:r>
        <w:t xml:space="preserve">Žák je v každém pololetí školního roku klasifikován na základě: </w:t>
      </w:r>
    </w:p>
    <w:p w14:paraId="4F4D194F" w14:textId="77777777" w:rsidR="00C24E8E" w:rsidRDefault="00C24E8E" w:rsidP="00804E74">
      <w:pPr>
        <w:pStyle w:val="Odrka"/>
        <w:numPr>
          <w:ilvl w:val="0"/>
          <w:numId w:val="108"/>
        </w:numPr>
      </w:pPr>
      <w:r>
        <w:t xml:space="preserve">2 čtvrtletních písemných prací, váha každé známky je 2-3, </w:t>
      </w:r>
    </w:p>
    <w:p w14:paraId="5BD0D6B2" w14:textId="77777777" w:rsidR="00C24E8E" w:rsidRDefault="00C24E8E" w:rsidP="00804E74">
      <w:pPr>
        <w:pStyle w:val="Odrka"/>
        <w:numPr>
          <w:ilvl w:val="0"/>
          <w:numId w:val="108"/>
        </w:numPr>
      </w:pPr>
      <w:r>
        <w:t xml:space="preserve">zpravidla 4 až 5 dalších písemných prací, váha každé známky je 1-2, </w:t>
      </w:r>
    </w:p>
    <w:p w14:paraId="75C95330" w14:textId="77777777" w:rsidR="00C24E8E" w:rsidRDefault="00C24E8E" w:rsidP="00804E74">
      <w:pPr>
        <w:pStyle w:val="Odrka"/>
        <w:numPr>
          <w:ilvl w:val="0"/>
          <w:numId w:val="108"/>
        </w:numPr>
      </w:pPr>
      <w:r>
        <w:t xml:space="preserve">případně ústního zkoušení, váha každé známky je 1-2. </w:t>
      </w:r>
    </w:p>
    <w:p w14:paraId="7796A5E0" w14:textId="77777777" w:rsidR="00C24E8E" w:rsidRDefault="00C24E8E" w:rsidP="00C24E8E">
      <w:pPr>
        <w:pStyle w:val="Text"/>
      </w:pPr>
      <w:r>
        <w:t>Váhu známky oznámí vyučující vždy před konáním písemného nebo ústního zkoušení.</w:t>
      </w:r>
    </w:p>
    <w:p w14:paraId="6966819A" w14:textId="77777777" w:rsidR="00C24E8E" w:rsidRDefault="00C24E8E" w:rsidP="00C24E8E">
      <w:pPr>
        <w:pStyle w:val="Text"/>
      </w:pPr>
      <w:r>
        <w:t xml:space="preserve">Žák je na konci pololetí v řádném termínu klasifikován, pokud byl klasifikován ze 2 čtvrtletních písemných prací a nejméně z 85 % dalších písemných prací. </w:t>
      </w:r>
    </w:p>
    <w:p w14:paraId="1C86DB45" w14:textId="77777777" w:rsidR="00C24E8E" w:rsidRDefault="00C24E8E" w:rsidP="00C24E8E">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7C96B63C" w14:textId="77777777" w:rsidR="00C24E8E" w:rsidRDefault="00C24E8E" w:rsidP="00C24E8E">
      <w:pPr>
        <w:pStyle w:val="Text"/>
      </w:pPr>
      <w:r>
        <w:t>Podmínky pro klasifikaci žáka v náhradním termínu stanoví vyučující.</w:t>
      </w:r>
    </w:p>
    <w:p w14:paraId="3CDA29A3" w14:textId="77777777" w:rsidR="00C24E8E" w:rsidRDefault="00C24E8E" w:rsidP="00C24E8E">
      <w:pPr>
        <w:pStyle w:val="Zpracovatel"/>
      </w:pPr>
      <w:r>
        <w:t>Zpracoval: Mgr. Ivo Voska</w:t>
      </w:r>
    </w:p>
    <w:p w14:paraId="187C2636" w14:textId="77777777" w:rsidR="00C24E8E" w:rsidRDefault="00C24E8E" w:rsidP="00C24E8E">
      <w:pPr>
        <w:pStyle w:val="Zpracovatel"/>
      </w:pPr>
      <w:r>
        <w:t>Projednáno předmětovou komisí dne: 29. 8. 2024</w:t>
      </w:r>
    </w:p>
    <w:p w14:paraId="494E9822" w14:textId="77777777" w:rsidR="00C24E8E" w:rsidRDefault="00C24E8E" w:rsidP="00C24E8E">
      <w:pPr>
        <w:pStyle w:val="Ronk"/>
        <w:spacing w:before="0"/>
      </w:pPr>
      <w:r>
        <w:t xml:space="preserve">MAT, ročník: 4. </w:t>
      </w:r>
    </w:p>
    <w:p w14:paraId="672F2937" w14:textId="77777777" w:rsidR="00C24E8E" w:rsidRDefault="00C24E8E" w:rsidP="00C24E8E">
      <w:pPr>
        <w:pStyle w:val="Tdy"/>
      </w:pPr>
      <w:r>
        <w:t>Třídy: 4. L</w:t>
      </w:r>
      <w:r>
        <w:tab/>
        <w:t>Počet hod. za týden: 4</w:t>
      </w:r>
      <w:r>
        <w:tab/>
      </w:r>
    </w:p>
    <w:p w14:paraId="174D0D28" w14:textId="77777777" w:rsidR="00C24E8E" w:rsidRDefault="00C24E8E" w:rsidP="00C24E8E">
      <w:pPr>
        <w:pStyle w:val="Nadpisvtextu"/>
      </w:pPr>
      <w:r>
        <w:t xml:space="preserve">Tematické celky: </w:t>
      </w:r>
    </w:p>
    <w:p w14:paraId="01FE79C6" w14:textId="77777777" w:rsidR="00C24E8E" w:rsidRPr="00C24E8E" w:rsidRDefault="00C24E8E" w:rsidP="00804E74">
      <w:pPr>
        <w:pStyle w:val="slovanpoloka"/>
        <w:numPr>
          <w:ilvl w:val="0"/>
          <w:numId w:val="112"/>
        </w:numPr>
      </w:pPr>
      <w:r w:rsidRPr="00C24E8E">
        <w:t>Výroková logika</w:t>
      </w:r>
    </w:p>
    <w:p w14:paraId="1A9243EC" w14:textId="77777777" w:rsidR="00C24E8E" w:rsidRPr="00C24E8E" w:rsidRDefault="00C24E8E" w:rsidP="00804E74">
      <w:pPr>
        <w:pStyle w:val="slovanpoloka"/>
        <w:numPr>
          <w:ilvl w:val="0"/>
          <w:numId w:val="112"/>
        </w:numPr>
      </w:pPr>
      <w:r w:rsidRPr="00C24E8E">
        <w:t>Komplexní čísla</w:t>
      </w:r>
    </w:p>
    <w:p w14:paraId="784487E7" w14:textId="77777777" w:rsidR="00C24E8E" w:rsidRPr="00C24E8E" w:rsidRDefault="00C24E8E" w:rsidP="00804E74">
      <w:pPr>
        <w:pStyle w:val="slovanpoloka"/>
        <w:numPr>
          <w:ilvl w:val="0"/>
          <w:numId w:val="112"/>
        </w:numPr>
      </w:pPr>
      <w:r w:rsidRPr="00C24E8E">
        <w:t>Analytická geometrie</w:t>
      </w:r>
    </w:p>
    <w:p w14:paraId="781EB196" w14:textId="77777777" w:rsidR="00C24E8E" w:rsidRPr="00C24E8E" w:rsidRDefault="00C24E8E" w:rsidP="00804E74">
      <w:pPr>
        <w:pStyle w:val="slovanpoloka"/>
        <w:numPr>
          <w:ilvl w:val="0"/>
          <w:numId w:val="112"/>
        </w:numPr>
      </w:pPr>
      <w:r w:rsidRPr="00C24E8E">
        <w:t>Opakování</w:t>
      </w:r>
    </w:p>
    <w:p w14:paraId="4C8FAD52" w14:textId="77777777" w:rsidR="00C24E8E" w:rsidRDefault="00C24E8E" w:rsidP="00C24E8E">
      <w:pPr>
        <w:pStyle w:val="Nadpisvtextu"/>
      </w:pPr>
      <w:r>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C24E8E" w14:paraId="09BF7EEE"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3EF8F6EF"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Září</w:t>
            </w:r>
          </w:p>
        </w:tc>
        <w:tc>
          <w:tcPr>
            <w:tcW w:w="8308" w:type="dxa"/>
            <w:tcBorders>
              <w:top w:val="single" w:sz="4" w:space="0" w:color="auto"/>
              <w:left w:val="single" w:sz="4" w:space="0" w:color="auto"/>
              <w:bottom w:val="single" w:sz="4" w:space="0" w:color="auto"/>
              <w:right w:val="single" w:sz="4" w:space="0" w:color="auto"/>
            </w:tcBorders>
            <w:hideMark/>
          </w:tcPr>
          <w:p w14:paraId="702607FC" w14:textId="77777777" w:rsidR="00C24E8E" w:rsidRDefault="00C24E8E">
            <w:pPr>
              <w:pStyle w:val="Normlnweb"/>
              <w:spacing w:before="0" w:beforeAutospacing="0" w:after="0" w:line="256" w:lineRule="auto"/>
              <w:contextualSpacing/>
              <w:jc w:val="both"/>
              <w:rPr>
                <w:b/>
                <w:bCs/>
                <w:color w:val="000000"/>
                <w:kern w:val="2"/>
                <w:sz w:val="20"/>
                <w:szCs w:val="20"/>
                <w:lang w:eastAsia="en-US"/>
                <w14:ligatures w14:val="standardContextual"/>
              </w:rPr>
            </w:pPr>
            <w:r>
              <w:rPr>
                <w:b/>
                <w:bCs/>
                <w:color w:val="000000"/>
                <w:kern w:val="2"/>
                <w:sz w:val="20"/>
                <w:szCs w:val="20"/>
                <w:lang w:eastAsia="en-US"/>
                <w14:ligatures w14:val="standardContextual"/>
              </w:rPr>
              <w:t>VÝROKOVÁ LOGIKA</w:t>
            </w:r>
          </w:p>
          <w:p w14:paraId="7E0D549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výroky, pravdivostní hodnota výroků</w:t>
            </w:r>
          </w:p>
          <w:p w14:paraId="60732368"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základní logické spojky (negace, konjunkce, disjunkce, implikace, ekvivalence), složené výroky, tautologie </w:t>
            </w:r>
          </w:p>
          <w:p w14:paraId="3C22450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kvantifikované výroky, negování výroků</w:t>
            </w:r>
          </w:p>
        </w:tc>
      </w:tr>
      <w:tr w:rsidR="00C24E8E" w14:paraId="3764E154"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1275325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Říjen</w:t>
            </w:r>
          </w:p>
        </w:tc>
        <w:tc>
          <w:tcPr>
            <w:tcW w:w="8308" w:type="dxa"/>
            <w:tcBorders>
              <w:top w:val="single" w:sz="4" w:space="0" w:color="auto"/>
              <w:left w:val="single" w:sz="4" w:space="0" w:color="auto"/>
              <w:bottom w:val="single" w:sz="4" w:space="0" w:color="auto"/>
              <w:right w:val="single" w:sz="4" w:space="0" w:color="auto"/>
            </w:tcBorders>
            <w:hideMark/>
          </w:tcPr>
          <w:p w14:paraId="35186708"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KOMPLEXNÍ ČÍSLA</w:t>
            </w:r>
          </w:p>
          <w:p w14:paraId="04355F5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Gaussovu rovinu k zobrazení komplexních čísel</w:t>
            </w:r>
          </w:p>
          <w:p w14:paraId="0E96963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vyjádřit komplexní číslo v algebraickém i goniometrickém tvaru</w:t>
            </w:r>
          </w:p>
          <w:p w14:paraId="420DBC7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vypočítat absolutní hodnotu a argument komplexního čísla a chápat jejich geometrický význam</w:t>
            </w:r>
          </w:p>
          <w:p w14:paraId="2404A83B"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a znázornit číslo opačné, číslo komplexně sdružené</w:t>
            </w:r>
          </w:p>
          <w:p w14:paraId="61B6A856" w14:textId="77777777" w:rsidR="00C24E8E" w:rsidRDefault="00C24E8E">
            <w:pPr>
              <w:pStyle w:val="Tabulka"/>
              <w:spacing w:line="256" w:lineRule="auto"/>
              <w:rPr>
                <w:kern w:val="2"/>
                <w:highlight w:val="green"/>
                <w:lang w:eastAsia="en-US"/>
                <w14:ligatures w14:val="standardContextual"/>
              </w:rPr>
            </w:pPr>
            <w:r>
              <w:rPr>
                <w:kern w:val="2"/>
                <w:lang w:eastAsia="en-US"/>
                <w14:ligatures w14:val="standardContextual"/>
              </w:rPr>
              <w:t>sčítat, odčítat, násobit a dělit komplexní čísla v algebraickém tvaru, určit převrácené číslo</w:t>
            </w:r>
          </w:p>
        </w:tc>
      </w:tr>
      <w:tr w:rsidR="00C24E8E" w14:paraId="195DA5BB"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3425378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Listopad</w:t>
            </w:r>
          </w:p>
        </w:tc>
        <w:tc>
          <w:tcPr>
            <w:tcW w:w="8308" w:type="dxa"/>
            <w:tcBorders>
              <w:top w:val="single" w:sz="4" w:space="0" w:color="auto"/>
              <w:left w:val="single" w:sz="4" w:space="0" w:color="auto"/>
              <w:bottom w:val="single" w:sz="4" w:space="0" w:color="auto"/>
              <w:right w:val="single" w:sz="4" w:space="0" w:color="auto"/>
            </w:tcBorders>
            <w:hideMark/>
          </w:tcPr>
          <w:p w14:paraId="12D0BC2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kvadratické rovnice s reálnými koeficienty v oboru komplexních čísel</w:t>
            </w:r>
          </w:p>
          <w:p w14:paraId="6CCE997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 xml:space="preserve">násobit, dělit, umocňovat a odmocňovat komplexní čísla v goniometrickém tvaru užitím </w:t>
            </w:r>
            <w:proofErr w:type="spellStart"/>
            <w:r>
              <w:rPr>
                <w:kern w:val="2"/>
                <w:lang w:eastAsia="en-US"/>
                <w14:ligatures w14:val="standardContextual"/>
              </w:rPr>
              <w:t>Moivreovy</w:t>
            </w:r>
            <w:proofErr w:type="spellEnd"/>
            <w:r>
              <w:rPr>
                <w:kern w:val="2"/>
                <w:lang w:eastAsia="en-US"/>
                <w14:ligatures w14:val="standardContextual"/>
              </w:rPr>
              <w:t xml:space="preserve"> věty</w:t>
            </w:r>
          </w:p>
          <w:p w14:paraId="4CE1D1F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při řešení rovnic rovnost komplexních čísel</w:t>
            </w:r>
          </w:p>
          <w:p w14:paraId="0E405D2D"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řešit binomické rovnice</w:t>
            </w:r>
          </w:p>
          <w:p w14:paraId="56435187"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ANALYTICKÁ GEOMETRIE V ROVINĚ A PROSTORU</w:t>
            </w:r>
          </w:p>
          <w:p w14:paraId="6F9B7B23"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Vektorová algebra</w:t>
            </w:r>
          </w:p>
          <w:p w14:paraId="3ACFD86A"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vzdálenost dvou bodů a souřadnice středu úsečky</w:t>
            </w:r>
          </w:p>
          <w:p w14:paraId="52AE272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pojmy vektor a jeho umístění, souřadnice vektoru a velikost vektoru</w:t>
            </w:r>
          </w:p>
          <w:p w14:paraId="7E2122C3"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provádět operace s vektory</w:t>
            </w:r>
          </w:p>
          <w:p w14:paraId="583F8EFF"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úhel dvou vektorů</w:t>
            </w:r>
          </w:p>
        </w:tc>
      </w:tr>
      <w:tr w:rsidR="00C24E8E" w14:paraId="23CDE89E"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38ABA94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Prosinec</w:t>
            </w:r>
          </w:p>
        </w:tc>
        <w:tc>
          <w:tcPr>
            <w:tcW w:w="8308" w:type="dxa"/>
            <w:tcBorders>
              <w:top w:val="single" w:sz="4" w:space="0" w:color="auto"/>
              <w:left w:val="single" w:sz="4" w:space="0" w:color="auto"/>
              <w:bottom w:val="single" w:sz="4" w:space="0" w:color="auto"/>
              <w:right w:val="single" w:sz="4" w:space="0" w:color="auto"/>
            </w:tcBorders>
            <w:hideMark/>
          </w:tcPr>
          <w:p w14:paraId="2C8A31C2"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 xml:space="preserve">Přímka a rovina </w:t>
            </w:r>
          </w:p>
          <w:p w14:paraId="4CA3A9F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užít parametrické vyjádření přímky v rovině, obecnou rovnici přímky a směrnicový tvar rovnice přímky v rovině</w:t>
            </w:r>
          </w:p>
          <w:p w14:paraId="3DBBE49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vzájemná poloha dvou přímek, odchylka dvou přímek</w:t>
            </w:r>
          </w:p>
          <w:p w14:paraId="6C3E0EE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vzdálenost bodu od přímky</w:t>
            </w:r>
          </w:p>
        </w:tc>
      </w:tr>
      <w:tr w:rsidR="00C24E8E" w14:paraId="05C47B2F"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2D61BA4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Leden</w:t>
            </w:r>
          </w:p>
        </w:tc>
        <w:tc>
          <w:tcPr>
            <w:tcW w:w="8308" w:type="dxa"/>
            <w:tcBorders>
              <w:top w:val="single" w:sz="4" w:space="0" w:color="auto"/>
              <w:left w:val="single" w:sz="4" w:space="0" w:color="auto"/>
              <w:bottom w:val="single" w:sz="4" w:space="0" w:color="auto"/>
              <w:right w:val="single" w:sz="4" w:space="0" w:color="auto"/>
            </w:tcBorders>
            <w:hideMark/>
          </w:tcPr>
          <w:p w14:paraId="19334D0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a aplikovat v úlohách polohové a metrické vztahy bodů, přímek v rovině a aplikovat je v úlohách</w:t>
            </w:r>
          </w:p>
          <w:p w14:paraId="601F7B62" w14:textId="77777777" w:rsidR="00C24E8E" w:rsidRDefault="00C24E8E">
            <w:pPr>
              <w:pStyle w:val="Tabulka"/>
              <w:spacing w:line="256" w:lineRule="auto"/>
              <w:rPr>
                <w:b/>
                <w:kern w:val="2"/>
                <w:lang w:eastAsia="en-US"/>
                <w14:ligatures w14:val="standardContextual"/>
              </w:rPr>
            </w:pPr>
            <w:r>
              <w:rPr>
                <w:b/>
                <w:kern w:val="2"/>
                <w:lang w:eastAsia="en-US"/>
                <w14:ligatures w14:val="standardContextual"/>
              </w:rPr>
              <w:t>Kuželosečky</w:t>
            </w:r>
          </w:p>
          <w:p w14:paraId="32CD3705"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charakterizovat jednotlivé druhy kuželoseček, užít jejich vlastnosti</w:t>
            </w:r>
          </w:p>
        </w:tc>
      </w:tr>
      <w:tr w:rsidR="00C24E8E" w14:paraId="1BE41859"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5DB66EA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Únor</w:t>
            </w:r>
          </w:p>
        </w:tc>
        <w:tc>
          <w:tcPr>
            <w:tcW w:w="8308" w:type="dxa"/>
            <w:tcBorders>
              <w:top w:val="single" w:sz="4" w:space="0" w:color="auto"/>
              <w:left w:val="single" w:sz="4" w:space="0" w:color="auto"/>
              <w:bottom w:val="single" w:sz="4" w:space="0" w:color="auto"/>
              <w:right w:val="single" w:sz="4" w:space="0" w:color="auto"/>
            </w:tcBorders>
          </w:tcPr>
          <w:p w14:paraId="3AC0A9F5" w14:textId="77777777" w:rsidR="00C24E8E" w:rsidRDefault="00C24E8E">
            <w:pPr>
              <w:pStyle w:val="Tabulka"/>
              <w:spacing w:line="256" w:lineRule="auto"/>
              <w:rPr>
                <w:bCs/>
                <w:kern w:val="2"/>
                <w:lang w:eastAsia="en-US"/>
                <w14:ligatures w14:val="standardContextual"/>
              </w:rPr>
            </w:pPr>
            <w:r>
              <w:rPr>
                <w:bCs/>
                <w:kern w:val="2"/>
                <w:lang w:eastAsia="en-US"/>
                <w14:ligatures w14:val="standardContextual"/>
              </w:rPr>
              <w:t>užít analytické vyjádření kuželoseček</w:t>
            </w:r>
          </w:p>
          <w:p w14:paraId="0C44DDF2"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určit vzájemnou polohu přímky a kuželosečky</w:t>
            </w:r>
          </w:p>
          <w:p w14:paraId="49033A65" w14:textId="77777777" w:rsidR="00C24E8E" w:rsidRDefault="00C24E8E">
            <w:pPr>
              <w:pStyle w:val="Tabulka"/>
              <w:spacing w:line="256" w:lineRule="auto"/>
              <w:rPr>
                <w:kern w:val="2"/>
                <w:lang w:eastAsia="en-US"/>
                <w14:ligatures w14:val="standardContextual"/>
              </w:rPr>
            </w:pPr>
          </w:p>
        </w:tc>
      </w:tr>
      <w:tr w:rsidR="00C24E8E" w14:paraId="192D47C3"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1886D824"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Březen</w:t>
            </w:r>
          </w:p>
        </w:tc>
        <w:tc>
          <w:tcPr>
            <w:tcW w:w="8308" w:type="dxa"/>
            <w:tcBorders>
              <w:top w:val="single" w:sz="4" w:space="0" w:color="auto"/>
              <w:left w:val="single" w:sz="4" w:space="0" w:color="auto"/>
              <w:bottom w:val="single" w:sz="4" w:space="0" w:color="auto"/>
              <w:right w:val="single" w:sz="4" w:space="0" w:color="auto"/>
            </w:tcBorders>
            <w:hideMark/>
          </w:tcPr>
          <w:p w14:paraId="081E8D56"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b/>
                <w:bCs/>
                <w:color w:val="000000"/>
                <w:kern w:val="2"/>
                <w:sz w:val="20"/>
                <w:szCs w:val="20"/>
                <w:lang w:eastAsia="en-US"/>
                <w14:ligatures w14:val="standardContextual"/>
              </w:rPr>
              <w:t>OPAKOVÁNÍ</w:t>
            </w:r>
          </w:p>
          <w:p w14:paraId="1720CED2"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Algebraické výrazy</w:t>
            </w:r>
          </w:p>
          <w:p w14:paraId="60AB1911"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Číselné obory</w:t>
            </w:r>
          </w:p>
          <w:p w14:paraId="1EED85A8"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Funkce, rovnice a nerovnice</w:t>
            </w:r>
          </w:p>
        </w:tc>
      </w:tr>
      <w:tr w:rsidR="00C24E8E" w14:paraId="7BAC0C38"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7926D37C"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Duben</w:t>
            </w:r>
          </w:p>
        </w:tc>
        <w:tc>
          <w:tcPr>
            <w:tcW w:w="8308" w:type="dxa"/>
            <w:tcBorders>
              <w:top w:val="single" w:sz="4" w:space="0" w:color="auto"/>
              <w:left w:val="single" w:sz="4" w:space="0" w:color="auto"/>
              <w:bottom w:val="single" w:sz="4" w:space="0" w:color="auto"/>
              <w:right w:val="single" w:sz="4" w:space="0" w:color="auto"/>
            </w:tcBorders>
            <w:hideMark/>
          </w:tcPr>
          <w:p w14:paraId="618C3F78"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b/>
                <w:bCs/>
                <w:color w:val="000000"/>
                <w:kern w:val="2"/>
                <w:sz w:val="20"/>
                <w:szCs w:val="20"/>
                <w:lang w:eastAsia="en-US"/>
                <w14:ligatures w14:val="standardContextual"/>
              </w:rPr>
              <w:t>OPAKOVÁNÍ</w:t>
            </w:r>
          </w:p>
          <w:p w14:paraId="5C6BCF82" w14:textId="77777777" w:rsidR="00C24E8E" w:rsidRDefault="00C24E8E">
            <w:pPr>
              <w:shd w:val="clear" w:color="auto" w:fill="FFFFFF"/>
              <w:spacing w:line="256" w:lineRule="auto"/>
              <w:jc w:val="both"/>
              <w:rPr>
                <w:color w:val="616161"/>
                <w:kern w:val="2"/>
                <w:sz w:val="20"/>
                <w:szCs w:val="20"/>
                <w:lang w:eastAsia="en-US"/>
                <w14:ligatures w14:val="standardContextual"/>
              </w:rPr>
            </w:pPr>
            <w:r>
              <w:rPr>
                <w:color w:val="000000"/>
                <w:kern w:val="2"/>
                <w:sz w:val="20"/>
                <w:szCs w:val="20"/>
                <w:lang w:eastAsia="en-US"/>
                <w14:ligatures w14:val="standardContextual"/>
              </w:rPr>
              <w:t>Planimetrie</w:t>
            </w:r>
          </w:p>
          <w:p w14:paraId="2F04A42A" w14:textId="77777777" w:rsidR="00C24E8E" w:rsidRDefault="00C24E8E">
            <w:pPr>
              <w:shd w:val="clear" w:color="auto" w:fill="FFFFFF"/>
              <w:spacing w:line="256" w:lineRule="auto"/>
              <w:jc w:val="both"/>
              <w:rPr>
                <w:color w:val="000000"/>
                <w:kern w:val="2"/>
                <w:sz w:val="20"/>
                <w:szCs w:val="20"/>
                <w:lang w:eastAsia="en-US"/>
                <w14:ligatures w14:val="standardContextual"/>
              </w:rPr>
            </w:pPr>
            <w:r>
              <w:rPr>
                <w:color w:val="000000"/>
                <w:kern w:val="2"/>
                <w:sz w:val="20"/>
                <w:szCs w:val="20"/>
                <w:lang w:eastAsia="en-US"/>
                <w14:ligatures w14:val="standardContextual"/>
              </w:rPr>
              <w:t>Stereometrie</w:t>
            </w:r>
          </w:p>
          <w:p w14:paraId="601AB559" w14:textId="77777777" w:rsidR="00C24E8E" w:rsidRDefault="00C24E8E">
            <w:pPr>
              <w:shd w:val="clear" w:color="auto" w:fill="FFFFFF"/>
              <w:spacing w:line="256" w:lineRule="auto"/>
              <w:jc w:val="both"/>
              <w:rPr>
                <w:color w:val="000000"/>
                <w:kern w:val="2"/>
                <w:sz w:val="20"/>
                <w:szCs w:val="20"/>
                <w:lang w:eastAsia="en-US"/>
                <w14:ligatures w14:val="standardContextual"/>
              </w:rPr>
            </w:pPr>
            <w:r>
              <w:rPr>
                <w:color w:val="000000"/>
                <w:kern w:val="2"/>
                <w:sz w:val="20"/>
                <w:szCs w:val="20"/>
                <w:lang w:eastAsia="en-US"/>
                <w14:ligatures w14:val="standardContextual"/>
              </w:rPr>
              <w:t>Posloupnosti a finanční matematika</w:t>
            </w:r>
          </w:p>
        </w:tc>
      </w:tr>
      <w:tr w:rsidR="00C24E8E" w14:paraId="12D74A88"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125DA7F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Květen</w:t>
            </w:r>
          </w:p>
        </w:tc>
        <w:tc>
          <w:tcPr>
            <w:tcW w:w="8308" w:type="dxa"/>
            <w:tcBorders>
              <w:top w:val="single" w:sz="4" w:space="0" w:color="auto"/>
              <w:left w:val="single" w:sz="4" w:space="0" w:color="auto"/>
              <w:bottom w:val="single" w:sz="4" w:space="0" w:color="auto"/>
              <w:right w:val="single" w:sz="4" w:space="0" w:color="auto"/>
            </w:tcBorders>
          </w:tcPr>
          <w:p w14:paraId="2E01B707" w14:textId="77777777" w:rsidR="00C24E8E" w:rsidRDefault="00C24E8E">
            <w:pPr>
              <w:pStyle w:val="Tabulka"/>
              <w:spacing w:line="256" w:lineRule="auto"/>
              <w:rPr>
                <w:kern w:val="2"/>
                <w:lang w:eastAsia="en-US"/>
                <w14:ligatures w14:val="standardContextual"/>
              </w:rPr>
            </w:pPr>
          </w:p>
        </w:tc>
      </w:tr>
      <w:tr w:rsidR="00C24E8E" w14:paraId="665124AB"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685305B7"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Červen</w:t>
            </w:r>
          </w:p>
        </w:tc>
        <w:tc>
          <w:tcPr>
            <w:tcW w:w="8308" w:type="dxa"/>
            <w:tcBorders>
              <w:top w:val="single" w:sz="4" w:space="0" w:color="auto"/>
              <w:left w:val="single" w:sz="4" w:space="0" w:color="auto"/>
              <w:bottom w:val="single" w:sz="4" w:space="0" w:color="auto"/>
              <w:right w:val="single" w:sz="4" w:space="0" w:color="auto"/>
            </w:tcBorders>
          </w:tcPr>
          <w:p w14:paraId="540F342A" w14:textId="77777777" w:rsidR="00C24E8E" w:rsidRDefault="00C24E8E">
            <w:pPr>
              <w:pStyle w:val="Tabulka"/>
              <w:spacing w:line="256" w:lineRule="auto"/>
              <w:rPr>
                <w:kern w:val="2"/>
                <w:lang w:eastAsia="en-US"/>
                <w14:ligatures w14:val="standardContextual"/>
              </w:rPr>
            </w:pPr>
          </w:p>
        </w:tc>
      </w:tr>
      <w:tr w:rsidR="00C24E8E" w14:paraId="0E2C3BB6" w14:textId="77777777" w:rsidTr="00C24E8E">
        <w:trPr>
          <w:cantSplit/>
          <w:trHeight w:val="20"/>
        </w:trPr>
        <w:tc>
          <w:tcPr>
            <w:tcW w:w="885" w:type="dxa"/>
            <w:tcBorders>
              <w:top w:val="single" w:sz="4" w:space="0" w:color="auto"/>
              <w:left w:val="single" w:sz="4" w:space="0" w:color="auto"/>
              <w:bottom w:val="single" w:sz="4" w:space="0" w:color="auto"/>
              <w:right w:val="single" w:sz="4" w:space="0" w:color="auto"/>
            </w:tcBorders>
            <w:hideMark/>
          </w:tcPr>
          <w:p w14:paraId="51F8A629" w14:textId="77777777" w:rsidR="00C24E8E" w:rsidRDefault="00C24E8E">
            <w:pPr>
              <w:pStyle w:val="Tabulka"/>
              <w:spacing w:line="256" w:lineRule="auto"/>
              <w:rPr>
                <w:kern w:val="2"/>
                <w:lang w:eastAsia="en-US"/>
                <w14:ligatures w14:val="standardContextual"/>
              </w:rPr>
            </w:pPr>
            <w:r>
              <w:rPr>
                <w:kern w:val="2"/>
                <w:lang w:eastAsia="en-US"/>
                <w14:ligatures w14:val="standardContextual"/>
              </w:rPr>
              <w:t>Průběžně</w:t>
            </w:r>
          </w:p>
        </w:tc>
        <w:tc>
          <w:tcPr>
            <w:tcW w:w="8308" w:type="dxa"/>
            <w:tcBorders>
              <w:top w:val="single" w:sz="4" w:space="0" w:color="auto"/>
              <w:left w:val="single" w:sz="4" w:space="0" w:color="auto"/>
              <w:bottom w:val="single" w:sz="4" w:space="0" w:color="auto"/>
              <w:right w:val="single" w:sz="4" w:space="0" w:color="auto"/>
            </w:tcBorders>
          </w:tcPr>
          <w:p w14:paraId="4B0B5E44" w14:textId="77777777" w:rsidR="00C24E8E" w:rsidRDefault="00C24E8E">
            <w:pPr>
              <w:pStyle w:val="Tabulka"/>
              <w:spacing w:line="256" w:lineRule="auto"/>
              <w:rPr>
                <w:kern w:val="2"/>
                <w:lang w:eastAsia="en-US"/>
                <w14:ligatures w14:val="standardContextual"/>
              </w:rPr>
            </w:pPr>
          </w:p>
        </w:tc>
      </w:tr>
    </w:tbl>
    <w:p w14:paraId="51FB62E6" w14:textId="77777777" w:rsidR="00C24E8E" w:rsidRDefault="00C24E8E" w:rsidP="00C24E8E">
      <w:pPr>
        <w:pStyle w:val="Nadpisvtextu"/>
      </w:pPr>
      <w:r>
        <w:t xml:space="preserve">Učebnice a další literatura: </w:t>
      </w:r>
    </w:p>
    <w:p w14:paraId="340DEAB8" w14:textId="77777777" w:rsidR="00C24E8E" w:rsidRDefault="00C24E8E" w:rsidP="00804E74">
      <w:pPr>
        <w:pStyle w:val="Odrka"/>
        <w:numPr>
          <w:ilvl w:val="0"/>
          <w:numId w:val="108"/>
        </w:numPr>
      </w:pPr>
      <w:r>
        <w:t>Matematika pro gymnázia – Analytická geometrie</w:t>
      </w:r>
    </w:p>
    <w:p w14:paraId="14F27488" w14:textId="77777777" w:rsidR="00C24E8E" w:rsidRDefault="00C24E8E" w:rsidP="00804E74">
      <w:pPr>
        <w:pStyle w:val="Odrka"/>
        <w:numPr>
          <w:ilvl w:val="0"/>
          <w:numId w:val="108"/>
        </w:numPr>
      </w:pPr>
      <w:r>
        <w:t>Matematika pro gymnázia – Komplexní čísla</w:t>
      </w:r>
    </w:p>
    <w:p w14:paraId="346D3729" w14:textId="77777777" w:rsidR="00C24E8E" w:rsidRDefault="00C24E8E" w:rsidP="00804E74">
      <w:pPr>
        <w:pStyle w:val="Odrka"/>
        <w:numPr>
          <w:ilvl w:val="0"/>
          <w:numId w:val="108"/>
        </w:numPr>
      </w:pPr>
      <w:r>
        <w:t xml:space="preserve">Kubešová, Cibulková: </w:t>
      </w:r>
      <w:proofErr w:type="gramStart"/>
      <w:r>
        <w:t>Matematika - Přehled</w:t>
      </w:r>
      <w:proofErr w:type="gramEnd"/>
      <w:r>
        <w:t xml:space="preserve"> středoškolského učiva - edice Maturita</w:t>
      </w:r>
    </w:p>
    <w:p w14:paraId="5CE9EABF" w14:textId="77777777" w:rsidR="00C24E8E" w:rsidRDefault="00C24E8E" w:rsidP="00804E74">
      <w:pPr>
        <w:pStyle w:val="Odrka"/>
        <w:numPr>
          <w:ilvl w:val="0"/>
          <w:numId w:val="108"/>
        </w:numPr>
      </w:pPr>
      <w:r>
        <w:t>Sbírka úloh z matematiky: Maturitní minimum</w:t>
      </w:r>
    </w:p>
    <w:p w14:paraId="14DF8CD6" w14:textId="77777777" w:rsidR="00C24E8E" w:rsidRDefault="00C24E8E" w:rsidP="00804E74">
      <w:pPr>
        <w:pStyle w:val="Odrka"/>
        <w:numPr>
          <w:ilvl w:val="0"/>
          <w:numId w:val="108"/>
        </w:numPr>
      </w:pPr>
      <w:r>
        <w:t>Maturita v kapse: Matematika</w:t>
      </w:r>
    </w:p>
    <w:p w14:paraId="5F2AB359" w14:textId="77777777" w:rsidR="00C24E8E" w:rsidRDefault="00C24E8E" w:rsidP="00804E74">
      <w:pPr>
        <w:pStyle w:val="Odrka"/>
        <w:numPr>
          <w:ilvl w:val="0"/>
          <w:numId w:val="108"/>
        </w:numPr>
      </w:pPr>
      <w:r>
        <w:t>Matematické, fyzikální a chemické tabulky pro SŠ</w:t>
      </w:r>
    </w:p>
    <w:p w14:paraId="042F53B9" w14:textId="77777777" w:rsidR="00C24E8E" w:rsidRDefault="00C24E8E" w:rsidP="00C24E8E">
      <w:pPr>
        <w:pStyle w:val="Nadpisvtextu"/>
      </w:pPr>
      <w:r>
        <w:t xml:space="preserve">Upřesnění podmínek pro hodnocení: </w:t>
      </w:r>
    </w:p>
    <w:p w14:paraId="26AB9363" w14:textId="77777777" w:rsidR="00C24E8E" w:rsidRDefault="00C24E8E" w:rsidP="00C24E8E">
      <w:pPr>
        <w:pStyle w:val="Text"/>
      </w:pPr>
      <w:r>
        <w:t xml:space="preserve">Žák je v každém pololetí školního roku klasifikován na základě: </w:t>
      </w:r>
    </w:p>
    <w:p w14:paraId="1F41F2C4" w14:textId="77777777" w:rsidR="00C24E8E" w:rsidRDefault="00C24E8E" w:rsidP="00804E74">
      <w:pPr>
        <w:pStyle w:val="Odrka"/>
        <w:numPr>
          <w:ilvl w:val="0"/>
          <w:numId w:val="108"/>
        </w:numPr>
      </w:pPr>
      <w:r>
        <w:t xml:space="preserve">2 čtvrtletních písemných prací (ve 2. pololetí jedné čtvrtletní práce), váha každé známky je 2-3, </w:t>
      </w:r>
    </w:p>
    <w:p w14:paraId="400B0CB7" w14:textId="77777777" w:rsidR="00C24E8E" w:rsidRDefault="00C24E8E" w:rsidP="00804E74">
      <w:pPr>
        <w:pStyle w:val="Odrka"/>
        <w:numPr>
          <w:ilvl w:val="0"/>
          <w:numId w:val="108"/>
        </w:numPr>
      </w:pPr>
      <w:r>
        <w:lastRenderedPageBreak/>
        <w:t xml:space="preserve">zpravidla 4 až 5 dalších písemných prací, váha každé známky je 1-2, </w:t>
      </w:r>
    </w:p>
    <w:p w14:paraId="02F39536" w14:textId="77777777" w:rsidR="00C24E8E" w:rsidRDefault="00C24E8E" w:rsidP="00804E74">
      <w:pPr>
        <w:pStyle w:val="Odrka"/>
        <w:numPr>
          <w:ilvl w:val="0"/>
          <w:numId w:val="108"/>
        </w:numPr>
      </w:pPr>
      <w:r>
        <w:t xml:space="preserve">případně ústních zkoušení, váha každé známky je 1-2. </w:t>
      </w:r>
    </w:p>
    <w:p w14:paraId="55AFEC18" w14:textId="77777777" w:rsidR="00C24E8E" w:rsidRDefault="00C24E8E" w:rsidP="00C24E8E">
      <w:pPr>
        <w:pStyle w:val="Text"/>
      </w:pPr>
      <w:r>
        <w:t>Váhu známky oznámí vyučující vždy před konáním písemného nebo ústního zkoušení.</w:t>
      </w:r>
    </w:p>
    <w:p w14:paraId="59012664" w14:textId="77777777" w:rsidR="00C24E8E" w:rsidRDefault="00C24E8E" w:rsidP="00C24E8E">
      <w:pPr>
        <w:pStyle w:val="Text"/>
      </w:pPr>
      <w:r>
        <w:t xml:space="preserve">Žák je na konci pololetí v řádném termínu klasifikován, pokud byl klasifikován ze 2 čtvrtletních písemných prací a nejméně z 85 % dalších písemných prací. </w:t>
      </w:r>
    </w:p>
    <w:p w14:paraId="1C2ABAB9" w14:textId="77777777" w:rsidR="00C24E8E" w:rsidRDefault="00C24E8E" w:rsidP="00C24E8E">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2E4A105E" w14:textId="77777777" w:rsidR="00C24E8E" w:rsidRDefault="00C24E8E" w:rsidP="00C24E8E">
      <w:pPr>
        <w:pStyle w:val="Text"/>
      </w:pPr>
      <w:r>
        <w:t>Podmínky pro klasifikaci žáka v náhradním termínu stanoví vyučující.</w:t>
      </w:r>
    </w:p>
    <w:p w14:paraId="6A62B2B9" w14:textId="77777777" w:rsidR="00C24E8E" w:rsidRDefault="00C24E8E" w:rsidP="00C24E8E">
      <w:pPr>
        <w:pStyle w:val="Zpracovatel"/>
      </w:pPr>
      <w:r>
        <w:t>Zpracoval: Mgr. Ivo Voska</w:t>
      </w:r>
    </w:p>
    <w:p w14:paraId="676F5578" w14:textId="77777777" w:rsidR="00C24E8E" w:rsidRDefault="00C24E8E" w:rsidP="00C24E8E">
      <w:pPr>
        <w:pStyle w:val="Zpracovatel"/>
      </w:pPr>
      <w:r>
        <w:t>Projednáno předmětovou komisí dne 29. 8. 2024</w:t>
      </w:r>
    </w:p>
    <w:p w14:paraId="05932452" w14:textId="77777777" w:rsidR="001C5C27" w:rsidRPr="005D1436" w:rsidRDefault="001C5C27" w:rsidP="001C5C27">
      <w:pPr>
        <w:pStyle w:val="Hlavnnadpis"/>
      </w:pPr>
      <w:bookmarkStart w:id="184" w:name="_Toc178578990"/>
      <w:r w:rsidRPr="005D1436">
        <w:t>Fyzika</w:t>
      </w:r>
      <w:bookmarkEnd w:id="180"/>
      <w:bookmarkEnd w:id="184"/>
    </w:p>
    <w:p w14:paraId="78E4FE61" w14:textId="77777777" w:rsidR="001C5C27" w:rsidRPr="005D1436" w:rsidRDefault="001C5C27" w:rsidP="001C5C27">
      <w:pPr>
        <w:pStyle w:val="Kdpedmtu"/>
        <w:rPr>
          <w:b/>
        </w:rPr>
      </w:pPr>
      <w:r w:rsidRPr="005D1436">
        <w:t xml:space="preserve">Kód předmětu: </w:t>
      </w:r>
      <w:r w:rsidRPr="005D1436">
        <w:rPr>
          <w:b/>
        </w:rPr>
        <w:t>FYZ</w:t>
      </w:r>
    </w:p>
    <w:p w14:paraId="5D6B2E67" w14:textId="77777777" w:rsidR="005D1436" w:rsidRPr="00C47145" w:rsidRDefault="005D1436" w:rsidP="005D1436">
      <w:pPr>
        <w:pStyle w:val="Ronk"/>
      </w:pPr>
      <w:bookmarkStart w:id="185" w:name="_Toc149667891"/>
      <w:bookmarkStart w:id="186" w:name="_Toc149668508"/>
      <w:bookmarkStart w:id="187" w:name="_Toc149668803"/>
      <w:bookmarkStart w:id="188" w:name="_Toc59102890"/>
      <w:r w:rsidRPr="00C47145">
        <w:t xml:space="preserve">FYZ, ročník: 1. </w:t>
      </w:r>
    </w:p>
    <w:p w14:paraId="73E00792" w14:textId="77777777" w:rsidR="005D1436" w:rsidRPr="00C47145" w:rsidRDefault="005D1436" w:rsidP="005D1436">
      <w:pPr>
        <w:pStyle w:val="Tdy"/>
      </w:pPr>
      <w:r w:rsidRPr="00C47145">
        <w:t>Třídy: 1. L</w:t>
      </w:r>
      <w:r w:rsidRPr="00C47145">
        <w:tab/>
        <w:t>Počet hodin za týden: 2</w:t>
      </w:r>
      <w:r w:rsidRPr="00C47145">
        <w:tab/>
      </w:r>
    </w:p>
    <w:p w14:paraId="748F6A4A" w14:textId="77777777" w:rsidR="005D1436" w:rsidRPr="00C47145" w:rsidRDefault="005D1436" w:rsidP="005D1436">
      <w:pPr>
        <w:pStyle w:val="Nadpisvtextu"/>
      </w:pPr>
      <w:r w:rsidRPr="00C47145">
        <w:t xml:space="preserve">Tematické celky: </w:t>
      </w:r>
    </w:p>
    <w:p w14:paraId="3CED9BA2" w14:textId="77777777" w:rsidR="005D1436" w:rsidRPr="005D1436" w:rsidRDefault="005D1436" w:rsidP="00804E74">
      <w:pPr>
        <w:pStyle w:val="slovanpoloka"/>
        <w:numPr>
          <w:ilvl w:val="0"/>
          <w:numId w:val="47"/>
        </w:numPr>
      </w:pPr>
      <w:r w:rsidRPr="005D1436">
        <w:t>Mechanika</w:t>
      </w:r>
    </w:p>
    <w:p w14:paraId="02786E59" w14:textId="77777777" w:rsidR="005D1436" w:rsidRPr="005D1436" w:rsidRDefault="005D1436" w:rsidP="00804E74">
      <w:pPr>
        <w:pStyle w:val="slovanpoloka"/>
        <w:numPr>
          <w:ilvl w:val="0"/>
          <w:numId w:val="47"/>
        </w:numPr>
      </w:pPr>
      <w:r w:rsidRPr="005D1436">
        <w:t>Molekulová fyzika a termika</w:t>
      </w:r>
    </w:p>
    <w:p w14:paraId="612DED4C" w14:textId="77777777" w:rsidR="005D1436" w:rsidRPr="00C47145" w:rsidRDefault="005D1436" w:rsidP="005D1436">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5D1436" w:rsidRPr="00C47145" w14:paraId="740704F6" w14:textId="77777777" w:rsidTr="00553C0B">
        <w:trPr>
          <w:cantSplit/>
          <w:trHeight w:val="20"/>
        </w:trPr>
        <w:tc>
          <w:tcPr>
            <w:tcW w:w="880" w:type="dxa"/>
          </w:tcPr>
          <w:p w14:paraId="39F579D1" w14:textId="77777777" w:rsidR="005D1436" w:rsidRPr="00C47145" w:rsidRDefault="005D1436" w:rsidP="00553C0B">
            <w:pPr>
              <w:pStyle w:val="Tabulka"/>
            </w:pPr>
            <w:r w:rsidRPr="00C47145">
              <w:t>Září</w:t>
            </w:r>
          </w:p>
        </w:tc>
        <w:tc>
          <w:tcPr>
            <w:tcW w:w="8313" w:type="dxa"/>
          </w:tcPr>
          <w:p w14:paraId="194F256A" w14:textId="77777777" w:rsidR="005D1436" w:rsidRPr="00C47145" w:rsidRDefault="005D1436" w:rsidP="00553C0B">
            <w:pPr>
              <w:pStyle w:val="Tabulka"/>
            </w:pPr>
            <w:r w:rsidRPr="00C47145">
              <w:t>Opakování</w:t>
            </w:r>
          </w:p>
          <w:p w14:paraId="0C5B08DC" w14:textId="77777777" w:rsidR="005D1436" w:rsidRPr="00C47145" w:rsidRDefault="005D1436" w:rsidP="00553C0B">
            <w:pPr>
              <w:pStyle w:val="Tabulka"/>
            </w:pPr>
            <w:r w:rsidRPr="00C47145">
              <w:t>Co je fyzika</w:t>
            </w:r>
          </w:p>
          <w:p w14:paraId="1B6F9FFD" w14:textId="77777777" w:rsidR="005D1436" w:rsidRPr="00C47145" w:rsidRDefault="005D1436" w:rsidP="00553C0B">
            <w:pPr>
              <w:pStyle w:val="Tabulka"/>
            </w:pPr>
            <w:r w:rsidRPr="00C47145">
              <w:t>Fyzikální veličiny a jednotky</w:t>
            </w:r>
          </w:p>
          <w:p w14:paraId="24596C00" w14:textId="77777777" w:rsidR="005D1436" w:rsidRPr="00C47145" w:rsidRDefault="005D1436" w:rsidP="00553C0B">
            <w:pPr>
              <w:pStyle w:val="Tabulka"/>
            </w:pPr>
            <w:r w:rsidRPr="00C47145">
              <w:t>Pohyb hmotného bodu</w:t>
            </w:r>
          </w:p>
          <w:p w14:paraId="15911398" w14:textId="77777777" w:rsidR="005D1436" w:rsidRPr="00C47145" w:rsidRDefault="005D1436" w:rsidP="00553C0B">
            <w:pPr>
              <w:pStyle w:val="Tabulka"/>
            </w:pPr>
            <w:r w:rsidRPr="00C47145">
              <w:t xml:space="preserve">Mechanika </w:t>
            </w:r>
          </w:p>
          <w:p w14:paraId="79A96EA7" w14:textId="77777777" w:rsidR="005D1436" w:rsidRPr="00C47145" w:rsidRDefault="005D1436" w:rsidP="00553C0B">
            <w:pPr>
              <w:pStyle w:val="Tabulka"/>
              <w:rPr>
                <w:color w:val="000000"/>
              </w:rPr>
            </w:pPr>
            <w:r w:rsidRPr="00C47145">
              <w:t>kinematika (pohyby přímočaré, pohyb rovnoměrný po kružnici, skládání pohybů)</w:t>
            </w:r>
          </w:p>
        </w:tc>
      </w:tr>
      <w:tr w:rsidR="005D1436" w:rsidRPr="00C47145" w14:paraId="7D9A14FA" w14:textId="77777777" w:rsidTr="00553C0B">
        <w:trPr>
          <w:cantSplit/>
          <w:trHeight w:val="20"/>
        </w:trPr>
        <w:tc>
          <w:tcPr>
            <w:tcW w:w="880" w:type="dxa"/>
          </w:tcPr>
          <w:p w14:paraId="4C563ACA" w14:textId="77777777" w:rsidR="005D1436" w:rsidRPr="00C47145" w:rsidRDefault="005D1436" w:rsidP="00553C0B">
            <w:pPr>
              <w:pStyle w:val="Tabulka"/>
            </w:pPr>
            <w:r w:rsidRPr="00C47145">
              <w:t>Říjen</w:t>
            </w:r>
          </w:p>
        </w:tc>
        <w:tc>
          <w:tcPr>
            <w:tcW w:w="8313" w:type="dxa"/>
          </w:tcPr>
          <w:p w14:paraId="231A471A" w14:textId="77777777" w:rsidR="005D1436" w:rsidRPr="00C47145" w:rsidRDefault="005D1436" w:rsidP="00553C0B">
            <w:pPr>
              <w:pStyle w:val="Tabulka"/>
            </w:pPr>
            <w:r w:rsidRPr="00C47145">
              <w:t>Síly</w:t>
            </w:r>
          </w:p>
          <w:p w14:paraId="4226839E" w14:textId="77777777" w:rsidR="005D1436" w:rsidRPr="00C47145" w:rsidRDefault="005D1436" w:rsidP="00553C0B">
            <w:pPr>
              <w:pStyle w:val="Tabulka"/>
            </w:pPr>
            <w:r w:rsidRPr="00C47145">
              <w:t>dynamika (vztažná soustava, Newtonovy pohybové zákony, síly v přírodě)</w:t>
            </w:r>
          </w:p>
          <w:p w14:paraId="5A940FB3" w14:textId="77777777" w:rsidR="005D1436" w:rsidRPr="00C47145" w:rsidRDefault="005D1436" w:rsidP="00553C0B">
            <w:pPr>
              <w:pStyle w:val="Tabulka"/>
            </w:pPr>
            <w:r w:rsidRPr="00C47145">
              <w:t>Práce, energie a výkon</w:t>
            </w:r>
          </w:p>
          <w:p w14:paraId="7D2B34EB" w14:textId="77777777" w:rsidR="005D1436" w:rsidRPr="00C47145" w:rsidRDefault="005D1436" w:rsidP="00553C0B">
            <w:pPr>
              <w:pStyle w:val="Tabulka"/>
              <w:rPr>
                <w:color w:val="000000"/>
              </w:rPr>
            </w:pPr>
            <w:r w:rsidRPr="00C47145">
              <w:t>mechanická práce a energie (výkon, účinnost, zákon zachování energie)</w:t>
            </w:r>
          </w:p>
        </w:tc>
      </w:tr>
      <w:tr w:rsidR="005D1436" w:rsidRPr="00C47145" w14:paraId="5A65A854" w14:textId="77777777" w:rsidTr="00553C0B">
        <w:trPr>
          <w:cantSplit/>
          <w:trHeight w:val="20"/>
        </w:trPr>
        <w:tc>
          <w:tcPr>
            <w:tcW w:w="880" w:type="dxa"/>
          </w:tcPr>
          <w:p w14:paraId="1B23B388" w14:textId="77777777" w:rsidR="005D1436" w:rsidRPr="00C47145" w:rsidRDefault="005D1436" w:rsidP="00553C0B">
            <w:pPr>
              <w:pStyle w:val="Tabulka"/>
            </w:pPr>
            <w:r w:rsidRPr="00C47145">
              <w:t>Listopad</w:t>
            </w:r>
          </w:p>
        </w:tc>
        <w:tc>
          <w:tcPr>
            <w:tcW w:w="8313" w:type="dxa"/>
          </w:tcPr>
          <w:p w14:paraId="43AB33DC" w14:textId="77777777" w:rsidR="005D1436" w:rsidRPr="00C47145" w:rsidRDefault="005D1436" w:rsidP="00553C0B">
            <w:pPr>
              <w:pStyle w:val="Tabulka"/>
            </w:pPr>
            <w:r w:rsidRPr="00C47145">
              <w:t>Gravitace</w:t>
            </w:r>
          </w:p>
          <w:p w14:paraId="19F15564" w14:textId="77777777" w:rsidR="005D1436" w:rsidRPr="00C47145" w:rsidRDefault="005D1436" w:rsidP="00553C0B">
            <w:pPr>
              <w:pStyle w:val="Tabulka"/>
            </w:pPr>
            <w:r w:rsidRPr="00C47145">
              <w:t>gravitační pole (Newtonův gravitační zákon, gravitační a tíhová síla, pohyby v gravitačním poli, sluneční soustava)</w:t>
            </w:r>
          </w:p>
        </w:tc>
      </w:tr>
      <w:tr w:rsidR="005D1436" w:rsidRPr="00C47145" w14:paraId="3C8A92BE" w14:textId="77777777" w:rsidTr="00553C0B">
        <w:trPr>
          <w:cantSplit/>
          <w:trHeight w:val="20"/>
        </w:trPr>
        <w:tc>
          <w:tcPr>
            <w:tcW w:w="880" w:type="dxa"/>
          </w:tcPr>
          <w:p w14:paraId="08F797E7" w14:textId="77777777" w:rsidR="005D1436" w:rsidRPr="00C47145" w:rsidRDefault="005D1436" w:rsidP="00553C0B">
            <w:pPr>
              <w:pStyle w:val="Tabulka"/>
            </w:pPr>
            <w:r w:rsidRPr="00C47145">
              <w:t>Prosinec</w:t>
            </w:r>
          </w:p>
        </w:tc>
        <w:tc>
          <w:tcPr>
            <w:tcW w:w="8313" w:type="dxa"/>
          </w:tcPr>
          <w:p w14:paraId="1D8B3649" w14:textId="77777777" w:rsidR="005D1436" w:rsidRPr="00C47145" w:rsidRDefault="005D1436" w:rsidP="00553C0B">
            <w:pPr>
              <w:pStyle w:val="Tabulka"/>
            </w:pPr>
            <w:r w:rsidRPr="00C47145">
              <w:t>Mechanika pevných těles</w:t>
            </w:r>
          </w:p>
          <w:p w14:paraId="00AE5F4C" w14:textId="77777777" w:rsidR="005D1436" w:rsidRPr="00C47145" w:rsidRDefault="005D1436" w:rsidP="00553C0B">
            <w:pPr>
              <w:pStyle w:val="Tabulka"/>
            </w:pPr>
            <w:r w:rsidRPr="00C47145">
              <w:t>mechanika tuhého tělesa</w:t>
            </w:r>
          </w:p>
        </w:tc>
      </w:tr>
      <w:tr w:rsidR="005D1436" w:rsidRPr="00C47145" w14:paraId="0DBDCBC6" w14:textId="77777777" w:rsidTr="00553C0B">
        <w:trPr>
          <w:cantSplit/>
          <w:trHeight w:val="20"/>
        </w:trPr>
        <w:tc>
          <w:tcPr>
            <w:tcW w:w="880" w:type="dxa"/>
          </w:tcPr>
          <w:p w14:paraId="2B2C5C57" w14:textId="77777777" w:rsidR="005D1436" w:rsidRPr="00C47145" w:rsidRDefault="005D1436" w:rsidP="00553C0B">
            <w:pPr>
              <w:pStyle w:val="Tabulka"/>
            </w:pPr>
            <w:r w:rsidRPr="00C47145">
              <w:t>Leden</w:t>
            </w:r>
          </w:p>
        </w:tc>
        <w:tc>
          <w:tcPr>
            <w:tcW w:w="8313" w:type="dxa"/>
          </w:tcPr>
          <w:p w14:paraId="5FDF4853" w14:textId="77777777" w:rsidR="005D1436" w:rsidRPr="00C47145" w:rsidRDefault="005D1436" w:rsidP="00553C0B">
            <w:pPr>
              <w:pStyle w:val="Tabulka"/>
            </w:pPr>
            <w:r w:rsidRPr="00C47145">
              <w:t>Mechanika tekutin</w:t>
            </w:r>
          </w:p>
          <w:p w14:paraId="13E68660" w14:textId="77777777" w:rsidR="005D1436" w:rsidRPr="00C47145" w:rsidRDefault="005D1436" w:rsidP="00553C0B">
            <w:pPr>
              <w:pStyle w:val="Tabulka"/>
            </w:pPr>
            <w:r w:rsidRPr="00C47145">
              <w:t>mechanika tekutin</w:t>
            </w:r>
          </w:p>
        </w:tc>
      </w:tr>
      <w:tr w:rsidR="005D1436" w:rsidRPr="00C47145" w14:paraId="2828EE2D" w14:textId="77777777" w:rsidTr="00553C0B">
        <w:trPr>
          <w:cantSplit/>
          <w:trHeight w:val="20"/>
        </w:trPr>
        <w:tc>
          <w:tcPr>
            <w:tcW w:w="880" w:type="dxa"/>
          </w:tcPr>
          <w:p w14:paraId="453F1590" w14:textId="77777777" w:rsidR="005D1436" w:rsidRPr="00C47145" w:rsidRDefault="005D1436" w:rsidP="00553C0B">
            <w:pPr>
              <w:pStyle w:val="Tabulka"/>
            </w:pPr>
            <w:r w:rsidRPr="00C47145">
              <w:t>Únor</w:t>
            </w:r>
          </w:p>
        </w:tc>
        <w:tc>
          <w:tcPr>
            <w:tcW w:w="8313" w:type="dxa"/>
          </w:tcPr>
          <w:p w14:paraId="202B1CB7" w14:textId="77777777" w:rsidR="005D1436" w:rsidRPr="00C47145" w:rsidRDefault="005D1436" w:rsidP="00553C0B">
            <w:pPr>
              <w:pStyle w:val="Tabulka"/>
            </w:pPr>
            <w:r w:rsidRPr="00C47145">
              <w:t>Molekulová fyzika a termika</w:t>
            </w:r>
          </w:p>
          <w:p w14:paraId="30F9656F" w14:textId="77777777" w:rsidR="005D1436" w:rsidRPr="00C47145" w:rsidRDefault="005D1436" w:rsidP="00553C0B">
            <w:pPr>
              <w:pStyle w:val="Tabulka"/>
            </w:pPr>
            <w:r w:rsidRPr="00C47145">
              <w:t>Teplota a teplo</w:t>
            </w:r>
          </w:p>
          <w:p w14:paraId="6AB51BB4" w14:textId="77777777" w:rsidR="005D1436" w:rsidRPr="00C47145" w:rsidRDefault="005D1436" w:rsidP="00553C0B">
            <w:pPr>
              <w:pStyle w:val="Tabulka"/>
            </w:pPr>
            <w:r w:rsidRPr="00C47145">
              <w:t>Látka a její skupenství</w:t>
            </w:r>
          </w:p>
          <w:p w14:paraId="40F4B410" w14:textId="77777777" w:rsidR="005D1436" w:rsidRPr="00C47145" w:rsidRDefault="005D1436" w:rsidP="00553C0B">
            <w:pPr>
              <w:pStyle w:val="Tabulka"/>
            </w:pPr>
            <w:r w:rsidRPr="00C47145">
              <w:t>základní poznatky termiky (teplota, teplotní roztažnost látek)</w:t>
            </w:r>
          </w:p>
          <w:p w14:paraId="06ACA454" w14:textId="77777777" w:rsidR="005D1436" w:rsidRPr="00C47145" w:rsidRDefault="005D1436" w:rsidP="00553C0B">
            <w:pPr>
              <w:pStyle w:val="Tabulka"/>
            </w:pPr>
            <w:r w:rsidRPr="00C47145">
              <w:t>vnitřní energie (teplo a práce, přeměny vnitřní energie tělesa, tepelná kapacita, měření tepla)</w:t>
            </w:r>
          </w:p>
        </w:tc>
      </w:tr>
      <w:tr w:rsidR="005D1436" w:rsidRPr="00C47145" w14:paraId="052474F3" w14:textId="77777777" w:rsidTr="00553C0B">
        <w:trPr>
          <w:cantSplit/>
          <w:trHeight w:val="20"/>
        </w:trPr>
        <w:tc>
          <w:tcPr>
            <w:tcW w:w="880" w:type="dxa"/>
          </w:tcPr>
          <w:p w14:paraId="45460F03" w14:textId="77777777" w:rsidR="005D1436" w:rsidRPr="00C47145" w:rsidRDefault="005D1436" w:rsidP="00553C0B">
            <w:pPr>
              <w:pStyle w:val="Tabulka"/>
            </w:pPr>
            <w:r w:rsidRPr="00C47145">
              <w:t>Březen</w:t>
            </w:r>
          </w:p>
        </w:tc>
        <w:tc>
          <w:tcPr>
            <w:tcW w:w="8313" w:type="dxa"/>
          </w:tcPr>
          <w:p w14:paraId="2BBAB7B0" w14:textId="77777777" w:rsidR="005D1436" w:rsidRPr="00C47145" w:rsidRDefault="005D1436" w:rsidP="00553C0B">
            <w:pPr>
              <w:pStyle w:val="Tabulka"/>
            </w:pPr>
            <w:r w:rsidRPr="00C47145">
              <w:t>Částicová stavba látek</w:t>
            </w:r>
          </w:p>
          <w:p w14:paraId="3525AD5C" w14:textId="77777777" w:rsidR="005D1436" w:rsidRPr="00C47145" w:rsidRDefault="005D1436" w:rsidP="00553C0B">
            <w:pPr>
              <w:pStyle w:val="Tabulka"/>
            </w:pPr>
            <w:r w:rsidRPr="00C47145">
              <w:t>základní pojmy molekulové fyziky (částicová stavba látek, vlastnosti látek z hlediska molekulové fyziky)</w:t>
            </w:r>
          </w:p>
          <w:p w14:paraId="017874C6" w14:textId="77777777" w:rsidR="005D1436" w:rsidRPr="00C47145" w:rsidRDefault="005D1436" w:rsidP="00553C0B">
            <w:pPr>
              <w:pStyle w:val="Tabulka"/>
            </w:pPr>
            <w:r w:rsidRPr="00C47145">
              <w:t xml:space="preserve">pevné látky a kapaliny (struktura pevných látek, deformace pevných </w:t>
            </w:r>
            <w:proofErr w:type="spellStart"/>
            <w:r w:rsidRPr="00C47145">
              <w:t>pevných</w:t>
            </w:r>
            <w:proofErr w:type="spellEnd"/>
            <w:r w:rsidRPr="00C47145">
              <w:t xml:space="preserve"> látek, kapilární jevy)</w:t>
            </w:r>
          </w:p>
        </w:tc>
      </w:tr>
      <w:tr w:rsidR="005D1436" w:rsidRPr="00C47145" w14:paraId="08C4DE8D" w14:textId="77777777" w:rsidTr="00553C0B">
        <w:trPr>
          <w:cantSplit/>
          <w:trHeight w:val="20"/>
        </w:trPr>
        <w:tc>
          <w:tcPr>
            <w:tcW w:w="880" w:type="dxa"/>
          </w:tcPr>
          <w:p w14:paraId="62A7376A" w14:textId="77777777" w:rsidR="005D1436" w:rsidRPr="00C47145" w:rsidRDefault="005D1436" w:rsidP="00553C0B">
            <w:pPr>
              <w:pStyle w:val="Tabulka"/>
            </w:pPr>
            <w:r w:rsidRPr="00C47145">
              <w:t>Duben</w:t>
            </w:r>
          </w:p>
        </w:tc>
        <w:tc>
          <w:tcPr>
            <w:tcW w:w="8313" w:type="dxa"/>
          </w:tcPr>
          <w:p w14:paraId="4405B821" w14:textId="77777777" w:rsidR="005D1436" w:rsidRPr="00C47145" w:rsidRDefault="005D1436" w:rsidP="00553C0B">
            <w:pPr>
              <w:pStyle w:val="Tabulka"/>
            </w:pPr>
            <w:r w:rsidRPr="00C47145">
              <w:t>přeměny skupenství látek (skupenské teplo, vlhkost vzduchu)</w:t>
            </w:r>
          </w:p>
          <w:p w14:paraId="2A75A3AE" w14:textId="77777777" w:rsidR="005D1436" w:rsidRPr="00C47145" w:rsidRDefault="005D1436" w:rsidP="00553C0B">
            <w:pPr>
              <w:pStyle w:val="Tabulka"/>
            </w:pPr>
            <w:r w:rsidRPr="00C47145">
              <w:t>Ideální plyn</w:t>
            </w:r>
          </w:p>
          <w:p w14:paraId="7E150DF1" w14:textId="77777777" w:rsidR="005D1436" w:rsidRPr="00C47145" w:rsidRDefault="005D1436" w:rsidP="00553C0B">
            <w:pPr>
              <w:pStyle w:val="Tabulka"/>
            </w:pPr>
            <w:r w:rsidRPr="00C47145">
              <w:t>tepelné děje v plynech (stavové změny ideálního plynu, práce plynu, tepelné motory)</w:t>
            </w:r>
          </w:p>
        </w:tc>
      </w:tr>
      <w:tr w:rsidR="005D1436" w:rsidRPr="00C47145" w14:paraId="00B317D9" w14:textId="77777777" w:rsidTr="00553C0B">
        <w:trPr>
          <w:cantSplit/>
          <w:trHeight w:val="20"/>
        </w:trPr>
        <w:tc>
          <w:tcPr>
            <w:tcW w:w="880" w:type="dxa"/>
          </w:tcPr>
          <w:p w14:paraId="039A6E6A" w14:textId="77777777" w:rsidR="005D1436" w:rsidRPr="00C47145" w:rsidRDefault="005D1436" w:rsidP="00553C0B">
            <w:pPr>
              <w:pStyle w:val="Tabulka"/>
            </w:pPr>
            <w:r w:rsidRPr="00C47145">
              <w:t>Květen</w:t>
            </w:r>
          </w:p>
        </w:tc>
        <w:tc>
          <w:tcPr>
            <w:tcW w:w="8313" w:type="dxa"/>
          </w:tcPr>
          <w:p w14:paraId="568A8BE8" w14:textId="77777777" w:rsidR="005D1436" w:rsidRPr="00C47145" w:rsidRDefault="005D1436" w:rsidP="00553C0B">
            <w:pPr>
              <w:pStyle w:val="Tabulka"/>
            </w:pPr>
            <w:r w:rsidRPr="00C47145">
              <w:t>Základy termodynamiky</w:t>
            </w:r>
          </w:p>
          <w:p w14:paraId="1C26345A" w14:textId="77777777" w:rsidR="005D1436" w:rsidRPr="00C47145" w:rsidRDefault="005D1436" w:rsidP="00553C0B">
            <w:pPr>
              <w:pStyle w:val="Tabulka"/>
            </w:pPr>
            <w:r w:rsidRPr="00C47145">
              <w:t>O velmi nízkých teplotách</w:t>
            </w:r>
          </w:p>
        </w:tc>
      </w:tr>
      <w:tr w:rsidR="005D1436" w:rsidRPr="00C47145" w14:paraId="134E65F0" w14:textId="77777777" w:rsidTr="00553C0B">
        <w:trPr>
          <w:cantSplit/>
          <w:trHeight w:val="20"/>
        </w:trPr>
        <w:tc>
          <w:tcPr>
            <w:tcW w:w="880" w:type="dxa"/>
          </w:tcPr>
          <w:p w14:paraId="71A68751" w14:textId="77777777" w:rsidR="005D1436" w:rsidRPr="00C47145" w:rsidRDefault="005D1436" w:rsidP="00553C0B">
            <w:pPr>
              <w:pStyle w:val="Tabulka"/>
            </w:pPr>
            <w:r w:rsidRPr="00C47145">
              <w:t>Červen</w:t>
            </w:r>
          </w:p>
        </w:tc>
        <w:tc>
          <w:tcPr>
            <w:tcW w:w="8313" w:type="dxa"/>
          </w:tcPr>
          <w:p w14:paraId="1CA22411" w14:textId="77777777" w:rsidR="005D1436" w:rsidRPr="00C47145" w:rsidRDefault="005D1436" w:rsidP="00553C0B">
            <w:pPr>
              <w:pStyle w:val="Tabulka"/>
            </w:pPr>
            <w:r w:rsidRPr="00C47145">
              <w:t>Závěrečné shrnutí</w:t>
            </w:r>
          </w:p>
        </w:tc>
      </w:tr>
    </w:tbl>
    <w:p w14:paraId="41A95FC9" w14:textId="77777777" w:rsidR="005D1436" w:rsidRPr="00C47145" w:rsidRDefault="005D1436" w:rsidP="005D1436">
      <w:pPr>
        <w:pStyle w:val="Nadpisvtextu"/>
      </w:pPr>
      <w:r w:rsidRPr="00C47145">
        <w:lastRenderedPageBreak/>
        <w:t xml:space="preserve">Učebnice a další literatura: </w:t>
      </w:r>
    </w:p>
    <w:p w14:paraId="19CC7352" w14:textId="77777777" w:rsidR="005D1436" w:rsidRPr="00C47145" w:rsidRDefault="005D1436" w:rsidP="005D1436">
      <w:pPr>
        <w:pStyle w:val="Odrka"/>
      </w:pPr>
      <w:proofErr w:type="spellStart"/>
      <w:r w:rsidRPr="00C47145">
        <w:t>Štoll</w:t>
      </w:r>
      <w:proofErr w:type="spellEnd"/>
      <w:r w:rsidRPr="00C47145">
        <w:t>, I.: Fyzika pro netechnické obory SOŠ a SOU</w:t>
      </w:r>
    </w:p>
    <w:p w14:paraId="5370C756" w14:textId="77777777" w:rsidR="005D1436" w:rsidRPr="00C47145" w:rsidRDefault="005D1436" w:rsidP="005D1436">
      <w:pPr>
        <w:pStyle w:val="Odrka"/>
      </w:pPr>
      <w:r w:rsidRPr="00C47145">
        <w:t xml:space="preserve">V. </w:t>
      </w:r>
      <w:proofErr w:type="spellStart"/>
      <w:r w:rsidRPr="00C47145">
        <w:t>Miklasová</w:t>
      </w:r>
      <w:proofErr w:type="spellEnd"/>
      <w:r w:rsidRPr="00C47145">
        <w:t>: Sbírka úloh pro SOŠ a SOU Fyzika</w:t>
      </w:r>
    </w:p>
    <w:p w14:paraId="289C1113" w14:textId="77777777" w:rsidR="005D1436" w:rsidRPr="00C47145" w:rsidRDefault="005D1436" w:rsidP="005D1436">
      <w:pPr>
        <w:pStyle w:val="Odrka"/>
      </w:pPr>
      <w:r w:rsidRPr="00C47145">
        <w:t>Matematické, fyzikální a chemické tabulky pro SŠ</w:t>
      </w:r>
    </w:p>
    <w:p w14:paraId="0647CFC9" w14:textId="77777777" w:rsidR="005D1436" w:rsidRPr="00C47145" w:rsidRDefault="005D1436" w:rsidP="005D1436">
      <w:pPr>
        <w:pStyle w:val="Nadpisvtextu"/>
      </w:pPr>
      <w:r w:rsidRPr="00C47145">
        <w:t xml:space="preserve">Upřesnění podmínek pro hodnocení: </w:t>
      </w:r>
    </w:p>
    <w:p w14:paraId="0BFB093F" w14:textId="77777777" w:rsidR="005D1436" w:rsidRPr="00C47145" w:rsidRDefault="005D1436" w:rsidP="005D1436">
      <w:pPr>
        <w:pStyle w:val="Text"/>
      </w:pPr>
      <w:r w:rsidRPr="00C47145">
        <w:t>Žák je v každém pololetí školního roku klasifikován zpravidla na základě</w:t>
      </w:r>
    </w:p>
    <w:p w14:paraId="389E6458" w14:textId="77777777" w:rsidR="005D1436" w:rsidRPr="00C47145" w:rsidRDefault="005D1436" w:rsidP="005D1436">
      <w:pPr>
        <w:pStyle w:val="Odrka"/>
      </w:pPr>
      <w:r w:rsidRPr="00C47145">
        <w:t xml:space="preserve">5 samostatných písemných prací, váha každé známky je 1, </w:t>
      </w:r>
    </w:p>
    <w:p w14:paraId="2F7C4F20" w14:textId="77777777" w:rsidR="005D1436" w:rsidRPr="00C47145" w:rsidRDefault="005D1436" w:rsidP="005D1436">
      <w:pPr>
        <w:pStyle w:val="Odrka"/>
      </w:pPr>
      <w:r>
        <w:t>d</w:t>
      </w:r>
      <w:r w:rsidRPr="00C47145">
        <w:t>ílčích projektových prací, váha známky 1</w:t>
      </w:r>
    </w:p>
    <w:p w14:paraId="4EF43938" w14:textId="77777777" w:rsidR="005D1436" w:rsidRPr="00C47145" w:rsidRDefault="005D1436" w:rsidP="005D1436">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A43F4D6" w14:textId="77777777" w:rsidR="005D1436" w:rsidRPr="00C47145" w:rsidRDefault="005D1436" w:rsidP="005D1436">
      <w:pPr>
        <w:pStyle w:val="Text"/>
      </w:pPr>
      <w:r w:rsidRPr="00C47145">
        <w:t xml:space="preserve">Podmínky pro klasifikaci žáka v náhradním termínu stanoví vyučující. </w:t>
      </w:r>
    </w:p>
    <w:p w14:paraId="6C1460E6" w14:textId="77777777" w:rsidR="005D1436" w:rsidRPr="00C47145" w:rsidRDefault="005D1436" w:rsidP="005D1436">
      <w:pPr>
        <w:pStyle w:val="Zpracovatel"/>
      </w:pPr>
      <w:r w:rsidRPr="00C47145">
        <w:t>Zpracoval</w:t>
      </w:r>
      <w:r>
        <w:t>a</w:t>
      </w:r>
      <w:r w:rsidRPr="00C47145">
        <w:t xml:space="preserve">: Mgr. </w:t>
      </w:r>
      <w:r>
        <w:t>Vladislava Kolářová</w:t>
      </w:r>
    </w:p>
    <w:p w14:paraId="64D6495E" w14:textId="77777777" w:rsidR="005D1436" w:rsidRPr="00C47145" w:rsidRDefault="005D1436" w:rsidP="005D1436">
      <w:pPr>
        <w:pStyle w:val="Zpracovatel"/>
      </w:pPr>
      <w:r w:rsidRPr="00C47145">
        <w:t xml:space="preserve">Projednáno předmětovou komisí dne: </w:t>
      </w:r>
      <w:r>
        <w:t>29</w:t>
      </w:r>
      <w:r w:rsidRPr="00C47145">
        <w:t xml:space="preserve">. </w:t>
      </w:r>
      <w:r>
        <w:t>8</w:t>
      </w:r>
      <w:r w:rsidRPr="00C47145">
        <w:t>. 20</w:t>
      </w:r>
      <w:r>
        <w:t>24</w:t>
      </w:r>
    </w:p>
    <w:p w14:paraId="0BC9980F" w14:textId="77777777" w:rsidR="005D1436" w:rsidRPr="00C47145" w:rsidRDefault="005D1436" w:rsidP="005D1436">
      <w:pPr>
        <w:pStyle w:val="Ronk"/>
      </w:pPr>
      <w:r w:rsidRPr="00C47145">
        <w:t xml:space="preserve">FYZ, ročník: 2. </w:t>
      </w:r>
    </w:p>
    <w:p w14:paraId="4FDB230F" w14:textId="77777777" w:rsidR="005D1436" w:rsidRPr="00C47145" w:rsidRDefault="005D1436" w:rsidP="005D1436">
      <w:pPr>
        <w:pStyle w:val="Tdy"/>
      </w:pPr>
      <w:r w:rsidRPr="00C47145">
        <w:t>Třídy: 2. L</w:t>
      </w:r>
      <w:r w:rsidRPr="00C47145">
        <w:tab/>
        <w:t>Počet hod. za týden: 2</w:t>
      </w:r>
      <w:r w:rsidRPr="00C47145">
        <w:tab/>
      </w:r>
    </w:p>
    <w:p w14:paraId="24DCC55A" w14:textId="77777777" w:rsidR="005D1436" w:rsidRPr="00C47145" w:rsidRDefault="005D1436" w:rsidP="005D1436">
      <w:pPr>
        <w:pStyle w:val="Nadpisvtextu"/>
      </w:pPr>
      <w:r w:rsidRPr="00C47145">
        <w:t xml:space="preserve">Tematické celky: </w:t>
      </w:r>
    </w:p>
    <w:p w14:paraId="448BCB70" w14:textId="77777777" w:rsidR="005D1436" w:rsidRPr="005D1436" w:rsidRDefault="005D1436" w:rsidP="00804E74">
      <w:pPr>
        <w:pStyle w:val="slovanpoloka"/>
        <w:numPr>
          <w:ilvl w:val="0"/>
          <w:numId w:val="46"/>
        </w:numPr>
      </w:pPr>
      <w:r w:rsidRPr="005D1436">
        <w:t>Opakování</w:t>
      </w:r>
    </w:p>
    <w:p w14:paraId="420854F0" w14:textId="77777777" w:rsidR="005D1436" w:rsidRPr="005D1436" w:rsidRDefault="005D1436" w:rsidP="00804E74">
      <w:pPr>
        <w:pStyle w:val="slovanpoloka"/>
        <w:numPr>
          <w:ilvl w:val="0"/>
          <w:numId w:val="46"/>
        </w:numPr>
      </w:pPr>
      <w:r w:rsidRPr="005D1436">
        <w:t>Elektřina a magnetismus</w:t>
      </w:r>
    </w:p>
    <w:p w14:paraId="54AF5F71" w14:textId="77777777" w:rsidR="005D1436" w:rsidRPr="005D1436" w:rsidRDefault="005D1436" w:rsidP="00804E74">
      <w:pPr>
        <w:pStyle w:val="slovanpoloka"/>
        <w:numPr>
          <w:ilvl w:val="0"/>
          <w:numId w:val="46"/>
        </w:numPr>
      </w:pPr>
      <w:r w:rsidRPr="005D1436">
        <w:t>Mechanické kmitání a vlnění</w:t>
      </w:r>
    </w:p>
    <w:p w14:paraId="66ED4D3D" w14:textId="77777777" w:rsidR="005D1436" w:rsidRPr="005D1436" w:rsidRDefault="005D1436" w:rsidP="00804E74">
      <w:pPr>
        <w:pStyle w:val="slovanpoloka"/>
        <w:numPr>
          <w:ilvl w:val="0"/>
          <w:numId w:val="46"/>
        </w:numPr>
      </w:pPr>
      <w:r w:rsidRPr="005D1436">
        <w:t>Optika</w:t>
      </w:r>
    </w:p>
    <w:p w14:paraId="38B8F92C" w14:textId="77777777" w:rsidR="005D1436" w:rsidRPr="005D1436" w:rsidRDefault="005D1436" w:rsidP="00804E74">
      <w:pPr>
        <w:pStyle w:val="slovanpoloka"/>
        <w:numPr>
          <w:ilvl w:val="0"/>
          <w:numId w:val="46"/>
        </w:numPr>
      </w:pPr>
      <w:r w:rsidRPr="005D1436">
        <w:t>Speciální teorie relativity</w:t>
      </w:r>
    </w:p>
    <w:p w14:paraId="2B3BE8EC" w14:textId="77777777" w:rsidR="005D1436" w:rsidRPr="005D1436" w:rsidRDefault="005D1436" w:rsidP="00804E74">
      <w:pPr>
        <w:pStyle w:val="slovanpoloka"/>
        <w:numPr>
          <w:ilvl w:val="0"/>
          <w:numId w:val="46"/>
        </w:numPr>
      </w:pPr>
      <w:r w:rsidRPr="005D1436">
        <w:t>Fyzika mikrosvěta</w:t>
      </w:r>
    </w:p>
    <w:p w14:paraId="34637AB4" w14:textId="77777777" w:rsidR="005D1436" w:rsidRPr="005D1436" w:rsidRDefault="005D1436" w:rsidP="00804E74">
      <w:pPr>
        <w:pStyle w:val="slovanpoloka"/>
        <w:numPr>
          <w:ilvl w:val="0"/>
          <w:numId w:val="46"/>
        </w:numPr>
      </w:pPr>
      <w:r w:rsidRPr="005D1436">
        <w:t>Astrofyzika</w:t>
      </w:r>
    </w:p>
    <w:p w14:paraId="6767247A" w14:textId="77777777" w:rsidR="005D1436" w:rsidRPr="00C47145" w:rsidRDefault="005D1436" w:rsidP="005D1436">
      <w:pPr>
        <w:pStyle w:val="Nadpisvtextu"/>
      </w:pPr>
      <w:r w:rsidRPr="00C47145">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80"/>
        <w:gridCol w:w="8313"/>
      </w:tblGrid>
      <w:tr w:rsidR="005D1436" w:rsidRPr="00C47145" w14:paraId="42ECEBCD" w14:textId="77777777" w:rsidTr="00553C0B">
        <w:trPr>
          <w:cantSplit/>
          <w:trHeight w:val="20"/>
        </w:trPr>
        <w:tc>
          <w:tcPr>
            <w:tcW w:w="880" w:type="dxa"/>
          </w:tcPr>
          <w:p w14:paraId="7AEF5B65" w14:textId="77777777" w:rsidR="005D1436" w:rsidRPr="00C47145" w:rsidRDefault="005D1436" w:rsidP="00553C0B">
            <w:pPr>
              <w:pStyle w:val="Tabulka"/>
            </w:pPr>
            <w:r w:rsidRPr="00C47145">
              <w:t>Září</w:t>
            </w:r>
          </w:p>
        </w:tc>
        <w:tc>
          <w:tcPr>
            <w:tcW w:w="8313" w:type="dxa"/>
          </w:tcPr>
          <w:p w14:paraId="4B92344B" w14:textId="77777777" w:rsidR="005D1436" w:rsidRPr="00C47145" w:rsidRDefault="005D1436" w:rsidP="00553C0B">
            <w:pPr>
              <w:pStyle w:val="Tabulka"/>
            </w:pPr>
            <w:r>
              <w:t>Opakování látky 1. ročníku</w:t>
            </w:r>
          </w:p>
        </w:tc>
      </w:tr>
      <w:tr w:rsidR="005D1436" w:rsidRPr="00C47145" w14:paraId="689B3F75" w14:textId="77777777" w:rsidTr="00553C0B">
        <w:trPr>
          <w:cantSplit/>
          <w:trHeight w:val="20"/>
        </w:trPr>
        <w:tc>
          <w:tcPr>
            <w:tcW w:w="880" w:type="dxa"/>
          </w:tcPr>
          <w:p w14:paraId="161EE70D" w14:textId="77777777" w:rsidR="005D1436" w:rsidRPr="00C47145" w:rsidRDefault="005D1436" w:rsidP="00553C0B">
            <w:pPr>
              <w:pStyle w:val="Tabulka"/>
            </w:pPr>
            <w:r w:rsidRPr="00C47145">
              <w:t>Říjen</w:t>
            </w:r>
          </w:p>
        </w:tc>
        <w:tc>
          <w:tcPr>
            <w:tcW w:w="8313" w:type="dxa"/>
          </w:tcPr>
          <w:p w14:paraId="3A928D74" w14:textId="77777777" w:rsidR="005D1436" w:rsidRPr="007B7752" w:rsidRDefault="005D1436" w:rsidP="00553C0B">
            <w:pPr>
              <w:pStyle w:val="Tabulka"/>
              <w:rPr>
                <w:b/>
                <w:bCs/>
              </w:rPr>
            </w:pPr>
            <w:r w:rsidRPr="007B7752">
              <w:rPr>
                <w:b/>
                <w:bCs/>
              </w:rPr>
              <w:t>Elektřina a magnetismus</w:t>
            </w:r>
          </w:p>
          <w:p w14:paraId="234969AB" w14:textId="77777777" w:rsidR="005D1436" w:rsidRPr="00C47145" w:rsidRDefault="005D1436" w:rsidP="00553C0B">
            <w:pPr>
              <w:pStyle w:val="Tabulka"/>
            </w:pPr>
            <w:r w:rsidRPr="00C47145">
              <w:t>elektrický náboj (náboj tělesa, elektrická síla, elektrické pole, tělesa v elektrickém poli, kapacita vodiče)</w:t>
            </w:r>
          </w:p>
          <w:p w14:paraId="52678662" w14:textId="77777777" w:rsidR="005D1436" w:rsidRPr="00C47145" w:rsidRDefault="005D1436" w:rsidP="00553C0B">
            <w:pPr>
              <w:pStyle w:val="Tabulka"/>
            </w:pPr>
            <w:r w:rsidRPr="00C47145">
              <w:t>elektrický proud v látkách (elektrický proud v kovech, zákony elektrického proudu, elektrické obvody, elektrický proud v polovodičích, kapalinách a v plynech)</w:t>
            </w:r>
          </w:p>
        </w:tc>
      </w:tr>
      <w:tr w:rsidR="005D1436" w:rsidRPr="00C47145" w14:paraId="54513B9B" w14:textId="77777777" w:rsidTr="00553C0B">
        <w:trPr>
          <w:cantSplit/>
          <w:trHeight w:val="20"/>
        </w:trPr>
        <w:tc>
          <w:tcPr>
            <w:tcW w:w="880" w:type="dxa"/>
          </w:tcPr>
          <w:p w14:paraId="26DE4DE3" w14:textId="77777777" w:rsidR="005D1436" w:rsidRPr="00C47145" w:rsidRDefault="005D1436" w:rsidP="00553C0B">
            <w:pPr>
              <w:pStyle w:val="Tabulka"/>
            </w:pPr>
            <w:r w:rsidRPr="00C47145">
              <w:t>Listopad</w:t>
            </w:r>
          </w:p>
        </w:tc>
        <w:tc>
          <w:tcPr>
            <w:tcW w:w="8313" w:type="dxa"/>
          </w:tcPr>
          <w:p w14:paraId="395EC3E6" w14:textId="77777777" w:rsidR="005D1436" w:rsidRPr="00C47145" w:rsidRDefault="005D1436" w:rsidP="00553C0B">
            <w:pPr>
              <w:pStyle w:val="Tabulka"/>
            </w:pPr>
            <w:r w:rsidRPr="00C47145">
              <w:t>magnetické pole (magnetické pole elektrického proudu, magnetická síla)</w:t>
            </w:r>
          </w:p>
          <w:p w14:paraId="038E1E82" w14:textId="77777777" w:rsidR="005D1436" w:rsidRPr="00C47145" w:rsidRDefault="005D1436" w:rsidP="00553C0B">
            <w:pPr>
              <w:pStyle w:val="Tabulka"/>
            </w:pPr>
            <w:r w:rsidRPr="00C47145">
              <w:t>magnetické vlastnosti látek, elektromagnetická indukce, indukčnost</w:t>
            </w:r>
          </w:p>
          <w:p w14:paraId="7E350D6E" w14:textId="77777777" w:rsidR="005D1436" w:rsidRPr="00C47145" w:rsidRDefault="005D1436" w:rsidP="00553C0B">
            <w:pPr>
              <w:pStyle w:val="Tabulka"/>
            </w:pPr>
            <w:r w:rsidRPr="00C47145">
              <w:t>vznik střídavého proudu, obvody střídavého proudu, střídavý proud v energetice, trojfázová soustava střídavého proudu, transformátor</w:t>
            </w:r>
          </w:p>
        </w:tc>
      </w:tr>
      <w:tr w:rsidR="005D1436" w:rsidRPr="00C47145" w14:paraId="0A9945ED" w14:textId="77777777" w:rsidTr="00553C0B">
        <w:trPr>
          <w:cantSplit/>
          <w:trHeight w:val="20"/>
        </w:trPr>
        <w:tc>
          <w:tcPr>
            <w:tcW w:w="880" w:type="dxa"/>
          </w:tcPr>
          <w:p w14:paraId="4B6892E2" w14:textId="77777777" w:rsidR="005D1436" w:rsidRPr="00C47145" w:rsidRDefault="005D1436" w:rsidP="00553C0B">
            <w:pPr>
              <w:pStyle w:val="Tabulka"/>
            </w:pPr>
            <w:r w:rsidRPr="00C47145">
              <w:t>Prosinec</w:t>
            </w:r>
          </w:p>
        </w:tc>
        <w:tc>
          <w:tcPr>
            <w:tcW w:w="8313" w:type="dxa"/>
          </w:tcPr>
          <w:p w14:paraId="05D7BF52" w14:textId="77777777" w:rsidR="005D1436" w:rsidRPr="00C47145" w:rsidRDefault="005D1436" w:rsidP="00553C0B">
            <w:pPr>
              <w:pStyle w:val="Tabulka"/>
            </w:pPr>
            <w:r w:rsidRPr="00C47145">
              <w:t>elektromagnetické kmitání, elektromagnetický oscilátor, vlastní a nucené elektromagnetické kmitání, rezonance</w:t>
            </w:r>
          </w:p>
          <w:p w14:paraId="40D370C0" w14:textId="77777777" w:rsidR="005D1436" w:rsidRPr="00C47145" w:rsidRDefault="005D1436" w:rsidP="00553C0B">
            <w:pPr>
              <w:pStyle w:val="Tabulka"/>
            </w:pPr>
            <w:r w:rsidRPr="00C47145">
              <w:t>vznik a vlastnosti elektromagnetického vlnění, přenos informací elektromagnetickým vlněním</w:t>
            </w:r>
          </w:p>
        </w:tc>
      </w:tr>
      <w:tr w:rsidR="005D1436" w:rsidRPr="00C47145" w14:paraId="6D74AA10" w14:textId="77777777" w:rsidTr="00553C0B">
        <w:trPr>
          <w:cantSplit/>
          <w:trHeight w:val="20"/>
        </w:trPr>
        <w:tc>
          <w:tcPr>
            <w:tcW w:w="880" w:type="dxa"/>
          </w:tcPr>
          <w:p w14:paraId="351C5636" w14:textId="77777777" w:rsidR="005D1436" w:rsidRPr="00C47145" w:rsidRDefault="005D1436" w:rsidP="00553C0B">
            <w:pPr>
              <w:pStyle w:val="Tabulka"/>
            </w:pPr>
            <w:r w:rsidRPr="00C47145">
              <w:t>Leden</w:t>
            </w:r>
          </w:p>
        </w:tc>
        <w:tc>
          <w:tcPr>
            <w:tcW w:w="8313" w:type="dxa"/>
          </w:tcPr>
          <w:p w14:paraId="1B24298A" w14:textId="77777777" w:rsidR="005D1436" w:rsidRPr="007B7752" w:rsidRDefault="005D1436" w:rsidP="00553C0B">
            <w:pPr>
              <w:pStyle w:val="Tabulka"/>
              <w:rPr>
                <w:b/>
                <w:bCs/>
              </w:rPr>
            </w:pPr>
            <w:r w:rsidRPr="007B7752">
              <w:rPr>
                <w:b/>
                <w:bCs/>
              </w:rPr>
              <w:t>Mechanické kmitání a vlnění</w:t>
            </w:r>
          </w:p>
          <w:p w14:paraId="555A5764" w14:textId="77777777" w:rsidR="005D1436" w:rsidRPr="00C47145" w:rsidRDefault="005D1436" w:rsidP="00553C0B">
            <w:pPr>
              <w:pStyle w:val="Tabulka"/>
            </w:pPr>
            <w:r w:rsidRPr="00C47145">
              <w:t>mechanické kmitání (kinematika a dynamika kmitání, nucené kmitání, rezonance)</w:t>
            </w:r>
          </w:p>
          <w:p w14:paraId="05D78361" w14:textId="77777777" w:rsidR="005D1436" w:rsidRPr="00C47145" w:rsidRDefault="005D1436" w:rsidP="00553C0B">
            <w:pPr>
              <w:pStyle w:val="Tabulka"/>
            </w:pPr>
            <w:r w:rsidRPr="00C47145">
              <w:t>mechanické vlnění (druhy mechanického vlnění, šíření vlnění v prostoru, odraz vlnění)</w:t>
            </w:r>
          </w:p>
          <w:p w14:paraId="37D7D0DE" w14:textId="77777777" w:rsidR="005D1436" w:rsidRPr="00C47145" w:rsidRDefault="005D1436" w:rsidP="00553C0B">
            <w:pPr>
              <w:pStyle w:val="Tabulka"/>
            </w:pPr>
            <w:r w:rsidRPr="00C47145">
              <w:t>zvukové vlnění (vlastnosti zvukového vlnění, šíření zvuku v látkovém prostředí, ultrazvuk</w:t>
            </w:r>
          </w:p>
        </w:tc>
      </w:tr>
      <w:tr w:rsidR="005D1436" w:rsidRPr="00C47145" w14:paraId="15C730B6" w14:textId="77777777" w:rsidTr="00553C0B">
        <w:trPr>
          <w:cantSplit/>
          <w:trHeight w:val="20"/>
        </w:trPr>
        <w:tc>
          <w:tcPr>
            <w:tcW w:w="880" w:type="dxa"/>
          </w:tcPr>
          <w:p w14:paraId="2FAD2AB7" w14:textId="77777777" w:rsidR="005D1436" w:rsidRPr="00C47145" w:rsidRDefault="005D1436" w:rsidP="00553C0B">
            <w:pPr>
              <w:pStyle w:val="Tabulka"/>
            </w:pPr>
            <w:r w:rsidRPr="00C47145">
              <w:t>Únor</w:t>
            </w:r>
          </w:p>
        </w:tc>
        <w:tc>
          <w:tcPr>
            <w:tcW w:w="8313" w:type="dxa"/>
          </w:tcPr>
          <w:p w14:paraId="214C6E8C" w14:textId="77777777" w:rsidR="005D1436" w:rsidRPr="007B7752" w:rsidRDefault="005D1436" w:rsidP="00553C0B">
            <w:pPr>
              <w:pStyle w:val="Tabulka"/>
              <w:rPr>
                <w:b/>
                <w:bCs/>
              </w:rPr>
            </w:pPr>
            <w:r w:rsidRPr="007B7752">
              <w:rPr>
                <w:b/>
                <w:bCs/>
              </w:rPr>
              <w:t>Optika</w:t>
            </w:r>
          </w:p>
          <w:p w14:paraId="0C39AFF4" w14:textId="77777777" w:rsidR="005D1436" w:rsidRPr="00C47145" w:rsidRDefault="005D1436" w:rsidP="00553C0B">
            <w:pPr>
              <w:pStyle w:val="Tabulka"/>
            </w:pPr>
            <w:r w:rsidRPr="00C47145">
              <w:t>světlo a jeho šíření (vlnová délka světla, rychlost světla, zákon lomu, index lomu, rozklad světla)</w:t>
            </w:r>
          </w:p>
          <w:p w14:paraId="1C1FD4DF" w14:textId="77777777" w:rsidR="005D1436" w:rsidRPr="00C47145" w:rsidRDefault="005D1436" w:rsidP="00553C0B">
            <w:pPr>
              <w:pStyle w:val="Tabulka"/>
            </w:pPr>
            <w:r w:rsidRPr="00C47145">
              <w:t>elektromagnetické záření (spektrum elektromagnetického záření, rentgenové záření, vlnové vlastnosti světla)</w:t>
            </w:r>
          </w:p>
          <w:p w14:paraId="0C362F74" w14:textId="77777777" w:rsidR="005D1436" w:rsidRPr="00C47145" w:rsidRDefault="005D1436" w:rsidP="00553C0B">
            <w:pPr>
              <w:pStyle w:val="Tabulka"/>
            </w:pPr>
            <w:r w:rsidRPr="00C47145">
              <w:t>zobrazování zrcadlem a čočkou (princip optického zobrazování, optické vlastnosti oka, optické přístroje)</w:t>
            </w:r>
          </w:p>
        </w:tc>
      </w:tr>
      <w:tr w:rsidR="005D1436" w:rsidRPr="00C47145" w14:paraId="0D18D12D" w14:textId="77777777" w:rsidTr="00553C0B">
        <w:trPr>
          <w:cantSplit/>
          <w:trHeight w:val="20"/>
        </w:trPr>
        <w:tc>
          <w:tcPr>
            <w:tcW w:w="880" w:type="dxa"/>
          </w:tcPr>
          <w:p w14:paraId="15A4791B" w14:textId="77777777" w:rsidR="005D1436" w:rsidRPr="00C47145" w:rsidRDefault="005D1436" w:rsidP="00553C0B">
            <w:pPr>
              <w:pStyle w:val="Tabulka"/>
            </w:pPr>
            <w:r w:rsidRPr="00C47145">
              <w:t>Březen</w:t>
            </w:r>
          </w:p>
        </w:tc>
        <w:tc>
          <w:tcPr>
            <w:tcW w:w="8313" w:type="dxa"/>
          </w:tcPr>
          <w:p w14:paraId="61C6C31E" w14:textId="77777777" w:rsidR="005D1436" w:rsidRPr="007B7752" w:rsidRDefault="005D1436" w:rsidP="00553C0B">
            <w:pPr>
              <w:pStyle w:val="Tabulka"/>
              <w:rPr>
                <w:b/>
                <w:bCs/>
              </w:rPr>
            </w:pPr>
            <w:r w:rsidRPr="007B7752">
              <w:rPr>
                <w:b/>
                <w:bCs/>
              </w:rPr>
              <w:t>Speciální teorie relativity</w:t>
            </w:r>
          </w:p>
          <w:p w14:paraId="21384C96" w14:textId="77777777" w:rsidR="005D1436" w:rsidRPr="00C47145" w:rsidRDefault="005D1436" w:rsidP="00553C0B">
            <w:pPr>
              <w:pStyle w:val="Tabulka"/>
            </w:pPr>
            <w:r w:rsidRPr="00C47145">
              <w:t>principy speciální teorie relativity (relativnost současnosti, důsledky speciální teorie relativity)</w:t>
            </w:r>
          </w:p>
          <w:p w14:paraId="07DEE58C" w14:textId="77777777" w:rsidR="005D1436" w:rsidRPr="00C47145" w:rsidRDefault="005D1436" w:rsidP="00553C0B">
            <w:pPr>
              <w:pStyle w:val="Tabulka"/>
            </w:pPr>
            <w:r w:rsidRPr="00C47145">
              <w:t>základy relativistické dynamiky</w:t>
            </w:r>
          </w:p>
        </w:tc>
      </w:tr>
      <w:tr w:rsidR="005D1436" w:rsidRPr="00C47145" w14:paraId="397021B9" w14:textId="77777777" w:rsidTr="00553C0B">
        <w:trPr>
          <w:cantSplit/>
          <w:trHeight w:val="20"/>
        </w:trPr>
        <w:tc>
          <w:tcPr>
            <w:tcW w:w="880" w:type="dxa"/>
          </w:tcPr>
          <w:p w14:paraId="0C1D705C" w14:textId="77777777" w:rsidR="005D1436" w:rsidRPr="00C47145" w:rsidRDefault="005D1436" w:rsidP="00553C0B">
            <w:pPr>
              <w:pStyle w:val="Tabulka"/>
            </w:pPr>
            <w:r w:rsidRPr="00C47145">
              <w:lastRenderedPageBreak/>
              <w:t>Duben</w:t>
            </w:r>
          </w:p>
        </w:tc>
        <w:tc>
          <w:tcPr>
            <w:tcW w:w="8313" w:type="dxa"/>
          </w:tcPr>
          <w:p w14:paraId="606C380F" w14:textId="77777777" w:rsidR="005D1436" w:rsidRPr="007B7752" w:rsidRDefault="005D1436" w:rsidP="00553C0B">
            <w:pPr>
              <w:pStyle w:val="Tabulka"/>
              <w:rPr>
                <w:b/>
                <w:bCs/>
              </w:rPr>
            </w:pPr>
            <w:r w:rsidRPr="007B7752">
              <w:rPr>
                <w:b/>
                <w:bCs/>
              </w:rPr>
              <w:t>Fyzika mikrosvěta</w:t>
            </w:r>
          </w:p>
          <w:p w14:paraId="32AF91F5" w14:textId="77777777" w:rsidR="005D1436" w:rsidRPr="00C47145" w:rsidRDefault="005D1436" w:rsidP="00553C0B">
            <w:pPr>
              <w:pStyle w:val="Tabulka"/>
            </w:pPr>
            <w:r w:rsidRPr="00C47145">
              <w:t xml:space="preserve">základní pojmy kvantové fyziky (fotoelektrický jev, </w:t>
            </w:r>
            <w:proofErr w:type="spellStart"/>
            <w:r w:rsidRPr="00C47145">
              <w:t>částicově</w:t>
            </w:r>
            <w:proofErr w:type="spellEnd"/>
            <w:r w:rsidRPr="00C47145">
              <w:t xml:space="preserve"> vlnový dualismus)</w:t>
            </w:r>
          </w:p>
          <w:p w14:paraId="147F3D2C" w14:textId="77777777" w:rsidR="005D1436" w:rsidRPr="00C47145" w:rsidRDefault="005D1436" w:rsidP="00553C0B">
            <w:pPr>
              <w:pStyle w:val="Tabulka"/>
            </w:pPr>
            <w:r w:rsidRPr="00C47145">
              <w:t>elektronový obal atomu (model atomu)</w:t>
            </w:r>
          </w:p>
          <w:p w14:paraId="705A7A4D" w14:textId="77777777" w:rsidR="005D1436" w:rsidRPr="00C47145" w:rsidRDefault="005D1436" w:rsidP="00553C0B">
            <w:pPr>
              <w:pStyle w:val="Tabulka"/>
            </w:pPr>
            <w:r w:rsidRPr="00C47145">
              <w:t>jádro atomu (nukleony, radioaktivita, jaderné záření, elementární a základní částice)</w:t>
            </w:r>
          </w:p>
          <w:p w14:paraId="5A12DA73" w14:textId="77777777" w:rsidR="005D1436" w:rsidRPr="00C47145" w:rsidRDefault="005D1436" w:rsidP="00553C0B">
            <w:pPr>
              <w:pStyle w:val="Tabulka"/>
            </w:pPr>
            <w:r w:rsidRPr="00C47145">
              <w:t>jaderná energie (zdroje jaderné energie, jaderný reaktor, bezpečnostní a ekologická hlediska jaderné energetiky)</w:t>
            </w:r>
          </w:p>
          <w:p w14:paraId="20535EFF" w14:textId="77777777" w:rsidR="005D1436" w:rsidRPr="00C47145" w:rsidRDefault="005D1436" w:rsidP="00553C0B">
            <w:pPr>
              <w:pStyle w:val="Tabulka"/>
            </w:pPr>
            <w:r w:rsidRPr="00C47145">
              <w:t>radiační havárie jaderných energetických zařízení</w:t>
            </w:r>
          </w:p>
        </w:tc>
      </w:tr>
      <w:tr w:rsidR="005D1436" w:rsidRPr="00C47145" w14:paraId="3A3FF96B" w14:textId="77777777" w:rsidTr="00553C0B">
        <w:trPr>
          <w:cantSplit/>
          <w:trHeight w:val="20"/>
        </w:trPr>
        <w:tc>
          <w:tcPr>
            <w:tcW w:w="880" w:type="dxa"/>
          </w:tcPr>
          <w:p w14:paraId="1DCA7BD1" w14:textId="77777777" w:rsidR="005D1436" w:rsidRPr="00C47145" w:rsidRDefault="005D1436" w:rsidP="00553C0B">
            <w:pPr>
              <w:pStyle w:val="Tabulka"/>
            </w:pPr>
            <w:r w:rsidRPr="00C47145">
              <w:t>Květen</w:t>
            </w:r>
          </w:p>
        </w:tc>
        <w:tc>
          <w:tcPr>
            <w:tcW w:w="8313" w:type="dxa"/>
          </w:tcPr>
          <w:p w14:paraId="7BFCD0F2" w14:textId="77777777" w:rsidR="005D1436" w:rsidRPr="00C47145" w:rsidRDefault="005D1436" w:rsidP="00553C0B">
            <w:pPr>
              <w:pStyle w:val="Tabulka"/>
              <w:rPr>
                <w:b/>
                <w:bCs/>
              </w:rPr>
            </w:pPr>
            <w:r w:rsidRPr="00C47145">
              <w:rPr>
                <w:b/>
                <w:bCs/>
              </w:rPr>
              <w:t>Astrofyzika</w:t>
            </w:r>
          </w:p>
          <w:p w14:paraId="2CE8D3D1" w14:textId="77777777" w:rsidR="005D1436" w:rsidRPr="00C47145" w:rsidRDefault="005D1436" w:rsidP="00553C0B">
            <w:pPr>
              <w:pStyle w:val="Tabulka"/>
            </w:pPr>
            <w:r w:rsidRPr="00C47145">
              <w:t>Slunce a hvězdy (vlastnosti Slunce a jeho atmosféra, charakteristiky hvězd a jejich vývoj)</w:t>
            </w:r>
          </w:p>
          <w:p w14:paraId="7B12D529" w14:textId="77777777" w:rsidR="005D1436" w:rsidRPr="00C47145" w:rsidRDefault="005D1436" w:rsidP="00553C0B">
            <w:pPr>
              <w:pStyle w:val="Tabulka"/>
            </w:pPr>
            <w:r w:rsidRPr="00C47145">
              <w:t>galaxie a vývoj vesmíru</w:t>
            </w:r>
          </w:p>
          <w:p w14:paraId="1C8876BD" w14:textId="77777777" w:rsidR="005D1436" w:rsidRPr="00C47145" w:rsidRDefault="005D1436" w:rsidP="00553C0B">
            <w:pPr>
              <w:pStyle w:val="Tabulka"/>
            </w:pPr>
            <w:r w:rsidRPr="00C47145">
              <w:t>výzkum vesmíru</w:t>
            </w:r>
          </w:p>
        </w:tc>
      </w:tr>
      <w:tr w:rsidR="005D1436" w:rsidRPr="00C47145" w14:paraId="1B969112" w14:textId="77777777" w:rsidTr="00553C0B">
        <w:trPr>
          <w:cantSplit/>
          <w:trHeight w:val="20"/>
        </w:trPr>
        <w:tc>
          <w:tcPr>
            <w:tcW w:w="880" w:type="dxa"/>
          </w:tcPr>
          <w:p w14:paraId="43503FA9" w14:textId="77777777" w:rsidR="005D1436" w:rsidRPr="00C47145" w:rsidRDefault="005D1436" w:rsidP="00553C0B">
            <w:pPr>
              <w:pStyle w:val="Tabulka"/>
            </w:pPr>
            <w:r w:rsidRPr="00C47145">
              <w:t>Červen</w:t>
            </w:r>
          </w:p>
        </w:tc>
        <w:tc>
          <w:tcPr>
            <w:tcW w:w="8313" w:type="dxa"/>
          </w:tcPr>
          <w:p w14:paraId="78A6FC4D" w14:textId="77777777" w:rsidR="005D1436" w:rsidRPr="00C47145" w:rsidRDefault="005D1436" w:rsidP="00553C0B">
            <w:pPr>
              <w:pStyle w:val="Tabulka"/>
              <w:rPr>
                <w:b/>
                <w:bCs/>
              </w:rPr>
            </w:pPr>
            <w:r w:rsidRPr="00C47145">
              <w:rPr>
                <w:b/>
                <w:bCs/>
              </w:rPr>
              <w:t>Opakování učiva 1. a 2. ročníku</w:t>
            </w:r>
          </w:p>
          <w:p w14:paraId="392A01DF" w14:textId="77777777" w:rsidR="005D1436" w:rsidRPr="00C47145" w:rsidRDefault="005D1436" w:rsidP="00553C0B">
            <w:pPr>
              <w:pStyle w:val="Tabulka"/>
            </w:pPr>
            <w:r w:rsidRPr="00C47145">
              <w:t>Projektové práce</w:t>
            </w:r>
          </w:p>
        </w:tc>
      </w:tr>
    </w:tbl>
    <w:p w14:paraId="7A4816D5" w14:textId="77777777" w:rsidR="005D1436" w:rsidRPr="00C47145" w:rsidRDefault="005D1436" w:rsidP="005D1436">
      <w:pPr>
        <w:pStyle w:val="Nadpisvtextu"/>
      </w:pPr>
      <w:r w:rsidRPr="00C47145">
        <w:t xml:space="preserve">Učebnice a další literatura: </w:t>
      </w:r>
    </w:p>
    <w:p w14:paraId="3AA0EB88" w14:textId="77777777" w:rsidR="005D1436" w:rsidRPr="00C47145" w:rsidRDefault="005D1436" w:rsidP="005D1436">
      <w:pPr>
        <w:pStyle w:val="Odrka"/>
      </w:pPr>
      <w:r w:rsidRPr="00C47145">
        <w:t>Fyzika pro netechnické obory SOŠ a SOU, Prometheus</w:t>
      </w:r>
    </w:p>
    <w:p w14:paraId="4A788783" w14:textId="77777777" w:rsidR="005D1436" w:rsidRPr="00C47145" w:rsidRDefault="005D1436" w:rsidP="005D1436">
      <w:pPr>
        <w:pStyle w:val="Nadpisvtextu"/>
      </w:pPr>
      <w:r w:rsidRPr="00C47145">
        <w:t xml:space="preserve">Upřesnění podmínek pro hodnocení: </w:t>
      </w:r>
    </w:p>
    <w:p w14:paraId="0CF394E5" w14:textId="77777777" w:rsidR="005D1436" w:rsidRDefault="005D1436" w:rsidP="005D1436">
      <w:pPr>
        <w:pStyle w:val="Text"/>
      </w:pPr>
      <w:r w:rsidRPr="00C47145">
        <w:t xml:space="preserve">Žák je v každém pololetí školního roku klasifikován zpravidla na základě </w:t>
      </w:r>
    </w:p>
    <w:p w14:paraId="77A3C2AB" w14:textId="77777777" w:rsidR="005D1436" w:rsidRPr="00C91C01" w:rsidRDefault="005D1436" w:rsidP="00C91C01">
      <w:pPr>
        <w:pStyle w:val="Odrka"/>
      </w:pPr>
      <w:r w:rsidRPr="00C91C01">
        <w:t xml:space="preserve">2 samostatných písemných prací, váha každé známky je 1, </w:t>
      </w:r>
    </w:p>
    <w:p w14:paraId="60702423" w14:textId="77777777" w:rsidR="005D1436" w:rsidRPr="00C91C01" w:rsidRDefault="005D1436" w:rsidP="00C91C01">
      <w:pPr>
        <w:pStyle w:val="Odrka"/>
      </w:pPr>
      <w:r w:rsidRPr="00C91C01">
        <w:t xml:space="preserve">1 ústního zkoušení, váha každé známky je 2, </w:t>
      </w:r>
    </w:p>
    <w:p w14:paraId="49274308" w14:textId="77777777" w:rsidR="005D1436" w:rsidRPr="00C91C01" w:rsidRDefault="005D1436" w:rsidP="00C91C01">
      <w:pPr>
        <w:pStyle w:val="Odrka"/>
      </w:pPr>
      <w:r w:rsidRPr="00C91C01">
        <w:t xml:space="preserve">2 písemných prací, váha každé známky je 2. </w:t>
      </w:r>
    </w:p>
    <w:p w14:paraId="02436E77" w14:textId="77777777" w:rsidR="005D1436" w:rsidRPr="00C47145" w:rsidRDefault="005D1436" w:rsidP="005D1436">
      <w:pPr>
        <w:pStyle w:val="Text"/>
      </w:pPr>
      <w:r w:rsidRPr="00C47145">
        <w:t xml:space="preserve">Žák je na konci pololetí v řádném termínu klasifikován, pokud součet vah známek je nejméně 5. </w:t>
      </w:r>
    </w:p>
    <w:p w14:paraId="6FF17590" w14:textId="77777777" w:rsidR="005D1436" w:rsidRDefault="005D1436" w:rsidP="005D1436">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14:paraId="1D380735" w14:textId="77777777" w:rsidR="005D1436" w:rsidRDefault="005D1436" w:rsidP="005D1436">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9794A68" w14:textId="77777777" w:rsidR="005D1436" w:rsidRPr="00C47145" w:rsidRDefault="005D1436" w:rsidP="005D1436">
      <w:pPr>
        <w:pStyle w:val="Text"/>
      </w:pPr>
      <w:r w:rsidRPr="00C47145">
        <w:t xml:space="preserve">Podmínky pro klasifikaci žáka v náhradním termínu stanoví vyučující. </w:t>
      </w:r>
    </w:p>
    <w:p w14:paraId="0D283C92" w14:textId="77777777" w:rsidR="005D1436" w:rsidRPr="00C47145" w:rsidRDefault="005D1436" w:rsidP="005D1436">
      <w:pPr>
        <w:pStyle w:val="Zpracovatel"/>
      </w:pPr>
      <w:r w:rsidRPr="00C47145">
        <w:t>Zpracoval</w:t>
      </w:r>
      <w:r>
        <w:t>a</w:t>
      </w:r>
      <w:r w:rsidRPr="00C47145">
        <w:t xml:space="preserve">: Mgr. </w:t>
      </w:r>
      <w:r>
        <w:t>Vladislava Kolářová</w:t>
      </w:r>
    </w:p>
    <w:p w14:paraId="5BA856C6" w14:textId="77777777" w:rsidR="005D1436" w:rsidRPr="005B4B8D" w:rsidRDefault="005D1436" w:rsidP="005D1436">
      <w:pPr>
        <w:pStyle w:val="Zpracovatel"/>
        <w:rPr>
          <w:highlight w:val="yellow"/>
        </w:rPr>
      </w:pPr>
      <w:r w:rsidRPr="00C47145">
        <w:t xml:space="preserve">Projednáno předmětovou komisí dne: </w:t>
      </w:r>
      <w:r>
        <w:t>29</w:t>
      </w:r>
      <w:r w:rsidRPr="00C47145">
        <w:t xml:space="preserve">. </w:t>
      </w:r>
      <w:r>
        <w:t>8</w:t>
      </w:r>
      <w:r w:rsidRPr="00C47145">
        <w:t>. 20</w:t>
      </w:r>
      <w:r>
        <w:t>24</w:t>
      </w:r>
    </w:p>
    <w:p w14:paraId="638DBE12" w14:textId="77777777" w:rsidR="001C5C27" w:rsidRPr="001426B6" w:rsidRDefault="001C5C27" w:rsidP="001C5C27">
      <w:pPr>
        <w:pStyle w:val="Hlavnnadpis"/>
      </w:pPr>
      <w:bookmarkStart w:id="189" w:name="_Toc178578991"/>
      <w:r w:rsidRPr="001426B6">
        <w:t>Chemie</w:t>
      </w:r>
      <w:bookmarkEnd w:id="185"/>
      <w:bookmarkEnd w:id="186"/>
      <w:bookmarkEnd w:id="187"/>
      <w:bookmarkEnd w:id="188"/>
      <w:bookmarkEnd w:id="189"/>
    </w:p>
    <w:p w14:paraId="4FC1923A" w14:textId="77777777" w:rsidR="001C5C27" w:rsidRPr="001426B6" w:rsidRDefault="001C5C27" w:rsidP="001C5C27">
      <w:pPr>
        <w:pStyle w:val="Kdpedmtu"/>
        <w:rPr>
          <w:b/>
        </w:rPr>
      </w:pPr>
      <w:r w:rsidRPr="001426B6">
        <w:rPr>
          <w:b/>
        </w:rPr>
        <w:t xml:space="preserve"> </w:t>
      </w:r>
      <w:r w:rsidRPr="001426B6">
        <w:t xml:space="preserve">Kód předmětu: </w:t>
      </w:r>
      <w:r w:rsidRPr="001426B6">
        <w:rPr>
          <w:b/>
        </w:rPr>
        <w:t xml:space="preserve">CHE </w:t>
      </w:r>
    </w:p>
    <w:p w14:paraId="5E9F64DC" w14:textId="77777777" w:rsidR="001426B6" w:rsidRPr="00C47145" w:rsidRDefault="001426B6" w:rsidP="001426B6">
      <w:pPr>
        <w:pStyle w:val="Ronk"/>
      </w:pPr>
      <w:bookmarkStart w:id="190" w:name="_Toc147565516"/>
      <w:bookmarkStart w:id="191" w:name="_Toc149667892"/>
      <w:bookmarkStart w:id="192" w:name="_Toc149668509"/>
      <w:bookmarkStart w:id="193" w:name="_Toc149668804"/>
      <w:bookmarkStart w:id="194" w:name="_Toc59102891"/>
      <w:r w:rsidRPr="00C47145">
        <w:t xml:space="preserve">CHE, ročník: 1. </w:t>
      </w:r>
    </w:p>
    <w:p w14:paraId="23ED2F21" w14:textId="77777777" w:rsidR="001426B6" w:rsidRPr="00C47145" w:rsidRDefault="001426B6" w:rsidP="001426B6">
      <w:pPr>
        <w:pStyle w:val="Tdy"/>
        <w:rPr>
          <w:b/>
        </w:rPr>
      </w:pPr>
      <w:r w:rsidRPr="00C47145">
        <w:t>Třídy: 1. L</w:t>
      </w:r>
      <w:r w:rsidRPr="00C47145">
        <w:tab/>
        <w:t>Počet hod. za týden: 2</w:t>
      </w:r>
      <w:r w:rsidRPr="00C47145">
        <w:tab/>
      </w:r>
    </w:p>
    <w:p w14:paraId="5D35CB58" w14:textId="77777777" w:rsidR="001426B6" w:rsidRPr="000F7922" w:rsidRDefault="001426B6" w:rsidP="000F7922">
      <w:pPr>
        <w:pStyle w:val="Nadpisvtextu"/>
      </w:pPr>
      <w:r w:rsidRPr="000F7922">
        <w:t xml:space="preserve">Tematické celky: </w:t>
      </w:r>
    </w:p>
    <w:p w14:paraId="73C6DE4F" w14:textId="77777777" w:rsidR="001426B6" w:rsidRPr="001426B6" w:rsidRDefault="001426B6" w:rsidP="00804E74">
      <w:pPr>
        <w:pStyle w:val="slovanpoloka"/>
        <w:numPr>
          <w:ilvl w:val="0"/>
          <w:numId w:val="48"/>
        </w:numPr>
      </w:pPr>
      <w:r w:rsidRPr="001426B6">
        <w:t>Úvod do studia chemie</w:t>
      </w:r>
    </w:p>
    <w:p w14:paraId="2F4B79C2" w14:textId="77777777" w:rsidR="001426B6" w:rsidRPr="001426B6" w:rsidRDefault="001426B6" w:rsidP="00804E74">
      <w:pPr>
        <w:pStyle w:val="slovanpoloka"/>
        <w:numPr>
          <w:ilvl w:val="0"/>
          <w:numId w:val="48"/>
        </w:numPr>
      </w:pPr>
      <w:r w:rsidRPr="001426B6">
        <w:t>Látky a soustavy látek</w:t>
      </w:r>
    </w:p>
    <w:p w14:paraId="7D8AC118" w14:textId="77777777" w:rsidR="001426B6" w:rsidRPr="001426B6" w:rsidRDefault="001426B6" w:rsidP="00804E74">
      <w:pPr>
        <w:pStyle w:val="slovanpoloka"/>
        <w:numPr>
          <w:ilvl w:val="0"/>
          <w:numId w:val="48"/>
        </w:numPr>
      </w:pPr>
      <w:r w:rsidRPr="001426B6">
        <w:t>Chemická vazba</w:t>
      </w:r>
    </w:p>
    <w:p w14:paraId="4F1EA9B5" w14:textId="77777777" w:rsidR="001426B6" w:rsidRPr="001426B6" w:rsidRDefault="001426B6" w:rsidP="00804E74">
      <w:pPr>
        <w:pStyle w:val="slovanpoloka"/>
        <w:numPr>
          <w:ilvl w:val="0"/>
          <w:numId w:val="48"/>
        </w:numPr>
      </w:pPr>
      <w:r w:rsidRPr="001426B6">
        <w:t>Názvy a vzorce anorganických látek</w:t>
      </w:r>
    </w:p>
    <w:p w14:paraId="6661657C" w14:textId="77777777" w:rsidR="001426B6" w:rsidRPr="001426B6" w:rsidRDefault="001426B6" w:rsidP="00804E74">
      <w:pPr>
        <w:pStyle w:val="slovanpoloka"/>
        <w:numPr>
          <w:ilvl w:val="0"/>
          <w:numId w:val="48"/>
        </w:numPr>
      </w:pPr>
      <w:r w:rsidRPr="001426B6">
        <w:t>Přeměny látek</w:t>
      </w:r>
    </w:p>
    <w:p w14:paraId="417F32FE" w14:textId="77777777" w:rsidR="001426B6" w:rsidRPr="001426B6" w:rsidRDefault="001426B6" w:rsidP="00804E74">
      <w:pPr>
        <w:pStyle w:val="slovanpoloka"/>
        <w:numPr>
          <w:ilvl w:val="0"/>
          <w:numId w:val="48"/>
        </w:numPr>
      </w:pPr>
      <w:r w:rsidRPr="001426B6">
        <w:t>Periodická soustava prvků</w:t>
      </w:r>
    </w:p>
    <w:p w14:paraId="47D41829" w14:textId="77777777" w:rsidR="001426B6" w:rsidRPr="00C47145" w:rsidRDefault="001426B6" w:rsidP="001426B6">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426B6" w:rsidRPr="00C47145" w14:paraId="0F08331F" w14:textId="77777777" w:rsidTr="00553C0B">
        <w:trPr>
          <w:cantSplit/>
        </w:trPr>
        <w:tc>
          <w:tcPr>
            <w:tcW w:w="1008" w:type="dxa"/>
          </w:tcPr>
          <w:p w14:paraId="2EAFA73A" w14:textId="77777777" w:rsidR="001426B6" w:rsidRPr="00C47145" w:rsidRDefault="001426B6" w:rsidP="00553C0B">
            <w:pPr>
              <w:pStyle w:val="Tabulka"/>
            </w:pPr>
            <w:r w:rsidRPr="00C47145">
              <w:t>Září</w:t>
            </w:r>
          </w:p>
        </w:tc>
        <w:tc>
          <w:tcPr>
            <w:tcW w:w="8204" w:type="dxa"/>
          </w:tcPr>
          <w:p w14:paraId="23AF16BE" w14:textId="77777777" w:rsidR="001426B6" w:rsidRPr="00C47145" w:rsidRDefault="001426B6" w:rsidP="00553C0B">
            <w:pPr>
              <w:pStyle w:val="Tabulka"/>
            </w:pPr>
            <w:r>
              <w:t>Chemie a její disciplíny</w:t>
            </w:r>
            <w:r w:rsidRPr="00C47145">
              <w:t xml:space="preserve">. </w:t>
            </w:r>
            <w:r>
              <w:t>Látky a soustavy látek. Elektronický obal atomu. Soustavy látek. Disperzní soustavy.</w:t>
            </w:r>
            <w:r w:rsidRPr="00C47145">
              <w:t xml:space="preserve"> </w:t>
            </w:r>
          </w:p>
        </w:tc>
      </w:tr>
      <w:tr w:rsidR="001426B6" w:rsidRPr="00C47145" w14:paraId="0552176C" w14:textId="77777777" w:rsidTr="00553C0B">
        <w:trPr>
          <w:cantSplit/>
        </w:trPr>
        <w:tc>
          <w:tcPr>
            <w:tcW w:w="1008" w:type="dxa"/>
          </w:tcPr>
          <w:p w14:paraId="489DD34D" w14:textId="77777777" w:rsidR="001426B6" w:rsidRPr="00C47145" w:rsidRDefault="001426B6" w:rsidP="00553C0B">
            <w:pPr>
              <w:pStyle w:val="Tabulka"/>
            </w:pPr>
            <w:r w:rsidRPr="00C47145">
              <w:t>Říjen</w:t>
            </w:r>
          </w:p>
        </w:tc>
        <w:tc>
          <w:tcPr>
            <w:tcW w:w="8204" w:type="dxa"/>
          </w:tcPr>
          <w:p w14:paraId="69BFFCCC" w14:textId="77777777" w:rsidR="001426B6" w:rsidRPr="00C47145" w:rsidRDefault="001426B6" w:rsidP="00553C0B">
            <w:pPr>
              <w:pStyle w:val="Tabulka"/>
            </w:pPr>
            <w:r>
              <w:t>Separační metody. Látkové množství. Složení roztoků.</w:t>
            </w:r>
            <w:r w:rsidRPr="00C47145">
              <w:t xml:space="preserve"> </w:t>
            </w:r>
          </w:p>
        </w:tc>
      </w:tr>
      <w:tr w:rsidR="001426B6" w:rsidRPr="00C47145" w14:paraId="24F98083" w14:textId="77777777" w:rsidTr="00553C0B">
        <w:trPr>
          <w:cantSplit/>
        </w:trPr>
        <w:tc>
          <w:tcPr>
            <w:tcW w:w="1008" w:type="dxa"/>
          </w:tcPr>
          <w:p w14:paraId="395940A2" w14:textId="77777777" w:rsidR="001426B6" w:rsidRPr="00C47145" w:rsidRDefault="001426B6" w:rsidP="00553C0B">
            <w:pPr>
              <w:pStyle w:val="Tabulka"/>
            </w:pPr>
            <w:r w:rsidRPr="00C47145">
              <w:t>Listopad</w:t>
            </w:r>
          </w:p>
        </w:tc>
        <w:tc>
          <w:tcPr>
            <w:tcW w:w="8204" w:type="dxa"/>
          </w:tcPr>
          <w:p w14:paraId="30115BBF" w14:textId="77777777" w:rsidR="001426B6" w:rsidRPr="00C47145" w:rsidRDefault="001426B6" w:rsidP="00553C0B">
            <w:pPr>
              <w:pStyle w:val="Tabulka"/>
            </w:pPr>
            <w:r>
              <w:t>Chemická vazba. Názvy a vzorce anorganických látek.</w:t>
            </w:r>
            <w:r w:rsidRPr="00C47145">
              <w:t xml:space="preserve"> </w:t>
            </w:r>
          </w:p>
        </w:tc>
      </w:tr>
      <w:tr w:rsidR="001426B6" w:rsidRPr="00C47145" w14:paraId="2D93EFD9" w14:textId="77777777" w:rsidTr="00553C0B">
        <w:trPr>
          <w:cantSplit/>
        </w:trPr>
        <w:tc>
          <w:tcPr>
            <w:tcW w:w="1008" w:type="dxa"/>
          </w:tcPr>
          <w:p w14:paraId="12C3D811" w14:textId="77777777" w:rsidR="001426B6" w:rsidRPr="00C47145" w:rsidRDefault="001426B6" w:rsidP="00553C0B">
            <w:pPr>
              <w:pStyle w:val="Tabulka"/>
            </w:pPr>
            <w:r w:rsidRPr="00C47145">
              <w:t>Prosinec</w:t>
            </w:r>
          </w:p>
        </w:tc>
        <w:tc>
          <w:tcPr>
            <w:tcW w:w="8204" w:type="dxa"/>
          </w:tcPr>
          <w:p w14:paraId="7E44B9AC" w14:textId="77777777" w:rsidR="001426B6" w:rsidRPr="00C47145" w:rsidRDefault="001426B6" w:rsidP="00553C0B">
            <w:pPr>
              <w:pStyle w:val="Tabulka"/>
            </w:pPr>
            <w:r>
              <w:t>Přeměny látek. Acidobazické reakce.</w:t>
            </w:r>
            <w:r w:rsidRPr="00C47145">
              <w:t xml:space="preserve"> </w:t>
            </w:r>
          </w:p>
        </w:tc>
      </w:tr>
      <w:tr w:rsidR="001426B6" w:rsidRPr="00C47145" w14:paraId="6DEF8FE4" w14:textId="77777777" w:rsidTr="00553C0B">
        <w:trPr>
          <w:cantSplit/>
        </w:trPr>
        <w:tc>
          <w:tcPr>
            <w:tcW w:w="1008" w:type="dxa"/>
          </w:tcPr>
          <w:p w14:paraId="1F65351F" w14:textId="77777777" w:rsidR="001426B6" w:rsidRPr="00C47145" w:rsidRDefault="001426B6" w:rsidP="00553C0B">
            <w:pPr>
              <w:pStyle w:val="Tabulka"/>
            </w:pPr>
            <w:r w:rsidRPr="00C47145">
              <w:t>Leden</w:t>
            </w:r>
          </w:p>
        </w:tc>
        <w:tc>
          <w:tcPr>
            <w:tcW w:w="8204" w:type="dxa"/>
          </w:tcPr>
          <w:p w14:paraId="08B39F36" w14:textId="77777777" w:rsidR="001426B6" w:rsidRPr="00C47145" w:rsidRDefault="001426B6" w:rsidP="00553C0B">
            <w:pPr>
              <w:pStyle w:val="Tabulka"/>
            </w:pPr>
            <w:r>
              <w:t>Redoxní reakce</w:t>
            </w:r>
            <w:r w:rsidRPr="00C47145">
              <w:t>.</w:t>
            </w:r>
            <w:r>
              <w:t xml:space="preserve"> Chemická analýza. Průběh reakcí. Stechiometrické výpočty.</w:t>
            </w:r>
            <w:r w:rsidRPr="00C47145">
              <w:t xml:space="preserve"> </w:t>
            </w:r>
          </w:p>
        </w:tc>
      </w:tr>
      <w:tr w:rsidR="001426B6" w:rsidRPr="00C47145" w14:paraId="2FD306AE" w14:textId="77777777" w:rsidTr="00553C0B">
        <w:trPr>
          <w:cantSplit/>
        </w:trPr>
        <w:tc>
          <w:tcPr>
            <w:tcW w:w="1008" w:type="dxa"/>
          </w:tcPr>
          <w:p w14:paraId="1A6FFD4A" w14:textId="77777777" w:rsidR="001426B6" w:rsidRPr="00C47145" w:rsidRDefault="001426B6" w:rsidP="00553C0B">
            <w:pPr>
              <w:pStyle w:val="Tabulka"/>
            </w:pPr>
            <w:r w:rsidRPr="00C47145">
              <w:lastRenderedPageBreak/>
              <w:t>Únor</w:t>
            </w:r>
          </w:p>
        </w:tc>
        <w:tc>
          <w:tcPr>
            <w:tcW w:w="8204" w:type="dxa"/>
          </w:tcPr>
          <w:p w14:paraId="5554C33E" w14:textId="77777777" w:rsidR="001426B6" w:rsidRPr="00C47145" w:rsidRDefault="001426B6" w:rsidP="00553C0B">
            <w:pPr>
              <w:pStyle w:val="Tabulka"/>
            </w:pPr>
            <w:r>
              <w:t>Periodická soustava prvků. Vodík. Kyslík</w:t>
            </w:r>
            <w:r w:rsidRPr="00C47145">
              <w:t xml:space="preserve">. </w:t>
            </w:r>
          </w:p>
        </w:tc>
      </w:tr>
      <w:tr w:rsidR="001426B6" w:rsidRPr="00C47145" w14:paraId="15571B0A" w14:textId="77777777" w:rsidTr="00553C0B">
        <w:trPr>
          <w:cantSplit/>
        </w:trPr>
        <w:tc>
          <w:tcPr>
            <w:tcW w:w="1008" w:type="dxa"/>
          </w:tcPr>
          <w:p w14:paraId="4DB3FCEE" w14:textId="77777777" w:rsidR="001426B6" w:rsidRPr="00C47145" w:rsidRDefault="001426B6" w:rsidP="00553C0B">
            <w:pPr>
              <w:pStyle w:val="Tabulka"/>
            </w:pPr>
            <w:r w:rsidRPr="00C47145">
              <w:t>Březen</w:t>
            </w:r>
          </w:p>
        </w:tc>
        <w:tc>
          <w:tcPr>
            <w:tcW w:w="8204" w:type="dxa"/>
          </w:tcPr>
          <w:p w14:paraId="0CFB0763" w14:textId="77777777" w:rsidR="001426B6" w:rsidRPr="00C47145" w:rsidRDefault="001426B6" w:rsidP="00553C0B">
            <w:pPr>
              <w:pStyle w:val="Tabulka"/>
            </w:pPr>
            <w:r>
              <w:t>Voda a peroxid vodíku. Vzácné plyny. Halogeny.</w:t>
            </w:r>
            <w:r w:rsidRPr="00C47145">
              <w:t xml:space="preserve"> </w:t>
            </w:r>
          </w:p>
        </w:tc>
      </w:tr>
      <w:tr w:rsidR="001426B6" w:rsidRPr="00C47145" w14:paraId="10377BA7" w14:textId="77777777" w:rsidTr="00553C0B">
        <w:trPr>
          <w:cantSplit/>
        </w:trPr>
        <w:tc>
          <w:tcPr>
            <w:tcW w:w="1008" w:type="dxa"/>
          </w:tcPr>
          <w:p w14:paraId="49B4F957" w14:textId="77777777" w:rsidR="001426B6" w:rsidRPr="00C47145" w:rsidRDefault="001426B6" w:rsidP="00553C0B">
            <w:pPr>
              <w:pStyle w:val="Tabulka"/>
            </w:pPr>
            <w:r w:rsidRPr="00C47145">
              <w:t>Duben</w:t>
            </w:r>
          </w:p>
        </w:tc>
        <w:tc>
          <w:tcPr>
            <w:tcW w:w="8204" w:type="dxa"/>
          </w:tcPr>
          <w:p w14:paraId="3ECE6CFA" w14:textId="77777777" w:rsidR="001426B6" w:rsidRPr="00C47145" w:rsidRDefault="001426B6" w:rsidP="00553C0B">
            <w:pPr>
              <w:pStyle w:val="Tabulka"/>
            </w:pPr>
            <w:r w:rsidRPr="00C47145">
              <w:t>Chalkogeny</w:t>
            </w:r>
            <w:r>
              <w:t>, dusík, fosfor, uhlík, křemík.</w:t>
            </w:r>
            <w:r w:rsidRPr="00C47145">
              <w:t xml:space="preserve"> </w:t>
            </w:r>
          </w:p>
        </w:tc>
      </w:tr>
      <w:tr w:rsidR="001426B6" w:rsidRPr="00C47145" w14:paraId="7BC6E4DF" w14:textId="77777777" w:rsidTr="00553C0B">
        <w:trPr>
          <w:cantSplit/>
        </w:trPr>
        <w:tc>
          <w:tcPr>
            <w:tcW w:w="1008" w:type="dxa"/>
          </w:tcPr>
          <w:p w14:paraId="3B8F7E6D" w14:textId="77777777" w:rsidR="001426B6" w:rsidRPr="00C47145" w:rsidRDefault="001426B6" w:rsidP="00553C0B">
            <w:pPr>
              <w:pStyle w:val="Tabulka"/>
            </w:pPr>
            <w:r w:rsidRPr="00C47145">
              <w:t>Květen</w:t>
            </w:r>
          </w:p>
        </w:tc>
        <w:tc>
          <w:tcPr>
            <w:tcW w:w="8204" w:type="dxa"/>
          </w:tcPr>
          <w:p w14:paraId="0AF1DD63" w14:textId="77777777" w:rsidR="001426B6" w:rsidRPr="00C47145" w:rsidRDefault="001426B6" w:rsidP="00553C0B">
            <w:pPr>
              <w:pStyle w:val="Tabulka"/>
            </w:pPr>
            <w:r>
              <w:t>Bor, hliník. Alkalické kovy. Kovy alkalických zemin.</w:t>
            </w:r>
          </w:p>
        </w:tc>
      </w:tr>
      <w:tr w:rsidR="001426B6" w:rsidRPr="00C47145" w14:paraId="7FEFB1AF" w14:textId="77777777" w:rsidTr="00553C0B">
        <w:trPr>
          <w:cantSplit/>
        </w:trPr>
        <w:tc>
          <w:tcPr>
            <w:tcW w:w="1008" w:type="dxa"/>
          </w:tcPr>
          <w:p w14:paraId="18472AE9" w14:textId="77777777" w:rsidR="001426B6" w:rsidRPr="00C47145" w:rsidRDefault="001426B6" w:rsidP="00553C0B">
            <w:pPr>
              <w:pStyle w:val="Tabulka"/>
            </w:pPr>
            <w:r w:rsidRPr="00C47145">
              <w:t>Červen</w:t>
            </w:r>
          </w:p>
        </w:tc>
        <w:tc>
          <w:tcPr>
            <w:tcW w:w="8204" w:type="dxa"/>
          </w:tcPr>
          <w:p w14:paraId="7D45F5B2" w14:textId="77777777" w:rsidR="001426B6" w:rsidRPr="00C47145" w:rsidRDefault="001426B6" w:rsidP="00553C0B">
            <w:pPr>
              <w:pStyle w:val="Tabulka"/>
            </w:pPr>
            <w:r>
              <w:t>Prvky bloků d, f.</w:t>
            </w:r>
            <w:r w:rsidRPr="00C47145">
              <w:t xml:space="preserve"> </w:t>
            </w:r>
          </w:p>
        </w:tc>
      </w:tr>
    </w:tbl>
    <w:p w14:paraId="298088E0" w14:textId="77777777" w:rsidR="001426B6" w:rsidRPr="00C47145" w:rsidRDefault="001426B6" w:rsidP="001426B6">
      <w:pPr>
        <w:pStyle w:val="Nadpisvtextu"/>
      </w:pPr>
      <w:r w:rsidRPr="00C47145">
        <w:t xml:space="preserve">Učebnice a další literatura: </w:t>
      </w:r>
    </w:p>
    <w:p w14:paraId="430FCE6B" w14:textId="77777777" w:rsidR="001426B6" w:rsidRDefault="001426B6" w:rsidP="001426B6">
      <w:pPr>
        <w:pStyle w:val="Odrka"/>
      </w:pPr>
      <w:r>
        <w:t>Martin Čapek Adamec a kolektiv: Chemie pro SŠ nechemického zaměření</w:t>
      </w:r>
    </w:p>
    <w:p w14:paraId="506EBEEE" w14:textId="77777777" w:rsidR="001426B6" w:rsidRPr="00C47145" w:rsidRDefault="001426B6" w:rsidP="001426B6">
      <w:pPr>
        <w:pStyle w:val="Odrka"/>
      </w:pPr>
      <w:r w:rsidRPr="00C47145">
        <w:t xml:space="preserve">RNDr. Jaroslav Blažek, RNDr. Ján </w:t>
      </w:r>
      <w:proofErr w:type="spellStart"/>
      <w:r w:rsidRPr="00C47145">
        <w:t>Fabini</w:t>
      </w:r>
      <w:proofErr w:type="spellEnd"/>
      <w:r w:rsidRPr="00C47145">
        <w:t>: Chemie pro školy nechemického zaměření</w:t>
      </w:r>
    </w:p>
    <w:p w14:paraId="439F850E" w14:textId="77777777" w:rsidR="001426B6" w:rsidRPr="00C47145" w:rsidRDefault="001426B6" w:rsidP="001426B6">
      <w:pPr>
        <w:pStyle w:val="Nadpisvtextu"/>
      </w:pPr>
      <w:r w:rsidRPr="00C47145">
        <w:t xml:space="preserve">Upřesnění podmínek pro hodnocení: </w:t>
      </w:r>
    </w:p>
    <w:p w14:paraId="59C046B2" w14:textId="77777777" w:rsidR="001426B6" w:rsidRPr="00C47145" w:rsidRDefault="001426B6" w:rsidP="001426B6">
      <w:pPr>
        <w:pStyle w:val="Text"/>
      </w:pPr>
      <w:r w:rsidRPr="00C47145">
        <w:t xml:space="preserve">Žák je v každém pololetí školního roku klasifikován na základě </w:t>
      </w:r>
    </w:p>
    <w:p w14:paraId="406507FC" w14:textId="77777777" w:rsidR="001426B6" w:rsidRPr="00C47145" w:rsidRDefault="001426B6" w:rsidP="001426B6">
      <w:pPr>
        <w:pStyle w:val="Odrka"/>
      </w:pPr>
      <w:r w:rsidRPr="00C47145">
        <w:t xml:space="preserve">písemných testů, </w:t>
      </w:r>
      <w:r>
        <w:t>váha každé známky je 1–2</w:t>
      </w:r>
    </w:p>
    <w:p w14:paraId="7EF028E8" w14:textId="77777777" w:rsidR="001426B6" w:rsidRPr="00C47145" w:rsidRDefault="001426B6" w:rsidP="001426B6">
      <w:pPr>
        <w:pStyle w:val="Odrka"/>
      </w:pPr>
      <w:r w:rsidRPr="00C47145">
        <w:t xml:space="preserve">ústního zkoušení, </w:t>
      </w:r>
      <w:r>
        <w:t>váha každé známky je 1–2</w:t>
      </w:r>
      <w:r w:rsidRPr="00C47145">
        <w:t xml:space="preserve"> </w:t>
      </w:r>
    </w:p>
    <w:p w14:paraId="5E5E4EBB" w14:textId="77777777" w:rsidR="001426B6" w:rsidRPr="00C47145" w:rsidRDefault="001426B6" w:rsidP="001426B6">
      <w:pPr>
        <w:pStyle w:val="Text"/>
      </w:pPr>
      <w:r w:rsidRPr="00C47145">
        <w:t xml:space="preserve">Žák je na konci pololetí v řádném termínu klasifikován, pokud byl vyzkoušen nejméně dvakrát. </w:t>
      </w:r>
    </w:p>
    <w:p w14:paraId="62FF3EE9" w14:textId="77777777" w:rsidR="001426B6" w:rsidRPr="00C47145" w:rsidRDefault="001426B6" w:rsidP="001426B6">
      <w:pPr>
        <w:pStyle w:val="Text"/>
      </w:pPr>
      <w:r w:rsidRPr="00C47145">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51D6ED2" w14:textId="77777777" w:rsidR="001426B6" w:rsidRPr="00C47145" w:rsidRDefault="001426B6" w:rsidP="001426B6">
      <w:pPr>
        <w:pStyle w:val="Text"/>
      </w:pPr>
      <w:r w:rsidRPr="00C47145">
        <w:t xml:space="preserve">Podmínky pro klasifikaci žáka v náhradním termínu stanoví vyučující. </w:t>
      </w:r>
    </w:p>
    <w:p w14:paraId="05316A00" w14:textId="77777777" w:rsidR="001426B6" w:rsidRPr="00C47145" w:rsidRDefault="001426B6" w:rsidP="001426B6">
      <w:pPr>
        <w:pStyle w:val="Zpracovatel"/>
      </w:pPr>
      <w:r w:rsidRPr="00C47145">
        <w:t xml:space="preserve">Zpracovala: </w:t>
      </w:r>
      <w:r>
        <w:t>RNDr. Eva Lojd</w:t>
      </w:r>
      <w:r w:rsidRPr="00C47145">
        <w:t>ová</w:t>
      </w:r>
    </w:p>
    <w:p w14:paraId="53BC3147" w14:textId="77777777" w:rsidR="001426B6" w:rsidRPr="00C47145" w:rsidRDefault="001426B6" w:rsidP="001426B6">
      <w:pPr>
        <w:pStyle w:val="Zpracovatel"/>
      </w:pPr>
      <w:r w:rsidRPr="00C47145">
        <w:t xml:space="preserve">Projednáno předmětovou komisí dne: </w:t>
      </w:r>
      <w:r>
        <w:t>29</w:t>
      </w:r>
      <w:r w:rsidRPr="00C47145">
        <w:t xml:space="preserve">. </w:t>
      </w:r>
      <w:r>
        <w:t>8</w:t>
      </w:r>
      <w:r w:rsidRPr="00C47145">
        <w:t>. 20</w:t>
      </w:r>
      <w:r>
        <w:t>24</w:t>
      </w:r>
    </w:p>
    <w:p w14:paraId="75BB623B" w14:textId="77777777" w:rsidR="001426B6" w:rsidRPr="00C47145" w:rsidRDefault="001426B6" w:rsidP="001426B6">
      <w:pPr>
        <w:pStyle w:val="Ronk"/>
      </w:pPr>
      <w:r w:rsidRPr="00C47145">
        <w:t xml:space="preserve">CHE, ročník: 2. </w:t>
      </w:r>
    </w:p>
    <w:p w14:paraId="30B471C9" w14:textId="77777777" w:rsidR="001426B6" w:rsidRPr="00C47145" w:rsidRDefault="001426B6" w:rsidP="001426B6">
      <w:pPr>
        <w:pStyle w:val="Tdy"/>
        <w:rPr>
          <w:b/>
        </w:rPr>
      </w:pPr>
      <w:r w:rsidRPr="00C47145">
        <w:t>Třídy: 2. L</w:t>
      </w:r>
      <w:r w:rsidRPr="00C47145">
        <w:tab/>
        <w:t>Počet hod. za týden: 2</w:t>
      </w:r>
      <w:r w:rsidRPr="00C47145">
        <w:tab/>
      </w:r>
    </w:p>
    <w:p w14:paraId="157E0BB5" w14:textId="77777777" w:rsidR="001426B6" w:rsidRPr="00C47145" w:rsidRDefault="001426B6" w:rsidP="001426B6">
      <w:pPr>
        <w:pStyle w:val="Nadpisvtextu"/>
      </w:pPr>
      <w:r w:rsidRPr="00C47145">
        <w:t xml:space="preserve">Tematické celky: </w:t>
      </w:r>
    </w:p>
    <w:p w14:paraId="1F93D082" w14:textId="77777777" w:rsidR="001426B6" w:rsidRPr="001426B6" w:rsidRDefault="001426B6" w:rsidP="00804E74">
      <w:pPr>
        <w:pStyle w:val="slovanpoloka"/>
        <w:numPr>
          <w:ilvl w:val="0"/>
          <w:numId w:val="49"/>
        </w:numPr>
      </w:pPr>
      <w:r w:rsidRPr="001426B6">
        <w:t>Uhlík v organických sloučeninách</w:t>
      </w:r>
    </w:p>
    <w:p w14:paraId="04B2D615" w14:textId="77777777" w:rsidR="001426B6" w:rsidRPr="001426B6" w:rsidRDefault="001426B6" w:rsidP="00804E74">
      <w:pPr>
        <w:pStyle w:val="slovanpoloka"/>
        <w:numPr>
          <w:ilvl w:val="0"/>
          <w:numId w:val="49"/>
        </w:numPr>
      </w:pPr>
      <w:r w:rsidRPr="001426B6">
        <w:t>Uhlovodíky</w:t>
      </w:r>
    </w:p>
    <w:p w14:paraId="5BCBA8B6" w14:textId="77777777" w:rsidR="001426B6" w:rsidRPr="001426B6" w:rsidRDefault="001426B6" w:rsidP="00804E74">
      <w:pPr>
        <w:pStyle w:val="slovanpoloka"/>
        <w:numPr>
          <w:ilvl w:val="0"/>
          <w:numId w:val="49"/>
        </w:numPr>
      </w:pPr>
      <w:r w:rsidRPr="001426B6">
        <w:t>Deriváty uhlovodíků</w:t>
      </w:r>
    </w:p>
    <w:p w14:paraId="2F143A17" w14:textId="77777777" w:rsidR="001426B6" w:rsidRPr="001426B6" w:rsidRDefault="001426B6" w:rsidP="00804E74">
      <w:pPr>
        <w:pStyle w:val="slovanpoloka"/>
        <w:numPr>
          <w:ilvl w:val="0"/>
          <w:numId w:val="49"/>
        </w:numPr>
      </w:pPr>
      <w:r w:rsidRPr="001426B6">
        <w:t>Chemické složení organismů</w:t>
      </w:r>
    </w:p>
    <w:p w14:paraId="36055461" w14:textId="77777777" w:rsidR="001426B6" w:rsidRPr="001426B6" w:rsidRDefault="001426B6" w:rsidP="00804E74">
      <w:pPr>
        <w:pStyle w:val="slovanpoloka"/>
        <w:numPr>
          <w:ilvl w:val="0"/>
          <w:numId w:val="49"/>
        </w:numPr>
      </w:pPr>
      <w:r w:rsidRPr="001426B6">
        <w:t>Každodenní chemie</w:t>
      </w:r>
    </w:p>
    <w:p w14:paraId="0582E6C8" w14:textId="77777777" w:rsidR="001426B6" w:rsidRPr="00C47145" w:rsidRDefault="001426B6" w:rsidP="001426B6">
      <w:pPr>
        <w:pStyle w:val="Nadpisvtextu"/>
      </w:pPr>
      <w:r w:rsidRPr="00C47145">
        <w:t xml:space="preserve"> 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1426B6" w:rsidRPr="00C47145" w14:paraId="0E8E1E2F" w14:textId="77777777" w:rsidTr="00553C0B">
        <w:trPr>
          <w:cantSplit/>
        </w:trPr>
        <w:tc>
          <w:tcPr>
            <w:tcW w:w="1008" w:type="dxa"/>
          </w:tcPr>
          <w:p w14:paraId="09DC3C75" w14:textId="77777777" w:rsidR="001426B6" w:rsidRPr="00C47145" w:rsidRDefault="001426B6" w:rsidP="00553C0B">
            <w:pPr>
              <w:pStyle w:val="Tabulka"/>
            </w:pPr>
            <w:r w:rsidRPr="00C47145">
              <w:t>Září</w:t>
            </w:r>
          </w:p>
        </w:tc>
        <w:tc>
          <w:tcPr>
            <w:tcW w:w="8204" w:type="dxa"/>
          </w:tcPr>
          <w:p w14:paraId="61081803" w14:textId="77777777" w:rsidR="001426B6" w:rsidRPr="00C47145" w:rsidRDefault="001426B6" w:rsidP="00553C0B">
            <w:pPr>
              <w:pStyle w:val="Tabulka"/>
            </w:pPr>
            <w:r>
              <w:t>Opakování obecné a anorganické chemie. Vlastnosti a klasifikace organických sloučenin, izomerie. Vzorce. Názvosloví organických sloučenin.</w:t>
            </w:r>
          </w:p>
        </w:tc>
      </w:tr>
      <w:tr w:rsidR="001426B6" w:rsidRPr="00C47145" w14:paraId="226CD8BC" w14:textId="77777777" w:rsidTr="00553C0B">
        <w:trPr>
          <w:cantSplit/>
        </w:trPr>
        <w:tc>
          <w:tcPr>
            <w:tcW w:w="1008" w:type="dxa"/>
          </w:tcPr>
          <w:p w14:paraId="7D28A48C" w14:textId="77777777" w:rsidR="001426B6" w:rsidRPr="00C47145" w:rsidRDefault="001426B6" w:rsidP="00553C0B">
            <w:pPr>
              <w:pStyle w:val="Tabulka"/>
            </w:pPr>
            <w:r w:rsidRPr="00C47145">
              <w:t>Říjen</w:t>
            </w:r>
          </w:p>
        </w:tc>
        <w:tc>
          <w:tcPr>
            <w:tcW w:w="8204" w:type="dxa"/>
          </w:tcPr>
          <w:p w14:paraId="1B3D86E6" w14:textId="77777777" w:rsidR="001426B6" w:rsidRPr="00C47145" w:rsidRDefault="001426B6" w:rsidP="00553C0B">
            <w:pPr>
              <w:pStyle w:val="Tabulka"/>
            </w:pPr>
            <w:r>
              <w:t>Typy reakcí organických sloučenin. Zdroje uhlovodíků. Alkany. Cykloalkany.</w:t>
            </w:r>
          </w:p>
        </w:tc>
      </w:tr>
      <w:tr w:rsidR="001426B6" w:rsidRPr="00C47145" w14:paraId="404277F2" w14:textId="77777777" w:rsidTr="00553C0B">
        <w:trPr>
          <w:cantSplit/>
        </w:trPr>
        <w:tc>
          <w:tcPr>
            <w:tcW w:w="1008" w:type="dxa"/>
          </w:tcPr>
          <w:p w14:paraId="44C35A18" w14:textId="77777777" w:rsidR="001426B6" w:rsidRPr="00C47145" w:rsidRDefault="001426B6" w:rsidP="00553C0B">
            <w:pPr>
              <w:pStyle w:val="Tabulka"/>
            </w:pPr>
            <w:r w:rsidRPr="00C47145">
              <w:t>Listopad</w:t>
            </w:r>
          </w:p>
        </w:tc>
        <w:tc>
          <w:tcPr>
            <w:tcW w:w="8204" w:type="dxa"/>
          </w:tcPr>
          <w:p w14:paraId="15643498" w14:textId="77777777" w:rsidR="001426B6" w:rsidRPr="00C47145" w:rsidRDefault="001426B6" w:rsidP="00553C0B">
            <w:pPr>
              <w:pStyle w:val="Tabulka"/>
            </w:pPr>
            <w:r>
              <w:t>Alkeny, alkadieny, alkyny, areny.</w:t>
            </w:r>
            <w:r w:rsidRPr="00C47145">
              <w:t xml:space="preserve"> </w:t>
            </w:r>
          </w:p>
        </w:tc>
      </w:tr>
      <w:tr w:rsidR="001426B6" w:rsidRPr="00C47145" w14:paraId="2D9FB969" w14:textId="77777777" w:rsidTr="00553C0B">
        <w:trPr>
          <w:cantSplit/>
        </w:trPr>
        <w:tc>
          <w:tcPr>
            <w:tcW w:w="1008" w:type="dxa"/>
          </w:tcPr>
          <w:p w14:paraId="510058C1" w14:textId="77777777" w:rsidR="001426B6" w:rsidRPr="00C47145" w:rsidRDefault="001426B6" w:rsidP="00553C0B">
            <w:pPr>
              <w:pStyle w:val="Tabulka"/>
            </w:pPr>
            <w:r w:rsidRPr="00C47145">
              <w:t>Prosinec</w:t>
            </w:r>
          </w:p>
        </w:tc>
        <w:tc>
          <w:tcPr>
            <w:tcW w:w="8204" w:type="dxa"/>
          </w:tcPr>
          <w:p w14:paraId="1559B5CA" w14:textId="77777777" w:rsidR="001426B6" w:rsidRPr="00C47145" w:rsidRDefault="001426B6" w:rsidP="00553C0B">
            <w:pPr>
              <w:pStyle w:val="Tabulka"/>
            </w:pPr>
            <w:r>
              <w:t>Halogenderiváty, dusíkaté deriváty.</w:t>
            </w:r>
          </w:p>
        </w:tc>
      </w:tr>
      <w:tr w:rsidR="001426B6" w:rsidRPr="00C47145" w14:paraId="7009DBAE" w14:textId="77777777" w:rsidTr="00553C0B">
        <w:trPr>
          <w:cantSplit/>
        </w:trPr>
        <w:tc>
          <w:tcPr>
            <w:tcW w:w="1008" w:type="dxa"/>
          </w:tcPr>
          <w:p w14:paraId="6398BF5E" w14:textId="77777777" w:rsidR="001426B6" w:rsidRPr="00C47145" w:rsidRDefault="001426B6" w:rsidP="00553C0B">
            <w:pPr>
              <w:pStyle w:val="Tabulka"/>
            </w:pPr>
            <w:r w:rsidRPr="00C47145">
              <w:t>Leden</w:t>
            </w:r>
          </w:p>
        </w:tc>
        <w:tc>
          <w:tcPr>
            <w:tcW w:w="8204" w:type="dxa"/>
          </w:tcPr>
          <w:p w14:paraId="75F26B43" w14:textId="77777777" w:rsidR="001426B6" w:rsidRPr="00C47145" w:rsidRDefault="001426B6" w:rsidP="00553C0B">
            <w:pPr>
              <w:pStyle w:val="Tabulka"/>
            </w:pPr>
            <w:r>
              <w:t>Alkoholy, fenoly, ethery. Aldehydy, ketony.</w:t>
            </w:r>
          </w:p>
        </w:tc>
      </w:tr>
      <w:tr w:rsidR="001426B6" w:rsidRPr="00C47145" w14:paraId="40CE2175" w14:textId="77777777" w:rsidTr="00553C0B">
        <w:trPr>
          <w:cantSplit/>
        </w:trPr>
        <w:tc>
          <w:tcPr>
            <w:tcW w:w="1008" w:type="dxa"/>
          </w:tcPr>
          <w:p w14:paraId="453D833E" w14:textId="77777777" w:rsidR="001426B6" w:rsidRPr="00C47145" w:rsidRDefault="001426B6" w:rsidP="00553C0B">
            <w:pPr>
              <w:pStyle w:val="Tabulka"/>
            </w:pPr>
            <w:r w:rsidRPr="00C47145">
              <w:t>Únor</w:t>
            </w:r>
          </w:p>
        </w:tc>
        <w:tc>
          <w:tcPr>
            <w:tcW w:w="8204" w:type="dxa"/>
          </w:tcPr>
          <w:p w14:paraId="63E0C40D" w14:textId="77777777" w:rsidR="001426B6" w:rsidRPr="00C47145" w:rsidRDefault="001426B6" w:rsidP="00553C0B">
            <w:pPr>
              <w:pStyle w:val="Tabulka"/>
            </w:pPr>
            <w:r>
              <w:t>Karboxylové kyseliny a jejich deriváty. Chemické složení organismů.</w:t>
            </w:r>
            <w:r w:rsidRPr="00C47145">
              <w:t xml:space="preserve"> </w:t>
            </w:r>
          </w:p>
        </w:tc>
      </w:tr>
      <w:tr w:rsidR="001426B6" w:rsidRPr="00C47145" w14:paraId="6931476D" w14:textId="77777777" w:rsidTr="00553C0B">
        <w:trPr>
          <w:cantSplit/>
        </w:trPr>
        <w:tc>
          <w:tcPr>
            <w:tcW w:w="1008" w:type="dxa"/>
          </w:tcPr>
          <w:p w14:paraId="3EE64D36" w14:textId="77777777" w:rsidR="001426B6" w:rsidRPr="00C47145" w:rsidRDefault="001426B6" w:rsidP="00553C0B">
            <w:pPr>
              <w:pStyle w:val="Tabulka"/>
            </w:pPr>
            <w:r w:rsidRPr="00C47145">
              <w:t>Březen</w:t>
            </w:r>
          </w:p>
        </w:tc>
        <w:tc>
          <w:tcPr>
            <w:tcW w:w="8204" w:type="dxa"/>
          </w:tcPr>
          <w:p w14:paraId="242CE3F1" w14:textId="77777777" w:rsidR="001426B6" w:rsidRPr="00C47145" w:rsidRDefault="001426B6" w:rsidP="00553C0B">
            <w:pPr>
              <w:pStyle w:val="Tabulka"/>
            </w:pPr>
            <w:r>
              <w:t>Lipidy, sacharidy, proteiny</w:t>
            </w:r>
            <w:r w:rsidRPr="00C47145">
              <w:t xml:space="preserve">. </w:t>
            </w:r>
          </w:p>
        </w:tc>
      </w:tr>
      <w:tr w:rsidR="001426B6" w:rsidRPr="00C47145" w14:paraId="7BCB9A1D" w14:textId="77777777" w:rsidTr="00553C0B">
        <w:trPr>
          <w:cantSplit/>
        </w:trPr>
        <w:tc>
          <w:tcPr>
            <w:tcW w:w="1008" w:type="dxa"/>
          </w:tcPr>
          <w:p w14:paraId="228E0740" w14:textId="77777777" w:rsidR="001426B6" w:rsidRPr="00C47145" w:rsidRDefault="001426B6" w:rsidP="00553C0B">
            <w:pPr>
              <w:pStyle w:val="Tabulka"/>
            </w:pPr>
            <w:r w:rsidRPr="00C47145">
              <w:t>Duben</w:t>
            </w:r>
          </w:p>
        </w:tc>
        <w:tc>
          <w:tcPr>
            <w:tcW w:w="8204" w:type="dxa"/>
          </w:tcPr>
          <w:p w14:paraId="3DB8F63F" w14:textId="77777777" w:rsidR="001426B6" w:rsidRPr="00C47145" w:rsidRDefault="001426B6" w:rsidP="00553C0B">
            <w:pPr>
              <w:pStyle w:val="Tabulka"/>
            </w:pPr>
            <w:r>
              <w:t>Nukleové kyseliny, enzymy, vitamíny, hormony. Metabolické děje.</w:t>
            </w:r>
            <w:r w:rsidRPr="00C47145">
              <w:t xml:space="preserve"> </w:t>
            </w:r>
          </w:p>
        </w:tc>
      </w:tr>
      <w:tr w:rsidR="001426B6" w:rsidRPr="00C47145" w14:paraId="23289F91" w14:textId="77777777" w:rsidTr="00553C0B">
        <w:trPr>
          <w:cantSplit/>
        </w:trPr>
        <w:tc>
          <w:tcPr>
            <w:tcW w:w="1008" w:type="dxa"/>
          </w:tcPr>
          <w:p w14:paraId="4CE43276" w14:textId="77777777" w:rsidR="001426B6" w:rsidRPr="00C47145" w:rsidRDefault="001426B6" w:rsidP="00553C0B">
            <w:pPr>
              <w:pStyle w:val="Tabulka"/>
            </w:pPr>
            <w:r w:rsidRPr="00C47145">
              <w:t>Květen</w:t>
            </w:r>
          </w:p>
        </w:tc>
        <w:tc>
          <w:tcPr>
            <w:tcW w:w="8204" w:type="dxa"/>
          </w:tcPr>
          <w:p w14:paraId="6970B04E" w14:textId="77777777" w:rsidR="001426B6" w:rsidRPr="00C47145" w:rsidRDefault="001426B6" w:rsidP="00553C0B">
            <w:pPr>
              <w:pStyle w:val="Tabulka"/>
            </w:pPr>
            <w:r>
              <w:t>Potraviny a výživa. Léčiva a drogy. Mytí, praní, čištění.</w:t>
            </w:r>
            <w:r w:rsidRPr="00C47145">
              <w:t xml:space="preserve"> </w:t>
            </w:r>
          </w:p>
        </w:tc>
      </w:tr>
      <w:tr w:rsidR="001426B6" w:rsidRPr="00C47145" w14:paraId="62421BA8" w14:textId="77777777" w:rsidTr="00553C0B">
        <w:trPr>
          <w:cantSplit/>
        </w:trPr>
        <w:tc>
          <w:tcPr>
            <w:tcW w:w="1008" w:type="dxa"/>
          </w:tcPr>
          <w:p w14:paraId="687E417C" w14:textId="77777777" w:rsidR="001426B6" w:rsidRPr="00C47145" w:rsidRDefault="001426B6" w:rsidP="00553C0B">
            <w:pPr>
              <w:pStyle w:val="Tabulka"/>
            </w:pPr>
            <w:r w:rsidRPr="00C47145">
              <w:t>Červen</w:t>
            </w:r>
          </w:p>
        </w:tc>
        <w:tc>
          <w:tcPr>
            <w:tcW w:w="8204" w:type="dxa"/>
          </w:tcPr>
          <w:p w14:paraId="4EA31AA5" w14:textId="77777777" w:rsidR="001426B6" w:rsidRPr="00C47145" w:rsidRDefault="001426B6" w:rsidP="00553C0B">
            <w:pPr>
              <w:pStyle w:val="Tabulka"/>
            </w:pPr>
            <w:r>
              <w:t>Průmyslové polymery. Ochrana prostředí. Bezpečnost práce a ochrana zdraví.</w:t>
            </w:r>
            <w:r w:rsidRPr="00C47145">
              <w:t xml:space="preserve"> </w:t>
            </w:r>
          </w:p>
        </w:tc>
      </w:tr>
    </w:tbl>
    <w:p w14:paraId="1D2BF591" w14:textId="77777777" w:rsidR="001426B6" w:rsidRPr="00C47145" w:rsidRDefault="001426B6" w:rsidP="001426B6">
      <w:pPr>
        <w:pStyle w:val="Nadpisvtextu"/>
      </w:pPr>
      <w:r w:rsidRPr="00C47145">
        <w:t xml:space="preserve">Učebnice a další literatura: </w:t>
      </w:r>
    </w:p>
    <w:p w14:paraId="3A7886FB" w14:textId="77777777" w:rsidR="001426B6" w:rsidRDefault="001426B6" w:rsidP="001426B6">
      <w:pPr>
        <w:pStyle w:val="Odrka"/>
      </w:pPr>
      <w:r>
        <w:t>Martin Čapek Adamec a kolektiv: Chemie pro SŠ nechemického zaměření</w:t>
      </w:r>
    </w:p>
    <w:p w14:paraId="3CDF13B7" w14:textId="77777777" w:rsidR="001426B6" w:rsidRPr="00C47145" w:rsidRDefault="001426B6" w:rsidP="001426B6">
      <w:pPr>
        <w:pStyle w:val="Odrka"/>
      </w:pPr>
      <w:r w:rsidRPr="00C47145">
        <w:t xml:space="preserve">RNDr. Jaroslav Blažek, RNDr. Ján </w:t>
      </w:r>
      <w:proofErr w:type="spellStart"/>
      <w:r w:rsidRPr="00C47145">
        <w:t>Fabini</w:t>
      </w:r>
      <w:proofErr w:type="spellEnd"/>
      <w:r w:rsidRPr="00C47145">
        <w:t>: Chemie pro školy nechemického zaměření</w:t>
      </w:r>
    </w:p>
    <w:p w14:paraId="550426BA" w14:textId="77777777" w:rsidR="001426B6" w:rsidRPr="00C47145" w:rsidRDefault="001426B6" w:rsidP="001426B6">
      <w:pPr>
        <w:pStyle w:val="Nadpisvtextu"/>
      </w:pPr>
      <w:r w:rsidRPr="00C47145">
        <w:t xml:space="preserve">Upřesnění podmínek pro hodnocení: </w:t>
      </w:r>
    </w:p>
    <w:p w14:paraId="1B4E7FD8" w14:textId="77777777" w:rsidR="001426B6" w:rsidRPr="00C47145" w:rsidRDefault="001426B6" w:rsidP="001426B6">
      <w:pPr>
        <w:pStyle w:val="Text"/>
      </w:pPr>
      <w:r w:rsidRPr="00C47145">
        <w:t xml:space="preserve">Žák je v každém pololetí školního roku klasifikován na základě </w:t>
      </w:r>
    </w:p>
    <w:p w14:paraId="2D8B45E1" w14:textId="77777777" w:rsidR="001426B6" w:rsidRPr="00C47145" w:rsidRDefault="001426B6" w:rsidP="001426B6">
      <w:pPr>
        <w:pStyle w:val="Odrka"/>
      </w:pPr>
      <w:r w:rsidRPr="00C47145">
        <w:t xml:space="preserve">písemných testů, </w:t>
      </w:r>
      <w:r>
        <w:t>váha každé známky je 1–2</w:t>
      </w:r>
      <w:r w:rsidRPr="00C47145">
        <w:t xml:space="preserve"> </w:t>
      </w:r>
    </w:p>
    <w:p w14:paraId="53049C5B" w14:textId="77777777" w:rsidR="001426B6" w:rsidRPr="00C47145" w:rsidRDefault="001426B6" w:rsidP="001426B6">
      <w:pPr>
        <w:pStyle w:val="Odrka"/>
      </w:pPr>
      <w:r w:rsidRPr="00C47145">
        <w:t xml:space="preserve">ústního zkoušení, </w:t>
      </w:r>
      <w:r>
        <w:t>váha každé známky je 1–2</w:t>
      </w:r>
    </w:p>
    <w:p w14:paraId="72EF442B" w14:textId="77777777" w:rsidR="001426B6" w:rsidRPr="00C91C01" w:rsidRDefault="001426B6" w:rsidP="00C91C01">
      <w:pPr>
        <w:pStyle w:val="Text"/>
      </w:pPr>
      <w:r w:rsidRPr="00C91C01">
        <w:t xml:space="preserve">Žák je na konci pololetí v řádném termínu klasifikován, pokud byl vyzkoušen nejméně dvakrát. </w:t>
      </w:r>
    </w:p>
    <w:p w14:paraId="60172226" w14:textId="77777777" w:rsidR="001426B6" w:rsidRPr="00C91C01" w:rsidRDefault="001426B6" w:rsidP="00C91C01">
      <w:pPr>
        <w:pStyle w:val="Text"/>
      </w:pPr>
      <w:r w:rsidRPr="00C91C01">
        <w:lastRenderedPageBreak/>
        <w:t>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w:t>
      </w:r>
    </w:p>
    <w:p w14:paraId="728607CF" w14:textId="77777777" w:rsidR="001426B6" w:rsidRPr="00C91C01" w:rsidRDefault="001426B6" w:rsidP="00C91C01">
      <w:pPr>
        <w:pStyle w:val="Text"/>
      </w:pPr>
      <w:r w:rsidRPr="00C91C01">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1AE681A5" w14:textId="77777777" w:rsidR="001426B6" w:rsidRPr="00C91C01" w:rsidRDefault="001426B6" w:rsidP="00C91C01">
      <w:pPr>
        <w:pStyle w:val="Text"/>
      </w:pPr>
      <w:r w:rsidRPr="00C91C01">
        <w:t xml:space="preserve">Podmínky pro klasifikaci žáka v náhradním termínu stanoví vyučující. </w:t>
      </w:r>
    </w:p>
    <w:p w14:paraId="18084AB8" w14:textId="77777777" w:rsidR="001426B6" w:rsidRPr="00C47145" w:rsidRDefault="001426B6" w:rsidP="001426B6">
      <w:pPr>
        <w:pStyle w:val="Zpracovatel"/>
      </w:pPr>
      <w:r w:rsidRPr="00C47145">
        <w:t xml:space="preserve">Zpracovala: </w:t>
      </w:r>
      <w:r>
        <w:t>RNDr. Eva Lojd</w:t>
      </w:r>
      <w:r w:rsidRPr="00C47145">
        <w:t>ová</w:t>
      </w:r>
    </w:p>
    <w:p w14:paraId="11273C07" w14:textId="77777777" w:rsidR="001426B6" w:rsidRPr="005B4B8D" w:rsidRDefault="001426B6" w:rsidP="001426B6">
      <w:pPr>
        <w:pStyle w:val="Zpracovatel"/>
        <w:rPr>
          <w:highlight w:val="yellow"/>
        </w:rPr>
      </w:pPr>
      <w:r w:rsidRPr="00C47145">
        <w:t xml:space="preserve">Projednáno předmětovou komisí dne: </w:t>
      </w:r>
      <w:r>
        <w:t>29</w:t>
      </w:r>
      <w:r w:rsidRPr="00C47145">
        <w:t>.</w:t>
      </w:r>
      <w:r>
        <w:t xml:space="preserve"> 8</w:t>
      </w:r>
      <w:r w:rsidRPr="00C47145">
        <w:t>. 20</w:t>
      </w:r>
      <w:r>
        <w:t>24</w:t>
      </w:r>
    </w:p>
    <w:p w14:paraId="0A03A491" w14:textId="77777777" w:rsidR="001C5C27" w:rsidRPr="00DF3E30" w:rsidRDefault="001C5C27" w:rsidP="001C5C27">
      <w:pPr>
        <w:pStyle w:val="Hlavnnadpis"/>
      </w:pPr>
      <w:bookmarkStart w:id="195" w:name="_Toc178578992"/>
      <w:r w:rsidRPr="00DF3E30">
        <w:t>Biologie</w:t>
      </w:r>
      <w:bookmarkEnd w:id="190"/>
      <w:bookmarkEnd w:id="191"/>
      <w:bookmarkEnd w:id="192"/>
      <w:bookmarkEnd w:id="193"/>
      <w:bookmarkEnd w:id="194"/>
      <w:bookmarkEnd w:id="195"/>
    </w:p>
    <w:p w14:paraId="48CD085F" w14:textId="77777777" w:rsidR="001C5C27" w:rsidRPr="00DF3E30" w:rsidRDefault="001C5C27" w:rsidP="001C5C27">
      <w:pPr>
        <w:pStyle w:val="Kdpedmtu"/>
        <w:rPr>
          <w:b/>
        </w:rPr>
      </w:pPr>
      <w:r w:rsidRPr="00DF3E30">
        <w:t xml:space="preserve">Kód předmětu: </w:t>
      </w:r>
      <w:r w:rsidRPr="00DF3E30">
        <w:rPr>
          <w:b/>
        </w:rPr>
        <w:t xml:space="preserve">BIO </w:t>
      </w:r>
    </w:p>
    <w:p w14:paraId="62EEBCCA" w14:textId="77777777" w:rsidR="00DF3E30" w:rsidRPr="00C47145" w:rsidRDefault="00DF3E30" w:rsidP="00DF3E30">
      <w:pPr>
        <w:pStyle w:val="Ronk"/>
      </w:pPr>
      <w:r w:rsidRPr="00C47145">
        <w:t xml:space="preserve">BIO, ročník: 2. </w:t>
      </w:r>
    </w:p>
    <w:p w14:paraId="7BCD8A50" w14:textId="77777777" w:rsidR="00DF3E30" w:rsidRPr="00C47145" w:rsidRDefault="00DF3E30" w:rsidP="00DF3E30">
      <w:pPr>
        <w:pStyle w:val="Tdy"/>
        <w:rPr>
          <w:b/>
        </w:rPr>
      </w:pPr>
      <w:r w:rsidRPr="00C47145">
        <w:t>Třídy: 2. L</w:t>
      </w:r>
      <w:r w:rsidRPr="00C47145">
        <w:tab/>
        <w:t>Počet hod. za týden: 2</w:t>
      </w:r>
      <w:r w:rsidRPr="00C47145">
        <w:tab/>
      </w:r>
    </w:p>
    <w:p w14:paraId="174025B6" w14:textId="77777777" w:rsidR="00DF3E30" w:rsidRPr="00C47145" w:rsidRDefault="00DF3E30" w:rsidP="00DF3E30">
      <w:pPr>
        <w:pStyle w:val="Nadpisvtextu"/>
      </w:pPr>
      <w:r w:rsidRPr="00C47145">
        <w:t xml:space="preserve">Tematické celky: </w:t>
      </w:r>
    </w:p>
    <w:p w14:paraId="12F37A55" w14:textId="77777777" w:rsidR="00DF3E30" w:rsidRPr="00DF3E30" w:rsidRDefault="00DF3E30" w:rsidP="00804E74">
      <w:pPr>
        <w:pStyle w:val="slovanpoloka"/>
        <w:numPr>
          <w:ilvl w:val="0"/>
          <w:numId w:val="50"/>
        </w:numPr>
      </w:pPr>
      <w:r w:rsidRPr="00DF3E30">
        <w:t xml:space="preserve">Systematická biologie </w:t>
      </w:r>
    </w:p>
    <w:p w14:paraId="21A8BFBC" w14:textId="77777777" w:rsidR="00DF3E30" w:rsidRPr="00DF3E30" w:rsidRDefault="00DF3E30" w:rsidP="00804E74">
      <w:pPr>
        <w:pStyle w:val="slovanpoloka"/>
        <w:numPr>
          <w:ilvl w:val="0"/>
          <w:numId w:val="50"/>
        </w:numPr>
      </w:pPr>
      <w:r w:rsidRPr="00DF3E30">
        <w:t>Obecná biologie</w:t>
      </w:r>
    </w:p>
    <w:p w14:paraId="61D05341" w14:textId="77777777" w:rsidR="00DF3E30" w:rsidRPr="00DF3E30" w:rsidRDefault="00DF3E30" w:rsidP="00804E74">
      <w:pPr>
        <w:pStyle w:val="slovanpoloka"/>
        <w:numPr>
          <w:ilvl w:val="0"/>
          <w:numId w:val="50"/>
        </w:numPr>
      </w:pPr>
      <w:r w:rsidRPr="00DF3E30">
        <w:t>Mikrobiologie</w:t>
      </w:r>
    </w:p>
    <w:p w14:paraId="1016DB27" w14:textId="77777777" w:rsidR="00DF3E30" w:rsidRPr="00DF3E30" w:rsidRDefault="00DF3E30" w:rsidP="00804E74">
      <w:pPr>
        <w:pStyle w:val="slovanpoloka"/>
        <w:numPr>
          <w:ilvl w:val="0"/>
          <w:numId w:val="50"/>
        </w:numPr>
      </w:pPr>
      <w:r w:rsidRPr="00DF3E30">
        <w:t xml:space="preserve">Ekologie </w:t>
      </w:r>
    </w:p>
    <w:p w14:paraId="57E22848" w14:textId="77777777" w:rsidR="00DF3E30" w:rsidRPr="00DF3E30" w:rsidRDefault="00DF3E30" w:rsidP="00804E74">
      <w:pPr>
        <w:pStyle w:val="slovanpoloka"/>
        <w:numPr>
          <w:ilvl w:val="0"/>
          <w:numId w:val="50"/>
        </w:numPr>
      </w:pPr>
      <w:r w:rsidRPr="00DF3E30">
        <w:t>Člověk a životní prostředí</w:t>
      </w:r>
    </w:p>
    <w:p w14:paraId="1A302614" w14:textId="77777777" w:rsidR="00DF3E30" w:rsidRPr="00C47145" w:rsidRDefault="00DF3E30" w:rsidP="00DF3E30">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DF3E30" w:rsidRPr="00C47145" w14:paraId="725A37F1" w14:textId="77777777" w:rsidTr="00553C0B">
        <w:trPr>
          <w:cantSplit/>
          <w:trHeight w:val="20"/>
        </w:trPr>
        <w:tc>
          <w:tcPr>
            <w:tcW w:w="1005" w:type="dxa"/>
          </w:tcPr>
          <w:p w14:paraId="44319186" w14:textId="77777777" w:rsidR="00DF3E30" w:rsidRPr="00C47145" w:rsidRDefault="00DF3E30" w:rsidP="00553C0B">
            <w:pPr>
              <w:pStyle w:val="Tabulka"/>
            </w:pPr>
            <w:r w:rsidRPr="00C47145">
              <w:t>Září</w:t>
            </w:r>
          </w:p>
          <w:p w14:paraId="3CA8ADBA" w14:textId="77777777" w:rsidR="00DF3E30" w:rsidRPr="00C47145" w:rsidRDefault="00DF3E30" w:rsidP="00553C0B">
            <w:pPr>
              <w:pStyle w:val="Tabulka"/>
            </w:pPr>
          </w:p>
        </w:tc>
        <w:tc>
          <w:tcPr>
            <w:tcW w:w="8452" w:type="dxa"/>
          </w:tcPr>
          <w:p w14:paraId="2E1D8F90" w14:textId="77777777" w:rsidR="00DF3E30" w:rsidRPr="00C47145" w:rsidRDefault="00DF3E30" w:rsidP="00553C0B">
            <w:pPr>
              <w:pStyle w:val="Tabulka"/>
              <w:rPr>
                <w:bCs/>
              </w:rPr>
            </w:pPr>
            <w:r w:rsidRPr="00C47145">
              <w:rPr>
                <w:bCs/>
              </w:rPr>
              <w:t xml:space="preserve">Úvod do biologie, biologické obory. </w:t>
            </w:r>
          </w:p>
          <w:p w14:paraId="3F195CBB" w14:textId="77777777" w:rsidR="00DF3E30" w:rsidRDefault="00DF3E30" w:rsidP="00553C0B">
            <w:pPr>
              <w:pStyle w:val="Tabulka"/>
              <w:rPr>
                <w:bCs/>
              </w:rPr>
            </w:pPr>
            <w:r>
              <w:rPr>
                <w:bCs/>
              </w:rPr>
              <w:t>Společné znaky živých organismů</w:t>
            </w:r>
            <w:r w:rsidRPr="00C47145">
              <w:rPr>
                <w:bCs/>
              </w:rPr>
              <w:t>.</w:t>
            </w:r>
          </w:p>
          <w:p w14:paraId="4B074E78" w14:textId="77777777" w:rsidR="00DF3E30" w:rsidRPr="00C47145" w:rsidRDefault="00DF3E30" w:rsidP="00553C0B">
            <w:pPr>
              <w:pStyle w:val="Tabulka"/>
              <w:rPr>
                <w:bCs/>
              </w:rPr>
            </w:pPr>
            <w:r>
              <w:rPr>
                <w:bCs/>
              </w:rPr>
              <w:t>Jednobuněčné organismy.</w:t>
            </w:r>
            <w:r w:rsidRPr="00C47145">
              <w:rPr>
                <w:bCs/>
              </w:rPr>
              <w:t xml:space="preserve"> </w:t>
            </w:r>
          </w:p>
        </w:tc>
      </w:tr>
      <w:tr w:rsidR="00DF3E30" w:rsidRPr="00C47145" w14:paraId="11FE55D6" w14:textId="77777777" w:rsidTr="00553C0B">
        <w:trPr>
          <w:cantSplit/>
          <w:trHeight w:val="20"/>
        </w:trPr>
        <w:tc>
          <w:tcPr>
            <w:tcW w:w="1005" w:type="dxa"/>
          </w:tcPr>
          <w:p w14:paraId="0A211D67" w14:textId="77777777" w:rsidR="00DF3E30" w:rsidRPr="00C47145" w:rsidRDefault="00DF3E30" w:rsidP="00553C0B">
            <w:pPr>
              <w:pStyle w:val="Tabulka"/>
            </w:pPr>
            <w:r w:rsidRPr="00C47145">
              <w:t>Říjen</w:t>
            </w:r>
          </w:p>
          <w:p w14:paraId="3371ADD8" w14:textId="77777777" w:rsidR="00DF3E30" w:rsidRPr="00C47145" w:rsidRDefault="00DF3E30" w:rsidP="00553C0B">
            <w:pPr>
              <w:pStyle w:val="Tabulka"/>
            </w:pPr>
          </w:p>
        </w:tc>
        <w:tc>
          <w:tcPr>
            <w:tcW w:w="8452" w:type="dxa"/>
          </w:tcPr>
          <w:p w14:paraId="2B26FE81" w14:textId="77777777" w:rsidR="00DF3E30" w:rsidRPr="00C47145" w:rsidRDefault="00DF3E30" w:rsidP="00553C0B">
            <w:pPr>
              <w:pStyle w:val="Tabulka"/>
            </w:pPr>
            <w:r>
              <w:t>Bezobratlí živočichové</w:t>
            </w:r>
            <w:r w:rsidRPr="00C47145">
              <w:t xml:space="preserve">. </w:t>
            </w:r>
          </w:p>
        </w:tc>
      </w:tr>
      <w:tr w:rsidR="00DF3E30" w:rsidRPr="00C47145" w14:paraId="65668231" w14:textId="77777777" w:rsidTr="00553C0B">
        <w:trPr>
          <w:cantSplit/>
          <w:trHeight w:val="20"/>
        </w:trPr>
        <w:tc>
          <w:tcPr>
            <w:tcW w:w="1005" w:type="dxa"/>
          </w:tcPr>
          <w:p w14:paraId="652FA458" w14:textId="77777777" w:rsidR="00DF3E30" w:rsidRPr="00C47145" w:rsidRDefault="00DF3E30" w:rsidP="00553C0B">
            <w:pPr>
              <w:pStyle w:val="Tabulka"/>
            </w:pPr>
            <w:r w:rsidRPr="00C47145">
              <w:t>Listopad</w:t>
            </w:r>
          </w:p>
          <w:p w14:paraId="6FC0A73F" w14:textId="77777777" w:rsidR="00DF3E30" w:rsidRPr="00C47145" w:rsidRDefault="00DF3E30" w:rsidP="00553C0B">
            <w:pPr>
              <w:pStyle w:val="Tabulka"/>
            </w:pPr>
          </w:p>
        </w:tc>
        <w:tc>
          <w:tcPr>
            <w:tcW w:w="8452" w:type="dxa"/>
          </w:tcPr>
          <w:p w14:paraId="4CDD0F93" w14:textId="77777777" w:rsidR="00DF3E30" w:rsidRDefault="00DF3E30" w:rsidP="00553C0B">
            <w:pPr>
              <w:pStyle w:val="Tabulka"/>
              <w:rPr>
                <w:bCs/>
              </w:rPr>
            </w:pPr>
            <w:r>
              <w:rPr>
                <w:bCs/>
              </w:rPr>
              <w:t>Bezobratlí živočichové.</w:t>
            </w:r>
          </w:p>
          <w:p w14:paraId="57AB65A0" w14:textId="77777777" w:rsidR="00DF3E30" w:rsidRPr="00C47145" w:rsidRDefault="00DF3E30" w:rsidP="00553C0B">
            <w:pPr>
              <w:pStyle w:val="Tabulka"/>
              <w:rPr>
                <w:bCs/>
              </w:rPr>
            </w:pPr>
          </w:p>
        </w:tc>
      </w:tr>
      <w:tr w:rsidR="00DF3E30" w:rsidRPr="00C47145" w14:paraId="75A71CB2" w14:textId="77777777" w:rsidTr="00553C0B">
        <w:trPr>
          <w:cantSplit/>
          <w:trHeight w:val="20"/>
        </w:trPr>
        <w:tc>
          <w:tcPr>
            <w:tcW w:w="1005" w:type="dxa"/>
          </w:tcPr>
          <w:p w14:paraId="289D6E30" w14:textId="77777777" w:rsidR="00DF3E30" w:rsidRPr="00C47145" w:rsidRDefault="00DF3E30" w:rsidP="00553C0B">
            <w:pPr>
              <w:pStyle w:val="Tabulka"/>
            </w:pPr>
            <w:r w:rsidRPr="00C47145">
              <w:t>Prosinec</w:t>
            </w:r>
          </w:p>
          <w:p w14:paraId="3A98FFDB" w14:textId="77777777" w:rsidR="00DF3E30" w:rsidRPr="00C47145" w:rsidRDefault="00DF3E30" w:rsidP="00553C0B">
            <w:pPr>
              <w:pStyle w:val="Tabulka"/>
            </w:pPr>
          </w:p>
        </w:tc>
        <w:tc>
          <w:tcPr>
            <w:tcW w:w="8452" w:type="dxa"/>
          </w:tcPr>
          <w:p w14:paraId="1A9C34ED" w14:textId="77777777" w:rsidR="00DF3E30" w:rsidRPr="00C47145" w:rsidRDefault="00DF3E30" w:rsidP="00553C0B">
            <w:pPr>
              <w:pStyle w:val="Tabulka"/>
            </w:pPr>
            <w:r>
              <w:t>Obratlovci</w:t>
            </w:r>
            <w:r w:rsidRPr="00C47145">
              <w:t xml:space="preserve">. </w:t>
            </w:r>
          </w:p>
        </w:tc>
      </w:tr>
      <w:tr w:rsidR="00DF3E30" w:rsidRPr="00C47145" w14:paraId="5384ABF8" w14:textId="77777777" w:rsidTr="00553C0B">
        <w:trPr>
          <w:cantSplit/>
          <w:trHeight w:val="20"/>
        </w:trPr>
        <w:tc>
          <w:tcPr>
            <w:tcW w:w="1005" w:type="dxa"/>
          </w:tcPr>
          <w:p w14:paraId="2704C623" w14:textId="77777777" w:rsidR="00DF3E30" w:rsidRPr="00C47145" w:rsidRDefault="00DF3E30" w:rsidP="00553C0B">
            <w:pPr>
              <w:pStyle w:val="Tabulka"/>
            </w:pPr>
            <w:r w:rsidRPr="00C47145">
              <w:t>Leden</w:t>
            </w:r>
          </w:p>
          <w:p w14:paraId="7D31EEB9" w14:textId="77777777" w:rsidR="00DF3E30" w:rsidRPr="00C47145" w:rsidRDefault="00DF3E30" w:rsidP="00553C0B">
            <w:pPr>
              <w:pStyle w:val="Tabulka"/>
            </w:pPr>
          </w:p>
        </w:tc>
        <w:tc>
          <w:tcPr>
            <w:tcW w:w="8452" w:type="dxa"/>
          </w:tcPr>
          <w:p w14:paraId="7FA03061" w14:textId="77777777" w:rsidR="00DF3E30" w:rsidRDefault="00DF3E30" w:rsidP="00553C0B">
            <w:pPr>
              <w:pStyle w:val="Tabulka"/>
              <w:rPr>
                <w:bCs/>
              </w:rPr>
            </w:pPr>
            <w:r>
              <w:rPr>
                <w:bCs/>
              </w:rPr>
              <w:t>Obratlovci</w:t>
            </w:r>
            <w:r w:rsidRPr="00C47145">
              <w:rPr>
                <w:bCs/>
              </w:rPr>
              <w:t>.</w:t>
            </w:r>
          </w:p>
          <w:p w14:paraId="3F6CFF23" w14:textId="77777777" w:rsidR="00DF3E30" w:rsidRPr="00C47145" w:rsidRDefault="00DF3E30" w:rsidP="00553C0B">
            <w:pPr>
              <w:pStyle w:val="Tabulka"/>
              <w:rPr>
                <w:bCs/>
              </w:rPr>
            </w:pPr>
            <w:r>
              <w:rPr>
                <w:bCs/>
              </w:rPr>
              <w:t>Vznik a vývoj života na Zemi.</w:t>
            </w:r>
            <w:r w:rsidRPr="00C47145">
              <w:rPr>
                <w:bCs/>
              </w:rPr>
              <w:t xml:space="preserve"> </w:t>
            </w:r>
          </w:p>
        </w:tc>
      </w:tr>
      <w:tr w:rsidR="00DF3E30" w:rsidRPr="00C47145" w14:paraId="5E6799ED" w14:textId="77777777" w:rsidTr="00553C0B">
        <w:trPr>
          <w:cantSplit/>
          <w:trHeight w:val="20"/>
        </w:trPr>
        <w:tc>
          <w:tcPr>
            <w:tcW w:w="1005" w:type="dxa"/>
          </w:tcPr>
          <w:p w14:paraId="23C62329" w14:textId="77777777" w:rsidR="00DF3E30" w:rsidRPr="00C47145" w:rsidRDefault="00DF3E30" w:rsidP="00553C0B">
            <w:pPr>
              <w:pStyle w:val="Tabulka"/>
            </w:pPr>
            <w:r w:rsidRPr="00C47145">
              <w:t>Únor</w:t>
            </w:r>
          </w:p>
          <w:p w14:paraId="033F9C1D" w14:textId="77777777" w:rsidR="00DF3E30" w:rsidRPr="00C47145" w:rsidRDefault="00DF3E30" w:rsidP="00553C0B">
            <w:pPr>
              <w:pStyle w:val="Tabulka"/>
            </w:pPr>
          </w:p>
        </w:tc>
        <w:tc>
          <w:tcPr>
            <w:tcW w:w="8452" w:type="dxa"/>
          </w:tcPr>
          <w:p w14:paraId="3A54AB33" w14:textId="77777777" w:rsidR="00DF3E30" w:rsidRDefault="00DF3E30" w:rsidP="00553C0B">
            <w:pPr>
              <w:pStyle w:val="Tabulka"/>
              <w:rPr>
                <w:bCs/>
              </w:rPr>
            </w:pPr>
            <w:r>
              <w:rPr>
                <w:bCs/>
              </w:rPr>
              <w:t>Vznik a vývoj života na Zemi</w:t>
            </w:r>
            <w:r w:rsidRPr="00C47145">
              <w:rPr>
                <w:bCs/>
              </w:rPr>
              <w:t>.</w:t>
            </w:r>
          </w:p>
          <w:p w14:paraId="5D3892E1" w14:textId="77777777" w:rsidR="00DF3E30" w:rsidRPr="00C47145" w:rsidRDefault="00DF3E30" w:rsidP="00553C0B">
            <w:pPr>
              <w:pStyle w:val="Tabulka"/>
              <w:rPr>
                <w:bCs/>
              </w:rPr>
            </w:pPr>
            <w:r>
              <w:rPr>
                <w:bCs/>
              </w:rPr>
              <w:t>Typy buněk, buněčné organely.</w:t>
            </w:r>
            <w:r w:rsidRPr="00C47145">
              <w:rPr>
                <w:bCs/>
              </w:rPr>
              <w:t xml:space="preserve"> </w:t>
            </w:r>
          </w:p>
        </w:tc>
      </w:tr>
      <w:tr w:rsidR="00DF3E30" w:rsidRPr="00C47145" w14:paraId="1F01E12A" w14:textId="77777777" w:rsidTr="00553C0B">
        <w:trPr>
          <w:cantSplit/>
          <w:trHeight w:val="20"/>
        </w:trPr>
        <w:tc>
          <w:tcPr>
            <w:tcW w:w="1005" w:type="dxa"/>
          </w:tcPr>
          <w:p w14:paraId="47891148" w14:textId="77777777" w:rsidR="00DF3E30" w:rsidRPr="00C47145" w:rsidRDefault="00DF3E30" w:rsidP="00553C0B">
            <w:pPr>
              <w:pStyle w:val="Tabulka"/>
            </w:pPr>
            <w:r w:rsidRPr="00C47145">
              <w:t>Březen</w:t>
            </w:r>
          </w:p>
          <w:p w14:paraId="7068DE7B" w14:textId="77777777" w:rsidR="00DF3E30" w:rsidRPr="00C47145" w:rsidRDefault="00DF3E30" w:rsidP="00553C0B">
            <w:pPr>
              <w:pStyle w:val="Tabulka"/>
            </w:pPr>
          </w:p>
        </w:tc>
        <w:tc>
          <w:tcPr>
            <w:tcW w:w="8452" w:type="dxa"/>
          </w:tcPr>
          <w:p w14:paraId="022C0109" w14:textId="77777777" w:rsidR="00DF3E30" w:rsidRPr="00C47145" w:rsidRDefault="00DF3E30" w:rsidP="00553C0B">
            <w:pPr>
              <w:pStyle w:val="Tabulka"/>
              <w:rPr>
                <w:bCs/>
              </w:rPr>
            </w:pPr>
            <w:r>
              <w:rPr>
                <w:bCs/>
              </w:rPr>
              <w:t>Dělení buněk, buněčný cyklus.</w:t>
            </w:r>
          </w:p>
          <w:p w14:paraId="6D305C8E" w14:textId="77777777" w:rsidR="00DF3E30" w:rsidRDefault="00DF3E30" w:rsidP="00553C0B">
            <w:pPr>
              <w:pStyle w:val="Tabulka"/>
            </w:pPr>
            <w:r>
              <w:t>Buněčné dýchání.</w:t>
            </w:r>
          </w:p>
          <w:p w14:paraId="735BACD2" w14:textId="77777777" w:rsidR="00DF3E30" w:rsidRPr="00C47145" w:rsidRDefault="00DF3E30" w:rsidP="00553C0B">
            <w:pPr>
              <w:pStyle w:val="Tabulka"/>
            </w:pPr>
            <w:r>
              <w:t>Fotosyntéza.</w:t>
            </w:r>
          </w:p>
        </w:tc>
      </w:tr>
      <w:tr w:rsidR="00DF3E30" w:rsidRPr="00C47145" w14:paraId="3CED3F50" w14:textId="77777777" w:rsidTr="00553C0B">
        <w:trPr>
          <w:cantSplit/>
          <w:trHeight w:val="20"/>
        </w:trPr>
        <w:tc>
          <w:tcPr>
            <w:tcW w:w="1005" w:type="dxa"/>
          </w:tcPr>
          <w:p w14:paraId="2627B8E3" w14:textId="77777777" w:rsidR="00DF3E30" w:rsidRPr="00C47145" w:rsidRDefault="00DF3E30" w:rsidP="00553C0B">
            <w:pPr>
              <w:pStyle w:val="Tabulka"/>
            </w:pPr>
            <w:r w:rsidRPr="00C47145">
              <w:t>Duben</w:t>
            </w:r>
          </w:p>
          <w:p w14:paraId="5CECB1E2" w14:textId="77777777" w:rsidR="00DF3E30" w:rsidRPr="00C47145" w:rsidRDefault="00DF3E30" w:rsidP="00553C0B">
            <w:pPr>
              <w:pStyle w:val="Tabulka"/>
            </w:pPr>
          </w:p>
        </w:tc>
        <w:tc>
          <w:tcPr>
            <w:tcW w:w="8452" w:type="dxa"/>
          </w:tcPr>
          <w:p w14:paraId="7F7107A2" w14:textId="77777777" w:rsidR="00DF3E30" w:rsidRPr="00C47145" w:rsidRDefault="00DF3E30" w:rsidP="00553C0B">
            <w:pPr>
              <w:pStyle w:val="Tabulka"/>
            </w:pPr>
            <w:r>
              <w:t>Nebuněční.</w:t>
            </w:r>
          </w:p>
          <w:p w14:paraId="2E3EDE91" w14:textId="77777777" w:rsidR="00DF3E30" w:rsidRPr="00C47145" w:rsidRDefault="00DF3E30" w:rsidP="00553C0B">
            <w:pPr>
              <w:pStyle w:val="Tabulka"/>
              <w:rPr>
                <w:bCs/>
              </w:rPr>
            </w:pPr>
            <w:proofErr w:type="spellStart"/>
            <w:r>
              <w:rPr>
                <w:bCs/>
              </w:rPr>
              <w:t>Prokaryota</w:t>
            </w:r>
            <w:proofErr w:type="spellEnd"/>
            <w:r>
              <w:rPr>
                <w:bCs/>
              </w:rPr>
              <w:t>.</w:t>
            </w:r>
          </w:p>
        </w:tc>
      </w:tr>
      <w:tr w:rsidR="00DF3E30" w:rsidRPr="00C47145" w14:paraId="6B44E7F3" w14:textId="77777777" w:rsidTr="00553C0B">
        <w:trPr>
          <w:cantSplit/>
          <w:trHeight w:val="20"/>
        </w:trPr>
        <w:tc>
          <w:tcPr>
            <w:tcW w:w="1005" w:type="dxa"/>
          </w:tcPr>
          <w:p w14:paraId="74A2A358" w14:textId="77777777" w:rsidR="00DF3E30" w:rsidRPr="00C47145" w:rsidRDefault="00DF3E30" w:rsidP="00553C0B">
            <w:pPr>
              <w:pStyle w:val="Tabulka"/>
            </w:pPr>
            <w:r w:rsidRPr="00C47145">
              <w:t>Květen</w:t>
            </w:r>
          </w:p>
          <w:p w14:paraId="1E616B85" w14:textId="77777777" w:rsidR="00DF3E30" w:rsidRPr="00C47145" w:rsidRDefault="00DF3E30" w:rsidP="00553C0B">
            <w:pPr>
              <w:pStyle w:val="Tabulka"/>
            </w:pPr>
          </w:p>
        </w:tc>
        <w:tc>
          <w:tcPr>
            <w:tcW w:w="8452" w:type="dxa"/>
          </w:tcPr>
          <w:p w14:paraId="1A668D3C" w14:textId="77777777" w:rsidR="00DF3E30" w:rsidRPr="00C47145" w:rsidRDefault="00DF3E30" w:rsidP="00553C0B">
            <w:pPr>
              <w:pStyle w:val="Tabulka"/>
              <w:rPr>
                <w:bCs/>
              </w:rPr>
            </w:pPr>
            <w:r>
              <w:rPr>
                <w:bCs/>
              </w:rPr>
              <w:t>Ekologie.</w:t>
            </w:r>
          </w:p>
        </w:tc>
      </w:tr>
      <w:tr w:rsidR="00DF3E30" w:rsidRPr="00C47145" w14:paraId="08B275EB" w14:textId="77777777" w:rsidTr="00553C0B">
        <w:trPr>
          <w:cantSplit/>
          <w:trHeight w:val="20"/>
        </w:trPr>
        <w:tc>
          <w:tcPr>
            <w:tcW w:w="1005" w:type="dxa"/>
          </w:tcPr>
          <w:p w14:paraId="4D83351C" w14:textId="77777777" w:rsidR="00DF3E30" w:rsidRPr="00C47145" w:rsidRDefault="00DF3E30" w:rsidP="00553C0B">
            <w:pPr>
              <w:pStyle w:val="Tabulka"/>
            </w:pPr>
            <w:r w:rsidRPr="00C47145">
              <w:t>Červen</w:t>
            </w:r>
          </w:p>
          <w:p w14:paraId="3D99594D" w14:textId="77777777" w:rsidR="00DF3E30" w:rsidRPr="00C47145" w:rsidRDefault="00DF3E30" w:rsidP="00553C0B">
            <w:pPr>
              <w:pStyle w:val="Tabulka"/>
            </w:pPr>
          </w:p>
        </w:tc>
        <w:tc>
          <w:tcPr>
            <w:tcW w:w="8452" w:type="dxa"/>
          </w:tcPr>
          <w:p w14:paraId="3F03A88D" w14:textId="77777777" w:rsidR="00DF3E30" w:rsidRDefault="00DF3E30" w:rsidP="00553C0B">
            <w:pPr>
              <w:pStyle w:val="Tabulka"/>
            </w:pPr>
            <w:r>
              <w:t>Člověk a životní prostředí.</w:t>
            </w:r>
          </w:p>
          <w:p w14:paraId="0A66114D" w14:textId="77777777" w:rsidR="00DF3E30" w:rsidRPr="00C47145" w:rsidRDefault="00DF3E30" w:rsidP="00553C0B">
            <w:pPr>
              <w:pStyle w:val="Tabulka"/>
            </w:pPr>
            <w:r>
              <w:t>Ochrana přírody.</w:t>
            </w:r>
            <w:r w:rsidRPr="00C47145">
              <w:t xml:space="preserve"> </w:t>
            </w:r>
          </w:p>
        </w:tc>
      </w:tr>
    </w:tbl>
    <w:p w14:paraId="41625BAA" w14:textId="77777777" w:rsidR="00DF3E30" w:rsidRPr="00C47145" w:rsidRDefault="00DF3E30" w:rsidP="00DF3E30">
      <w:pPr>
        <w:pStyle w:val="Nadpisvtextu"/>
      </w:pPr>
      <w:r w:rsidRPr="00C47145">
        <w:t xml:space="preserve">Učebnice a další literatura: </w:t>
      </w:r>
    </w:p>
    <w:p w14:paraId="7563516F" w14:textId="77777777" w:rsidR="00DF3E30" w:rsidRPr="00C47145" w:rsidRDefault="00DF3E30" w:rsidP="00DF3E30">
      <w:pPr>
        <w:pStyle w:val="Odrka"/>
        <w:rPr>
          <w:b/>
        </w:rPr>
      </w:pPr>
      <w:proofErr w:type="spellStart"/>
      <w:r w:rsidRPr="00C47145">
        <w:t>Šlégl</w:t>
      </w:r>
      <w:proofErr w:type="spellEnd"/>
      <w:r w:rsidRPr="00C47145">
        <w:t xml:space="preserve">, J.: Ekologie pro gymnázia. Fortuna 2002. </w:t>
      </w:r>
    </w:p>
    <w:p w14:paraId="7E3816DE" w14:textId="77777777" w:rsidR="00DF3E30" w:rsidRPr="00124200" w:rsidRDefault="00DF3E30" w:rsidP="00DF3E30">
      <w:pPr>
        <w:pStyle w:val="Odrka"/>
        <w:rPr>
          <w:b/>
        </w:rPr>
      </w:pPr>
      <w:r>
        <w:t xml:space="preserve">Závodská, R.: Biologie buněk. </w:t>
      </w:r>
      <w:proofErr w:type="spellStart"/>
      <w:r>
        <w:t>Scientia</w:t>
      </w:r>
      <w:proofErr w:type="spellEnd"/>
      <w:r>
        <w:t xml:space="preserve"> 2006.</w:t>
      </w:r>
      <w:r w:rsidRPr="00C47145">
        <w:t xml:space="preserve"> </w:t>
      </w:r>
    </w:p>
    <w:p w14:paraId="48D2331E" w14:textId="77777777" w:rsidR="00DF3E30" w:rsidRPr="004D0374" w:rsidRDefault="00DF3E30" w:rsidP="00DF3E30">
      <w:pPr>
        <w:pStyle w:val="Odrka"/>
        <w:rPr>
          <w:b/>
        </w:rPr>
      </w:pPr>
      <w:r>
        <w:t>Smrž, J. a kol.: Biologie živočichů pro gymnázia. Fortuna 2004.</w:t>
      </w:r>
    </w:p>
    <w:p w14:paraId="42FFD21A" w14:textId="77777777" w:rsidR="00DF3E30" w:rsidRPr="00C47145" w:rsidRDefault="00DF3E30" w:rsidP="00DF3E30">
      <w:pPr>
        <w:pStyle w:val="Odrka"/>
        <w:rPr>
          <w:b/>
        </w:rPr>
      </w:pPr>
      <w:r>
        <w:t>Šíma, P.: Základy biologie pro gymnázia. EDUKO 2024.</w:t>
      </w:r>
    </w:p>
    <w:p w14:paraId="6B2BFEDE" w14:textId="77777777" w:rsidR="00DF3E30" w:rsidRPr="00C47145" w:rsidRDefault="00DF3E30" w:rsidP="00DF3E30">
      <w:pPr>
        <w:pStyle w:val="Nadpisvtextu"/>
      </w:pPr>
      <w:r w:rsidRPr="00C47145">
        <w:lastRenderedPageBreak/>
        <w:t xml:space="preserve">Upřesnění podmínek pro hodnocení: </w:t>
      </w:r>
    </w:p>
    <w:p w14:paraId="11DD792C" w14:textId="77777777" w:rsidR="00DF3E30" w:rsidRPr="00C47145" w:rsidRDefault="00DF3E30" w:rsidP="00DF3E30">
      <w:pPr>
        <w:pStyle w:val="Text"/>
      </w:pPr>
      <w:r w:rsidRPr="00C47145">
        <w:t xml:space="preserve">Podklady pro klasifikování žáka v každém pololetí: </w:t>
      </w:r>
    </w:p>
    <w:p w14:paraId="787E3D76" w14:textId="77777777" w:rsidR="00DF3E30" w:rsidRPr="00C47145" w:rsidRDefault="00DF3E30" w:rsidP="00DF3E30">
      <w:pPr>
        <w:pStyle w:val="Odrka"/>
      </w:pPr>
      <w:r w:rsidRPr="00C47145">
        <w:t xml:space="preserve">písemné testy, váha každé známky 1 nebo 2, </w:t>
      </w:r>
    </w:p>
    <w:p w14:paraId="1E08C5B7" w14:textId="77777777" w:rsidR="00DF3E30" w:rsidRPr="00C47145" w:rsidRDefault="00DF3E30" w:rsidP="00DF3E30">
      <w:pPr>
        <w:pStyle w:val="Odrka"/>
      </w:pPr>
      <w:r w:rsidRPr="00C47145">
        <w:t xml:space="preserve">ústní zkoušení, váha každé známky 1, </w:t>
      </w:r>
    </w:p>
    <w:p w14:paraId="5195BC0B" w14:textId="77777777" w:rsidR="00DF3E30" w:rsidRPr="00C47145" w:rsidRDefault="00DF3E30" w:rsidP="00DF3E30">
      <w:pPr>
        <w:pStyle w:val="Odrka"/>
      </w:pPr>
      <w:r w:rsidRPr="00C47145">
        <w:t xml:space="preserve">ústní i písemné dotazování v rámci frontálních přezkoušení v rámci opakování probrané látky, váha každé známky 1, </w:t>
      </w:r>
    </w:p>
    <w:p w14:paraId="785BE588" w14:textId="77777777" w:rsidR="00DF3E30" w:rsidRDefault="00DF3E30" w:rsidP="00DF3E30">
      <w:pPr>
        <w:pStyle w:val="Odrka"/>
      </w:pPr>
      <w:r w:rsidRPr="00C47145">
        <w:t>referáty, prezentace, váha každé známky 1</w:t>
      </w:r>
      <w:r>
        <w:t>,</w:t>
      </w:r>
    </w:p>
    <w:p w14:paraId="7881960D" w14:textId="77777777" w:rsidR="00DF3E30" w:rsidRDefault="00DF3E30" w:rsidP="00DF3E30">
      <w:pPr>
        <w:pStyle w:val="Odrka"/>
      </w:pPr>
      <w:r>
        <w:t>dílčí projektové práce, váha každé známky 1.</w:t>
      </w:r>
    </w:p>
    <w:p w14:paraId="1E667679" w14:textId="77777777" w:rsidR="00DF3E30" w:rsidRPr="00C47145" w:rsidRDefault="00DF3E30" w:rsidP="00DF3E30">
      <w:pPr>
        <w:pStyle w:val="Odrka"/>
        <w:numPr>
          <w:ilvl w:val="0"/>
          <w:numId w:val="0"/>
        </w:numPr>
        <w:ind w:left="720"/>
      </w:pPr>
    </w:p>
    <w:p w14:paraId="5BDBBC46" w14:textId="77777777" w:rsidR="00DF3E30" w:rsidRPr="00C47145" w:rsidRDefault="00DF3E30" w:rsidP="00DF3E30">
      <w:pPr>
        <w:pStyle w:val="Text"/>
      </w:pPr>
      <w:r w:rsidRPr="00C47145">
        <w:t xml:space="preserve">Žák je na konci pololetí v řádném termínu klasifikován pokud: </w:t>
      </w:r>
    </w:p>
    <w:p w14:paraId="17D2ABBD" w14:textId="77777777" w:rsidR="00DF3E30" w:rsidRPr="00C47145" w:rsidRDefault="00DF3E30" w:rsidP="00DF3E30">
      <w:pPr>
        <w:pStyle w:val="Odrka"/>
      </w:pPr>
      <w:r w:rsidRPr="00C47145">
        <w:t xml:space="preserve">absolvoval všechny testy (příp. v náhradním termínu), </w:t>
      </w:r>
    </w:p>
    <w:p w14:paraId="08133121" w14:textId="77777777" w:rsidR="00DF3E30" w:rsidRPr="00C47145" w:rsidRDefault="00DF3E30" w:rsidP="00DF3E30">
      <w:pPr>
        <w:pStyle w:val="Odrka"/>
      </w:pPr>
      <w:r w:rsidRPr="00C47145">
        <w:t>předložil poznámkový blok s úplnými poznámkami z hodin, se splněnými průběžnými úkoly (včetně vlepených a popsaných obrázků)</w:t>
      </w:r>
      <w:r>
        <w:t>,</w:t>
      </w:r>
      <w:r w:rsidRPr="00C47145">
        <w:t xml:space="preserve"> </w:t>
      </w:r>
    </w:p>
    <w:p w14:paraId="63506CB1" w14:textId="77777777" w:rsidR="00DF3E30" w:rsidRPr="00C47145" w:rsidRDefault="00DF3E30" w:rsidP="00DF3E30">
      <w:pPr>
        <w:pStyle w:val="Odrka"/>
      </w:pPr>
      <w:r w:rsidRPr="00C47145">
        <w:t>zpracoval a úspěšně prezentoval referát na zadané téma (pokud je v daném pololetí zadán)</w:t>
      </w:r>
      <w:r>
        <w:t>.</w:t>
      </w:r>
    </w:p>
    <w:p w14:paraId="1F66BADD" w14:textId="77777777" w:rsidR="00DF3E30" w:rsidRDefault="00DF3E30" w:rsidP="00DF3E30">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14:paraId="431B6DBA" w14:textId="77777777" w:rsidR="00DF3E30" w:rsidRDefault="00DF3E30" w:rsidP="00DF3E30">
      <w:pPr>
        <w:pStyle w:val="Text"/>
      </w:pPr>
      <w:r w:rsidRPr="00C47145">
        <w:t>Vážený průměr může vyučující, s přihlédnutím k další (známkou nehodnocené) práci žáka (aktivita a práce při hodinách, příprava na hodiny – praktická i odborná), zvýšit nebo snížit až o 0,</w:t>
      </w:r>
      <w:r>
        <w:t>3</w:t>
      </w:r>
      <w:r w:rsidRPr="00C47145">
        <w:t xml:space="preserve">. Pro zaokrouhlování se použijí matematická pravidla. </w:t>
      </w:r>
    </w:p>
    <w:p w14:paraId="0E4D5051" w14:textId="77777777" w:rsidR="00DF3E30" w:rsidRPr="00C47145" w:rsidRDefault="00DF3E30" w:rsidP="00DF3E30">
      <w:pPr>
        <w:pStyle w:val="Text"/>
      </w:pPr>
      <w:r w:rsidRPr="00C47145">
        <w:t xml:space="preserve">Podmínky pro klasifikaci žáka v náhradním termínu stanoví vyučující. </w:t>
      </w:r>
    </w:p>
    <w:p w14:paraId="470EDB70" w14:textId="77777777" w:rsidR="00DF3E30" w:rsidRPr="00C47145" w:rsidRDefault="00DF3E30" w:rsidP="00DF3E30">
      <w:pPr>
        <w:pStyle w:val="Zpracovatel"/>
      </w:pPr>
      <w:r w:rsidRPr="00C47145">
        <w:t>Zpracoval: Mgr. Kamil Cmunt</w:t>
      </w:r>
    </w:p>
    <w:p w14:paraId="20053161" w14:textId="77777777" w:rsidR="00DF3E30" w:rsidRPr="00C47145" w:rsidRDefault="00DF3E30" w:rsidP="00DF3E30">
      <w:pPr>
        <w:pStyle w:val="Zpracovatel"/>
      </w:pPr>
      <w:r w:rsidRPr="00C47145">
        <w:t xml:space="preserve">Projednáno předmětovou komisí dne: </w:t>
      </w:r>
      <w:r>
        <w:t>29</w:t>
      </w:r>
      <w:r w:rsidRPr="00C47145">
        <w:t xml:space="preserve">. </w:t>
      </w:r>
      <w:r>
        <w:t>8</w:t>
      </w:r>
      <w:r w:rsidRPr="00C47145">
        <w:t>. 20</w:t>
      </w:r>
      <w:r>
        <w:t>24</w:t>
      </w:r>
    </w:p>
    <w:p w14:paraId="024419FA" w14:textId="77777777" w:rsidR="00DF3E30" w:rsidRPr="00C47145" w:rsidRDefault="00DF3E30" w:rsidP="00DF3E30">
      <w:pPr>
        <w:pStyle w:val="Ronk"/>
      </w:pPr>
      <w:r w:rsidRPr="00C47145">
        <w:t xml:space="preserve">BIO, ročník: 3. </w:t>
      </w:r>
    </w:p>
    <w:p w14:paraId="09A54718" w14:textId="77777777" w:rsidR="00DF3E30" w:rsidRPr="00C47145" w:rsidRDefault="00DF3E30" w:rsidP="00DF3E30">
      <w:pPr>
        <w:pStyle w:val="Tdy"/>
        <w:rPr>
          <w:b/>
        </w:rPr>
      </w:pPr>
      <w:r w:rsidRPr="00C47145">
        <w:t>Třídy: 3. L</w:t>
      </w:r>
      <w:r w:rsidRPr="00C47145">
        <w:tab/>
        <w:t>Počet hod. za týden: 2</w:t>
      </w:r>
      <w:r w:rsidRPr="00C47145">
        <w:tab/>
      </w:r>
    </w:p>
    <w:p w14:paraId="24A50AD6" w14:textId="77777777" w:rsidR="00DF3E30" w:rsidRPr="00C47145" w:rsidRDefault="00DF3E30" w:rsidP="00DF3E30">
      <w:pPr>
        <w:pStyle w:val="Nadpisvtextu"/>
      </w:pPr>
      <w:r w:rsidRPr="00C47145">
        <w:t xml:space="preserve">Tematické celky: </w:t>
      </w:r>
    </w:p>
    <w:p w14:paraId="6A9D772A" w14:textId="77777777" w:rsidR="00DF3E30" w:rsidRPr="00DF3E30" w:rsidRDefault="00DF3E30" w:rsidP="00804E74">
      <w:pPr>
        <w:pStyle w:val="slovanpoloka"/>
        <w:numPr>
          <w:ilvl w:val="0"/>
          <w:numId w:val="51"/>
        </w:numPr>
      </w:pPr>
      <w:r w:rsidRPr="00DF3E30">
        <w:t xml:space="preserve">Biologie člověka </w:t>
      </w:r>
    </w:p>
    <w:p w14:paraId="35F1897F" w14:textId="77777777" w:rsidR="00DF3E30" w:rsidRPr="00DF3E30" w:rsidRDefault="00DF3E30" w:rsidP="00804E74">
      <w:pPr>
        <w:pStyle w:val="slovanpoloka"/>
        <w:numPr>
          <w:ilvl w:val="0"/>
          <w:numId w:val="51"/>
        </w:numPr>
      </w:pPr>
      <w:r w:rsidRPr="00DF3E30">
        <w:t>Člověk a zdraví</w:t>
      </w:r>
    </w:p>
    <w:p w14:paraId="0E349944" w14:textId="77777777" w:rsidR="00DF3E30" w:rsidRPr="00DF3E30" w:rsidRDefault="00DF3E30" w:rsidP="00804E74">
      <w:pPr>
        <w:pStyle w:val="slovanpoloka"/>
        <w:numPr>
          <w:ilvl w:val="0"/>
          <w:numId w:val="51"/>
        </w:numPr>
      </w:pPr>
      <w:r w:rsidRPr="00DF3E30">
        <w:t xml:space="preserve">Genetika </w:t>
      </w:r>
    </w:p>
    <w:p w14:paraId="12E88E29" w14:textId="77777777" w:rsidR="00DF3E30" w:rsidRPr="00C47145" w:rsidRDefault="00DF3E30" w:rsidP="00DF3E30">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229"/>
      </w:tblGrid>
      <w:tr w:rsidR="00DF3E30" w:rsidRPr="00C47145" w14:paraId="40F58449" w14:textId="77777777" w:rsidTr="00553C0B">
        <w:trPr>
          <w:cantSplit/>
          <w:trHeight w:val="20"/>
        </w:trPr>
        <w:tc>
          <w:tcPr>
            <w:tcW w:w="1005" w:type="dxa"/>
          </w:tcPr>
          <w:p w14:paraId="7EA2872B" w14:textId="77777777" w:rsidR="00DF3E30" w:rsidRPr="00C47145" w:rsidRDefault="00DF3E30" w:rsidP="00553C0B">
            <w:pPr>
              <w:pStyle w:val="Tabulka"/>
            </w:pPr>
            <w:r w:rsidRPr="00C47145">
              <w:t>Září</w:t>
            </w:r>
          </w:p>
          <w:p w14:paraId="3C287961" w14:textId="77777777" w:rsidR="00DF3E30" w:rsidRPr="00C47145" w:rsidRDefault="00DF3E30" w:rsidP="00553C0B">
            <w:pPr>
              <w:pStyle w:val="Tabulka"/>
            </w:pPr>
          </w:p>
        </w:tc>
        <w:tc>
          <w:tcPr>
            <w:tcW w:w="8452" w:type="dxa"/>
          </w:tcPr>
          <w:p w14:paraId="77C54258" w14:textId="77777777" w:rsidR="00DF3E30" w:rsidRPr="00C47145" w:rsidRDefault="00DF3E30" w:rsidP="00553C0B">
            <w:pPr>
              <w:pStyle w:val="Tabulka"/>
              <w:rPr>
                <w:bCs/>
              </w:rPr>
            </w:pPr>
            <w:r w:rsidRPr="00C47145">
              <w:rPr>
                <w:bCs/>
              </w:rPr>
              <w:t>Úvod do biologie člověka</w:t>
            </w:r>
          </w:p>
          <w:p w14:paraId="658F2E71" w14:textId="77777777" w:rsidR="00DF3E30" w:rsidRPr="00C47145" w:rsidRDefault="00DF3E30" w:rsidP="00553C0B">
            <w:pPr>
              <w:pStyle w:val="Tabulka"/>
              <w:rPr>
                <w:bCs/>
              </w:rPr>
            </w:pPr>
            <w:r w:rsidRPr="00C47145">
              <w:rPr>
                <w:bCs/>
              </w:rPr>
              <w:t>Opěrná soustava</w:t>
            </w:r>
          </w:p>
        </w:tc>
      </w:tr>
      <w:tr w:rsidR="00DF3E30" w:rsidRPr="00C47145" w14:paraId="498CAF59" w14:textId="77777777" w:rsidTr="00553C0B">
        <w:trPr>
          <w:cantSplit/>
          <w:trHeight w:val="20"/>
        </w:trPr>
        <w:tc>
          <w:tcPr>
            <w:tcW w:w="1005" w:type="dxa"/>
          </w:tcPr>
          <w:p w14:paraId="25E0B931" w14:textId="77777777" w:rsidR="00DF3E30" w:rsidRPr="00C47145" w:rsidRDefault="00DF3E30" w:rsidP="00553C0B">
            <w:pPr>
              <w:pStyle w:val="Tabulka"/>
            </w:pPr>
            <w:r w:rsidRPr="00C47145">
              <w:t>Říjen</w:t>
            </w:r>
          </w:p>
          <w:p w14:paraId="392D4A05" w14:textId="77777777" w:rsidR="00DF3E30" w:rsidRPr="00C47145" w:rsidRDefault="00DF3E30" w:rsidP="00553C0B">
            <w:pPr>
              <w:pStyle w:val="Tabulka"/>
            </w:pPr>
          </w:p>
        </w:tc>
        <w:tc>
          <w:tcPr>
            <w:tcW w:w="8452" w:type="dxa"/>
          </w:tcPr>
          <w:p w14:paraId="197D64A8" w14:textId="77777777" w:rsidR="00DF3E30" w:rsidRPr="00C47145" w:rsidRDefault="00DF3E30" w:rsidP="00553C0B">
            <w:pPr>
              <w:pStyle w:val="Tabulka"/>
            </w:pPr>
            <w:r w:rsidRPr="00C47145">
              <w:t>Svalová soustava</w:t>
            </w:r>
          </w:p>
          <w:p w14:paraId="7A8B3567" w14:textId="77777777" w:rsidR="00DF3E30" w:rsidRPr="00C47145" w:rsidRDefault="00DF3E30" w:rsidP="00553C0B">
            <w:pPr>
              <w:pStyle w:val="Tabulka"/>
            </w:pPr>
            <w:r w:rsidRPr="00C47145">
              <w:t>Tělní tekutiny</w:t>
            </w:r>
          </w:p>
        </w:tc>
      </w:tr>
      <w:tr w:rsidR="00DF3E30" w:rsidRPr="00C47145" w14:paraId="088AB343" w14:textId="77777777" w:rsidTr="00553C0B">
        <w:trPr>
          <w:cantSplit/>
          <w:trHeight w:val="20"/>
        </w:trPr>
        <w:tc>
          <w:tcPr>
            <w:tcW w:w="1005" w:type="dxa"/>
          </w:tcPr>
          <w:p w14:paraId="352FB7C8" w14:textId="77777777" w:rsidR="00DF3E30" w:rsidRPr="00C47145" w:rsidRDefault="00DF3E30" w:rsidP="00553C0B">
            <w:pPr>
              <w:pStyle w:val="Tabulka"/>
            </w:pPr>
            <w:r w:rsidRPr="00C47145">
              <w:t>Listopad</w:t>
            </w:r>
          </w:p>
          <w:p w14:paraId="02AA5451" w14:textId="77777777" w:rsidR="00DF3E30" w:rsidRPr="00C47145" w:rsidRDefault="00DF3E30" w:rsidP="00553C0B">
            <w:pPr>
              <w:pStyle w:val="Tabulka"/>
            </w:pPr>
          </w:p>
        </w:tc>
        <w:tc>
          <w:tcPr>
            <w:tcW w:w="8452" w:type="dxa"/>
          </w:tcPr>
          <w:p w14:paraId="5B71670A" w14:textId="77777777" w:rsidR="00DF3E30" w:rsidRPr="00C47145" w:rsidRDefault="00DF3E30" w:rsidP="00553C0B">
            <w:pPr>
              <w:pStyle w:val="Tabulka"/>
              <w:rPr>
                <w:bCs/>
              </w:rPr>
            </w:pPr>
            <w:r w:rsidRPr="00C47145">
              <w:rPr>
                <w:bCs/>
              </w:rPr>
              <w:t>Krevní oběh</w:t>
            </w:r>
          </w:p>
          <w:p w14:paraId="288ACCA5" w14:textId="77777777" w:rsidR="00DF3E30" w:rsidRPr="00C47145" w:rsidRDefault="00DF3E30" w:rsidP="00553C0B">
            <w:pPr>
              <w:pStyle w:val="Tabulka"/>
              <w:rPr>
                <w:bCs/>
              </w:rPr>
            </w:pPr>
            <w:r w:rsidRPr="00C47145">
              <w:rPr>
                <w:bCs/>
              </w:rPr>
              <w:t>Dýchací soustava</w:t>
            </w:r>
          </w:p>
          <w:p w14:paraId="6FD99088" w14:textId="77777777" w:rsidR="00DF3E30" w:rsidRPr="00C47145" w:rsidRDefault="00DF3E30" w:rsidP="00553C0B">
            <w:pPr>
              <w:pStyle w:val="Tabulka"/>
            </w:pPr>
            <w:r w:rsidRPr="00C47145">
              <w:rPr>
                <w:bCs/>
              </w:rPr>
              <w:t>Trávicí soustava</w:t>
            </w:r>
          </w:p>
        </w:tc>
      </w:tr>
      <w:tr w:rsidR="00DF3E30" w:rsidRPr="00C47145" w14:paraId="33A6699C" w14:textId="77777777" w:rsidTr="00553C0B">
        <w:trPr>
          <w:cantSplit/>
          <w:trHeight w:val="20"/>
        </w:trPr>
        <w:tc>
          <w:tcPr>
            <w:tcW w:w="1005" w:type="dxa"/>
          </w:tcPr>
          <w:p w14:paraId="4C0BBC93" w14:textId="77777777" w:rsidR="00DF3E30" w:rsidRPr="00C47145" w:rsidRDefault="00DF3E30" w:rsidP="00553C0B">
            <w:pPr>
              <w:pStyle w:val="Tabulka"/>
            </w:pPr>
            <w:r w:rsidRPr="00C47145">
              <w:t>Prosinec</w:t>
            </w:r>
          </w:p>
          <w:p w14:paraId="794E25D2" w14:textId="77777777" w:rsidR="00DF3E30" w:rsidRPr="00C47145" w:rsidRDefault="00DF3E30" w:rsidP="00553C0B">
            <w:pPr>
              <w:pStyle w:val="Tabulka"/>
            </w:pPr>
          </w:p>
        </w:tc>
        <w:tc>
          <w:tcPr>
            <w:tcW w:w="8452" w:type="dxa"/>
          </w:tcPr>
          <w:p w14:paraId="460DE200" w14:textId="77777777" w:rsidR="00DF3E30" w:rsidRPr="00C47145" w:rsidRDefault="00DF3E30" w:rsidP="00553C0B">
            <w:pPr>
              <w:pStyle w:val="Tabulka"/>
            </w:pPr>
            <w:r w:rsidRPr="00C47145">
              <w:t>Trávicí soustava</w:t>
            </w:r>
          </w:p>
          <w:p w14:paraId="1DA3E575" w14:textId="77777777" w:rsidR="00DF3E30" w:rsidRPr="00C47145" w:rsidRDefault="00DF3E30" w:rsidP="00553C0B">
            <w:pPr>
              <w:pStyle w:val="Tabulka"/>
            </w:pPr>
            <w:r w:rsidRPr="00C47145">
              <w:t>Kůže, termoregulace</w:t>
            </w:r>
          </w:p>
        </w:tc>
      </w:tr>
      <w:tr w:rsidR="00DF3E30" w:rsidRPr="00C47145" w14:paraId="7A176A95" w14:textId="77777777" w:rsidTr="00553C0B">
        <w:trPr>
          <w:cantSplit/>
          <w:trHeight w:val="20"/>
        </w:trPr>
        <w:tc>
          <w:tcPr>
            <w:tcW w:w="1005" w:type="dxa"/>
          </w:tcPr>
          <w:p w14:paraId="122E50AE" w14:textId="77777777" w:rsidR="00DF3E30" w:rsidRPr="00C47145" w:rsidRDefault="00DF3E30" w:rsidP="00553C0B">
            <w:pPr>
              <w:pStyle w:val="Tabulka"/>
            </w:pPr>
            <w:r w:rsidRPr="00C47145">
              <w:t>Leden</w:t>
            </w:r>
          </w:p>
          <w:p w14:paraId="15D9CFDF" w14:textId="77777777" w:rsidR="00DF3E30" w:rsidRPr="00C47145" w:rsidRDefault="00DF3E30" w:rsidP="00553C0B">
            <w:pPr>
              <w:pStyle w:val="Tabulka"/>
            </w:pPr>
          </w:p>
        </w:tc>
        <w:tc>
          <w:tcPr>
            <w:tcW w:w="8452" w:type="dxa"/>
          </w:tcPr>
          <w:p w14:paraId="60085B60" w14:textId="77777777" w:rsidR="00DF3E30" w:rsidRPr="00C47145" w:rsidRDefault="00DF3E30" w:rsidP="00553C0B">
            <w:pPr>
              <w:pStyle w:val="Tabulka"/>
              <w:rPr>
                <w:bCs/>
              </w:rPr>
            </w:pPr>
            <w:r w:rsidRPr="00C47145">
              <w:rPr>
                <w:bCs/>
              </w:rPr>
              <w:t>Vylučovací soustava</w:t>
            </w:r>
          </w:p>
          <w:p w14:paraId="3BA66903" w14:textId="77777777" w:rsidR="00DF3E30" w:rsidRPr="00C47145" w:rsidRDefault="00DF3E30" w:rsidP="00553C0B">
            <w:pPr>
              <w:pStyle w:val="Tabulka"/>
              <w:rPr>
                <w:bCs/>
              </w:rPr>
            </w:pPr>
            <w:r w:rsidRPr="00C47145">
              <w:rPr>
                <w:bCs/>
              </w:rPr>
              <w:t>Nervová soustava</w:t>
            </w:r>
          </w:p>
        </w:tc>
      </w:tr>
      <w:tr w:rsidR="00DF3E30" w:rsidRPr="00C47145" w14:paraId="50F5B372" w14:textId="77777777" w:rsidTr="00553C0B">
        <w:trPr>
          <w:cantSplit/>
          <w:trHeight w:val="20"/>
        </w:trPr>
        <w:tc>
          <w:tcPr>
            <w:tcW w:w="1005" w:type="dxa"/>
          </w:tcPr>
          <w:p w14:paraId="6F60D5CE" w14:textId="77777777" w:rsidR="00DF3E30" w:rsidRPr="00C47145" w:rsidRDefault="00DF3E30" w:rsidP="00553C0B">
            <w:pPr>
              <w:pStyle w:val="Tabulka"/>
            </w:pPr>
            <w:r w:rsidRPr="00C47145">
              <w:t>Únor</w:t>
            </w:r>
          </w:p>
          <w:p w14:paraId="70F72D74" w14:textId="77777777" w:rsidR="00DF3E30" w:rsidRPr="00C47145" w:rsidRDefault="00DF3E30" w:rsidP="00553C0B">
            <w:pPr>
              <w:pStyle w:val="Tabulka"/>
            </w:pPr>
          </w:p>
        </w:tc>
        <w:tc>
          <w:tcPr>
            <w:tcW w:w="8452" w:type="dxa"/>
          </w:tcPr>
          <w:p w14:paraId="5597B174" w14:textId="77777777" w:rsidR="00DF3E30" w:rsidRDefault="00DF3E30" w:rsidP="00553C0B">
            <w:pPr>
              <w:pStyle w:val="Tabulka"/>
              <w:rPr>
                <w:bCs/>
              </w:rPr>
            </w:pPr>
            <w:r>
              <w:rPr>
                <w:bCs/>
              </w:rPr>
              <w:t>Nervová soustava</w:t>
            </w:r>
          </w:p>
          <w:p w14:paraId="377F81CA" w14:textId="77777777" w:rsidR="00DF3E30" w:rsidRPr="00C47145" w:rsidRDefault="00DF3E30" w:rsidP="00553C0B">
            <w:pPr>
              <w:pStyle w:val="Tabulka"/>
              <w:rPr>
                <w:bCs/>
              </w:rPr>
            </w:pPr>
            <w:r w:rsidRPr="00C47145">
              <w:rPr>
                <w:bCs/>
              </w:rPr>
              <w:t>Soustava žláz s vnitřní sekrecí</w:t>
            </w:r>
          </w:p>
          <w:p w14:paraId="31A2E346" w14:textId="77777777" w:rsidR="00DF3E30" w:rsidRPr="00C47145" w:rsidRDefault="00DF3E30" w:rsidP="00553C0B">
            <w:pPr>
              <w:pStyle w:val="Tabulka"/>
            </w:pPr>
            <w:r w:rsidRPr="00C47145">
              <w:t>Smyslové orgány</w:t>
            </w:r>
          </w:p>
        </w:tc>
      </w:tr>
      <w:tr w:rsidR="00DF3E30" w:rsidRPr="00C47145" w14:paraId="558CD5E4" w14:textId="77777777" w:rsidTr="00553C0B">
        <w:trPr>
          <w:cantSplit/>
          <w:trHeight w:val="20"/>
        </w:trPr>
        <w:tc>
          <w:tcPr>
            <w:tcW w:w="1005" w:type="dxa"/>
          </w:tcPr>
          <w:p w14:paraId="7CF1ED09" w14:textId="77777777" w:rsidR="00DF3E30" w:rsidRPr="00C47145" w:rsidRDefault="00DF3E30" w:rsidP="00553C0B">
            <w:pPr>
              <w:pStyle w:val="Tabulka"/>
            </w:pPr>
            <w:r w:rsidRPr="00C47145">
              <w:t>Březen</w:t>
            </w:r>
          </w:p>
          <w:p w14:paraId="681F5D31" w14:textId="77777777" w:rsidR="00DF3E30" w:rsidRPr="00C47145" w:rsidRDefault="00DF3E30" w:rsidP="00553C0B">
            <w:pPr>
              <w:pStyle w:val="Tabulka"/>
            </w:pPr>
          </w:p>
        </w:tc>
        <w:tc>
          <w:tcPr>
            <w:tcW w:w="8452" w:type="dxa"/>
          </w:tcPr>
          <w:p w14:paraId="1647026F" w14:textId="77777777" w:rsidR="00DF3E30" w:rsidRPr="00C47145" w:rsidRDefault="00DF3E30" w:rsidP="00553C0B">
            <w:pPr>
              <w:pStyle w:val="Tabulka"/>
              <w:rPr>
                <w:bCs/>
              </w:rPr>
            </w:pPr>
            <w:r w:rsidRPr="00C47145">
              <w:rPr>
                <w:bCs/>
              </w:rPr>
              <w:t>Rozmnožování, lidský život</w:t>
            </w:r>
          </w:p>
          <w:p w14:paraId="3D3529CD" w14:textId="77777777" w:rsidR="00DF3E30" w:rsidRDefault="00DF3E30" w:rsidP="00553C0B">
            <w:pPr>
              <w:pStyle w:val="Tabulka"/>
            </w:pPr>
            <w:r w:rsidRPr="00C47145">
              <w:t>Zdraví člověka</w:t>
            </w:r>
          </w:p>
          <w:p w14:paraId="3B917045" w14:textId="77777777" w:rsidR="00DF3E30" w:rsidRPr="00C47145" w:rsidRDefault="00DF3E30" w:rsidP="00553C0B">
            <w:pPr>
              <w:pStyle w:val="Tabulka"/>
            </w:pPr>
            <w:r>
              <w:t>Opakování – biologie člověka</w:t>
            </w:r>
          </w:p>
        </w:tc>
      </w:tr>
      <w:tr w:rsidR="00DF3E30" w:rsidRPr="00C47145" w14:paraId="38EA208A" w14:textId="77777777" w:rsidTr="00553C0B">
        <w:trPr>
          <w:cantSplit/>
          <w:trHeight w:val="20"/>
        </w:trPr>
        <w:tc>
          <w:tcPr>
            <w:tcW w:w="1005" w:type="dxa"/>
          </w:tcPr>
          <w:p w14:paraId="16F668F8" w14:textId="77777777" w:rsidR="00DF3E30" w:rsidRPr="00C47145" w:rsidRDefault="00DF3E30" w:rsidP="00553C0B">
            <w:pPr>
              <w:pStyle w:val="Tabulka"/>
            </w:pPr>
            <w:r w:rsidRPr="00C47145">
              <w:t>Duben</w:t>
            </w:r>
          </w:p>
          <w:p w14:paraId="06259D1B" w14:textId="77777777" w:rsidR="00DF3E30" w:rsidRPr="00C47145" w:rsidRDefault="00DF3E30" w:rsidP="00553C0B">
            <w:pPr>
              <w:pStyle w:val="Tabulka"/>
            </w:pPr>
          </w:p>
        </w:tc>
        <w:tc>
          <w:tcPr>
            <w:tcW w:w="8452" w:type="dxa"/>
          </w:tcPr>
          <w:p w14:paraId="6C08D253" w14:textId="77777777" w:rsidR="00DF3E30" w:rsidRPr="00C47145" w:rsidRDefault="00DF3E30" w:rsidP="00553C0B">
            <w:pPr>
              <w:pStyle w:val="Tabulka"/>
            </w:pPr>
            <w:r w:rsidRPr="00C47145">
              <w:t>Základní genetické pojmy</w:t>
            </w:r>
          </w:p>
          <w:p w14:paraId="297998DD" w14:textId="77777777" w:rsidR="00DF3E30" w:rsidRPr="00C47145" w:rsidRDefault="00DF3E30" w:rsidP="00553C0B">
            <w:pPr>
              <w:pStyle w:val="Tabulka"/>
            </w:pPr>
            <w:r w:rsidRPr="00C47145">
              <w:t>Dědičnost kvalitativních a kvantitativních znaků</w:t>
            </w:r>
          </w:p>
        </w:tc>
      </w:tr>
      <w:tr w:rsidR="00DF3E30" w:rsidRPr="00C47145" w14:paraId="0C2BA618" w14:textId="77777777" w:rsidTr="00553C0B">
        <w:trPr>
          <w:cantSplit/>
          <w:trHeight w:val="20"/>
        </w:trPr>
        <w:tc>
          <w:tcPr>
            <w:tcW w:w="1005" w:type="dxa"/>
          </w:tcPr>
          <w:p w14:paraId="08EF2833" w14:textId="77777777" w:rsidR="00DF3E30" w:rsidRPr="00C47145" w:rsidRDefault="00DF3E30" w:rsidP="00553C0B">
            <w:pPr>
              <w:pStyle w:val="Tabulka"/>
            </w:pPr>
            <w:r w:rsidRPr="00C47145">
              <w:t>Květen</w:t>
            </w:r>
          </w:p>
          <w:p w14:paraId="59E5ECBD" w14:textId="77777777" w:rsidR="00DF3E30" w:rsidRPr="00C47145" w:rsidRDefault="00DF3E30" w:rsidP="00553C0B">
            <w:pPr>
              <w:pStyle w:val="Tabulka"/>
            </w:pPr>
          </w:p>
        </w:tc>
        <w:tc>
          <w:tcPr>
            <w:tcW w:w="8452" w:type="dxa"/>
          </w:tcPr>
          <w:p w14:paraId="64B8020C" w14:textId="77777777" w:rsidR="00DF3E30" w:rsidRPr="00C47145" w:rsidRDefault="00DF3E30" w:rsidP="00553C0B">
            <w:pPr>
              <w:pStyle w:val="Tabulka"/>
              <w:rPr>
                <w:bCs/>
              </w:rPr>
            </w:pPr>
            <w:r w:rsidRPr="00C47145">
              <w:rPr>
                <w:bCs/>
              </w:rPr>
              <w:t>Genetika populací</w:t>
            </w:r>
          </w:p>
          <w:p w14:paraId="02337C13" w14:textId="77777777" w:rsidR="00DF3E30" w:rsidRPr="00C47145" w:rsidRDefault="00DF3E30" w:rsidP="00553C0B">
            <w:pPr>
              <w:pStyle w:val="Tabulka"/>
              <w:rPr>
                <w:bCs/>
              </w:rPr>
            </w:pPr>
            <w:r w:rsidRPr="00C47145">
              <w:rPr>
                <w:bCs/>
              </w:rPr>
              <w:t>Genetika člověka</w:t>
            </w:r>
          </w:p>
        </w:tc>
      </w:tr>
      <w:tr w:rsidR="00DF3E30" w:rsidRPr="00C47145" w14:paraId="3F7FA2D9" w14:textId="77777777" w:rsidTr="00553C0B">
        <w:trPr>
          <w:cantSplit/>
          <w:trHeight w:val="20"/>
        </w:trPr>
        <w:tc>
          <w:tcPr>
            <w:tcW w:w="1005" w:type="dxa"/>
          </w:tcPr>
          <w:p w14:paraId="018F9B40" w14:textId="77777777" w:rsidR="00DF3E30" w:rsidRPr="00C47145" w:rsidRDefault="00DF3E30" w:rsidP="00553C0B">
            <w:pPr>
              <w:pStyle w:val="Tabulka"/>
            </w:pPr>
            <w:r w:rsidRPr="00C47145">
              <w:t>Červen</w:t>
            </w:r>
          </w:p>
          <w:p w14:paraId="7D439704" w14:textId="77777777" w:rsidR="00DF3E30" w:rsidRPr="00C47145" w:rsidRDefault="00DF3E30" w:rsidP="00553C0B">
            <w:pPr>
              <w:pStyle w:val="Tabulka"/>
            </w:pPr>
          </w:p>
        </w:tc>
        <w:tc>
          <w:tcPr>
            <w:tcW w:w="8452" w:type="dxa"/>
          </w:tcPr>
          <w:p w14:paraId="25056EEB" w14:textId="77777777" w:rsidR="00DF3E30" w:rsidRPr="00C47145" w:rsidRDefault="00DF3E30" w:rsidP="00553C0B">
            <w:pPr>
              <w:pStyle w:val="Tabulka"/>
            </w:pPr>
            <w:r w:rsidRPr="00C47145">
              <w:t>Mutace, genové inženýrství</w:t>
            </w:r>
          </w:p>
          <w:p w14:paraId="5C7CEC3C" w14:textId="77777777" w:rsidR="00DF3E30" w:rsidRPr="00C47145" w:rsidRDefault="00DF3E30" w:rsidP="00553C0B">
            <w:pPr>
              <w:pStyle w:val="Tabulka"/>
            </w:pPr>
            <w:r>
              <w:t>Molekulární genetika</w:t>
            </w:r>
            <w:r w:rsidRPr="00C47145">
              <w:t xml:space="preserve"> </w:t>
            </w:r>
          </w:p>
        </w:tc>
      </w:tr>
    </w:tbl>
    <w:p w14:paraId="1E972BA3" w14:textId="77777777" w:rsidR="00DF3E30" w:rsidRPr="00C47145" w:rsidRDefault="00DF3E30" w:rsidP="00DF3E30">
      <w:pPr>
        <w:pStyle w:val="Nadpisvtextu"/>
      </w:pPr>
      <w:r w:rsidRPr="00C47145">
        <w:lastRenderedPageBreak/>
        <w:t xml:space="preserve">Učebnice a další literatura: </w:t>
      </w:r>
    </w:p>
    <w:p w14:paraId="2871C6A9" w14:textId="77777777" w:rsidR="00DF3E30" w:rsidRPr="00993E83" w:rsidRDefault="00DF3E30" w:rsidP="00DF3E30">
      <w:pPr>
        <w:pStyle w:val="Odrka"/>
        <w:rPr>
          <w:b/>
        </w:rPr>
      </w:pPr>
      <w:r w:rsidRPr="00C47145">
        <w:t xml:space="preserve">Novotný, I., Hruška, M.: Biologie člověka pro gymnázia. Fortuna 2005. </w:t>
      </w:r>
    </w:p>
    <w:p w14:paraId="2FDF0EF2" w14:textId="77777777" w:rsidR="00DF3E30" w:rsidRPr="004D0374" w:rsidRDefault="00DF3E30" w:rsidP="00DF3E30">
      <w:pPr>
        <w:pStyle w:val="Odrka"/>
        <w:rPr>
          <w:b/>
        </w:rPr>
      </w:pPr>
      <w:r>
        <w:t>Šmarda, J.: Genetika pro gymnázia. Fortuna 2003.</w:t>
      </w:r>
    </w:p>
    <w:p w14:paraId="1B4D33AE" w14:textId="77777777" w:rsidR="00DF3E30" w:rsidRPr="00C47145" w:rsidRDefault="00DF3E30" w:rsidP="00DF3E30">
      <w:pPr>
        <w:pStyle w:val="Odrka"/>
        <w:rPr>
          <w:b/>
        </w:rPr>
      </w:pPr>
      <w:r>
        <w:t>Šíma, P.: Biologie pro 3. ročník gymnázií. EDUKO 2024.</w:t>
      </w:r>
    </w:p>
    <w:p w14:paraId="7BC464E9" w14:textId="77777777" w:rsidR="00DF3E30" w:rsidRPr="00C47145" w:rsidRDefault="00DF3E30" w:rsidP="00DF3E30">
      <w:pPr>
        <w:pStyle w:val="Nadpisvtextu"/>
      </w:pPr>
      <w:r w:rsidRPr="00C47145">
        <w:t xml:space="preserve">Upřesnění podmínek pro hodnocení: </w:t>
      </w:r>
    </w:p>
    <w:p w14:paraId="38604285" w14:textId="77777777" w:rsidR="00DF3E30" w:rsidRPr="00EE4626" w:rsidRDefault="00DF3E30" w:rsidP="00DF3E30">
      <w:pPr>
        <w:pStyle w:val="Text"/>
      </w:pPr>
      <w:r w:rsidRPr="00EE4626">
        <w:t xml:space="preserve">Podklady pro klasifikování žáka v každém pololetí: </w:t>
      </w:r>
    </w:p>
    <w:p w14:paraId="5FE4B62A" w14:textId="77777777" w:rsidR="00DF3E30" w:rsidRPr="00EE4626" w:rsidRDefault="00DF3E30" w:rsidP="00DF3E30">
      <w:pPr>
        <w:pStyle w:val="Odrka"/>
      </w:pPr>
      <w:r w:rsidRPr="00EE4626">
        <w:t xml:space="preserve">písemné testy, váha každé známky 1 nebo 2, </w:t>
      </w:r>
    </w:p>
    <w:p w14:paraId="642D5EE5" w14:textId="77777777" w:rsidR="00DF3E30" w:rsidRPr="00EE4626" w:rsidRDefault="00DF3E30" w:rsidP="00DF3E30">
      <w:pPr>
        <w:pStyle w:val="Odrka"/>
      </w:pPr>
      <w:r w:rsidRPr="00EE4626">
        <w:t xml:space="preserve">ústní zkoušení, váha každé známky 1, </w:t>
      </w:r>
    </w:p>
    <w:p w14:paraId="3B9E57C6" w14:textId="77777777" w:rsidR="00DF3E30" w:rsidRPr="00EE4626" w:rsidRDefault="00DF3E30" w:rsidP="00DF3E30">
      <w:pPr>
        <w:pStyle w:val="Odrka"/>
      </w:pPr>
      <w:r w:rsidRPr="00EE4626">
        <w:t xml:space="preserve">ústní i písemné dotazování v rámci frontálních přezkoušení v rámci opakování probrané látky, váha každé známky 1, </w:t>
      </w:r>
    </w:p>
    <w:p w14:paraId="449A25F0" w14:textId="77777777" w:rsidR="00DF3E30" w:rsidRDefault="00DF3E30" w:rsidP="00DF3E30">
      <w:pPr>
        <w:pStyle w:val="Odrka"/>
      </w:pPr>
      <w:r w:rsidRPr="00EE4626">
        <w:t>referáty, prezentace, váha každé známky 1</w:t>
      </w:r>
      <w:r>
        <w:t>,</w:t>
      </w:r>
    </w:p>
    <w:p w14:paraId="68AE4E50" w14:textId="77777777" w:rsidR="00DF3E30" w:rsidRPr="00EE4626" w:rsidRDefault="00DF3E30" w:rsidP="00DF3E30">
      <w:pPr>
        <w:pStyle w:val="Odrka"/>
      </w:pPr>
      <w:r>
        <w:t>dílčí projektové práce, váha každé známky 1</w:t>
      </w:r>
      <w:r w:rsidRPr="00EE4626">
        <w:t xml:space="preserve">. </w:t>
      </w:r>
    </w:p>
    <w:p w14:paraId="01FF4302" w14:textId="77777777" w:rsidR="00DF3E30" w:rsidRPr="00C47145" w:rsidRDefault="00DF3E30" w:rsidP="00DF3E30">
      <w:pPr>
        <w:pStyle w:val="Odrka"/>
        <w:numPr>
          <w:ilvl w:val="0"/>
          <w:numId w:val="0"/>
        </w:numPr>
        <w:ind w:left="720"/>
      </w:pPr>
    </w:p>
    <w:p w14:paraId="38BA6570" w14:textId="77777777" w:rsidR="00DF3E30" w:rsidRPr="00C47145" w:rsidRDefault="00DF3E30" w:rsidP="00DF3E30">
      <w:pPr>
        <w:pStyle w:val="Text"/>
      </w:pPr>
      <w:r w:rsidRPr="00C47145">
        <w:t xml:space="preserve">Žák je na konci pololetí v řádném termínu klasifikován pokud: </w:t>
      </w:r>
    </w:p>
    <w:p w14:paraId="61D25EFE" w14:textId="77777777" w:rsidR="00DF3E30" w:rsidRDefault="00DF3E30" w:rsidP="00DF3E30">
      <w:pPr>
        <w:pStyle w:val="Odrka"/>
      </w:pPr>
      <w:r w:rsidRPr="00C47145">
        <w:t>absolvoval všechny testy (příp. v náhradním termínu),</w:t>
      </w:r>
    </w:p>
    <w:p w14:paraId="5E9316EE" w14:textId="77777777" w:rsidR="00DF3E30" w:rsidRPr="00C47145" w:rsidRDefault="00DF3E30" w:rsidP="00DF3E30">
      <w:pPr>
        <w:pStyle w:val="Odrka"/>
      </w:pPr>
      <w:r w:rsidRPr="00C47145">
        <w:t xml:space="preserve">předložil poznámkový blok s úplnými poznámkami z hodin, se splněnými průběžnými úkoly (včetně vlepených a popsaných obrázků), </w:t>
      </w:r>
    </w:p>
    <w:p w14:paraId="4BE38E70" w14:textId="77777777" w:rsidR="00DF3E30" w:rsidRPr="00C47145" w:rsidRDefault="00DF3E30" w:rsidP="00DF3E30">
      <w:pPr>
        <w:pStyle w:val="Odrka"/>
      </w:pPr>
      <w:r w:rsidRPr="00C47145">
        <w:t xml:space="preserve">zpracoval a úspěšně prezentoval referát na zadané téma (pokud je v daném pololetí zadán). </w:t>
      </w:r>
    </w:p>
    <w:p w14:paraId="73DC40B1" w14:textId="77777777" w:rsidR="00DF3E30" w:rsidRDefault="00DF3E30" w:rsidP="00DF3E30">
      <w:pPr>
        <w:pStyle w:val="Text"/>
      </w:pPr>
      <w:r>
        <w:t xml:space="preserve">Žák, který si zvolil projektovou práci zařazenou do tohoto předmětu, je v prvním pololetí klasifikován vedoucím projektové práce, váha této známky je 3. Žák, který si zvolil projektovou práci zařazenou do tohoto předmětu, je ve druhém pololetí klasifikován komisí pro obhajoby, váha této známky je 4. </w:t>
      </w:r>
    </w:p>
    <w:p w14:paraId="63AAB69E" w14:textId="77777777" w:rsidR="00DF3E30" w:rsidRDefault="00DF3E30" w:rsidP="00DF3E30">
      <w:pPr>
        <w:pStyle w:val="Text"/>
      </w:pPr>
      <w:r w:rsidRPr="00C47145">
        <w:t>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w:t>
      </w:r>
      <w:r>
        <w:t>3</w:t>
      </w:r>
      <w:r w:rsidRPr="00C47145">
        <w:t xml:space="preserve">. Pro zaokrouhlování se použijí matematická pravidla. </w:t>
      </w:r>
    </w:p>
    <w:p w14:paraId="272CB007" w14:textId="77777777" w:rsidR="00DF3E30" w:rsidRPr="00C47145" w:rsidRDefault="00DF3E30" w:rsidP="00DF3E30">
      <w:pPr>
        <w:pStyle w:val="Text"/>
      </w:pPr>
      <w:r w:rsidRPr="00C47145">
        <w:t xml:space="preserve">Podmínky pro klasifikaci žáka v náhradním termínu stanoví vyučující. </w:t>
      </w:r>
    </w:p>
    <w:p w14:paraId="7869D435" w14:textId="77777777" w:rsidR="00DF3E30" w:rsidRPr="00C47145" w:rsidRDefault="00DF3E30" w:rsidP="00DF3E30">
      <w:pPr>
        <w:pStyle w:val="Zpracovatel"/>
      </w:pPr>
      <w:r w:rsidRPr="00C47145">
        <w:t>Zpracoval: Mgr. Kamil Cmunt</w:t>
      </w:r>
    </w:p>
    <w:p w14:paraId="0EFEE307" w14:textId="77777777" w:rsidR="00DF3E30" w:rsidRDefault="00DF3E30" w:rsidP="00DF3E30">
      <w:pPr>
        <w:pStyle w:val="Zpracovatel"/>
      </w:pPr>
      <w:r w:rsidRPr="00532DA3">
        <w:t xml:space="preserve">Projednáno předmětovou komisí dne: </w:t>
      </w:r>
      <w:r>
        <w:t>29</w:t>
      </w:r>
      <w:r w:rsidRPr="00532DA3">
        <w:t xml:space="preserve">. </w:t>
      </w:r>
      <w:r>
        <w:t>8</w:t>
      </w:r>
      <w:r w:rsidRPr="00532DA3">
        <w:t>. 20</w:t>
      </w:r>
      <w:r>
        <w:t>24</w:t>
      </w:r>
    </w:p>
    <w:p w14:paraId="7BFEAE47" w14:textId="77777777" w:rsidR="00BF6A4C" w:rsidRPr="00785C90" w:rsidRDefault="00A54C47" w:rsidP="008C78DD">
      <w:pPr>
        <w:pStyle w:val="Hlavnnadpis"/>
      </w:pPr>
      <w:bookmarkStart w:id="196" w:name="_Toc178578993"/>
      <w:r w:rsidRPr="00785C90">
        <w:t>Hospodářský z</w:t>
      </w:r>
      <w:r w:rsidR="00B74309" w:rsidRPr="00785C90">
        <w:t>eměpis</w:t>
      </w:r>
      <w:bookmarkEnd w:id="196"/>
    </w:p>
    <w:p w14:paraId="7470C889" w14:textId="77777777" w:rsidR="00115CAA" w:rsidRPr="00785C90" w:rsidRDefault="00115CAA" w:rsidP="00115CAA">
      <w:pPr>
        <w:pStyle w:val="Kdpedmtu"/>
        <w:rPr>
          <w:b/>
        </w:rPr>
      </w:pPr>
      <w:r w:rsidRPr="00785C90">
        <w:t xml:space="preserve">Kód předmětu: </w:t>
      </w:r>
      <w:r w:rsidRPr="00785C90">
        <w:rPr>
          <w:b/>
        </w:rPr>
        <w:t>HOZ</w:t>
      </w:r>
    </w:p>
    <w:p w14:paraId="071825B5" w14:textId="77777777" w:rsidR="00785C90" w:rsidRDefault="00785C90" w:rsidP="00785C90">
      <w:pPr>
        <w:pStyle w:val="Ronk"/>
      </w:pPr>
      <w:bookmarkStart w:id="197" w:name="_Toc526749742"/>
      <w:bookmarkStart w:id="198" w:name="_Toc21074434"/>
      <w:r>
        <w:t xml:space="preserve">HOZ, ročník: 1. </w:t>
      </w:r>
    </w:p>
    <w:p w14:paraId="446B34CB" w14:textId="77777777" w:rsidR="00785C90" w:rsidRDefault="00785C90" w:rsidP="00785C90">
      <w:pPr>
        <w:pStyle w:val="Tdy"/>
      </w:pPr>
      <w:r>
        <w:t>Třídy: 1. L</w:t>
      </w:r>
      <w:r>
        <w:tab/>
        <w:t>Počet hodin za týden: 2</w:t>
      </w:r>
      <w:r>
        <w:tab/>
      </w:r>
    </w:p>
    <w:p w14:paraId="5FD537BF" w14:textId="77777777" w:rsidR="00785C90" w:rsidRDefault="00785C90" w:rsidP="00785C90">
      <w:pPr>
        <w:pStyle w:val="Nadpisvtextu"/>
      </w:pPr>
      <w:r>
        <w:t xml:space="preserve">Tematické celky: </w:t>
      </w:r>
    </w:p>
    <w:p w14:paraId="11C878B9" w14:textId="77777777" w:rsidR="00785C90" w:rsidRPr="00785C90" w:rsidRDefault="00785C90" w:rsidP="00804E74">
      <w:pPr>
        <w:pStyle w:val="slovanpoloka"/>
        <w:numPr>
          <w:ilvl w:val="0"/>
          <w:numId w:val="186"/>
        </w:numPr>
      </w:pPr>
      <w:r w:rsidRPr="00785C90">
        <w:t xml:space="preserve">Regionální aspekty světového hospodářství </w:t>
      </w:r>
    </w:p>
    <w:p w14:paraId="52CC1EFB" w14:textId="77777777" w:rsidR="00785C90" w:rsidRPr="00785C90" w:rsidRDefault="00785C90" w:rsidP="00804E74">
      <w:pPr>
        <w:pStyle w:val="slovanpoloka"/>
        <w:numPr>
          <w:ilvl w:val="0"/>
          <w:numId w:val="186"/>
        </w:numPr>
      </w:pPr>
      <w:r w:rsidRPr="00785C90">
        <w:t>Evropa – celkový přehled</w:t>
      </w:r>
    </w:p>
    <w:p w14:paraId="7BCD71D9" w14:textId="77777777" w:rsidR="00785C90" w:rsidRPr="00785C90" w:rsidRDefault="00785C90" w:rsidP="00804E74">
      <w:pPr>
        <w:pStyle w:val="slovanpoloka"/>
        <w:numPr>
          <w:ilvl w:val="0"/>
          <w:numId w:val="186"/>
        </w:numPr>
      </w:pPr>
      <w:r w:rsidRPr="00785C90">
        <w:t xml:space="preserve">Evropa – hospodářství </w:t>
      </w:r>
    </w:p>
    <w:p w14:paraId="13959CE7" w14:textId="77777777" w:rsidR="00785C90" w:rsidRPr="00785C90" w:rsidRDefault="00785C90" w:rsidP="00804E74">
      <w:pPr>
        <w:pStyle w:val="slovanpoloka"/>
        <w:numPr>
          <w:ilvl w:val="0"/>
          <w:numId w:val="186"/>
        </w:numPr>
      </w:pPr>
      <w:r w:rsidRPr="00785C90">
        <w:t>Česko – hospodářství</w:t>
      </w:r>
    </w:p>
    <w:p w14:paraId="6DB10230" w14:textId="77777777" w:rsidR="00785C90" w:rsidRDefault="00785C90" w:rsidP="00785C90">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785C90" w14:paraId="20A74C51"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AADD516" w14:textId="77777777" w:rsidR="00785C90" w:rsidRDefault="00785C90">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39D48B54" w14:textId="77777777" w:rsidR="00785C90" w:rsidRDefault="00785C90">
            <w:pPr>
              <w:pStyle w:val="Tabulka"/>
            </w:pPr>
            <w:r>
              <w:t>1. REGIONÁLNÍ ASPEKTY SVĚTOVÉHO HOSPODÁŘSTVÍ</w:t>
            </w:r>
          </w:p>
          <w:p w14:paraId="29F1E34B" w14:textId="77777777" w:rsidR="00785C90" w:rsidRDefault="00785C90">
            <w:pPr>
              <w:pStyle w:val="Tabulka"/>
              <w:rPr>
                <w:bCs/>
              </w:rPr>
            </w:pPr>
            <w:r>
              <w:rPr>
                <w:bCs/>
              </w:rPr>
              <w:t>Úvod do zeměpisu světa – opakování ZŠ</w:t>
            </w:r>
          </w:p>
          <w:p w14:paraId="3FA97C8D" w14:textId="77777777" w:rsidR="00785C90" w:rsidRDefault="00785C90">
            <w:pPr>
              <w:pStyle w:val="Tabulka"/>
              <w:rPr>
                <w:bCs/>
              </w:rPr>
            </w:pPr>
            <w:r>
              <w:rPr>
                <w:bCs/>
              </w:rPr>
              <w:t>S</w:t>
            </w:r>
            <w:r>
              <w:t>větová hospodářská centra, integrace</w:t>
            </w:r>
          </w:p>
          <w:p w14:paraId="641C11ED" w14:textId="77777777" w:rsidR="00785C90" w:rsidRDefault="00785C90">
            <w:pPr>
              <w:pStyle w:val="Tabulka"/>
            </w:pPr>
            <w:r>
              <w:t>2. EVROPA – CELKOVÝ PŘEHLED</w:t>
            </w:r>
          </w:p>
          <w:p w14:paraId="23E88FBC" w14:textId="77777777" w:rsidR="00785C90" w:rsidRDefault="00785C90">
            <w:pPr>
              <w:pStyle w:val="Tabulka"/>
            </w:pPr>
            <w:r>
              <w:t>Přírodní poměry, obyvatelstvo</w:t>
            </w:r>
          </w:p>
          <w:p w14:paraId="2BDEE296" w14:textId="77777777" w:rsidR="00785C90" w:rsidRDefault="00785C90">
            <w:pPr>
              <w:pStyle w:val="Tabulka"/>
            </w:pPr>
            <w:r>
              <w:t>Evropská unie</w:t>
            </w:r>
          </w:p>
        </w:tc>
      </w:tr>
      <w:tr w:rsidR="00785C90" w14:paraId="524BA3B8"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D277F44" w14:textId="77777777" w:rsidR="00785C90" w:rsidRDefault="00785C90">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7F4A243F" w14:textId="77777777" w:rsidR="00785C90" w:rsidRDefault="00785C90">
            <w:pPr>
              <w:pStyle w:val="Tabulka"/>
              <w:rPr>
                <w:bCs/>
              </w:rPr>
            </w:pPr>
            <w:r>
              <w:rPr>
                <w:bCs/>
              </w:rPr>
              <w:t xml:space="preserve">3. EVROPA – HOSPODÁŘSTVÍ </w:t>
            </w:r>
          </w:p>
          <w:p w14:paraId="5A5D8F34" w14:textId="77777777" w:rsidR="00785C90" w:rsidRDefault="00785C90">
            <w:pPr>
              <w:pStyle w:val="Tabulka"/>
              <w:rPr>
                <w:bCs/>
              </w:rPr>
            </w:pPr>
            <w:r>
              <w:rPr>
                <w:bCs/>
              </w:rPr>
              <w:t>Jižní Evropa</w:t>
            </w:r>
          </w:p>
        </w:tc>
      </w:tr>
      <w:tr w:rsidR="00785C90" w14:paraId="3B7E0668"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AD49DEA" w14:textId="77777777" w:rsidR="00785C90" w:rsidRDefault="00785C90">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09BAEC35" w14:textId="77777777" w:rsidR="00785C90" w:rsidRDefault="00785C90">
            <w:pPr>
              <w:pStyle w:val="Tabulka"/>
              <w:rPr>
                <w:bCs/>
              </w:rPr>
            </w:pPr>
            <w:r>
              <w:rPr>
                <w:bCs/>
              </w:rPr>
              <w:t>Jižní Evropa</w:t>
            </w:r>
          </w:p>
          <w:p w14:paraId="63046AB1" w14:textId="77777777" w:rsidR="00785C90" w:rsidRDefault="00785C90">
            <w:pPr>
              <w:pStyle w:val="Tabulka"/>
              <w:rPr>
                <w:bCs/>
              </w:rPr>
            </w:pPr>
            <w:r>
              <w:rPr>
                <w:bCs/>
              </w:rPr>
              <w:t xml:space="preserve">Západní Evropa </w:t>
            </w:r>
          </w:p>
        </w:tc>
      </w:tr>
      <w:tr w:rsidR="00785C90" w14:paraId="28426885"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CC89227" w14:textId="77777777" w:rsidR="00785C90" w:rsidRDefault="00785C90">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659BE238" w14:textId="77777777" w:rsidR="00785C90" w:rsidRDefault="00785C90">
            <w:pPr>
              <w:pStyle w:val="Tabulka"/>
            </w:pPr>
            <w:r>
              <w:t>Západní Evropa</w:t>
            </w:r>
          </w:p>
        </w:tc>
      </w:tr>
      <w:tr w:rsidR="00785C90" w14:paraId="2616F8B9"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6B0788E" w14:textId="77777777" w:rsidR="00785C90" w:rsidRDefault="00785C90">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0B0DA8F2" w14:textId="77777777" w:rsidR="00785C90" w:rsidRDefault="00785C90">
            <w:pPr>
              <w:pStyle w:val="Tabulka"/>
            </w:pPr>
            <w:r>
              <w:t xml:space="preserve">Severní Evropa  </w:t>
            </w:r>
          </w:p>
        </w:tc>
      </w:tr>
      <w:tr w:rsidR="00785C90" w14:paraId="2A712B80"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A509C82" w14:textId="77777777" w:rsidR="00785C90" w:rsidRDefault="00785C90">
            <w:pPr>
              <w:pStyle w:val="Tabulka"/>
            </w:pPr>
            <w:r>
              <w:lastRenderedPageBreak/>
              <w:t>Únor</w:t>
            </w:r>
          </w:p>
        </w:tc>
        <w:tc>
          <w:tcPr>
            <w:tcW w:w="8373" w:type="dxa"/>
            <w:tcBorders>
              <w:top w:val="single" w:sz="4" w:space="0" w:color="auto"/>
              <w:left w:val="single" w:sz="4" w:space="0" w:color="auto"/>
              <w:bottom w:val="single" w:sz="4" w:space="0" w:color="auto"/>
              <w:right w:val="single" w:sz="4" w:space="0" w:color="auto"/>
            </w:tcBorders>
            <w:hideMark/>
          </w:tcPr>
          <w:p w14:paraId="6191161E" w14:textId="77777777" w:rsidR="00785C90" w:rsidRDefault="00785C90">
            <w:pPr>
              <w:pStyle w:val="Tabulka"/>
            </w:pPr>
            <w:r>
              <w:t>Opakování učiva za I. pololetí</w:t>
            </w:r>
          </w:p>
          <w:p w14:paraId="160A7683" w14:textId="77777777" w:rsidR="00785C90" w:rsidRDefault="00785C90">
            <w:pPr>
              <w:pStyle w:val="Tabulka"/>
            </w:pPr>
            <w:r>
              <w:t xml:space="preserve">Střední Evropa – západ </w:t>
            </w:r>
          </w:p>
        </w:tc>
      </w:tr>
      <w:tr w:rsidR="00785C90" w14:paraId="302FDE74"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29E91E9" w14:textId="77777777" w:rsidR="00785C90" w:rsidRDefault="00785C90">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28506B44" w14:textId="77777777" w:rsidR="00785C90" w:rsidRDefault="00785C90">
            <w:pPr>
              <w:pStyle w:val="Tabulka"/>
            </w:pPr>
            <w:r>
              <w:t xml:space="preserve">Střední Evropa – východ </w:t>
            </w:r>
          </w:p>
        </w:tc>
      </w:tr>
      <w:tr w:rsidR="00785C90" w14:paraId="684C6391"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775DE4F" w14:textId="77777777" w:rsidR="00785C90" w:rsidRDefault="00785C90">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3FDE5231" w14:textId="77777777" w:rsidR="00785C90" w:rsidRDefault="00785C90">
            <w:pPr>
              <w:pStyle w:val="Tabulka"/>
            </w:pPr>
            <w:r>
              <w:t>Jihovýchodní Evropa</w:t>
            </w:r>
          </w:p>
          <w:p w14:paraId="4F04054E" w14:textId="77777777" w:rsidR="00785C90" w:rsidRDefault="00785C90">
            <w:pPr>
              <w:pStyle w:val="Tabulka"/>
            </w:pPr>
            <w:r>
              <w:t>Východní Evropa</w:t>
            </w:r>
          </w:p>
        </w:tc>
      </w:tr>
      <w:tr w:rsidR="00785C90" w14:paraId="78D190F0"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5949089" w14:textId="77777777" w:rsidR="00785C90" w:rsidRDefault="00785C90">
            <w:pPr>
              <w:pStyle w:val="Tabulka"/>
            </w:pPr>
            <w:r>
              <w:t>Květen</w:t>
            </w:r>
          </w:p>
        </w:tc>
        <w:tc>
          <w:tcPr>
            <w:tcW w:w="8373" w:type="dxa"/>
            <w:tcBorders>
              <w:top w:val="single" w:sz="4" w:space="0" w:color="auto"/>
              <w:left w:val="single" w:sz="4" w:space="0" w:color="auto"/>
              <w:bottom w:val="single" w:sz="4" w:space="0" w:color="auto"/>
              <w:right w:val="single" w:sz="4" w:space="0" w:color="auto"/>
            </w:tcBorders>
            <w:hideMark/>
          </w:tcPr>
          <w:p w14:paraId="3F79AFF6" w14:textId="77777777" w:rsidR="00785C90" w:rsidRDefault="00785C90">
            <w:pPr>
              <w:pStyle w:val="Tabulka"/>
            </w:pPr>
            <w:r>
              <w:t xml:space="preserve">4. ČESKO – HOSPODÁŘSTVÍ </w:t>
            </w:r>
          </w:p>
          <w:p w14:paraId="3A604231" w14:textId="77777777" w:rsidR="00785C90" w:rsidRDefault="00785C90">
            <w:pPr>
              <w:pStyle w:val="Tabulka"/>
            </w:pPr>
            <w:r>
              <w:t>Přírodní poměry, chráněná území přírody</w:t>
            </w:r>
          </w:p>
          <w:p w14:paraId="19D812C4" w14:textId="77777777" w:rsidR="00785C90" w:rsidRDefault="00785C90">
            <w:pPr>
              <w:pStyle w:val="Tabulka"/>
            </w:pPr>
            <w:r>
              <w:t>Vývoj a struktura národního hospodářství</w:t>
            </w:r>
          </w:p>
          <w:p w14:paraId="1154AF30" w14:textId="77777777" w:rsidR="00785C90" w:rsidRDefault="00785C90">
            <w:pPr>
              <w:pStyle w:val="Tabulka"/>
            </w:pPr>
            <w:r>
              <w:t>Průmysl</w:t>
            </w:r>
          </w:p>
        </w:tc>
      </w:tr>
      <w:tr w:rsidR="00785C90" w14:paraId="035D718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AB2327D" w14:textId="77777777" w:rsidR="00785C90" w:rsidRDefault="00785C90">
            <w:pPr>
              <w:pStyle w:val="Tabulka"/>
            </w:pPr>
            <w:r>
              <w:t>Červen</w:t>
            </w:r>
          </w:p>
        </w:tc>
        <w:tc>
          <w:tcPr>
            <w:tcW w:w="8373" w:type="dxa"/>
            <w:tcBorders>
              <w:top w:val="single" w:sz="4" w:space="0" w:color="auto"/>
              <w:left w:val="single" w:sz="4" w:space="0" w:color="auto"/>
              <w:bottom w:val="single" w:sz="4" w:space="0" w:color="auto"/>
              <w:right w:val="single" w:sz="4" w:space="0" w:color="auto"/>
            </w:tcBorders>
            <w:hideMark/>
          </w:tcPr>
          <w:p w14:paraId="41479D15" w14:textId="77777777" w:rsidR="00785C90" w:rsidRDefault="00785C90">
            <w:pPr>
              <w:pStyle w:val="Tabulka"/>
            </w:pPr>
            <w:r>
              <w:t>Zemědělství</w:t>
            </w:r>
          </w:p>
          <w:p w14:paraId="736206E4" w14:textId="77777777" w:rsidR="00785C90" w:rsidRDefault="00785C90">
            <w:pPr>
              <w:pStyle w:val="Tabulka"/>
            </w:pPr>
            <w:r>
              <w:t>Doprava a další služby</w:t>
            </w:r>
          </w:p>
          <w:p w14:paraId="12AF57FC" w14:textId="77777777" w:rsidR="00785C90" w:rsidRDefault="00785C90">
            <w:pPr>
              <w:pStyle w:val="Tabulka"/>
            </w:pPr>
            <w:r>
              <w:t>Obyvatelstvo</w:t>
            </w:r>
          </w:p>
          <w:p w14:paraId="6BCF1B76" w14:textId="77777777" w:rsidR="00785C90" w:rsidRDefault="00785C90">
            <w:pPr>
              <w:pStyle w:val="Tabulka"/>
            </w:pPr>
            <w:r>
              <w:t xml:space="preserve">Památky Světového dědictví UNESCO </w:t>
            </w:r>
          </w:p>
        </w:tc>
      </w:tr>
    </w:tbl>
    <w:p w14:paraId="32DA3FCF" w14:textId="77777777" w:rsidR="00785C90" w:rsidRDefault="00785C90" w:rsidP="00785C90">
      <w:pPr>
        <w:pStyle w:val="Nadpisvtextu"/>
      </w:pPr>
      <w:r>
        <w:t xml:space="preserve">Učebnice a další literatura: </w:t>
      </w:r>
    </w:p>
    <w:p w14:paraId="79CEBF43" w14:textId="77777777" w:rsidR="00785C90" w:rsidRDefault="00785C90" w:rsidP="00804E74">
      <w:pPr>
        <w:pStyle w:val="Odrka"/>
        <w:numPr>
          <w:ilvl w:val="0"/>
          <w:numId w:val="176"/>
        </w:numPr>
      </w:pPr>
      <w:r>
        <w:t>Anděl, J. a kol..: Makroregiony světa. Nakladatelství ČGS, Praha</w:t>
      </w:r>
    </w:p>
    <w:p w14:paraId="0B8C7018" w14:textId="77777777" w:rsidR="00785C90" w:rsidRDefault="00785C90" w:rsidP="00804E74">
      <w:pPr>
        <w:pStyle w:val="Odrka"/>
        <w:numPr>
          <w:ilvl w:val="0"/>
          <w:numId w:val="176"/>
        </w:numPr>
      </w:pPr>
      <w:r>
        <w:t xml:space="preserve">Školní atlas světa. Kartografie, Praha </w:t>
      </w:r>
    </w:p>
    <w:p w14:paraId="25B4FAD9" w14:textId="77777777" w:rsidR="00785C90" w:rsidRDefault="00785C90" w:rsidP="00785C90">
      <w:pPr>
        <w:pStyle w:val="Nadpisvtextu"/>
      </w:pPr>
      <w:r>
        <w:t xml:space="preserve">Upřesnění podmínek pro hodnocení: </w:t>
      </w:r>
    </w:p>
    <w:p w14:paraId="2B081E2A" w14:textId="77777777" w:rsidR="00785C90" w:rsidRDefault="00785C90" w:rsidP="00785C90">
      <w:pPr>
        <w:pStyle w:val="Text"/>
      </w:pPr>
      <w:r>
        <w:t>Žák je v každém pololetí školního roku klasifikován na základě</w:t>
      </w:r>
    </w:p>
    <w:p w14:paraId="717A0819" w14:textId="77777777" w:rsidR="00785C90" w:rsidRDefault="00785C90" w:rsidP="00804E74">
      <w:pPr>
        <w:pStyle w:val="Odrka"/>
        <w:numPr>
          <w:ilvl w:val="0"/>
          <w:numId w:val="176"/>
        </w:numPr>
      </w:pPr>
      <w:r>
        <w:t xml:space="preserve">3-4 písemných testů nebo ústních zkoušení, váha každé známky je 2, </w:t>
      </w:r>
    </w:p>
    <w:p w14:paraId="719594ED" w14:textId="77777777" w:rsidR="00785C90" w:rsidRDefault="00785C90" w:rsidP="00804E74">
      <w:pPr>
        <w:pStyle w:val="Odrka"/>
        <w:numPr>
          <w:ilvl w:val="0"/>
          <w:numId w:val="176"/>
        </w:numPr>
      </w:pPr>
      <w:r>
        <w:t xml:space="preserve">ústních dotazování v rámci frontálních přezkoušení, váha úhrnné známky je 2, </w:t>
      </w:r>
    </w:p>
    <w:p w14:paraId="127F2D07" w14:textId="77777777" w:rsidR="00785C90" w:rsidRDefault="00785C90" w:rsidP="00804E74">
      <w:pPr>
        <w:pStyle w:val="Odrka"/>
        <w:numPr>
          <w:ilvl w:val="0"/>
          <w:numId w:val="176"/>
        </w:numPr>
      </w:pPr>
      <w:r>
        <w:t xml:space="preserve">úrovně poznámkového sešitu a průběžných úkolů, váha každé známky je 1, </w:t>
      </w:r>
    </w:p>
    <w:p w14:paraId="33EF32CC" w14:textId="77777777" w:rsidR="00785C90" w:rsidRDefault="00785C90" w:rsidP="00804E74">
      <w:pPr>
        <w:pStyle w:val="Odrka"/>
        <w:numPr>
          <w:ilvl w:val="0"/>
          <w:numId w:val="176"/>
        </w:numPr>
      </w:pPr>
      <w:r>
        <w:t xml:space="preserve">aktivity, referátů a prezentací, váha každé známky je 1. </w:t>
      </w:r>
    </w:p>
    <w:p w14:paraId="7A7C79FF" w14:textId="77777777" w:rsidR="00785C90" w:rsidRDefault="00785C90" w:rsidP="00785C90">
      <w:pPr>
        <w:pStyle w:val="Text"/>
      </w:pPr>
      <w:r>
        <w:t xml:space="preserve">Žák je na konci pololetí v řádném termínu klasifikován, pokud absolvoval všechny testy (příp. v náhradním termínu či ústně; v odůvodněných případech s 1 absencí) a předložil poznámkový sešit se splněnými průběžnými úkoly. Nesplnění požadavku aktivní účasti na výuce se řeší testem nebo jinou formou přezkoušení. </w:t>
      </w:r>
    </w:p>
    <w:p w14:paraId="14612D31" w14:textId="77777777" w:rsidR="00785C90" w:rsidRDefault="00785C90" w:rsidP="00785C9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F0F6686" w14:textId="77777777" w:rsidR="00785C90" w:rsidRDefault="00785C90" w:rsidP="00785C90">
      <w:pPr>
        <w:pStyle w:val="Text"/>
      </w:pPr>
      <w:r>
        <w:t xml:space="preserve">Podmínky pro klasifikaci žáka v náhradním termínu stanoví vyučující. </w:t>
      </w:r>
    </w:p>
    <w:p w14:paraId="3CDD0596" w14:textId="77777777" w:rsidR="00785C90" w:rsidRDefault="00785C90" w:rsidP="00785C90">
      <w:pPr>
        <w:pStyle w:val="Text"/>
      </w:pPr>
      <w:r>
        <w:t xml:space="preserve">Pořadí probíraných regionů může být dílčím způsobem změněno s ohledem na výukovou situaci.   </w:t>
      </w:r>
    </w:p>
    <w:p w14:paraId="062C1C58" w14:textId="77777777" w:rsidR="00785C90" w:rsidRDefault="00785C90" w:rsidP="00785C90">
      <w:pPr>
        <w:pStyle w:val="Zpracovatel"/>
      </w:pPr>
      <w:r>
        <w:t>Zpracoval: RNDr. Stanislav Koňařík</w:t>
      </w:r>
    </w:p>
    <w:p w14:paraId="65480F11" w14:textId="77777777" w:rsidR="00785C90" w:rsidRDefault="00785C90" w:rsidP="00785C90">
      <w:pPr>
        <w:pStyle w:val="Zpracovatel"/>
      </w:pPr>
      <w:r>
        <w:t>Projednáno předmětovou komisí dne: 28. 8. 2024</w:t>
      </w:r>
    </w:p>
    <w:p w14:paraId="1876FABC" w14:textId="77777777" w:rsidR="00785C90" w:rsidRDefault="00785C90" w:rsidP="00785C90">
      <w:pPr>
        <w:pStyle w:val="Ronk"/>
      </w:pPr>
      <w:r>
        <w:t xml:space="preserve">HOZ, ročník: 2. </w:t>
      </w:r>
    </w:p>
    <w:p w14:paraId="277DC5EE" w14:textId="77777777" w:rsidR="00785C90" w:rsidRDefault="00785C90" w:rsidP="00785C90">
      <w:pPr>
        <w:pStyle w:val="Tdy"/>
      </w:pPr>
      <w:r>
        <w:t>Třídy: 2. L</w:t>
      </w:r>
      <w:r>
        <w:tab/>
        <w:t>Počet hodin za týden: 2</w:t>
      </w:r>
      <w:r>
        <w:tab/>
      </w:r>
    </w:p>
    <w:p w14:paraId="1F1F07D1" w14:textId="77777777" w:rsidR="00785C90" w:rsidRDefault="00785C90" w:rsidP="00785C90">
      <w:pPr>
        <w:pStyle w:val="Nadpisvtextu"/>
      </w:pPr>
      <w:r>
        <w:t xml:space="preserve">Tematické celky: </w:t>
      </w:r>
    </w:p>
    <w:p w14:paraId="047B93ED" w14:textId="77777777" w:rsidR="00785C90" w:rsidRPr="00785C90" w:rsidRDefault="00785C90" w:rsidP="00804E74">
      <w:pPr>
        <w:pStyle w:val="slovanpoloka"/>
        <w:numPr>
          <w:ilvl w:val="0"/>
          <w:numId w:val="185"/>
        </w:numPr>
      </w:pPr>
      <w:r w:rsidRPr="00785C90">
        <w:t>Evropa, Česko – opakování</w:t>
      </w:r>
    </w:p>
    <w:p w14:paraId="13E6AB04" w14:textId="77777777" w:rsidR="00785C90" w:rsidRPr="00785C90" w:rsidRDefault="00785C90" w:rsidP="00804E74">
      <w:pPr>
        <w:pStyle w:val="slovanpoloka"/>
        <w:numPr>
          <w:ilvl w:val="0"/>
          <w:numId w:val="185"/>
        </w:numPr>
      </w:pPr>
      <w:r w:rsidRPr="00785C90">
        <w:t xml:space="preserve">Svět – hospodářství makroregionů </w:t>
      </w:r>
    </w:p>
    <w:p w14:paraId="133B699C" w14:textId="77777777" w:rsidR="00785C90" w:rsidRPr="00785C90" w:rsidRDefault="00785C90" w:rsidP="00804E74">
      <w:pPr>
        <w:pStyle w:val="slovanpoloka"/>
        <w:numPr>
          <w:ilvl w:val="0"/>
          <w:numId w:val="185"/>
        </w:numPr>
      </w:pPr>
      <w:r w:rsidRPr="00785C90">
        <w:t>Globální aspekty světové ekonomiky</w:t>
      </w:r>
    </w:p>
    <w:p w14:paraId="694F3F24" w14:textId="77777777" w:rsidR="00785C90" w:rsidRDefault="00785C90" w:rsidP="00785C90">
      <w:pPr>
        <w:pStyle w:val="Nadpisvtextu"/>
      </w:pPr>
      <w:r>
        <w:t xml:space="preserve">Časový plán: </w:t>
      </w:r>
    </w:p>
    <w:tbl>
      <w:tblPr>
        <w:tblW w:w="92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75"/>
      </w:tblGrid>
      <w:tr w:rsidR="00785C90" w14:paraId="54038E3D"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0362E22" w14:textId="77777777" w:rsidR="00785C90" w:rsidRDefault="00785C90">
            <w:pPr>
              <w:pStyle w:val="Tabulka"/>
            </w:pPr>
            <w:r>
              <w:t>Září</w:t>
            </w:r>
          </w:p>
        </w:tc>
        <w:tc>
          <w:tcPr>
            <w:tcW w:w="8373" w:type="dxa"/>
            <w:tcBorders>
              <w:top w:val="single" w:sz="4" w:space="0" w:color="auto"/>
              <w:left w:val="single" w:sz="4" w:space="0" w:color="auto"/>
              <w:bottom w:val="single" w:sz="4" w:space="0" w:color="auto"/>
              <w:right w:val="single" w:sz="4" w:space="0" w:color="auto"/>
            </w:tcBorders>
            <w:hideMark/>
          </w:tcPr>
          <w:p w14:paraId="599490F6" w14:textId="77777777" w:rsidR="00785C90" w:rsidRDefault="00785C90">
            <w:pPr>
              <w:pStyle w:val="Tabulka"/>
            </w:pPr>
            <w:r>
              <w:t>1. EVROPA, ČESKO</w:t>
            </w:r>
          </w:p>
          <w:p w14:paraId="338A1991" w14:textId="77777777" w:rsidR="00785C90" w:rsidRDefault="00785C90">
            <w:pPr>
              <w:pStyle w:val="Tabulka"/>
              <w:rPr>
                <w:bCs/>
              </w:rPr>
            </w:pPr>
            <w:r>
              <w:rPr>
                <w:bCs/>
              </w:rPr>
              <w:t>Opakování a prohloubení učiva</w:t>
            </w:r>
          </w:p>
        </w:tc>
      </w:tr>
      <w:tr w:rsidR="00785C90" w14:paraId="16539527"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774ADB4" w14:textId="77777777" w:rsidR="00785C90" w:rsidRDefault="00785C90">
            <w:pPr>
              <w:pStyle w:val="Tabulka"/>
            </w:pPr>
            <w:r>
              <w:t>Říjen</w:t>
            </w:r>
          </w:p>
        </w:tc>
        <w:tc>
          <w:tcPr>
            <w:tcW w:w="8373" w:type="dxa"/>
            <w:tcBorders>
              <w:top w:val="single" w:sz="4" w:space="0" w:color="auto"/>
              <w:left w:val="single" w:sz="4" w:space="0" w:color="auto"/>
              <w:bottom w:val="single" w:sz="4" w:space="0" w:color="auto"/>
              <w:right w:val="single" w:sz="4" w:space="0" w:color="auto"/>
            </w:tcBorders>
            <w:hideMark/>
          </w:tcPr>
          <w:p w14:paraId="42388950" w14:textId="77777777" w:rsidR="00785C90" w:rsidRDefault="00785C90">
            <w:pPr>
              <w:pStyle w:val="Tabulka"/>
              <w:rPr>
                <w:bCs/>
              </w:rPr>
            </w:pPr>
            <w:r>
              <w:rPr>
                <w:bCs/>
              </w:rPr>
              <w:t>2. SVĚT – HOSPODÁŘSTVÍ MAKROREGIONŮ</w:t>
            </w:r>
          </w:p>
          <w:p w14:paraId="0DF8A160" w14:textId="77777777" w:rsidR="00785C90" w:rsidRDefault="00785C90">
            <w:pPr>
              <w:pStyle w:val="Tabulka"/>
            </w:pPr>
            <w:r>
              <w:t>Severní Amerika</w:t>
            </w:r>
          </w:p>
        </w:tc>
      </w:tr>
      <w:tr w:rsidR="00785C90" w14:paraId="222D0208"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F8DB244" w14:textId="77777777" w:rsidR="00785C90" w:rsidRDefault="00785C90">
            <w:pPr>
              <w:pStyle w:val="Tabulka"/>
            </w:pPr>
            <w:r>
              <w:t>Listopad</w:t>
            </w:r>
          </w:p>
        </w:tc>
        <w:tc>
          <w:tcPr>
            <w:tcW w:w="8373" w:type="dxa"/>
            <w:tcBorders>
              <w:top w:val="single" w:sz="4" w:space="0" w:color="auto"/>
              <w:left w:val="single" w:sz="4" w:space="0" w:color="auto"/>
              <w:bottom w:val="single" w:sz="4" w:space="0" w:color="auto"/>
              <w:right w:val="single" w:sz="4" w:space="0" w:color="auto"/>
            </w:tcBorders>
            <w:hideMark/>
          </w:tcPr>
          <w:p w14:paraId="19FC9DEB" w14:textId="77777777" w:rsidR="00785C90" w:rsidRDefault="00785C90">
            <w:pPr>
              <w:pStyle w:val="Tabulka"/>
              <w:rPr>
                <w:bCs/>
              </w:rPr>
            </w:pPr>
            <w:r>
              <w:rPr>
                <w:bCs/>
              </w:rPr>
              <w:t>Severní Amerika</w:t>
            </w:r>
          </w:p>
          <w:p w14:paraId="0B42F13A" w14:textId="77777777" w:rsidR="00785C90" w:rsidRDefault="00785C90">
            <w:pPr>
              <w:pStyle w:val="Tabulka"/>
              <w:rPr>
                <w:bCs/>
              </w:rPr>
            </w:pPr>
            <w:r>
              <w:rPr>
                <w:bCs/>
              </w:rPr>
              <w:t>Střední Amerika</w:t>
            </w:r>
          </w:p>
        </w:tc>
      </w:tr>
      <w:tr w:rsidR="00785C90" w14:paraId="19BC3FF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3B3BD15" w14:textId="77777777" w:rsidR="00785C90" w:rsidRDefault="00785C90">
            <w:pPr>
              <w:pStyle w:val="Tabulka"/>
            </w:pPr>
            <w:r>
              <w:t>Prosinec</w:t>
            </w:r>
          </w:p>
        </w:tc>
        <w:tc>
          <w:tcPr>
            <w:tcW w:w="8373" w:type="dxa"/>
            <w:tcBorders>
              <w:top w:val="single" w:sz="4" w:space="0" w:color="auto"/>
              <w:left w:val="single" w:sz="4" w:space="0" w:color="auto"/>
              <w:bottom w:val="single" w:sz="4" w:space="0" w:color="auto"/>
              <w:right w:val="single" w:sz="4" w:space="0" w:color="auto"/>
            </w:tcBorders>
            <w:hideMark/>
          </w:tcPr>
          <w:p w14:paraId="11698FBF" w14:textId="77777777" w:rsidR="00785C90" w:rsidRDefault="00785C90">
            <w:pPr>
              <w:pStyle w:val="Tabulka"/>
            </w:pPr>
            <w:r>
              <w:t>Jižní Amerika</w:t>
            </w:r>
          </w:p>
        </w:tc>
      </w:tr>
      <w:tr w:rsidR="00785C90" w14:paraId="5A0980E6"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5EDEB2C" w14:textId="77777777" w:rsidR="00785C90" w:rsidRDefault="00785C90">
            <w:pPr>
              <w:pStyle w:val="Tabulka"/>
            </w:pPr>
            <w:r>
              <w:t>Leden</w:t>
            </w:r>
          </w:p>
        </w:tc>
        <w:tc>
          <w:tcPr>
            <w:tcW w:w="8373" w:type="dxa"/>
            <w:tcBorders>
              <w:top w:val="single" w:sz="4" w:space="0" w:color="auto"/>
              <w:left w:val="single" w:sz="4" w:space="0" w:color="auto"/>
              <w:bottom w:val="single" w:sz="4" w:space="0" w:color="auto"/>
              <w:right w:val="single" w:sz="4" w:space="0" w:color="auto"/>
            </w:tcBorders>
            <w:hideMark/>
          </w:tcPr>
          <w:p w14:paraId="7363E307" w14:textId="77777777" w:rsidR="00785C90" w:rsidRDefault="00785C90">
            <w:pPr>
              <w:pStyle w:val="Tabulka"/>
            </w:pPr>
            <w:r>
              <w:t>Afrika</w:t>
            </w:r>
          </w:p>
        </w:tc>
      </w:tr>
      <w:tr w:rsidR="00785C90" w14:paraId="3CE70ED0"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9A2CD0C" w14:textId="77777777" w:rsidR="00785C90" w:rsidRDefault="00785C90">
            <w:pPr>
              <w:pStyle w:val="Tabulka"/>
            </w:pPr>
            <w:r>
              <w:t>Únor</w:t>
            </w:r>
          </w:p>
        </w:tc>
        <w:tc>
          <w:tcPr>
            <w:tcW w:w="8373" w:type="dxa"/>
            <w:tcBorders>
              <w:top w:val="single" w:sz="4" w:space="0" w:color="auto"/>
              <w:left w:val="single" w:sz="4" w:space="0" w:color="auto"/>
              <w:bottom w:val="single" w:sz="4" w:space="0" w:color="auto"/>
              <w:right w:val="single" w:sz="4" w:space="0" w:color="auto"/>
            </w:tcBorders>
            <w:hideMark/>
          </w:tcPr>
          <w:p w14:paraId="35A128DD" w14:textId="77777777" w:rsidR="00785C90" w:rsidRDefault="00785C90">
            <w:pPr>
              <w:pStyle w:val="Tabulka"/>
            </w:pPr>
            <w:r>
              <w:t>Opakování učiva za I. pololetí</w:t>
            </w:r>
          </w:p>
          <w:p w14:paraId="02A98885" w14:textId="77777777" w:rsidR="00785C90" w:rsidRDefault="00785C90">
            <w:pPr>
              <w:pStyle w:val="Tabulka"/>
            </w:pPr>
            <w:r>
              <w:t>Asie – jihozápad, jih</w:t>
            </w:r>
          </w:p>
        </w:tc>
      </w:tr>
      <w:tr w:rsidR="00785C90" w14:paraId="7D137A7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073019C2" w14:textId="77777777" w:rsidR="00785C90" w:rsidRDefault="00785C90">
            <w:pPr>
              <w:pStyle w:val="Tabulka"/>
            </w:pPr>
            <w:r>
              <w:t>Březen</w:t>
            </w:r>
          </w:p>
        </w:tc>
        <w:tc>
          <w:tcPr>
            <w:tcW w:w="8373" w:type="dxa"/>
            <w:tcBorders>
              <w:top w:val="single" w:sz="4" w:space="0" w:color="auto"/>
              <w:left w:val="single" w:sz="4" w:space="0" w:color="auto"/>
              <w:bottom w:val="single" w:sz="4" w:space="0" w:color="auto"/>
              <w:right w:val="single" w:sz="4" w:space="0" w:color="auto"/>
            </w:tcBorders>
            <w:hideMark/>
          </w:tcPr>
          <w:p w14:paraId="5B58E9F0" w14:textId="77777777" w:rsidR="00785C90" w:rsidRDefault="00785C90">
            <w:pPr>
              <w:pStyle w:val="Tabulka"/>
            </w:pPr>
            <w:r>
              <w:t>Asie – jihovýchod</w:t>
            </w:r>
          </w:p>
        </w:tc>
      </w:tr>
      <w:tr w:rsidR="00785C90" w14:paraId="5A225DA5"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F4D5495" w14:textId="77777777" w:rsidR="00785C90" w:rsidRDefault="00785C90">
            <w:pPr>
              <w:pStyle w:val="Tabulka"/>
            </w:pPr>
            <w:r>
              <w:t>Duben</w:t>
            </w:r>
          </w:p>
        </w:tc>
        <w:tc>
          <w:tcPr>
            <w:tcW w:w="8373" w:type="dxa"/>
            <w:tcBorders>
              <w:top w:val="single" w:sz="4" w:space="0" w:color="auto"/>
              <w:left w:val="single" w:sz="4" w:space="0" w:color="auto"/>
              <w:bottom w:val="single" w:sz="4" w:space="0" w:color="auto"/>
              <w:right w:val="single" w:sz="4" w:space="0" w:color="auto"/>
            </w:tcBorders>
            <w:hideMark/>
          </w:tcPr>
          <w:p w14:paraId="04B2CAFF" w14:textId="77777777" w:rsidR="00785C90" w:rsidRDefault="00785C90">
            <w:pPr>
              <w:pStyle w:val="Tabulka"/>
              <w:rPr>
                <w:bCs/>
              </w:rPr>
            </w:pPr>
            <w:r>
              <w:rPr>
                <w:bCs/>
              </w:rPr>
              <w:t>Asie – východ, střed, sever</w:t>
            </w:r>
          </w:p>
        </w:tc>
      </w:tr>
      <w:tr w:rsidR="00785C90" w14:paraId="7FF7AFA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36F67F1" w14:textId="77777777" w:rsidR="00785C90" w:rsidRDefault="00785C90">
            <w:pPr>
              <w:pStyle w:val="Tabulka"/>
            </w:pPr>
            <w:r>
              <w:lastRenderedPageBreak/>
              <w:t>Květen</w:t>
            </w:r>
          </w:p>
        </w:tc>
        <w:tc>
          <w:tcPr>
            <w:tcW w:w="8373" w:type="dxa"/>
            <w:tcBorders>
              <w:top w:val="single" w:sz="4" w:space="0" w:color="auto"/>
              <w:left w:val="single" w:sz="4" w:space="0" w:color="auto"/>
              <w:bottom w:val="single" w:sz="4" w:space="0" w:color="auto"/>
              <w:right w:val="single" w:sz="4" w:space="0" w:color="auto"/>
            </w:tcBorders>
            <w:hideMark/>
          </w:tcPr>
          <w:p w14:paraId="13F38310" w14:textId="77777777" w:rsidR="00785C90" w:rsidRDefault="00785C90">
            <w:pPr>
              <w:pStyle w:val="Tabulka"/>
            </w:pPr>
            <w:r>
              <w:rPr>
                <w:bCs/>
              </w:rPr>
              <w:t>Austrálie, Oceánie, Antarktida</w:t>
            </w:r>
          </w:p>
        </w:tc>
      </w:tr>
      <w:tr w:rsidR="00785C90" w14:paraId="6117901E"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C1BD996" w14:textId="77777777" w:rsidR="00785C90" w:rsidRDefault="00785C90">
            <w:pPr>
              <w:pStyle w:val="Tabulka"/>
            </w:pPr>
            <w:r>
              <w:t>Červen</w:t>
            </w:r>
          </w:p>
          <w:p w14:paraId="33774A00" w14:textId="77777777" w:rsidR="00785C90" w:rsidRDefault="00785C90">
            <w:pPr>
              <w:pStyle w:val="Tabulka"/>
            </w:pPr>
            <w:r>
              <w:t>a</w:t>
            </w:r>
          </w:p>
          <w:p w14:paraId="025EBB2B" w14:textId="77777777" w:rsidR="00785C90" w:rsidRDefault="00785C90">
            <w:pPr>
              <w:pStyle w:val="Tabulka"/>
            </w:pPr>
            <w:r>
              <w:t>průběžně</w:t>
            </w:r>
          </w:p>
        </w:tc>
        <w:tc>
          <w:tcPr>
            <w:tcW w:w="8373" w:type="dxa"/>
            <w:tcBorders>
              <w:top w:val="single" w:sz="4" w:space="0" w:color="auto"/>
              <w:left w:val="single" w:sz="4" w:space="0" w:color="auto"/>
              <w:bottom w:val="single" w:sz="4" w:space="0" w:color="auto"/>
              <w:right w:val="single" w:sz="4" w:space="0" w:color="auto"/>
            </w:tcBorders>
            <w:hideMark/>
          </w:tcPr>
          <w:p w14:paraId="073F19F2" w14:textId="77777777" w:rsidR="00785C90" w:rsidRDefault="00785C90">
            <w:pPr>
              <w:pStyle w:val="Tabulka"/>
            </w:pPr>
            <w:r>
              <w:t xml:space="preserve">3. GLOBÁLNÍ ASPEKTY SVĚTOVÉ EKONOMIKY (zaměření ŠVP) – průběžně </w:t>
            </w:r>
          </w:p>
          <w:p w14:paraId="1AD30AAC" w14:textId="77777777" w:rsidR="00785C90" w:rsidRDefault="00785C90">
            <w:pPr>
              <w:pStyle w:val="Tabulka"/>
            </w:pPr>
            <w:r>
              <w:t>Hospodářsko-politická centra, konfliktní oblasti, civilizační rozmanitost</w:t>
            </w:r>
          </w:p>
          <w:p w14:paraId="2D4D23F8" w14:textId="77777777" w:rsidR="00785C90" w:rsidRDefault="00785C90">
            <w:pPr>
              <w:pStyle w:val="Tabulka"/>
            </w:pPr>
            <w:r>
              <w:t>Globální problémy lidstva a cesty jejich řešení, shrnutí učiva</w:t>
            </w:r>
          </w:p>
          <w:p w14:paraId="0369B43B" w14:textId="77777777" w:rsidR="00785C90" w:rsidRDefault="00785C90">
            <w:pPr>
              <w:pStyle w:val="Tabulka"/>
            </w:pPr>
            <w:r>
              <w:t xml:space="preserve">4. EVROPSKÁ UNIE VE SVĚTOVÉ EKONOMICE (zaměření ŠVP)  </w:t>
            </w:r>
          </w:p>
          <w:p w14:paraId="0933F013" w14:textId="77777777" w:rsidR="00785C90" w:rsidRDefault="00785C90">
            <w:pPr>
              <w:pStyle w:val="Tabulka"/>
            </w:pPr>
            <w:r>
              <w:t>Hospodářská pozice zemí EU, jejich zahraniční obchod</w:t>
            </w:r>
          </w:p>
          <w:p w14:paraId="288DC050" w14:textId="77777777" w:rsidR="00785C90" w:rsidRDefault="00785C90">
            <w:pPr>
              <w:pStyle w:val="Tabulka"/>
            </w:pPr>
            <w:r>
              <w:t>Geopolitická role EU v současném světě</w:t>
            </w:r>
          </w:p>
        </w:tc>
      </w:tr>
    </w:tbl>
    <w:p w14:paraId="6000C94B" w14:textId="77777777" w:rsidR="00785C90" w:rsidRDefault="00785C90" w:rsidP="00785C90">
      <w:pPr>
        <w:pStyle w:val="Nadpisvtextu"/>
      </w:pPr>
      <w:r>
        <w:t xml:space="preserve">Učebnice a další literatura: </w:t>
      </w:r>
    </w:p>
    <w:p w14:paraId="1937241B" w14:textId="77777777" w:rsidR="00785C90" w:rsidRDefault="00785C90" w:rsidP="00804E74">
      <w:pPr>
        <w:pStyle w:val="Odrka"/>
        <w:numPr>
          <w:ilvl w:val="0"/>
          <w:numId w:val="176"/>
        </w:numPr>
      </w:pPr>
      <w:r>
        <w:t>Anděl, J. a kol..: Makroregiony světa. Nakladatelství ČGS, Praha</w:t>
      </w:r>
    </w:p>
    <w:p w14:paraId="7370DBD3" w14:textId="77777777" w:rsidR="00785C90" w:rsidRDefault="00785C90" w:rsidP="00804E74">
      <w:pPr>
        <w:pStyle w:val="Odrka"/>
        <w:numPr>
          <w:ilvl w:val="0"/>
          <w:numId w:val="176"/>
        </w:numPr>
      </w:pPr>
      <w:r>
        <w:t xml:space="preserve">Školní atlas světa. Kartografie, Praha </w:t>
      </w:r>
    </w:p>
    <w:p w14:paraId="4BAE1A73" w14:textId="77777777" w:rsidR="00785C90" w:rsidRDefault="00785C90" w:rsidP="00785C90">
      <w:pPr>
        <w:pStyle w:val="Nadpisvtextu"/>
      </w:pPr>
      <w:r>
        <w:t xml:space="preserve">Upřesnění podmínek pro hodnocení: </w:t>
      </w:r>
    </w:p>
    <w:p w14:paraId="71397DB9" w14:textId="77777777" w:rsidR="00785C90" w:rsidRDefault="00785C90" w:rsidP="00785C90">
      <w:pPr>
        <w:pStyle w:val="Text"/>
      </w:pPr>
      <w:r>
        <w:t>Žák je v každém pololetí školního roku klasifikován na základě</w:t>
      </w:r>
    </w:p>
    <w:p w14:paraId="45991B24" w14:textId="77777777" w:rsidR="00785C90" w:rsidRDefault="00785C90" w:rsidP="00804E74">
      <w:pPr>
        <w:pStyle w:val="Odrka"/>
        <w:numPr>
          <w:ilvl w:val="0"/>
          <w:numId w:val="176"/>
        </w:numPr>
      </w:pPr>
      <w:r>
        <w:t xml:space="preserve">3-4 písemných testů nebo ústních zkoušení, váha každé známky je 2, </w:t>
      </w:r>
    </w:p>
    <w:p w14:paraId="1DB31483" w14:textId="77777777" w:rsidR="00785C90" w:rsidRDefault="00785C90" w:rsidP="00804E74">
      <w:pPr>
        <w:pStyle w:val="Odrka"/>
        <w:numPr>
          <w:ilvl w:val="0"/>
          <w:numId w:val="176"/>
        </w:numPr>
      </w:pPr>
      <w:r>
        <w:t xml:space="preserve">ústních dotazování v rámci frontálních přezkoušení, váha úhrnné známky je 2, </w:t>
      </w:r>
    </w:p>
    <w:p w14:paraId="7A26B6A9" w14:textId="77777777" w:rsidR="00785C90" w:rsidRDefault="00785C90" w:rsidP="00804E74">
      <w:pPr>
        <w:pStyle w:val="Odrka"/>
        <w:numPr>
          <w:ilvl w:val="0"/>
          <w:numId w:val="176"/>
        </w:numPr>
      </w:pPr>
      <w:r>
        <w:t xml:space="preserve">úrovně poznámkového sešitu a průběžných úkolů, váha každé známky je 1, </w:t>
      </w:r>
    </w:p>
    <w:p w14:paraId="3A3A5FC4" w14:textId="77777777" w:rsidR="00785C90" w:rsidRDefault="00785C90" w:rsidP="00804E74">
      <w:pPr>
        <w:pStyle w:val="Odrka"/>
        <w:numPr>
          <w:ilvl w:val="0"/>
          <w:numId w:val="176"/>
        </w:numPr>
      </w:pPr>
      <w:r>
        <w:t xml:space="preserve">aktivity, referátů a prezentací, váha každé známky je 1. </w:t>
      </w:r>
    </w:p>
    <w:p w14:paraId="6C78AB1B" w14:textId="77777777" w:rsidR="00785C90" w:rsidRDefault="00785C90" w:rsidP="00C91C01">
      <w:pPr>
        <w:pStyle w:val="Text"/>
      </w:pPr>
      <w:r>
        <w:t xml:space="preserve">Žák je na konci pololetí v řádném termínu klasifikován, pokud absolvoval všechny testy (příp. v náhradním termínu či ústně; v odůvodněných případech s 1 absencí), ve 2. pololetí odevzdal řádně zpracovaný projekt a předložil poznámkový sešit se splněnými průběžnými úkoly. Nesplnění požadavku aktivní účasti na výuce se řeší testem nebo jinou formou přezkoušení. </w:t>
      </w:r>
    </w:p>
    <w:p w14:paraId="6C4920E5" w14:textId="77777777" w:rsidR="00785C90" w:rsidRDefault="00785C90" w:rsidP="00C91C01">
      <w:pPr>
        <w:pStyle w:val="Text"/>
      </w:pPr>
      <w:r>
        <w:t>Žák, který si zvolil projektovou práci zařazenou do tohoto předmětu, je v prvním pololetí klasifikován vedoucím projektové práce, váha této známky je 1/4 součtu vah všech ostatních známek za 1. pololetí.</w:t>
      </w:r>
    </w:p>
    <w:p w14:paraId="4C7FD538" w14:textId="77777777" w:rsidR="00785C90" w:rsidRDefault="00785C90" w:rsidP="00C91C01">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5F23B210" w14:textId="77777777" w:rsidR="00785C90" w:rsidRDefault="00785C90" w:rsidP="00C91C01">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772FF27" w14:textId="77777777" w:rsidR="00785C90" w:rsidRDefault="00785C90" w:rsidP="00C91C01">
      <w:pPr>
        <w:pStyle w:val="Text"/>
      </w:pPr>
      <w:r>
        <w:t xml:space="preserve">Podmínky pro klasifikaci žáka v náhradním termínu stanoví vyučující. </w:t>
      </w:r>
    </w:p>
    <w:p w14:paraId="11B3783A" w14:textId="77777777" w:rsidR="00785C90" w:rsidRDefault="00785C90" w:rsidP="00C91C01">
      <w:pPr>
        <w:pStyle w:val="Text"/>
      </w:pPr>
      <w:r>
        <w:t xml:space="preserve">Pořadí probíraných regionů může být dílčím způsobem změněno s ohledem na výukovou situaci.   </w:t>
      </w:r>
    </w:p>
    <w:p w14:paraId="2D1802B1" w14:textId="77777777" w:rsidR="00785C90" w:rsidRDefault="00785C90" w:rsidP="00785C90">
      <w:pPr>
        <w:pStyle w:val="Zpracovatel"/>
      </w:pPr>
      <w:r>
        <w:t>Zpracoval: RNDr. Stanislav Koňařík</w:t>
      </w:r>
    </w:p>
    <w:p w14:paraId="0D2C0DEE" w14:textId="77777777" w:rsidR="00785C90" w:rsidRDefault="00785C90" w:rsidP="00785C90">
      <w:pPr>
        <w:pStyle w:val="Zpracovatel"/>
      </w:pPr>
      <w:r>
        <w:t>Projednáno předmětovou komisí dne: 28. 8. 2024</w:t>
      </w:r>
    </w:p>
    <w:p w14:paraId="3071E1B1" w14:textId="77777777" w:rsidR="006B740A" w:rsidRPr="00785C90" w:rsidRDefault="006B740A" w:rsidP="006B740A">
      <w:pPr>
        <w:pStyle w:val="Hlavnnadpis"/>
      </w:pPr>
      <w:bookmarkStart w:id="199" w:name="_Toc178578994"/>
      <w:r w:rsidRPr="00785C90">
        <w:t>Právo</w:t>
      </w:r>
      <w:bookmarkEnd w:id="197"/>
      <w:bookmarkEnd w:id="198"/>
      <w:bookmarkEnd w:id="199"/>
    </w:p>
    <w:p w14:paraId="1BEC1C51" w14:textId="77777777" w:rsidR="006B740A" w:rsidRPr="00785C90" w:rsidRDefault="006B740A" w:rsidP="006B740A">
      <w:pPr>
        <w:pStyle w:val="Kdpedmtu"/>
        <w:rPr>
          <w:b/>
        </w:rPr>
      </w:pPr>
      <w:r w:rsidRPr="00785C90">
        <w:rPr>
          <w:b/>
        </w:rPr>
        <w:t xml:space="preserve"> </w:t>
      </w:r>
      <w:r w:rsidRPr="00785C90">
        <w:t xml:space="preserve">Kód předmětu: </w:t>
      </w:r>
      <w:r w:rsidRPr="00785C90">
        <w:rPr>
          <w:b/>
        </w:rPr>
        <w:t>PRA</w:t>
      </w:r>
    </w:p>
    <w:p w14:paraId="3CAE707F" w14:textId="77777777" w:rsidR="00785C90" w:rsidRPr="00970800" w:rsidRDefault="00785C90" w:rsidP="00785C90">
      <w:pPr>
        <w:keepNext/>
        <w:tabs>
          <w:tab w:val="left" w:pos="4140"/>
          <w:tab w:val="right" w:pos="9180"/>
        </w:tabs>
        <w:spacing w:before="480" w:after="120"/>
        <w:jc w:val="both"/>
        <w:outlineLvl w:val="0"/>
        <w:rPr>
          <w:b/>
          <w:sz w:val="28"/>
          <w:szCs w:val="28"/>
        </w:rPr>
      </w:pPr>
      <w:r w:rsidRPr="00970800">
        <w:rPr>
          <w:b/>
          <w:sz w:val="28"/>
          <w:szCs w:val="28"/>
        </w:rPr>
        <w:t xml:space="preserve">PRA, ročník: 4. </w:t>
      </w:r>
    </w:p>
    <w:p w14:paraId="0B1E859E" w14:textId="77777777" w:rsidR="00785C90" w:rsidRPr="00970800" w:rsidRDefault="00785C90" w:rsidP="00785C90">
      <w:pPr>
        <w:keepNext/>
        <w:tabs>
          <w:tab w:val="left" w:pos="4139"/>
        </w:tabs>
        <w:jc w:val="both"/>
        <w:rPr>
          <w:b/>
          <w:sz w:val="20"/>
          <w:szCs w:val="20"/>
        </w:rPr>
      </w:pPr>
      <w:r w:rsidRPr="00970800">
        <w:rPr>
          <w:sz w:val="20"/>
          <w:szCs w:val="20"/>
        </w:rPr>
        <w:t>Třídy    4. L</w:t>
      </w:r>
      <w:r w:rsidRPr="00970800">
        <w:rPr>
          <w:sz w:val="20"/>
          <w:szCs w:val="20"/>
        </w:rPr>
        <w:tab/>
        <w:t>Počet hodin za týden: 1</w:t>
      </w:r>
      <w:r w:rsidRPr="00970800">
        <w:rPr>
          <w:sz w:val="20"/>
          <w:szCs w:val="20"/>
        </w:rPr>
        <w:tab/>
      </w:r>
    </w:p>
    <w:p w14:paraId="2CF8AAD5" w14:textId="77777777" w:rsidR="00785C90" w:rsidRPr="00970800" w:rsidRDefault="00785C90" w:rsidP="00785C90">
      <w:pPr>
        <w:keepNext/>
        <w:spacing w:before="240" w:after="120"/>
        <w:jc w:val="both"/>
        <w:outlineLvl w:val="0"/>
        <w:rPr>
          <w:b/>
          <w:sz w:val="20"/>
          <w:szCs w:val="20"/>
        </w:rPr>
      </w:pPr>
      <w:r w:rsidRPr="00970800">
        <w:rPr>
          <w:b/>
          <w:sz w:val="20"/>
          <w:szCs w:val="20"/>
        </w:rPr>
        <w:t xml:space="preserve">Tematické celky: </w:t>
      </w:r>
    </w:p>
    <w:p w14:paraId="5ABE7C34" w14:textId="77777777" w:rsidR="00785C90" w:rsidRPr="00970800" w:rsidRDefault="00785C90" w:rsidP="00804E74">
      <w:pPr>
        <w:pStyle w:val="slovanpoloka"/>
        <w:numPr>
          <w:ilvl w:val="0"/>
          <w:numId w:val="189"/>
        </w:numPr>
      </w:pPr>
      <w:r w:rsidRPr="00970800">
        <w:t>Základní právní pojmy</w:t>
      </w:r>
    </w:p>
    <w:p w14:paraId="58AFB406" w14:textId="77777777" w:rsidR="00785C90" w:rsidRPr="00970800" w:rsidRDefault="00785C90" w:rsidP="00804E74">
      <w:pPr>
        <w:pStyle w:val="slovanpoloka"/>
        <w:numPr>
          <w:ilvl w:val="0"/>
          <w:numId w:val="189"/>
        </w:numPr>
      </w:pPr>
      <w:r w:rsidRPr="00970800">
        <w:t>Ústavní právo</w:t>
      </w:r>
    </w:p>
    <w:p w14:paraId="679A41EA" w14:textId="77777777" w:rsidR="00785C90" w:rsidRPr="00970800" w:rsidRDefault="00785C90" w:rsidP="00804E74">
      <w:pPr>
        <w:pStyle w:val="slovanpoloka"/>
        <w:numPr>
          <w:ilvl w:val="0"/>
          <w:numId w:val="189"/>
        </w:numPr>
      </w:pPr>
      <w:r w:rsidRPr="00970800">
        <w:t>Občanské právo, občanské soudní řízení</w:t>
      </w:r>
    </w:p>
    <w:p w14:paraId="23DF91E4" w14:textId="77777777" w:rsidR="00785C90" w:rsidRPr="00970800" w:rsidRDefault="00785C90" w:rsidP="00804E74">
      <w:pPr>
        <w:pStyle w:val="slovanpoloka"/>
        <w:numPr>
          <w:ilvl w:val="0"/>
          <w:numId w:val="189"/>
        </w:numPr>
      </w:pPr>
      <w:r w:rsidRPr="00970800">
        <w:t>Pracovní právo</w:t>
      </w:r>
    </w:p>
    <w:p w14:paraId="52EC902C" w14:textId="77777777" w:rsidR="00785C90" w:rsidRPr="00970800" w:rsidRDefault="00785C90" w:rsidP="00804E74">
      <w:pPr>
        <w:pStyle w:val="slovanpoloka"/>
        <w:numPr>
          <w:ilvl w:val="0"/>
          <w:numId w:val="189"/>
        </w:numPr>
      </w:pPr>
      <w:r w:rsidRPr="00970800">
        <w:t>Trestní právo</w:t>
      </w:r>
    </w:p>
    <w:p w14:paraId="5863D89A" w14:textId="77777777" w:rsidR="00785C90" w:rsidRPr="00970800" w:rsidRDefault="00785C90" w:rsidP="00804E74">
      <w:pPr>
        <w:pStyle w:val="slovanpoloka"/>
        <w:numPr>
          <w:ilvl w:val="0"/>
          <w:numId w:val="189"/>
        </w:numPr>
      </w:pPr>
      <w:r w:rsidRPr="00970800">
        <w:t>Právo Evropské unie</w:t>
      </w:r>
    </w:p>
    <w:p w14:paraId="09796603" w14:textId="77777777" w:rsidR="00785C90" w:rsidRPr="00970800" w:rsidRDefault="00785C90" w:rsidP="00804E74">
      <w:pPr>
        <w:pStyle w:val="slovanpoloka"/>
        <w:numPr>
          <w:ilvl w:val="0"/>
          <w:numId w:val="189"/>
        </w:numPr>
      </w:pPr>
      <w:r w:rsidRPr="00970800">
        <w:t>Lidská práva a svobody</w:t>
      </w:r>
    </w:p>
    <w:p w14:paraId="114B414E" w14:textId="77777777" w:rsidR="00785C90" w:rsidRPr="00970800" w:rsidRDefault="00785C90" w:rsidP="00785C90">
      <w:pPr>
        <w:keepNext/>
        <w:spacing w:before="240" w:after="120"/>
        <w:jc w:val="both"/>
        <w:outlineLvl w:val="0"/>
        <w:rPr>
          <w:b/>
          <w:sz w:val="20"/>
          <w:szCs w:val="20"/>
        </w:rPr>
      </w:pPr>
      <w:r w:rsidRPr="00970800">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785C90" w:rsidRPr="00970800" w14:paraId="3DE6CCE7" w14:textId="77777777" w:rsidTr="00F10DEB">
        <w:tc>
          <w:tcPr>
            <w:tcW w:w="1008" w:type="dxa"/>
            <w:tcBorders>
              <w:top w:val="single" w:sz="8" w:space="0" w:color="auto"/>
              <w:left w:val="single" w:sz="8" w:space="0" w:color="auto"/>
              <w:bottom w:val="single" w:sz="8" w:space="0" w:color="auto"/>
              <w:right w:val="single" w:sz="8" w:space="0" w:color="auto"/>
            </w:tcBorders>
          </w:tcPr>
          <w:p w14:paraId="0F151A5E" w14:textId="77777777" w:rsidR="00785C90" w:rsidRPr="00970800" w:rsidRDefault="00785C90" w:rsidP="00F10DEB">
            <w:pPr>
              <w:contextualSpacing/>
              <w:jc w:val="both"/>
              <w:rPr>
                <w:sz w:val="20"/>
                <w:szCs w:val="18"/>
              </w:rPr>
            </w:pPr>
            <w:r w:rsidRPr="00970800">
              <w:rPr>
                <w:sz w:val="20"/>
                <w:szCs w:val="18"/>
              </w:rPr>
              <w:t>Září</w:t>
            </w:r>
          </w:p>
        </w:tc>
        <w:tc>
          <w:tcPr>
            <w:tcW w:w="8280" w:type="dxa"/>
            <w:tcBorders>
              <w:top w:val="single" w:sz="8" w:space="0" w:color="auto"/>
              <w:left w:val="single" w:sz="8" w:space="0" w:color="auto"/>
              <w:bottom w:val="single" w:sz="8" w:space="0" w:color="auto"/>
              <w:right w:val="single" w:sz="8" w:space="0" w:color="auto"/>
            </w:tcBorders>
          </w:tcPr>
          <w:p w14:paraId="37A13123" w14:textId="77777777" w:rsidR="00785C90" w:rsidRPr="00970800" w:rsidRDefault="00785C90" w:rsidP="00F10DEB">
            <w:pPr>
              <w:contextualSpacing/>
              <w:jc w:val="both"/>
              <w:rPr>
                <w:sz w:val="20"/>
                <w:szCs w:val="18"/>
              </w:rPr>
            </w:pPr>
            <w:r w:rsidRPr="00970800">
              <w:rPr>
                <w:sz w:val="20"/>
                <w:szCs w:val="18"/>
              </w:rPr>
              <w:t>Základy práva a vybrané právní pojmy, dělení práva a odvětví práva v ČR. Soustava soudů</w:t>
            </w:r>
          </w:p>
        </w:tc>
      </w:tr>
      <w:tr w:rsidR="00785C90" w:rsidRPr="00970800" w14:paraId="0DFD94AB" w14:textId="77777777" w:rsidTr="00F10DEB">
        <w:tc>
          <w:tcPr>
            <w:tcW w:w="1008" w:type="dxa"/>
            <w:tcBorders>
              <w:top w:val="single" w:sz="8" w:space="0" w:color="auto"/>
              <w:left w:val="single" w:sz="8" w:space="0" w:color="auto"/>
              <w:bottom w:val="single" w:sz="8" w:space="0" w:color="auto"/>
              <w:right w:val="single" w:sz="8" w:space="0" w:color="auto"/>
            </w:tcBorders>
          </w:tcPr>
          <w:p w14:paraId="5A4F94CE" w14:textId="77777777" w:rsidR="00785C90" w:rsidRPr="00970800" w:rsidRDefault="00785C90" w:rsidP="00F10DEB">
            <w:pPr>
              <w:contextualSpacing/>
              <w:jc w:val="both"/>
              <w:rPr>
                <w:sz w:val="20"/>
                <w:szCs w:val="18"/>
              </w:rPr>
            </w:pPr>
            <w:r w:rsidRPr="00970800">
              <w:rPr>
                <w:sz w:val="20"/>
                <w:szCs w:val="18"/>
              </w:rPr>
              <w:t>Říjen</w:t>
            </w:r>
          </w:p>
        </w:tc>
        <w:tc>
          <w:tcPr>
            <w:tcW w:w="8280" w:type="dxa"/>
            <w:tcBorders>
              <w:top w:val="single" w:sz="8" w:space="0" w:color="auto"/>
              <w:left w:val="single" w:sz="8" w:space="0" w:color="auto"/>
              <w:bottom w:val="single" w:sz="8" w:space="0" w:color="auto"/>
              <w:right w:val="single" w:sz="8" w:space="0" w:color="auto"/>
            </w:tcBorders>
          </w:tcPr>
          <w:p w14:paraId="3A0C8957" w14:textId="77777777" w:rsidR="00785C90" w:rsidRPr="00970800" w:rsidRDefault="00785C90" w:rsidP="00F10DEB">
            <w:pPr>
              <w:contextualSpacing/>
              <w:jc w:val="both"/>
              <w:rPr>
                <w:sz w:val="20"/>
                <w:szCs w:val="18"/>
              </w:rPr>
            </w:pPr>
            <w:r w:rsidRPr="00970800">
              <w:rPr>
                <w:sz w:val="20"/>
                <w:szCs w:val="18"/>
              </w:rPr>
              <w:t>Ústavní právo a ústava, prameny ústavního práva, veřejný ochránce práv</w:t>
            </w:r>
          </w:p>
        </w:tc>
      </w:tr>
      <w:tr w:rsidR="00785C90" w:rsidRPr="00970800" w14:paraId="0EFDE04D" w14:textId="77777777" w:rsidTr="00F10DEB">
        <w:tc>
          <w:tcPr>
            <w:tcW w:w="1008" w:type="dxa"/>
            <w:tcBorders>
              <w:top w:val="single" w:sz="8" w:space="0" w:color="auto"/>
              <w:left w:val="single" w:sz="8" w:space="0" w:color="auto"/>
              <w:bottom w:val="single" w:sz="8" w:space="0" w:color="auto"/>
              <w:right w:val="single" w:sz="8" w:space="0" w:color="auto"/>
            </w:tcBorders>
          </w:tcPr>
          <w:p w14:paraId="543D113A" w14:textId="77777777" w:rsidR="00785C90" w:rsidRPr="00970800" w:rsidRDefault="00785C90" w:rsidP="00F10DEB">
            <w:pPr>
              <w:contextualSpacing/>
              <w:jc w:val="both"/>
              <w:rPr>
                <w:sz w:val="20"/>
                <w:szCs w:val="18"/>
              </w:rPr>
            </w:pPr>
            <w:r w:rsidRPr="00970800">
              <w:rPr>
                <w:sz w:val="20"/>
                <w:szCs w:val="18"/>
              </w:rPr>
              <w:lastRenderedPageBreak/>
              <w:t>Listopad</w:t>
            </w:r>
          </w:p>
        </w:tc>
        <w:tc>
          <w:tcPr>
            <w:tcW w:w="8280" w:type="dxa"/>
            <w:tcBorders>
              <w:top w:val="single" w:sz="8" w:space="0" w:color="auto"/>
              <w:left w:val="single" w:sz="8" w:space="0" w:color="auto"/>
              <w:bottom w:val="single" w:sz="8" w:space="0" w:color="auto"/>
              <w:right w:val="single" w:sz="8" w:space="0" w:color="auto"/>
            </w:tcBorders>
          </w:tcPr>
          <w:p w14:paraId="45CAC53F" w14:textId="77777777" w:rsidR="00785C90" w:rsidRPr="00970800" w:rsidRDefault="00785C90" w:rsidP="00F10DEB">
            <w:pPr>
              <w:contextualSpacing/>
              <w:jc w:val="both"/>
              <w:rPr>
                <w:sz w:val="20"/>
                <w:szCs w:val="18"/>
              </w:rPr>
            </w:pPr>
            <w:r w:rsidRPr="00970800">
              <w:rPr>
                <w:sz w:val="20"/>
                <w:szCs w:val="18"/>
              </w:rPr>
              <w:t>Pojem, zásady a prameny občanského práva, osoby, podnikání, rodinné právo, majetková práva, občanské soudní řízení</w:t>
            </w:r>
          </w:p>
        </w:tc>
      </w:tr>
      <w:tr w:rsidR="00785C90" w:rsidRPr="00970800" w14:paraId="1048F29B" w14:textId="77777777" w:rsidTr="00F10DEB">
        <w:tc>
          <w:tcPr>
            <w:tcW w:w="1008" w:type="dxa"/>
            <w:tcBorders>
              <w:top w:val="single" w:sz="8" w:space="0" w:color="auto"/>
              <w:left w:val="single" w:sz="8" w:space="0" w:color="auto"/>
              <w:bottom w:val="single" w:sz="8" w:space="0" w:color="auto"/>
              <w:right w:val="single" w:sz="8" w:space="0" w:color="auto"/>
            </w:tcBorders>
          </w:tcPr>
          <w:p w14:paraId="3C92985B" w14:textId="77777777" w:rsidR="00785C90" w:rsidRPr="00970800" w:rsidRDefault="00785C90" w:rsidP="00F10DEB">
            <w:pPr>
              <w:contextualSpacing/>
              <w:jc w:val="both"/>
              <w:rPr>
                <w:sz w:val="20"/>
                <w:szCs w:val="18"/>
              </w:rPr>
            </w:pPr>
            <w:r w:rsidRPr="00970800">
              <w:rPr>
                <w:sz w:val="20"/>
                <w:szCs w:val="18"/>
              </w:rPr>
              <w:t>Prosinec</w:t>
            </w:r>
          </w:p>
        </w:tc>
        <w:tc>
          <w:tcPr>
            <w:tcW w:w="8280" w:type="dxa"/>
            <w:tcBorders>
              <w:top w:val="single" w:sz="8" w:space="0" w:color="auto"/>
              <w:left w:val="single" w:sz="8" w:space="0" w:color="auto"/>
              <w:bottom w:val="single" w:sz="8" w:space="0" w:color="auto"/>
              <w:right w:val="single" w:sz="8" w:space="0" w:color="auto"/>
            </w:tcBorders>
          </w:tcPr>
          <w:p w14:paraId="5EEB9F3E" w14:textId="77777777" w:rsidR="00785C90" w:rsidRPr="00970800" w:rsidRDefault="00785C90" w:rsidP="00F10DEB">
            <w:pPr>
              <w:contextualSpacing/>
              <w:jc w:val="both"/>
              <w:rPr>
                <w:sz w:val="20"/>
                <w:szCs w:val="18"/>
              </w:rPr>
            </w:pPr>
            <w:r w:rsidRPr="00970800">
              <w:rPr>
                <w:sz w:val="20"/>
                <w:szCs w:val="18"/>
              </w:rPr>
              <w:t>Pojem a prameny pracovního práva, pracovní poměr, odměňování práce, bezpečnost a ochrana zdraví při práci</w:t>
            </w:r>
          </w:p>
        </w:tc>
      </w:tr>
      <w:tr w:rsidR="00785C90" w:rsidRPr="00970800" w14:paraId="18B866D6" w14:textId="77777777" w:rsidTr="00F10DEB">
        <w:tc>
          <w:tcPr>
            <w:tcW w:w="1008" w:type="dxa"/>
            <w:tcBorders>
              <w:top w:val="single" w:sz="8" w:space="0" w:color="auto"/>
              <w:left w:val="single" w:sz="8" w:space="0" w:color="auto"/>
              <w:bottom w:val="single" w:sz="8" w:space="0" w:color="auto"/>
              <w:right w:val="single" w:sz="8" w:space="0" w:color="auto"/>
            </w:tcBorders>
          </w:tcPr>
          <w:p w14:paraId="598FD90F" w14:textId="77777777" w:rsidR="00785C90" w:rsidRPr="00970800" w:rsidRDefault="00785C90" w:rsidP="00F10DEB">
            <w:pPr>
              <w:contextualSpacing/>
              <w:jc w:val="both"/>
              <w:rPr>
                <w:sz w:val="20"/>
                <w:szCs w:val="18"/>
              </w:rPr>
            </w:pPr>
            <w:r w:rsidRPr="00970800">
              <w:rPr>
                <w:sz w:val="20"/>
                <w:szCs w:val="18"/>
              </w:rPr>
              <w:t>Leden</w:t>
            </w:r>
          </w:p>
        </w:tc>
        <w:tc>
          <w:tcPr>
            <w:tcW w:w="8280" w:type="dxa"/>
            <w:tcBorders>
              <w:top w:val="single" w:sz="8" w:space="0" w:color="auto"/>
              <w:left w:val="single" w:sz="8" w:space="0" w:color="auto"/>
              <w:bottom w:val="single" w:sz="8" w:space="0" w:color="auto"/>
              <w:right w:val="single" w:sz="8" w:space="0" w:color="auto"/>
            </w:tcBorders>
          </w:tcPr>
          <w:p w14:paraId="7E86E97D" w14:textId="77777777" w:rsidR="00785C90" w:rsidRPr="00970800" w:rsidRDefault="00785C90" w:rsidP="00F10DEB">
            <w:pPr>
              <w:contextualSpacing/>
              <w:jc w:val="both"/>
              <w:rPr>
                <w:sz w:val="20"/>
                <w:szCs w:val="18"/>
              </w:rPr>
            </w:pPr>
            <w:r w:rsidRPr="00970800">
              <w:rPr>
                <w:sz w:val="20"/>
                <w:szCs w:val="18"/>
              </w:rPr>
              <w:t>Pracovní právo – pracovní podmínky žen a mladistvých, odpovědnost za škodu</w:t>
            </w:r>
          </w:p>
        </w:tc>
      </w:tr>
      <w:tr w:rsidR="00785C90" w:rsidRPr="00970800" w14:paraId="449E8DA6" w14:textId="77777777" w:rsidTr="00F10DEB">
        <w:tc>
          <w:tcPr>
            <w:tcW w:w="1008" w:type="dxa"/>
            <w:tcBorders>
              <w:top w:val="single" w:sz="8" w:space="0" w:color="auto"/>
              <w:left w:val="single" w:sz="8" w:space="0" w:color="auto"/>
              <w:bottom w:val="single" w:sz="8" w:space="0" w:color="auto"/>
              <w:right w:val="single" w:sz="8" w:space="0" w:color="auto"/>
            </w:tcBorders>
          </w:tcPr>
          <w:p w14:paraId="754DCE1F" w14:textId="77777777" w:rsidR="00785C90" w:rsidRPr="00970800" w:rsidRDefault="00785C90" w:rsidP="00F10DEB">
            <w:pPr>
              <w:contextualSpacing/>
              <w:jc w:val="both"/>
              <w:rPr>
                <w:sz w:val="20"/>
                <w:szCs w:val="18"/>
              </w:rPr>
            </w:pPr>
            <w:r w:rsidRPr="00970800">
              <w:rPr>
                <w:sz w:val="20"/>
                <w:szCs w:val="18"/>
              </w:rPr>
              <w:t>Únor</w:t>
            </w:r>
          </w:p>
        </w:tc>
        <w:tc>
          <w:tcPr>
            <w:tcW w:w="8280" w:type="dxa"/>
            <w:tcBorders>
              <w:top w:val="single" w:sz="8" w:space="0" w:color="auto"/>
              <w:left w:val="single" w:sz="8" w:space="0" w:color="auto"/>
              <w:bottom w:val="single" w:sz="8" w:space="0" w:color="auto"/>
              <w:right w:val="single" w:sz="8" w:space="0" w:color="auto"/>
            </w:tcBorders>
          </w:tcPr>
          <w:p w14:paraId="44E965CF" w14:textId="77777777" w:rsidR="00785C90" w:rsidRPr="00970800" w:rsidRDefault="00785C90" w:rsidP="00F10DEB">
            <w:pPr>
              <w:contextualSpacing/>
              <w:jc w:val="both"/>
              <w:rPr>
                <w:sz w:val="20"/>
                <w:szCs w:val="18"/>
              </w:rPr>
            </w:pPr>
            <w:r w:rsidRPr="00970800">
              <w:rPr>
                <w:sz w:val="20"/>
                <w:szCs w:val="18"/>
              </w:rPr>
              <w:t>Opakování látky 1. pololetí</w:t>
            </w:r>
          </w:p>
          <w:p w14:paraId="48F39B6D" w14:textId="77777777" w:rsidR="00785C90" w:rsidRPr="00970800" w:rsidRDefault="00785C90" w:rsidP="00F10DEB">
            <w:pPr>
              <w:contextualSpacing/>
              <w:jc w:val="both"/>
              <w:rPr>
                <w:sz w:val="20"/>
                <w:szCs w:val="18"/>
              </w:rPr>
            </w:pPr>
            <w:r w:rsidRPr="00970800">
              <w:rPr>
                <w:sz w:val="20"/>
                <w:szCs w:val="18"/>
              </w:rPr>
              <w:t>Pojem, prameny a účel trestního práva, trestní právo hmotné, trestní právo procesní – fyzické a právnické osoby</w:t>
            </w:r>
          </w:p>
        </w:tc>
      </w:tr>
      <w:tr w:rsidR="00785C90" w:rsidRPr="00970800" w14:paraId="13E0CCF4" w14:textId="77777777" w:rsidTr="00F10DEB">
        <w:tc>
          <w:tcPr>
            <w:tcW w:w="1008" w:type="dxa"/>
            <w:tcBorders>
              <w:top w:val="single" w:sz="8" w:space="0" w:color="auto"/>
              <w:left w:val="single" w:sz="8" w:space="0" w:color="auto"/>
              <w:bottom w:val="single" w:sz="8" w:space="0" w:color="auto"/>
              <w:right w:val="single" w:sz="8" w:space="0" w:color="auto"/>
            </w:tcBorders>
          </w:tcPr>
          <w:p w14:paraId="11ACE61C" w14:textId="77777777" w:rsidR="00785C90" w:rsidRPr="00970800" w:rsidRDefault="00785C90" w:rsidP="00F10DEB">
            <w:pPr>
              <w:contextualSpacing/>
              <w:jc w:val="both"/>
              <w:rPr>
                <w:sz w:val="20"/>
                <w:szCs w:val="18"/>
              </w:rPr>
            </w:pPr>
            <w:r w:rsidRPr="00970800">
              <w:rPr>
                <w:sz w:val="20"/>
                <w:szCs w:val="18"/>
              </w:rPr>
              <w:t>Březen</w:t>
            </w:r>
          </w:p>
        </w:tc>
        <w:tc>
          <w:tcPr>
            <w:tcW w:w="8280" w:type="dxa"/>
            <w:tcBorders>
              <w:top w:val="single" w:sz="8" w:space="0" w:color="auto"/>
              <w:left w:val="single" w:sz="8" w:space="0" w:color="auto"/>
              <w:bottom w:val="single" w:sz="8" w:space="0" w:color="auto"/>
              <w:right w:val="single" w:sz="8" w:space="0" w:color="auto"/>
            </w:tcBorders>
          </w:tcPr>
          <w:p w14:paraId="31047A9E" w14:textId="77777777" w:rsidR="00785C90" w:rsidRPr="00970800" w:rsidRDefault="00785C90" w:rsidP="00F10DEB">
            <w:pPr>
              <w:contextualSpacing/>
              <w:jc w:val="both"/>
              <w:rPr>
                <w:sz w:val="20"/>
                <w:szCs w:val="18"/>
              </w:rPr>
            </w:pPr>
            <w:r w:rsidRPr="00970800">
              <w:rPr>
                <w:sz w:val="20"/>
                <w:szCs w:val="18"/>
              </w:rPr>
              <w:t>Právo Evropské unie, charakteristika EU, právní řád EU, právní ochrana v EU</w:t>
            </w:r>
          </w:p>
        </w:tc>
      </w:tr>
      <w:tr w:rsidR="00785C90" w:rsidRPr="00970800" w14:paraId="2FACC08A" w14:textId="77777777" w:rsidTr="00F10DEB">
        <w:tc>
          <w:tcPr>
            <w:tcW w:w="1008" w:type="dxa"/>
            <w:tcBorders>
              <w:top w:val="single" w:sz="8" w:space="0" w:color="auto"/>
              <w:left w:val="single" w:sz="8" w:space="0" w:color="auto"/>
              <w:bottom w:val="single" w:sz="8" w:space="0" w:color="auto"/>
              <w:right w:val="single" w:sz="8" w:space="0" w:color="auto"/>
            </w:tcBorders>
          </w:tcPr>
          <w:p w14:paraId="3223600B" w14:textId="77777777" w:rsidR="00785C90" w:rsidRPr="00970800" w:rsidRDefault="00785C90" w:rsidP="00F10DEB">
            <w:pPr>
              <w:contextualSpacing/>
              <w:jc w:val="both"/>
              <w:rPr>
                <w:sz w:val="20"/>
                <w:szCs w:val="18"/>
              </w:rPr>
            </w:pPr>
            <w:r w:rsidRPr="00970800">
              <w:rPr>
                <w:sz w:val="20"/>
                <w:szCs w:val="18"/>
              </w:rPr>
              <w:t>Duben</w:t>
            </w:r>
          </w:p>
        </w:tc>
        <w:tc>
          <w:tcPr>
            <w:tcW w:w="8280" w:type="dxa"/>
            <w:tcBorders>
              <w:top w:val="single" w:sz="8" w:space="0" w:color="auto"/>
              <w:left w:val="single" w:sz="8" w:space="0" w:color="auto"/>
              <w:bottom w:val="single" w:sz="8" w:space="0" w:color="auto"/>
              <w:right w:val="single" w:sz="8" w:space="0" w:color="auto"/>
            </w:tcBorders>
          </w:tcPr>
          <w:p w14:paraId="122850B4" w14:textId="77777777" w:rsidR="00785C90" w:rsidRPr="00970800" w:rsidRDefault="00785C90" w:rsidP="00F10DEB">
            <w:pPr>
              <w:contextualSpacing/>
              <w:jc w:val="both"/>
              <w:rPr>
                <w:sz w:val="20"/>
                <w:szCs w:val="18"/>
              </w:rPr>
            </w:pPr>
            <w:r w:rsidRPr="00970800">
              <w:rPr>
                <w:sz w:val="20"/>
                <w:szCs w:val="18"/>
              </w:rPr>
              <w:t>Lidská práva a svobody, Listina základních práv a svobod, ochrana lidských práv, mezinárodní smlouvy a instituce ochrany lidských práv</w:t>
            </w:r>
          </w:p>
        </w:tc>
      </w:tr>
    </w:tbl>
    <w:p w14:paraId="11633BFD" w14:textId="77777777" w:rsidR="00785C90" w:rsidRPr="00970800" w:rsidRDefault="00785C90" w:rsidP="00785C90">
      <w:pPr>
        <w:keepNext/>
        <w:spacing w:before="240" w:after="120"/>
        <w:jc w:val="both"/>
        <w:outlineLvl w:val="0"/>
        <w:rPr>
          <w:b/>
          <w:sz w:val="20"/>
          <w:szCs w:val="20"/>
        </w:rPr>
      </w:pPr>
      <w:r w:rsidRPr="00970800">
        <w:rPr>
          <w:b/>
          <w:sz w:val="20"/>
          <w:szCs w:val="20"/>
        </w:rPr>
        <w:t xml:space="preserve">Učebnice a další literatura: </w:t>
      </w:r>
    </w:p>
    <w:p w14:paraId="270101D3" w14:textId="77777777" w:rsidR="00785C90" w:rsidRPr="00970800" w:rsidRDefault="00785C90" w:rsidP="00785C90">
      <w:pPr>
        <w:numPr>
          <w:ilvl w:val="0"/>
          <w:numId w:val="1"/>
        </w:numPr>
        <w:jc w:val="both"/>
        <w:rPr>
          <w:sz w:val="20"/>
          <w:szCs w:val="20"/>
        </w:rPr>
      </w:pPr>
      <w:r w:rsidRPr="00970800">
        <w:rPr>
          <w:sz w:val="20"/>
          <w:szCs w:val="20"/>
        </w:rPr>
        <w:t xml:space="preserve">Radovan Ryska, Monika </w:t>
      </w:r>
      <w:proofErr w:type="spellStart"/>
      <w:r w:rsidRPr="00970800">
        <w:rPr>
          <w:sz w:val="20"/>
          <w:szCs w:val="20"/>
        </w:rPr>
        <w:t>Puškinová</w:t>
      </w:r>
      <w:proofErr w:type="spellEnd"/>
      <w:r w:rsidRPr="00970800">
        <w:rPr>
          <w:sz w:val="20"/>
          <w:szCs w:val="20"/>
        </w:rPr>
        <w:t xml:space="preserve"> „Právo pro střední školy“, </w:t>
      </w:r>
      <w:proofErr w:type="spellStart"/>
      <w:r w:rsidRPr="00970800">
        <w:rPr>
          <w:sz w:val="20"/>
          <w:szCs w:val="20"/>
        </w:rPr>
        <w:t>Eduko</w:t>
      </w:r>
      <w:proofErr w:type="spellEnd"/>
      <w:r w:rsidRPr="00970800">
        <w:rPr>
          <w:sz w:val="20"/>
          <w:szCs w:val="20"/>
        </w:rPr>
        <w:t>, Praha 2019, ISBN 978-80-87204-83-2</w:t>
      </w:r>
    </w:p>
    <w:p w14:paraId="6CAFB5DF" w14:textId="77777777" w:rsidR="00785C90" w:rsidRPr="00970800" w:rsidRDefault="00785C90" w:rsidP="00785C90">
      <w:pPr>
        <w:numPr>
          <w:ilvl w:val="0"/>
          <w:numId w:val="1"/>
        </w:numPr>
        <w:jc w:val="both"/>
        <w:rPr>
          <w:sz w:val="20"/>
          <w:szCs w:val="20"/>
        </w:rPr>
      </w:pPr>
      <w:r w:rsidRPr="00970800">
        <w:rPr>
          <w:sz w:val="20"/>
          <w:szCs w:val="20"/>
        </w:rPr>
        <w:t xml:space="preserve">Jaroslav Zlámal, Jana Bellová, Jakub Haluza „Občanský a společenskovědní základ – Právo“, </w:t>
      </w:r>
      <w:proofErr w:type="spellStart"/>
      <w:r w:rsidRPr="00970800">
        <w:rPr>
          <w:sz w:val="20"/>
          <w:szCs w:val="20"/>
        </w:rPr>
        <w:t>Computer</w:t>
      </w:r>
      <w:proofErr w:type="spellEnd"/>
      <w:r w:rsidRPr="00970800">
        <w:rPr>
          <w:sz w:val="20"/>
          <w:szCs w:val="20"/>
        </w:rPr>
        <w:t xml:space="preserve"> Media s.r.o., Kralice 2011, ISBN 978-80-7402-090-2</w:t>
      </w:r>
    </w:p>
    <w:p w14:paraId="2BE10B06" w14:textId="77777777" w:rsidR="00785C90" w:rsidRPr="00970800" w:rsidRDefault="00785C90" w:rsidP="00785C90">
      <w:pPr>
        <w:numPr>
          <w:ilvl w:val="0"/>
          <w:numId w:val="1"/>
        </w:numPr>
        <w:jc w:val="both"/>
        <w:rPr>
          <w:sz w:val="20"/>
          <w:szCs w:val="20"/>
        </w:rPr>
      </w:pPr>
      <w:r w:rsidRPr="00970800">
        <w:rPr>
          <w:sz w:val="20"/>
          <w:szCs w:val="20"/>
        </w:rPr>
        <w:t xml:space="preserve">Klára Bartoníčková a kol. „Občanský a společenskovědní základ“ </w:t>
      </w:r>
      <w:proofErr w:type="spellStart"/>
      <w:r w:rsidRPr="00970800">
        <w:rPr>
          <w:sz w:val="20"/>
          <w:szCs w:val="20"/>
        </w:rPr>
        <w:t>Computer</w:t>
      </w:r>
      <w:proofErr w:type="spellEnd"/>
      <w:r w:rsidRPr="00970800">
        <w:rPr>
          <w:sz w:val="20"/>
          <w:szCs w:val="20"/>
        </w:rPr>
        <w:t xml:space="preserve"> </w:t>
      </w:r>
      <w:proofErr w:type="spellStart"/>
      <w:r w:rsidRPr="00970800">
        <w:rPr>
          <w:sz w:val="20"/>
          <w:szCs w:val="20"/>
        </w:rPr>
        <w:t>Press</w:t>
      </w:r>
      <w:proofErr w:type="spellEnd"/>
      <w:r w:rsidRPr="00970800">
        <w:rPr>
          <w:sz w:val="20"/>
          <w:szCs w:val="20"/>
        </w:rPr>
        <w:t>, Brno 2009, ISBN 978-80-251-2631-8</w:t>
      </w:r>
    </w:p>
    <w:p w14:paraId="7370A4F1" w14:textId="77777777" w:rsidR="00785C90" w:rsidRPr="00970800" w:rsidRDefault="00785C90" w:rsidP="00785C90">
      <w:pPr>
        <w:numPr>
          <w:ilvl w:val="0"/>
          <w:numId w:val="1"/>
        </w:numPr>
        <w:jc w:val="both"/>
        <w:rPr>
          <w:sz w:val="20"/>
          <w:szCs w:val="20"/>
        </w:rPr>
      </w:pPr>
      <w:r w:rsidRPr="00970800">
        <w:rPr>
          <w:sz w:val="20"/>
          <w:szCs w:val="20"/>
        </w:rPr>
        <w:t>Ústava ČR</w:t>
      </w:r>
    </w:p>
    <w:p w14:paraId="4374A17E" w14:textId="77777777" w:rsidR="00785C90" w:rsidRPr="00970800" w:rsidRDefault="00785C90" w:rsidP="00785C90">
      <w:pPr>
        <w:keepNext/>
        <w:spacing w:before="240" w:after="120"/>
        <w:jc w:val="both"/>
        <w:outlineLvl w:val="0"/>
        <w:rPr>
          <w:b/>
          <w:sz w:val="20"/>
          <w:szCs w:val="20"/>
        </w:rPr>
      </w:pPr>
      <w:r w:rsidRPr="00970800">
        <w:rPr>
          <w:b/>
          <w:sz w:val="20"/>
          <w:szCs w:val="20"/>
        </w:rPr>
        <w:t xml:space="preserve">Upřesnění podmínek pro hodnocení: </w:t>
      </w:r>
    </w:p>
    <w:p w14:paraId="6C6446FF" w14:textId="77777777" w:rsidR="00785C90" w:rsidRPr="00970800" w:rsidRDefault="00785C90" w:rsidP="00785C90">
      <w:pPr>
        <w:jc w:val="both"/>
        <w:rPr>
          <w:sz w:val="20"/>
          <w:szCs w:val="20"/>
        </w:rPr>
      </w:pPr>
      <w:r w:rsidRPr="00970800">
        <w:rPr>
          <w:sz w:val="20"/>
          <w:szCs w:val="20"/>
        </w:rPr>
        <w:t>Žák je v každém pololetí školního roku klasifikován na základě:</w:t>
      </w:r>
    </w:p>
    <w:p w14:paraId="5E0497E0" w14:textId="77777777" w:rsidR="00785C90" w:rsidRPr="00970800" w:rsidRDefault="00785C90" w:rsidP="00785C90">
      <w:pPr>
        <w:numPr>
          <w:ilvl w:val="0"/>
          <w:numId w:val="1"/>
        </w:numPr>
        <w:jc w:val="both"/>
        <w:rPr>
          <w:sz w:val="20"/>
          <w:szCs w:val="20"/>
        </w:rPr>
      </w:pPr>
      <w:r w:rsidRPr="00970800">
        <w:rPr>
          <w:sz w:val="20"/>
          <w:szCs w:val="20"/>
        </w:rPr>
        <w:t>nejméně dvou známek z ústního či písemného zkoušení, jejichž váhu učitel stanovil vyšší než 1,</w:t>
      </w:r>
    </w:p>
    <w:p w14:paraId="7143544C" w14:textId="77777777" w:rsidR="00785C90" w:rsidRPr="00970800" w:rsidRDefault="00785C90" w:rsidP="00785C90">
      <w:pPr>
        <w:numPr>
          <w:ilvl w:val="0"/>
          <w:numId w:val="1"/>
        </w:numPr>
        <w:jc w:val="both"/>
        <w:rPr>
          <w:sz w:val="20"/>
          <w:szCs w:val="20"/>
        </w:rPr>
      </w:pPr>
      <w:r w:rsidRPr="00970800">
        <w:rPr>
          <w:sz w:val="20"/>
          <w:szCs w:val="20"/>
        </w:rPr>
        <w:t>referát (aktualizace či rozšíření a doplnění probíraného učiva) - dobrovolně</w:t>
      </w:r>
    </w:p>
    <w:p w14:paraId="3F05E557" w14:textId="77777777" w:rsidR="00785C90" w:rsidRPr="00970800" w:rsidRDefault="00785C90" w:rsidP="00C91C01">
      <w:pPr>
        <w:pStyle w:val="Text"/>
      </w:pPr>
      <w:r w:rsidRPr="00970800">
        <w:t>Žák bude na konci pololetí a školního roku v řádném termínu klasifikován, pokud splnil minimální počet známek.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w:t>
      </w:r>
    </w:p>
    <w:p w14:paraId="603C0CA6" w14:textId="77777777" w:rsidR="00785C90" w:rsidRPr="00970800" w:rsidRDefault="00785C90" w:rsidP="00C91C01">
      <w:pPr>
        <w:pStyle w:val="Text"/>
      </w:pPr>
      <w:r w:rsidRPr="00970800">
        <w:t>Podmínky klasifikace v náhradním termínu stanoví příslušný vyučující.</w:t>
      </w:r>
    </w:p>
    <w:p w14:paraId="7ABE3888" w14:textId="77777777" w:rsidR="00785C90" w:rsidRDefault="00785C90" w:rsidP="00C91C01">
      <w:pPr>
        <w:pStyle w:val="Zpracovatel"/>
      </w:pPr>
      <w:r w:rsidRPr="00970800">
        <w:t xml:space="preserve">Zpracovali: PhDr. Eva </w:t>
      </w:r>
      <w:proofErr w:type="gramStart"/>
      <w:r w:rsidRPr="00970800">
        <w:t>Mullerová,  Mgr.</w:t>
      </w:r>
      <w:proofErr w:type="gramEnd"/>
      <w:r w:rsidRPr="00970800">
        <w:t xml:space="preserve"> Milan Brožek. </w:t>
      </w:r>
    </w:p>
    <w:p w14:paraId="6E8BBFC0" w14:textId="77777777" w:rsidR="00785C90" w:rsidRPr="00970800" w:rsidRDefault="00785C90" w:rsidP="00C91C01">
      <w:pPr>
        <w:pStyle w:val="Zpracovatel"/>
      </w:pPr>
      <w:r w:rsidRPr="00970800">
        <w:t xml:space="preserve">Projednáno předmětovou komisí dne 28. 8. </w:t>
      </w:r>
      <w:r>
        <w:t>2024</w:t>
      </w:r>
    </w:p>
    <w:p w14:paraId="71292609" w14:textId="77777777" w:rsidR="00D263A6" w:rsidRPr="00E95D41" w:rsidRDefault="00D263A6" w:rsidP="008C78DD">
      <w:pPr>
        <w:pStyle w:val="Hlavnnadpis"/>
      </w:pPr>
      <w:bookmarkStart w:id="200" w:name="_Toc178578995"/>
      <w:r w:rsidRPr="00E95D41">
        <w:t>Tělesná výchova</w:t>
      </w:r>
      <w:bookmarkEnd w:id="181"/>
      <w:bookmarkEnd w:id="182"/>
      <w:bookmarkEnd w:id="183"/>
      <w:bookmarkEnd w:id="200"/>
    </w:p>
    <w:p w14:paraId="52A518C9" w14:textId="77777777" w:rsidR="00872C4C" w:rsidRPr="00E95D41" w:rsidRDefault="00872C4C" w:rsidP="00872C4C">
      <w:pPr>
        <w:pStyle w:val="Kdpedmtu"/>
        <w:rPr>
          <w:b/>
        </w:rPr>
      </w:pPr>
      <w:r w:rsidRPr="00E95D41">
        <w:t xml:space="preserve">Kód předmětu: </w:t>
      </w:r>
      <w:r w:rsidRPr="00E95D41">
        <w:rPr>
          <w:b/>
        </w:rPr>
        <w:t>TEV</w:t>
      </w:r>
    </w:p>
    <w:p w14:paraId="2446B76F" w14:textId="77777777" w:rsidR="00E95D41" w:rsidRPr="00D035E9" w:rsidRDefault="00E95D41" w:rsidP="00E95D41">
      <w:pPr>
        <w:pStyle w:val="Ronk"/>
      </w:pPr>
      <w:bookmarkStart w:id="201" w:name="_Toc149667895"/>
      <w:bookmarkStart w:id="202" w:name="_Toc149668512"/>
      <w:bookmarkStart w:id="203" w:name="_Toc149668807"/>
      <w:r w:rsidRPr="00D035E9">
        <w:t xml:space="preserve">TEV, ročník: 1. </w:t>
      </w:r>
    </w:p>
    <w:p w14:paraId="47F7D60B" w14:textId="77777777" w:rsidR="00E95D41" w:rsidRPr="00D035E9" w:rsidRDefault="00E95D41" w:rsidP="00E95D41">
      <w:pPr>
        <w:pStyle w:val="Tdy"/>
        <w:rPr>
          <w:b/>
        </w:rPr>
      </w:pPr>
      <w:r w:rsidRPr="00D035E9">
        <w:t>Třídy: 1. L</w:t>
      </w:r>
      <w:r w:rsidRPr="00D035E9">
        <w:tab/>
        <w:t>Počet hod. za týden: 2</w:t>
      </w:r>
      <w:r w:rsidRPr="00D035E9">
        <w:tab/>
      </w:r>
    </w:p>
    <w:p w14:paraId="09DB5118" w14:textId="77777777" w:rsidR="00E95D41" w:rsidRPr="00D035E9" w:rsidRDefault="00E95D41" w:rsidP="00E95D41">
      <w:pPr>
        <w:pStyle w:val="Nadpisvtextu"/>
      </w:pPr>
      <w:r w:rsidRPr="00D035E9">
        <w:t xml:space="preserve">Tematické celky: </w:t>
      </w:r>
    </w:p>
    <w:p w14:paraId="3DC2CB2E" w14:textId="77777777" w:rsidR="00E95D41" w:rsidRPr="00D035E9" w:rsidRDefault="00E95D41" w:rsidP="00804E74">
      <w:pPr>
        <w:pStyle w:val="slovanpoloka"/>
        <w:numPr>
          <w:ilvl w:val="0"/>
          <w:numId w:val="24"/>
        </w:numPr>
      </w:pPr>
      <w:r w:rsidRPr="00D035E9">
        <w:t>Teoretické poznatky</w:t>
      </w:r>
    </w:p>
    <w:p w14:paraId="74F965CB" w14:textId="77777777" w:rsidR="00E95D41" w:rsidRPr="00D035E9" w:rsidRDefault="00E95D41" w:rsidP="00BE13B0">
      <w:pPr>
        <w:numPr>
          <w:ilvl w:val="0"/>
          <w:numId w:val="14"/>
        </w:numPr>
        <w:jc w:val="both"/>
        <w:rPr>
          <w:sz w:val="20"/>
          <w:szCs w:val="20"/>
        </w:rPr>
      </w:pPr>
      <w:r w:rsidRPr="00D035E9">
        <w:rPr>
          <w:sz w:val="20"/>
          <w:szCs w:val="20"/>
        </w:rPr>
        <w:t>základní úkoly ochrany obyvatelstva (varování, evakuace)</w:t>
      </w:r>
    </w:p>
    <w:p w14:paraId="1EC324E5" w14:textId="77777777" w:rsidR="00E95D41" w:rsidRPr="00D035E9" w:rsidRDefault="00E95D41" w:rsidP="00BE13B0">
      <w:pPr>
        <w:numPr>
          <w:ilvl w:val="0"/>
          <w:numId w:val="14"/>
        </w:numPr>
        <w:jc w:val="both"/>
        <w:rPr>
          <w:sz w:val="20"/>
          <w:szCs w:val="20"/>
        </w:rPr>
      </w:pPr>
      <w:r w:rsidRPr="00D035E9">
        <w:rPr>
          <w:sz w:val="20"/>
          <w:szCs w:val="20"/>
        </w:rPr>
        <w:t>zásady přípravy organismu před pohybovou činností a její ukončení</w:t>
      </w:r>
    </w:p>
    <w:p w14:paraId="3F6B1A51" w14:textId="77777777" w:rsidR="00E95D41" w:rsidRPr="00D035E9" w:rsidRDefault="00E95D41" w:rsidP="00BE13B0">
      <w:pPr>
        <w:numPr>
          <w:ilvl w:val="0"/>
          <w:numId w:val="14"/>
        </w:numPr>
        <w:jc w:val="both"/>
        <w:rPr>
          <w:sz w:val="20"/>
          <w:szCs w:val="20"/>
        </w:rPr>
      </w:pPr>
      <w:r w:rsidRPr="00D035E9">
        <w:rPr>
          <w:sz w:val="20"/>
          <w:szCs w:val="20"/>
        </w:rPr>
        <w:t>zátěž a odpočinek</w:t>
      </w:r>
    </w:p>
    <w:p w14:paraId="0ADD66F4" w14:textId="77777777" w:rsidR="00E95D41" w:rsidRPr="00D035E9" w:rsidRDefault="00E95D41" w:rsidP="00BE13B0">
      <w:pPr>
        <w:numPr>
          <w:ilvl w:val="0"/>
          <w:numId w:val="14"/>
        </w:numPr>
        <w:jc w:val="both"/>
        <w:rPr>
          <w:sz w:val="20"/>
          <w:szCs w:val="20"/>
        </w:rPr>
      </w:pPr>
      <w:r w:rsidRPr="00D035E9">
        <w:rPr>
          <w:sz w:val="20"/>
          <w:szCs w:val="20"/>
        </w:rPr>
        <w:t xml:space="preserve">hygiena a bezpečnost </w:t>
      </w:r>
    </w:p>
    <w:p w14:paraId="6AC343BA" w14:textId="77777777" w:rsidR="00E95D41" w:rsidRPr="00D035E9" w:rsidRDefault="00E95D41" w:rsidP="00E95D41">
      <w:pPr>
        <w:pStyle w:val="slovanpoloka"/>
        <w:numPr>
          <w:ilvl w:val="0"/>
          <w:numId w:val="5"/>
        </w:numPr>
      </w:pPr>
      <w:r w:rsidRPr="00D035E9">
        <w:t>Atletika</w:t>
      </w:r>
    </w:p>
    <w:p w14:paraId="600A3366" w14:textId="77777777" w:rsidR="00E95D41" w:rsidRPr="00D035E9" w:rsidRDefault="00E95D41" w:rsidP="00BE13B0">
      <w:pPr>
        <w:numPr>
          <w:ilvl w:val="0"/>
          <w:numId w:val="14"/>
        </w:numPr>
        <w:jc w:val="both"/>
        <w:rPr>
          <w:sz w:val="20"/>
          <w:szCs w:val="20"/>
        </w:rPr>
      </w:pPr>
      <w:r w:rsidRPr="00D035E9">
        <w:rPr>
          <w:sz w:val="20"/>
          <w:szCs w:val="20"/>
        </w:rPr>
        <w:t>nízké starty</w:t>
      </w:r>
    </w:p>
    <w:p w14:paraId="0262C16D" w14:textId="77777777" w:rsidR="00E95D41" w:rsidRPr="00D035E9" w:rsidRDefault="00E95D41" w:rsidP="00BE13B0">
      <w:pPr>
        <w:numPr>
          <w:ilvl w:val="0"/>
          <w:numId w:val="14"/>
        </w:numPr>
        <w:jc w:val="both"/>
        <w:rPr>
          <w:sz w:val="20"/>
          <w:szCs w:val="20"/>
        </w:rPr>
      </w:pPr>
      <w:r w:rsidRPr="00D035E9">
        <w:rPr>
          <w:sz w:val="20"/>
          <w:szCs w:val="20"/>
        </w:rPr>
        <w:t>běhy – rychlý a vytrvalý</w:t>
      </w:r>
    </w:p>
    <w:p w14:paraId="21A31F42" w14:textId="77777777" w:rsidR="00E95D41" w:rsidRPr="00D035E9" w:rsidRDefault="00E95D41" w:rsidP="00E95D41">
      <w:pPr>
        <w:pStyle w:val="slovanpoloka"/>
        <w:numPr>
          <w:ilvl w:val="0"/>
          <w:numId w:val="5"/>
        </w:numPr>
      </w:pPr>
      <w:r w:rsidRPr="00D035E9">
        <w:t>Gymnastika</w:t>
      </w:r>
    </w:p>
    <w:p w14:paraId="09F2E459" w14:textId="77777777" w:rsidR="00E95D41" w:rsidRPr="00D035E9" w:rsidRDefault="00E95D41" w:rsidP="00BE13B0">
      <w:pPr>
        <w:numPr>
          <w:ilvl w:val="0"/>
          <w:numId w:val="14"/>
        </w:numPr>
        <w:jc w:val="both"/>
        <w:rPr>
          <w:sz w:val="20"/>
          <w:szCs w:val="20"/>
        </w:rPr>
      </w:pPr>
      <w:r w:rsidRPr="00D035E9">
        <w:rPr>
          <w:sz w:val="20"/>
          <w:szCs w:val="20"/>
        </w:rPr>
        <w:t>všeobecně pohybově rozvíjející cvičení</w:t>
      </w:r>
    </w:p>
    <w:p w14:paraId="462EEBBF" w14:textId="77777777" w:rsidR="00E95D41" w:rsidRPr="00D035E9" w:rsidRDefault="00E95D41" w:rsidP="00BE13B0">
      <w:pPr>
        <w:numPr>
          <w:ilvl w:val="0"/>
          <w:numId w:val="14"/>
        </w:numPr>
        <w:jc w:val="both"/>
        <w:rPr>
          <w:sz w:val="20"/>
          <w:szCs w:val="20"/>
        </w:rPr>
      </w:pPr>
      <w:r w:rsidRPr="00D035E9">
        <w:rPr>
          <w:sz w:val="20"/>
          <w:szCs w:val="20"/>
        </w:rPr>
        <w:t>koordinace, síla, rychlost, vytrvalost a pohyblivost</w:t>
      </w:r>
    </w:p>
    <w:p w14:paraId="1116C7D2" w14:textId="77777777" w:rsidR="00E95D41" w:rsidRPr="00D035E9" w:rsidRDefault="00E95D41" w:rsidP="00BE13B0">
      <w:pPr>
        <w:numPr>
          <w:ilvl w:val="0"/>
          <w:numId w:val="14"/>
        </w:numPr>
        <w:jc w:val="both"/>
        <w:rPr>
          <w:sz w:val="20"/>
          <w:szCs w:val="20"/>
        </w:rPr>
      </w:pPr>
      <w:r w:rsidRPr="00D035E9">
        <w:rPr>
          <w:sz w:val="20"/>
          <w:szCs w:val="20"/>
        </w:rPr>
        <w:t>akrobatické prvky – kotoul vpřed, kotoul vzad, stoj na rukou</w:t>
      </w:r>
    </w:p>
    <w:p w14:paraId="31FC7711" w14:textId="77777777" w:rsidR="00E95D41" w:rsidRPr="00D035E9" w:rsidRDefault="00E95D41" w:rsidP="00E95D41">
      <w:pPr>
        <w:pStyle w:val="slovanpoloka"/>
        <w:numPr>
          <w:ilvl w:val="0"/>
          <w:numId w:val="5"/>
        </w:numPr>
      </w:pPr>
      <w:r w:rsidRPr="00D035E9">
        <w:t>Sportovní hry</w:t>
      </w:r>
    </w:p>
    <w:p w14:paraId="3D708E5C" w14:textId="77777777" w:rsidR="00E95D41" w:rsidRPr="00D035E9" w:rsidRDefault="00E95D41" w:rsidP="00BE13B0">
      <w:pPr>
        <w:numPr>
          <w:ilvl w:val="0"/>
          <w:numId w:val="14"/>
        </w:numPr>
        <w:jc w:val="both"/>
        <w:rPr>
          <w:sz w:val="20"/>
          <w:szCs w:val="20"/>
        </w:rPr>
      </w:pPr>
      <w:r w:rsidRPr="00D035E9">
        <w:rPr>
          <w:sz w:val="20"/>
          <w:szCs w:val="20"/>
        </w:rPr>
        <w:t>odbíjená (zejména dívky) – herní činnosti jednotlivce</w:t>
      </w:r>
    </w:p>
    <w:p w14:paraId="22122854" w14:textId="77777777" w:rsidR="00E95D41" w:rsidRPr="00D035E9" w:rsidRDefault="00E95D41" w:rsidP="00BE13B0">
      <w:pPr>
        <w:numPr>
          <w:ilvl w:val="0"/>
          <w:numId w:val="14"/>
        </w:numPr>
        <w:jc w:val="both"/>
        <w:rPr>
          <w:sz w:val="20"/>
          <w:szCs w:val="20"/>
        </w:rPr>
      </w:pPr>
      <w:r w:rsidRPr="00D035E9">
        <w:rPr>
          <w:sz w:val="20"/>
          <w:szCs w:val="20"/>
        </w:rPr>
        <w:lastRenderedPageBreak/>
        <w:t xml:space="preserve">kopaná a sálová kopaná (zejména </w:t>
      </w:r>
      <w:proofErr w:type="gramStart"/>
      <w:r w:rsidRPr="00D035E9">
        <w:rPr>
          <w:sz w:val="20"/>
          <w:szCs w:val="20"/>
        </w:rPr>
        <w:t>chlapci - herní</w:t>
      </w:r>
      <w:proofErr w:type="gramEnd"/>
      <w:r w:rsidRPr="00D035E9">
        <w:rPr>
          <w:sz w:val="20"/>
          <w:szCs w:val="20"/>
        </w:rPr>
        <w:t xml:space="preserve"> činnosti jednotlivce</w:t>
      </w:r>
    </w:p>
    <w:p w14:paraId="2DA1EE3E" w14:textId="77777777" w:rsidR="00E95D41" w:rsidRPr="00D035E9" w:rsidRDefault="00E95D41" w:rsidP="00BE13B0">
      <w:pPr>
        <w:numPr>
          <w:ilvl w:val="0"/>
          <w:numId w:val="14"/>
        </w:numPr>
        <w:jc w:val="both"/>
        <w:rPr>
          <w:sz w:val="20"/>
          <w:szCs w:val="20"/>
        </w:rPr>
      </w:pPr>
      <w:r w:rsidRPr="00D035E9">
        <w:rPr>
          <w:sz w:val="20"/>
          <w:szCs w:val="20"/>
        </w:rPr>
        <w:t>košíková – herní činnosti jednotlivce</w:t>
      </w:r>
    </w:p>
    <w:p w14:paraId="383D7E31" w14:textId="77777777" w:rsidR="00E95D41" w:rsidRPr="00D035E9" w:rsidRDefault="00E95D41" w:rsidP="00BE13B0">
      <w:pPr>
        <w:numPr>
          <w:ilvl w:val="0"/>
          <w:numId w:val="14"/>
        </w:numPr>
        <w:jc w:val="both"/>
        <w:rPr>
          <w:sz w:val="20"/>
          <w:szCs w:val="20"/>
        </w:rPr>
      </w:pPr>
      <w:r w:rsidRPr="00D035E9">
        <w:rPr>
          <w:sz w:val="20"/>
          <w:szCs w:val="20"/>
        </w:rPr>
        <w:t xml:space="preserve">základy netradičních sportovních her – </w:t>
      </w:r>
      <w:proofErr w:type="spellStart"/>
      <w:r w:rsidRPr="00D035E9">
        <w:rPr>
          <w:sz w:val="20"/>
          <w:szCs w:val="20"/>
        </w:rPr>
        <w:t>ringo</w:t>
      </w:r>
      <w:proofErr w:type="spellEnd"/>
      <w:r w:rsidRPr="00D035E9">
        <w:rPr>
          <w:sz w:val="20"/>
          <w:szCs w:val="20"/>
        </w:rPr>
        <w:t>, frisbee</w:t>
      </w:r>
    </w:p>
    <w:p w14:paraId="2A1EE416" w14:textId="77777777" w:rsidR="00E95D41" w:rsidRPr="00D035E9" w:rsidRDefault="00E95D41" w:rsidP="00E95D41">
      <w:pPr>
        <w:pStyle w:val="slovanpoloka"/>
        <w:numPr>
          <w:ilvl w:val="0"/>
          <w:numId w:val="5"/>
        </w:numPr>
      </w:pPr>
      <w:r w:rsidRPr="00D035E9">
        <w:t>Turistika a sporty v přírodě</w:t>
      </w:r>
    </w:p>
    <w:p w14:paraId="7E20E200" w14:textId="77777777" w:rsidR="00E95D41" w:rsidRPr="00D035E9" w:rsidRDefault="00E95D41" w:rsidP="00BE13B0">
      <w:pPr>
        <w:numPr>
          <w:ilvl w:val="0"/>
          <w:numId w:val="14"/>
        </w:numPr>
        <w:jc w:val="both"/>
        <w:rPr>
          <w:sz w:val="20"/>
          <w:szCs w:val="20"/>
        </w:rPr>
      </w:pPr>
      <w:r w:rsidRPr="00D035E9">
        <w:rPr>
          <w:sz w:val="20"/>
          <w:szCs w:val="20"/>
        </w:rPr>
        <w:t>orientace v krajině</w:t>
      </w:r>
    </w:p>
    <w:p w14:paraId="4E8B1B2D" w14:textId="77777777" w:rsidR="00E95D41" w:rsidRPr="00D035E9" w:rsidRDefault="00E95D41" w:rsidP="00BE13B0">
      <w:pPr>
        <w:numPr>
          <w:ilvl w:val="0"/>
          <w:numId w:val="14"/>
        </w:numPr>
        <w:jc w:val="both"/>
        <w:rPr>
          <w:sz w:val="20"/>
          <w:szCs w:val="20"/>
        </w:rPr>
      </w:pPr>
      <w:r w:rsidRPr="00D035E9">
        <w:rPr>
          <w:sz w:val="20"/>
          <w:szCs w:val="20"/>
        </w:rPr>
        <w:t>orientační běh</w:t>
      </w:r>
    </w:p>
    <w:p w14:paraId="499E6CE2" w14:textId="77777777" w:rsidR="00E95D41" w:rsidRPr="00D035E9" w:rsidRDefault="00E95D41" w:rsidP="00E95D41">
      <w:pPr>
        <w:pStyle w:val="slovanpoloka"/>
        <w:numPr>
          <w:ilvl w:val="0"/>
          <w:numId w:val="5"/>
        </w:numPr>
      </w:pPr>
      <w:r w:rsidRPr="00D035E9">
        <w:t>Aerobik</w:t>
      </w:r>
    </w:p>
    <w:p w14:paraId="5DC3E447" w14:textId="77777777" w:rsidR="00E95D41" w:rsidRPr="00D035E9" w:rsidRDefault="00E95D41" w:rsidP="00BE13B0">
      <w:pPr>
        <w:numPr>
          <w:ilvl w:val="0"/>
          <w:numId w:val="14"/>
        </w:numPr>
        <w:jc w:val="both"/>
        <w:rPr>
          <w:sz w:val="20"/>
          <w:szCs w:val="20"/>
        </w:rPr>
      </w:pPr>
      <w:r w:rsidRPr="00D035E9">
        <w:rPr>
          <w:sz w:val="20"/>
          <w:szCs w:val="20"/>
        </w:rPr>
        <w:t>názvosloví, základní kroky, nácvik krokových variací na počítání a na hudbu</w:t>
      </w:r>
    </w:p>
    <w:p w14:paraId="3F197141" w14:textId="77777777" w:rsidR="00E95D41" w:rsidRPr="00D035E9" w:rsidRDefault="00E95D41" w:rsidP="00BE13B0">
      <w:pPr>
        <w:numPr>
          <w:ilvl w:val="0"/>
          <w:numId w:val="14"/>
        </w:numPr>
        <w:jc w:val="both"/>
        <w:rPr>
          <w:sz w:val="20"/>
          <w:szCs w:val="20"/>
        </w:rPr>
      </w:pPr>
      <w:r w:rsidRPr="00D035E9">
        <w:rPr>
          <w:sz w:val="20"/>
          <w:szCs w:val="20"/>
        </w:rPr>
        <w:t>životní styl</w:t>
      </w:r>
    </w:p>
    <w:p w14:paraId="4E1A8EF3" w14:textId="77777777" w:rsidR="00E95D41" w:rsidRPr="00D035E9" w:rsidRDefault="00E95D41" w:rsidP="00BE13B0">
      <w:pPr>
        <w:numPr>
          <w:ilvl w:val="0"/>
          <w:numId w:val="14"/>
        </w:numPr>
        <w:jc w:val="both"/>
        <w:rPr>
          <w:sz w:val="20"/>
          <w:szCs w:val="20"/>
        </w:rPr>
      </w:pPr>
      <w:r w:rsidRPr="00D035E9">
        <w:rPr>
          <w:sz w:val="20"/>
          <w:szCs w:val="20"/>
        </w:rPr>
        <w:t>pohybové aktivity, výživa a stravovací návyky</w:t>
      </w:r>
    </w:p>
    <w:p w14:paraId="6BEACCED" w14:textId="77777777" w:rsidR="00E95D41" w:rsidRPr="00D035E9" w:rsidRDefault="00E95D41" w:rsidP="00E95D41">
      <w:pPr>
        <w:pStyle w:val="slovanpoloka"/>
        <w:numPr>
          <w:ilvl w:val="0"/>
          <w:numId w:val="5"/>
        </w:numPr>
      </w:pPr>
      <w:r w:rsidRPr="00D035E9">
        <w:t>Posilování</w:t>
      </w:r>
    </w:p>
    <w:p w14:paraId="29C49955" w14:textId="77777777" w:rsidR="00E95D41" w:rsidRPr="00D035E9" w:rsidRDefault="00E95D41" w:rsidP="00BE13B0">
      <w:pPr>
        <w:numPr>
          <w:ilvl w:val="0"/>
          <w:numId w:val="15"/>
        </w:numPr>
        <w:jc w:val="both"/>
        <w:rPr>
          <w:sz w:val="20"/>
          <w:szCs w:val="20"/>
        </w:rPr>
      </w:pPr>
      <w:r w:rsidRPr="00D035E9">
        <w:rPr>
          <w:sz w:val="20"/>
          <w:szCs w:val="20"/>
        </w:rPr>
        <w:t>kruhový trénink se zaměřením na správné držení těla</w:t>
      </w:r>
    </w:p>
    <w:p w14:paraId="763B27D2" w14:textId="77777777" w:rsidR="00E95D41" w:rsidRPr="00D035E9" w:rsidRDefault="00E95D41" w:rsidP="00E95D41">
      <w:pPr>
        <w:pStyle w:val="slovanpoloka"/>
        <w:numPr>
          <w:ilvl w:val="0"/>
          <w:numId w:val="5"/>
        </w:numPr>
      </w:pPr>
      <w:r w:rsidRPr="00D035E9">
        <w:t>Zdravotní tělesná výchova</w:t>
      </w:r>
    </w:p>
    <w:p w14:paraId="56738A3D" w14:textId="77777777" w:rsidR="00E95D41" w:rsidRPr="00D035E9" w:rsidRDefault="00E95D41" w:rsidP="00BE13B0">
      <w:pPr>
        <w:numPr>
          <w:ilvl w:val="0"/>
          <w:numId w:val="16"/>
        </w:numPr>
        <w:jc w:val="both"/>
        <w:rPr>
          <w:sz w:val="20"/>
          <w:szCs w:val="20"/>
        </w:rPr>
      </w:pPr>
      <w:r w:rsidRPr="00D035E9">
        <w:rPr>
          <w:sz w:val="20"/>
          <w:szCs w:val="20"/>
        </w:rPr>
        <w:t>speciální korektivní cvičení podle druhu oslabení</w:t>
      </w:r>
    </w:p>
    <w:p w14:paraId="298B362E" w14:textId="77777777" w:rsidR="00E95D41" w:rsidRPr="00D035E9" w:rsidRDefault="00E95D41" w:rsidP="00E95D41">
      <w:pPr>
        <w:pStyle w:val="slovanpoloka"/>
        <w:numPr>
          <w:ilvl w:val="0"/>
          <w:numId w:val="5"/>
        </w:numPr>
      </w:pPr>
      <w:r w:rsidRPr="00D035E9">
        <w:t>Testování tělesné zdatnosti</w:t>
      </w:r>
    </w:p>
    <w:p w14:paraId="5CAA4B64" w14:textId="77777777" w:rsidR="00E95D41" w:rsidRPr="00D035E9" w:rsidRDefault="00E95D41" w:rsidP="00E95D41">
      <w:pPr>
        <w:pStyle w:val="slovanpoloka"/>
        <w:numPr>
          <w:ilvl w:val="0"/>
          <w:numId w:val="5"/>
        </w:numPr>
      </w:pPr>
      <w:r w:rsidRPr="00D035E9">
        <w:t>Cykloturistický kurz pro třídy 1.C a 1.D (doplnění)</w:t>
      </w:r>
    </w:p>
    <w:p w14:paraId="0C1B1C83" w14:textId="77777777" w:rsidR="00E95D41" w:rsidRPr="00D035E9" w:rsidRDefault="00E95D41" w:rsidP="00E95D41">
      <w:pPr>
        <w:pStyle w:val="Nadpisvtextu"/>
      </w:pPr>
      <w:r w:rsidRPr="00D035E9">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60"/>
        <w:gridCol w:w="6953"/>
      </w:tblGrid>
      <w:tr w:rsidR="00E95D41" w:rsidRPr="00D035E9" w14:paraId="346755F7" w14:textId="77777777" w:rsidTr="003F38C1">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14:paraId="0721979F"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2EC273EC" w14:textId="77777777" w:rsidR="00E95D41" w:rsidRPr="00D035E9" w:rsidRDefault="00E95D41" w:rsidP="003F38C1">
            <w:pPr>
              <w:spacing w:line="256" w:lineRule="auto"/>
              <w:jc w:val="both"/>
              <w:rPr>
                <w:sz w:val="20"/>
                <w:szCs w:val="20"/>
                <w:lang w:eastAsia="en-US"/>
              </w:rPr>
            </w:pPr>
            <w:r w:rsidRPr="00D035E9">
              <w:rPr>
                <w:sz w:val="20"/>
                <w:szCs w:val="20"/>
                <w:lang w:eastAsia="en-US"/>
              </w:rPr>
              <w:t>hala</w:t>
            </w:r>
          </w:p>
        </w:tc>
        <w:tc>
          <w:tcPr>
            <w:tcW w:w="6953" w:type="dxa"/>
            <w:tcBorders>
              <w:top w:val="single" w:sz="8" w:space="0" w:color="auto"/>
              <w:left w:val="single" w:sz="8" w:space="0" w:color="auto"/>
              <w:bottom w:val="single" w:sz="8" w:space="0" w:color="auto"/>
              <w:right w:val="single" w:sz="8" w:space="0" w:color="auto"/>
            </w:tcBorders>
            <w:hideMark/>
          </w:tcPr>
          <w:p w14:paraId="74E5F14F" w14:textId="77777777" w:rsidR="00E95D41" w:rsidRPr="00D035E9" w:rsidRDefault="00E95D41" w:rsidP="003F38C1">
            <w:pPr>
              <w:spacing w:line="256" w:lineRule="auto"/>
              <w:jc w:val="both"/>
              <w:rPr>
                <w:sz w:val="20"/>
                <w:szCs w:val="20"/>
                <w:lang w:eastAsia="en-US"/>
              </w:rPr>
            </w:pPr>
            <w:r w:rsidRPr="00D035E9">
              <w:rPr>
                <w:sz w:val="20"/>
                <w:szCs w:val="20"/>
                <w:lang w:eastAsia="en-US"/>
              </w:rPr>
              <w:t>Hry, atletika, doplňkové sporty</w:t>
            </w:r>
          </w:p>
        </w:tc>
      </w:tr>
      <w:tr w:rsidR="00E95D41" w:rsidRPr="00D035E9" w14:paraId="4CBEA4DB" w14:textId="77777777" w:rsidTr="003F38C1">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14:paraId="7B59BEB7"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3CF67874" w14:textId="77777777" w:rsidR="00E95D41" w:rsidRPr="00D035E9" w:rsidRDefault="00E95D41" w:rsidP="003F38C1">
            <w:pPr>
              <w:spacing w:line="256" w:lineRule="auto"/>
              <w:jc w:val="both"/>
              <w:rPr>
                <w:sz w:val="20"/>
                <w:szCs w:val="20"/>
                <w:lang w:eastAsia="en-US"/>
              </w:rPr>
            </w:pPr>
            <w:r w:rsidRPr="00D035E9">
              <w:rPr>
                <w:sz w:val="20"/>
                <w:szCs w:val="20"/>
                <w:lang w:eastAsia="en-US"/>
              </w:rPr>
              <w:t>dorostový sál</w:t>
            </w:r>
          </w:p>
        </w:tc>
        <w:tc>
          <w:tcPr>
            <w:tcW w:w="6953" w:type="dxa"/>
            <w:tcBorders>
              <w:top w:val="single" w:sz="8" w:space="0" w:color="auto"/>
              <w:left w:val="single" w:sz="8" w:space="0" w:color="auto"/>
              <w:bottom w:val="single" w:sz="8" w:space="0" w:color="auto"/>
              <w:right w:val="single" w:sz="8" w:space="0" w:color="auto"/>
            </w:tcBorders>
            <w:hideMark/>
          </w:tcPr>
          <w:p w14:paraId="5677CB49" w14:textId="77777777" w:rsidR="00E95D41" w:rsidRPr="00D035E9" w:rsidRDefault="00E95D41" w:rsidP="003F38C1">
            <w:pPr>
              <w:spacing w:line="256" w:lineRule="auto"/>
              <w:jc w:val="both"/>
              <w:rPr>
                <w:sz w:val="20"/>
                <w:szCs w:val="20"/>
                <w:lang w:eastAsia="en-US"/>
              </w:rPr>
            </w:pPr>
            <w:r w:rsidRPr="00D035E9">
              <w:rPr>
                <w:sz w:val="20"/>
                <w:szCs w:val="20"/>
                <w:lang w:eastAsia="en-US"/>
              </w:rPr>
              <w:t>Sportovní gymnastika, hry</w:t>
            </w:r>
          </w:p>
        </w:tc>
      </w:tr>
      <w:tr w:rsidR="00E95D41" w:rsidRPr="00D035E9" w14:paraId="7270C4CF" w14:textId="77777777" w:rsidTr="003F38C1">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14:paraId="48C750A2" w14:textId="77777777" w:rsidR="00E95D41" w:rsidRPr="00D035E9" w:rsidRDefault="00E95D41" w:rsidP="003F38C1">
            <w:pPr>
              <w:spacing w:line="256" w:lineRule="auto"/>
              <w:jc w:val="both"/>
              <w:rPr>
                <w:sz w:val="20"/>
                <w:szCs w:val="20"/>
                <w:lang w:eastAsia="en-US"/>
              </w:rPr>
            </w:pPr>
            <w:r w:rsidRPr="00D035E9">
              <w:rPr>
                <w:sz w:val="20"/>
                <w:szCs w:val="20"/>
                <w:lang w:eastAsia="en-US"/>
              </w:rPr>
              <w:t>Fitness</w:t>
            </w:r>
          </w:p>
        </w:tc>
        <w:tc>
          <w:tcPr>
            <w:tcW w:w="6953" w:type="dxa"/>
            <w:tcBorders>
              <w:top w:val="single" w:sz="8" w:space="0" w:color="auto"/>
              <w:left w:val="single" w:sz="8" w:space="0" w:color="auto"/>
              <w:bottom w:val="single" w:sz="8" w:space="0" w:color="auto"/>
              <w:right w:val="single" w:sz="8" w:space="0" w:color="auto"/>
            </w:tcBorders>
            <w:hideMark/>
          </w:tcPr>
          <w:p w14:paraId="216D1FFC" w14:textId="77777777" w:rsidR="00E95D41" w:rsidRPr="00D035E9" w:rsidRDefault="00E95D41" w:rsidP="003F38C1">
            <w:pPr>
              <w:spacing w:line="256" w:lineRule="auto"/>
              <w:jc w:val="both"/>
              <w:rPr>
                <w:sz w:val="20"/>
                <w:szCs w:val="20"/>
                <w:lang w:eastAsia="en-US"/>
              </w:rPr>
            </w:pPr>
            <w:r w:rsidRPr="00D035E9">
              <w:rPr>
                <w:sz w:val="20"/>
                <w:szCs w:val="20"/>
                <w:lang w:eastAsia="en-US"/>
              </w:rPr>
              <w:t>Posilování, aerobic</w:t>
            </w:r>
          </w:p>
        </w:tc>
      </w:tr>
      <w:tr w:rsidR="00E95D41" w:rsidRPr="00D035E9" w14:paraId="199A6ABC" w14:textId="77777777" w:rsidTr="003F38C1">
        <w:trPr>
          <w:cantSplit/>
          <w:trHeight w:val="23"/>
        </w:trPr>
        <w:tc>
          <w:tcPr>
            <w:tcW w:w="2060" w:type="dxa"/>
            <w:tcBorders>
              <w:top w:val="single" w:sz="8" w:space="0" w:color="auto"/>
              <w:left w:val="single" w:sz="8" w:space="0" w:color="auto"/>
              <w:bottom w:val="single" w:sz="8" w:space="0" w:color="auto"/>
              <w:right w:val="single" w:sz="8" w:space="0" w:color="auto"/>
            </w:tcBorders>
            <w:hideMark/>
          </w:tcPr>
          <w:p w14:paraId="6B3B373A" w14:textId="77777777" w:rsidR="00E95D41" w:rsidRPr="00D035E9" w:rsidRDefault="00E95D41" w:rsidP="003F38C1">
            <w:pPr>
              <w:spacing w:line="256" w:lineRule="auto"/>
              <w:jc w:val="both"/>
              <w:rPr>
                <w:sz w:val="20"/>
                <w:szCs w:val="20"/>
                <w:lang w:eastAsia="en-US"/>
              </w:rPr>
            </w:pPr>
            <w:r w:rsidRPr="00D035E9">
              <w:rPr>
                <w:sz w:val="20"/>
                <w:szCs w:val="20"/>
                <w:lang w:eastAsia="en-US"/>
              </w:rPr>
              <w:t>Hřiště</w:t>
            </w:r>
          </w:p>
        </w:tc>
        <w:tc>
          <w:tcPr>
            <w:tcW w:w="6953" w:type="dxa"/>
            <w:tcBorders>
              <w:top w:val="single" w:sz="8" w:space="0" w:color="auto"/>
              <w:left w:val="single" w:sz="8" w:space="0" w:color="auto"/>
              <w:bottom w:val="single" w:sz="8" w:space="0" w:color="auto"/>
              <w:right w:val="single" w:sz="8" w:space="0" w:color="auto"/>
            </w:tcBorders>
            <w:hideMark/>
          </w:tcPr>
          <w:p w14:paraId="59C299FD" w14:textId="77777777" w:rsidR="00E95D41" w:rsidRPr="00D035E9" w:rsidRDefault="00E95D41" w:rsidP="003F38C1">
            <w:pPr>
              <w:spacing w:line="256" w:lineRule="auto"/>
              <w:jc w:val="both"/>
              <w:rPr>
                <w:sz w:val="20"/>
                <w:szCs w:val="20"/>
                <w:lang w:eastAsia="en-US"/>
              </w:rPr>
            </w:pPr>
            <w:r w:rsidRPr="00D035E9">
              <w:rPr>
                <w:sz w:val="20"/>
                <w:szCs w:val="20"/>
                <w:lang w:eastAsia="en-US"/>
              </w:rPr>
              <w:t>Atletika</w:t>
            </w:r>
          </w:p>
        </w:tc>
      </w:tr>
    </w:tbl>
    <w:p w14:paraId="53FD7062" w14:textId="77777777" w:rsidR="00E95D41" w:rsidRPr="00D035E9" w:rsidRDefault="00E95D41" w:rsidP="00E95D41">
      <w:pPr>
        <w:pStyle w:val="Nadpisvtextu"/>
      </w:pPr>
      <w:r w:rsidRPr="00D035E9">
        <w:t>Učebnice a další literatura:</w:t>
      </w:r>
    </w:p>
    <w:p w14:paraId="3CCD4162" w14:textId="77777777" w:rsidR="00E95D41" w:rsidRPr="00D035E9" w:rsidRDefault="00E95D41" w:rsidP="00E95D41">
      <w:pPr>
        <w:pStyle w:val="Odrka"/>
        <w:rPr>
          <w:b/>
        </w:rPr>
      </w:pPr>
      <w:r w:rsidRPr="00D035E9">
        <w:t xml:space="preserve">VHS+DVD: Aerobic, Pilates, </w:t>
      </w:r>
      <w:proofErr w:type="spellStart"/>
      <w:r w:rsidRPr="00D035E9">
        <w:t>Powerjoga</w:t>
      </w:r>
      <w:proofErr w:type="spellEnd"/>
      <w:r w:rsidRPr="00D035E9">
        <w:t xml:space="preserve">, </w:t>
      </w:r>
      <w:proofErr w:type="spellStart"/>
      <w:r w:rsidRPr="00D035E9">
        <w:t>Dancejoga</w:t>
      </w:r>
      <w:proofErr w:type="spellEnd"/>
      <w:r w:rsidRPr="00D035E9">
        <w:t xml:space="preserve">, Formování postavy, Julien </w:t>
      </w:r>
      <w:proofErr w:type="spellStart"/>
      <w:r w:rsidRPr="00D035E9">
        <w:t>Michaels</w:t>
      </w:r>
      <w:proofErr w:type="spellEnd"/>
    </w:p>
    <w:p w14:paraId="29522804" w14:textId="77777777" w:rsidR="00E95D41" w:rsidRPr="0082496E" w:rsidRDefault="00E95D41" w:rsidP="00E95D41">
      <w:pPr>
        <w:pStyle w:val="Nadpisvtextu"/>
      </w:pPr>
      <w:r w:rsidRPr="0082496E">
        <w:t xml:space="preserve">Upřesnění podmínek pro hodnocení: </w:t>
      </w:r>
    </w:p>
    <w:p w14:paraId="4FD5EC02"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5CCBD84D"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1335D811"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13AED2B4"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34D604A7" w14:textId="2186B080"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rsidR="00C91C01">
        <w:t> </w:t>
      </w:r>
      <w:r>
        <w:t>3</w:t>
      </w:r>
    </w:p>
    <w:p w14:paraId="117D5C87" w14:textId="77777777" w:rsidR="00E95D41" w:rsidRPr="0082496E" w:rsidRDefault="00E95D41" w:rsidP="00E95D4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11536310" w14:textId="77777777" w:rsidR="00E95D41" w:rsidRPr="0082496E" w:rsidRDefault="00E95D41" w:rsidP="00E95D4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470C233F" w14:textId="77777777" w:rsidR="00E95D41" w:rsidRPr="0082496E" w:rsidRDefault="00E95D41" w:rsidP="00E95D41">
      <w:pPr>
        <w:pStyle w:val="Zpracovatel"/>
      </w:pPr>
      <w:r w:rsidRPr="0082496E">
        <w:t>Zpracoval: Mgr. Petr Bek</w:t>
      </w:r>
    </w:p>
    <w:p w14:paraId="37B0F7D6" w14:textId="77777777" w:rsidR="00E95D41"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1B209F51" w14:textId="77777777" w:rsidR="00E95D41" w:rsidRPr="00D035E9" w:rsidRDefault="00E95D41" w:rsidP="00E95D41">
      <w:pPr>
        <w:pStyle w:val="Ronk"/>
      </w:pPr>
      <w:r w:rsidRPr="00D035E9">
        <w:t xml:space="preserve">TEV, ročník: 2. </w:t>
      </w:r>
    </w:p>
    <w:p w14:paraId="4D8CA058" w14:textId="77777777" w:rsidR="00E95D41" w:rsidRPr="00D035E9" w:rsidRDefault="00E95D41" w:rsidP="00E95D41">
      <w:pPr>
        <w:pStyle w:val="Tdy"/>
        <w:rPr>
          <w:b/>
        </w:rPr>
      </w:pPr>
      <w:r w:rsidRPr="00D035E9">
        <w:t>Třídy: 2. L</w:t>
      </w:r>
      <w:r w:rsidRPr="00D035E9">
        <w:tab/>
        <w:t>Počet hod. za týden: 2</w:t>
      </w:r>
      <w:r w:rsidRPr="00D035E9">
        <w:tab/>
      </w:r>
    </w:p>
    <w:p w14:paraId="26F03978" w14:textId="77777777" w:rsidR="00E95D41" w:rsidRPr="00D035E9" w:rsidRDefault="00E95D41" w:rsidP="00E95D41">
      <w:pPr>
        <w:pStyle w:val="Nadpisvtextu"/>
      </w:pPr>
      <w:r w:rsidRPr="00D035E9">
        <w:t xml:space="preserve">Tematické celky: </w:t>
      </w:r>
    </w:p>
    <w:p w14:paraId="68D980D7" w14:textId="77777777" w:rsidR="00E95D41" w:rsidRPr="00D035E9" w:rsidRDefault="00E95D41" w:rsidP="00804E74">
      <w:pPr>
        <w:pStyle w:val="slovanpoloka"/>
        <w:numPr>
          <w:ilvl w:val="0"/>
          <w:numId w:val="25"/>
        </w:numPr>
      </w:pPr>
      <w:proofErr w:type="gramStart"/>
      <w:r w:rsidRPr="00D035E9">
        <w:t>Atletika - Trénink</w:t>
      </w:r>
      <w:proofErr w:type="gramEnd"/>
      <w:r w:rsidRPr="00D035E9">
        <w:t xml:space="preserve"> vytrvalosti </w:t>
      </w:r>
    </w:p>
    <w:p w14:paraId="7B30A68C" w14:textId="77777777" w:rsidR="00E95D41" w:rsidRPr="00D035E9" w:rsidRDefault="00E95D41" w:rsidP="00E95D41">
      <w:pPr>
        <w:pStyle w:val="slovanpoloka"/>
        <w:numPr>
          <w:ilvl w:val="0"/>
          <w:numId w:val="5"/>
        </w:numPr>
      </w:pPr>
      <w:proofErr w:type="gramStart"/>
      <w:r w:rsidRPr="00D035E9">
        <w:t>Aerobic - Koordinace</w:t>
      </w:r>
      <w:proofErr w:type="gramEnd"/>
      <w:r w:rsidRPr="00D035E9">
        <w:t xml:space="preserve"> horních a dolních končetin, aerobní cvičení s hudbou – sestavy </w:t>
      </w:r>
    </w:p>
    <w:p w14:paraId="14723F06" w14:textId="77777777" w:rsidR="00E95D41" w:rsidRPr="00D035E9" w:rsidRDefault="00E95D41" w:rsidP="00E95D41">
      <w:pPr>
        <w:pStyle w:val="slovanpoloka"/>
        <w:numPr>
          <w:ilvl w:val="0"/>
          <w:numId w:val="5"/>
        </w:numPr>
      </w:pPr>
      <w:proofErr w:type="gramStart"/>
      <w:r w:rsidRPr="00D035E9">
        <w:t>Posilování -Kruhový</w:t>
      </w:r>
      <w:proofErr w:type="gramEnd"/>
      <w:r w:rsidRPr="00D035E9">
        <w:t xml:space="preserve"> trénink se zaměřením na horní a dolní končetiny </w:t>
      </w:r>
    </w:p>
    <w:p w14:paraId="7DE88DE3" w14:textId="77777777" w:rsidR="00E95D41" w:rsidRPr="00D035E9" w:rsidRDefault="00E95D41" w:rsidP="00E95D41">
      <w:pPr>
        <w:pStyle w:val="slovanpoloka"/>
        <w:numPr>
          <w:ilvl w:val="0"/>
          <w:numId w:val="5"/>
        </w:numPr>
      </w:pPr>
      <w:r w:rsidRPr="00D035E9">
        <w:t xml:space="preserve">Sportovní </w:t>
      </w:r>
      <w:proofErr w:type="gramStart"/>
      <w:r w:rsidRPr="00D035E9">
        <w:t>gymnastika - Akrobacie</w:t>
      </w:r>
      <w:proofErr w:type="gramEnd"/>
      <w:r w:rsidRPr="00D035E9">
        <w:t xml:space="preserve"> – přemet stranou, přeskok, výmyk, sešin </w:t>
      </w:r>
    </w:p>
    <w:p w14:paraId="5D982CF5" w14:textId="77777777" w:rsidR="00E95D41" w:rsidRPr="00D035E9" w:rsidRDefault="00E95D41" w:rsidP="00E95D41">
      <w:pPr>
        <w:pStyle w:val="slovanpoloka"/>
        <w:numPr>
          <w:ilvl w:val="0"/>
          <w:numId w:val="5"/>
        </w:numPr>
      </w:pPr>
      <w:proofErr w:type="gramStart"/>
      <w:r w:rsidRPr="00D035E9">
        <w:t>Hry - Rozvoj</w:t>
      </w:r>
      <w:proofErr w:type="gramEnd"/>
      <w:r w:rsidRPr="00D035E9">
        <w:t xml:space="preserve"> herních činností jednotlivce, nácvik jednotlivých kombinací, řízená hra – odbíjená, košíková, florbal, kopaná </w:t>
      </w:r>
    </w:p>
    <w:p w14:paraId="320197A2" w14:textId="77777777" w:rsidR="00E95D41" w:rsidRPr="00D035E9" w:rsidRDefault="00E95D41" w:rsidP="00E95D41">
      <w:pPr>
        <w:pStyle w:val="slovanpoloka"/>
        <w:numPr>
          <w:ilvl w:val="0"/>
          <w:numId w:val="5"/>
        </w:numPr>
      </w:pPr>
      <w:r w:rsidRPr="00D035E9">
        <w:lastRenderedPageBreak/>
        <w:t>Do</w:t>
      </w:r>
      <w:r>
        <w:t xml:space="preserve">plňkové </w:t>
      </w:r>
      <w:proofErr w:type="gramStart"/>
      <w:r>
        <w:t>sporty - Badminton</w:t>
      </w:r>
      <w:proofErr w:type="gramEnd"/>
      <w:r>
        <w:t>, fri</w:t>
      </w:r>
      <w:r w:rsidRPr="00D035E9">
        <w:t xml:space="preserve">sbee, </w:t>
      </w:r>
      <w:proofErr w:type="spellStart"/>
      <w:r w:rsidRPr="00D035E9">
        <w:t>ringo</w:t>
      </w:r>
      <w:proofErr w:type="spellEnd"/>
      <w:r w:rsidRPr="00D035E9">
        <w:t xml:space="preserve"> </w:t>
      </w:r>
    </w:p>
    <w:p w14:paraId="0222F986" w14:textId="77777777" w:rsidR="00E95D41" w:rsidRPr="00D035E9" w:rsidRDefault="00E95D41" w:rsidP="00E95D41">
      <w:pPr>
        <w:pStyle w:val="slovanpoloka"/>
        <w:numPr>
          <w:ilvl w:val="0"/>
          <w:numId w:val="5"/>
        </w:numPr>
      </w:pPr>
      <w:r w:rsidRPr="00D035E9">
        <w:t>Lyžování</w:t>
      </w:r>
    </w:p>
    <w:p w14:paraId="12CB2ABA" w14:textId="77777777" w:rsidR="00E95D41" w:rsidRPr="00D035E9" w:rsidRDefault="00E95D41" w:rsidP="00BE13B0">
      <w:pPr>
        <w:numPr>
          <w:ilvl w:val="0"/>
          <w:numId w:val="15"/>
        </w:numPr>
        <w:jc w:val="both"/>
        <w:rPr>
          <w:sz w:val="20"/>
          <w:szCs w:val="20"/>
        </w:rPr>
      </w:pPr>
      <w:r w:rsidRPr="00D035E9">
        <w:rPr>
          <w:sz w:val="20"/>
          <w:szCs w:val="20"/>
        </w:rPr>
        <w:t>základy sjezdového a běžeckého lyžování</w:t>
      </w:r>
    </w:p>
    <w:p w14:paraId="1732D906" w14:textId="77777777" w:rsidR="00E95D41" w:rsidRPr="00D035E9" w:rsidRDefault="00E95D41" w:rsidP="00BE13B0">
      <w:pPr>
        <w:numPr>
          <w:ilvl w:val="0"/>
          <w:numId w:val="15"/>
        </w:numPr>
        <w:jc w:val="both"/>
        <w:rPr>
          <w:sz w:val="20"/>
          <w:szCs w:val="20"/>
        </w:rPr>
      </w:pPr>
      <w:r w:rsidRPr="00D035E9">
        <w:rPr>
          <w:sz w:val="20"/>
          <w:szCs w:val="20"/>
        </w:rPr>
        <w:t>chování při pobytu v horském prostředí</w:t>
      </w:r>
    </w:p>
    <w:p w14:paraId="14BC6F2F" w14:textId="77777777" w:rsidR="00E95D41" w:rsidRPr="00D035E9" w:rsidRDefault="00E95D41" w:rsidP="00E95D41">
      <w:pPr>
        <w:pStyle w:val="Nadpisvtextu"/>
      </w:pPr>
      <w:r w:rsidRPr="00D035E9">
        <w:t xml:space="preserve">Sportoviště: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60"/>
        <w:gridCol w:w="7133"/>
      </w:tblGrid>
      <w:tr w:rsidR="00E95D41" w:rsidRPr="00D035E9" w14:paraId="7616216F" w14:textId="77777777" w:rsidTr="003F38C1">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14:paraId="1C0213CD"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16BE5C04" w14:textId="77777777" w:rsidR="00E95D41" w:rsidRPr="00D035E9" w:rsidRDefault="00E95D41" w:rsidP="003F38C1">
            <w:pPr>
              <w:spacing w:line="256" w:lineRule="auto"/>
              <w:jc w:val="both"/>
              <w:rPr>
                <w:sz w:val="20"/>
                <w:szCs w:val="20"/>
                <w:lang w:eastAsia="en-US"/>
              </w:rPr>
            </w:pPr>
            <w:r w:rsidRPr="00D035E9">
              <w:rPr>
                <w:sz w:val="20"/>
                <w:szCs w:val="20"/>
                <w:lang w:eastAsia="en-US"/>
              </w:rPr>
              <w:t>hala</w:t>
            </w:r>
          </w:p>
        </w:tc>
        <w:tc>
          <w:tcPr>
            <w:tcW w:w="7133" w:type="dxa"/>
            <w:tcBorders>
              <w:top w:val="single" w:sz="8" w:space="0" w:color="auto"/>
              <w:left w:val="single" w:sz="8" w:space="0" w:color="auto"/>
              <w:bottom w:val="single" w:sz="8" w:space="0" w:color="auto"/>
              <w:right w:val="single" w:sz="8" w:space="0" w:color="auto"/>
            </w:tcBorders>
            <w:hideMark/>
          </w:tcPr>
          <w:p w14:paraId="1FDCD64E" w14:textId="77777777" w:rsidR="00E95D41" w:rsidRPr="00D035E9" w:rsidRDefault="00E95D41" w:rsidP="003F38C1">
            <w:pPr>
              <w:spacing w:line="256" w:lineRule="auto"/>
              <w:jc w:val="both"/>
              <w:rPr>
                <w:sz w:val="20"/>
                <w:szCs w:val="20"/>
                <w:lang w:eastAsia="en-US"/>
              </w:rPr>
            </w:pPr>
            <w:r w:rsidRPr="00D035E9">
              <w:rPr>
                <w:sz w:val="20"/>
                <w:szCs w:val="20"/>
                <w:lang w:eastAsia="en-US"/>
              </w:rPr>
              <w:t>Hry, doplňkové sporty</w:t>
            </w:r>
          </w:p>
        </w:tc>
      </w:tr>
      <w:tr w:rsidR="00E95D41" w:rsidRPr="00D035E9" w14:paraId="5F22CE8E" w14:textId="77777777" w:rsidTr="003F38C1">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14:paraId="4A0D9AE1"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06FB97D0" w14:textId="77777777" w:rsidR="00E95D41" w:rsidRPr="00D035E9" w:rsidRDefault="00E95D41" w:rsidP="003F38C1">
            <w:pPr>
              <w:spacing w:line="256" w:lineRule="auto"/>
              <w:jc w:val="both"/>
              <w:rPr>
                <w:sz w:val="20"/>
                <w:szCs w:val="20"/>
                <w:lang w:eastAsia="en-US"/>
              </w:rPr>
            </w:pPr>
            <w:r w:rsidRPr="00D035E9">
              <w:rPr>
                <w:sz w:val="20"/>
                <w:szCs w:val="20"/>
                <w:lang w:eastAsia="en-US"/>
              </w:rPr>
              <w:t>dorostový sál</w:t>
            </w:r>
          </w:p>
        </w:tc>
        <w:tc>
          <w:tcPr>
            <w:tcW w:w="7133" w:type="dxa"/>
            <w:tcBorders>
              <w:top w:val="single" w:sz="8" w:space="0" w:color="auto"/>
              <w:left w:val="single" w:sz="8" w:space="0" w:color="auto"/>
              <w:bottom w:val="single" w:sz="8" w:space="0" w:color="auto"/>
              <w:right w:val="single" w:sz="8" w:space="0" w:color="auto"/>
            </w:tcBorders>
            <w:hideMark/>
          </w:tcPr>
          <w:p w14:paraId="7CFBB384" w14:textId="77777777" w:rsidR="00E95D41" w:rsidRPr="00D035E9" w:rsidRDefault="00E95D41" w:rsidP="003F38C1">
            <w:pPr>
              <w:spacing w:line="256" w:lineRule="auto"/>
              <w:jc w:val="both"/>
              <w:rPr>
                <w:sz w:val="20"/>
                <w:szCs w:val="20"/>
                <w:lang w:eastAsia="en-US"/>
              </w:rPr>
            </w:pPr>
            <w:r w:rsidRPr="00D035E9">
              <w:rPr>
                <w:sz w:val="20"/>
                <w:szCs w:val="20"/>
                <w:lang w:eastAsia="en-US"/>
              </w:rPr>
              <w:t>Sportovní gymnastika, hry</w:t>
            </w:r>
          </w:p>
        </w:tc>
      </w:tr>
      <w:tr w:rsidR="00E95D41" w:rsidRPr="00D035E9" w14:paraId="558E6FA6" w14:textId="77777777" w:rsidTr="003F38C1">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14:paraId="555B0450" w14:textId="77777777" w:rsidR="00E95D41" w:rsidRPr="00D035E9" w:rsidRDefault="00E95D41" w:rsidP="003F38C1">
            <w:pPr>
              <w:spacing w:line="256" w:lineRule="auto"/>
              <w:jc w:val="both"/>
              <w:rPr>
                <w:sz w:val="20"/>
                <w:szCs w:val="20"/>
                <w:lang w:eastAsia="en-US"/>
              </w:rPr>
            </w:pPr>
            <w:r w:rsidRPr="00D035E9">
              <w:rPr>
                <w:sz w:val="20"/>
                <w:szCs w:val="20"/>
                <w:lang w:eastAsia="en-US"/>
              </w:rPr>
              <w:t>Fitness</w:t>
            </w:r>
          </w:p>
        </w:tc>
        <w:tc>
          <w:tcPr>
            <w:tcW w:w="7133" w:type="dxa"/>
            <w:tcBorders>
              <w:top w:val="single" w:sz="8" w:space="0" w:color="auto"/>
              <w:left w:val="single" w:sz="8" w:space="0" w:color="auto"/>
              <w:bottom w:val="single" w:sz="8" w:space="0" w:color="auto"/>
              <w:right w:val="single" w:sz="8" w:space="0" w:color="auto"/>
            </w:tcBorders>
            <w:hideMark/>
          </w:tcPr>
          <w:p w14:paraId="1FC14C07" w14:textId="77777777" w:rsidR="00E95D41" w:rsidRPr="00D035E9" w:rsidRDefault="00E95D41" w:rsidP="003F38C1">
            <w:pPr>
              <w:spacing w:line="256" w:lineRule="auto"/>
              <w:jc w:val="both"/>
              <w:rPr>
                <w:sz w:val="20"/>
                <w:szCs w:val="20"/>
                <w:lang w:eastAsia="en-US"/>
              </w:rPr>
            </w:pPr>
            <w:r w:rsidRPr="00D035E9">
              <w:rPr>
                <w:sz w:val="20"/>
                <w:szCs w:val="20"/>
                <w:lang w:eastAsia="en-US"/>
              </w:rPr>
              <w:t>Posilování, aerobic</w:t>
            </w:r>
          </w:p>
        </w:tc>
      </w:tr>
      <w:tr w:rsidR="00E95D41" w:rsidRPr="00D035E9" w14:paraId="2E1204D3" w14:textId="77777777" w:rsidTr="003F38C1">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14:paraId="545E1B9B" w14:textId="77777777" w:rsidR="00E95D41" w:rsidRPr="00D035E9" w:rsidRDefault="00E95D41" w:rsidP="003F38C1">
            <w:pPr>
              <w:spacing w:line="256" w:lineRule="auto"/>
              <w:jc w:val="both"/>
              <w:rPr>
                <w:sz w:val="20"/>
                <w:szCs w:val="20"/>
                <w:lang w:eastAsia="en-US"/>
              </w:rPr>
            </w:pPr>
            <w:r w:rsidRPr="00D035E9">
              <w:rPr>
                <w:sz w:val="20"/>
                <w:szCs w:val="20"/>
                <w:lang w:eastAsia="en-US"/>
              </w:rPr>
              <w:t>Hřiště</w:t>
            </w:r>
          </w:p>
        </w:tc>
        <w:tc>
          <w:tcPr>
            <w:tcW w:w="7133" w:type="dxa"/>
            <w:tcBorders>
              <w:top w:val="single" w:sz="8" w:space="0" w:color="auto"/>
              <w:left w:val="single" w:sz="8" w:space="0" w:color="auto"/>
              <w:bottom w:val="single" w:sz="8" w:space="0" w:color="auto"/>
              <w:right w:val="single" w:sz="8" w:space="0" w:color="auto"/>
            </w:tcBorders>
            <w:hideMark/>
          </w:tcPr>
          <w:p w14:paraId="3955DD27" w14:textId="77777777" w:rsidR="00E95D41" w:rsidRPr="00D035E9" w:rsidRDefault="00E95D41" w:rsidP="003F38C1">
            <w:pPr>
              <w:spacing w:line="256" w:lineRule="auto"/>
              <w:jc w:val="both"/>
              <w:rPr>
                <w:sz w:val="20"/>
                <w:szCs w:val="20"/>
                <w:lang w:eastAsia="en-US"/>
              </w:rPr>
            </w:pPr>
            <w:r w:rsidRPr="00D035E9">
              <w:rPr>
                <w:sz w:val="20"/>
                <w:szCs w:val="20"/>
                <w:lang w:eastAsia="en-US"/>
              </w:rPr>
              <w:t>Atletika</w:t>
            </w:r>
          </w:p>
        </w:tc>
      </w:tr>
      <w:tr w:rsidR="00E95D41" w:rsidRPr="00D035E9" w14:paraId="6E8E3EAB" w14:textId="77777777" w:rsidTr="003F38C1">
        <w:trPr>
          <w:cantSplit/>
          <w:trHeight w:val="20"/>
        </w:trPr>
        <w:tc>
          <w:tcPr>
            <w:tcW w:w="2060" w:type="dxa"/>
            <w:tcBorders>
              <w:top w:val="single" w:sz="8" w:space="0" w:color="auto"/>
              <w:left w:val="single" w:sz="8" w:space="0" w:color="auto"/>
              <w:bottom w:val="single" w:sz="8" w:space="0" w:color="auto"/>
              <w:right w:val="single" w:sz="8" w:space="0" w:color="auto"/>
            </w:tcBorders>
            <w:hideMark/>
          </w:tcPr>
          <w:p w14:paraId="044FDC76"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06C94B20" w14:textId="77777777" w:rsidR="00E95D41" w:rsidRPr="00D035E9" w:rsidRDefault="00E95D41" w:rsidP="003F38C1">
            <w:pPr>
              <w:spacing w:line="256" w:lineRule="auto"/>
              <w:jc w:val="both"/>
              <w:rPr>
                <w:sz w:val="20"/>
                <w:szCs w:val="20"/>
                <w:lang w:eastAsia="en-US"/>
              </w:rPr>
            </w:pPr>
            <w:r>
              <w:rPr>
                <w:sz w:val="20"/>
                <w:szCs w:val="20"/>
                <w:lang w:eastAsia="en-US"/>
              </w:rPr>
              <w:t>p</w:t>
            </w:r>
            <w:r w:rsidRPr="00D035E9">
              <w:rPr>
                <w:sz w:val="20"/>
                <w:szCs w:val="20"/>
                <w:lang w:eastAsia="en-US"/>
              </w:rPr>
              <w:t>lavecký bazén</w:t>
            </w:r>
          </w:p>
        </w:tc>
        <w:tc>
          <w:tcPr>
            <w:tcW w:w="7133" w:type="dxa"/>
            <w:tcBorders>
              <w:top w:val="single" w:sz="8" w:space="0" w:color="auto"/>
              <w:left w:val="single" w:sz="8" w:space="0" w:color="auto"/>
              <w:bottom w:val="single" w:sz="8" w:space="0" w:color="auto"/>
              <w:right w:val="single" w:sz="8" w:space="0" w:color="auto"/>
            </w:tcBorders>
            <w:hideMark/>
          </w:tcPr>
          <w:p w14:paraId="7353BD33" w14:textId="77777777" w:rsidR="00E95D41" w:rsidRPr="00D035E9" w:rsidRDefault="00E95D41" w:rsidP="003F38C1">
            <w:pPr>
              <w:spacing w:line="256" w:lineRule="auto"/>
              <w:jc w:val="both"/>
              <w:rPr>
                <w:sz w:val="20"/>
                <w:szCs w:val="20"/>
                <w:lang w:eastAsia="en-US"/>
              </w:rPr>
            </w:pPr>
            <w:r w:rsidRPr="00D035E9">
              <w:rPr>
                <w:sz w:val="20"/>
                <w:szCs w:val="20"/>
                <w:lang w:eastAsia="en-US"/>
              </w:rPr>
              <w:t>Plavání</w:t>
            </w:r>
          </w:p>
        </w:tc>
      </w:tr>
    </w:tbl>
    <w:p w14:paraId="62070ABF" w14:textId="77777777" w:rsidR="00E95D41" w:rsidRPr="00D035E9" w:rsidRDefault="00E95D41" w:rsidP="00E95D41">
      <w:pPr>
        <w:pStyle w:val="Nadpisvtextu"/>
      </w:pPr>
      <w:r w:rsidRPr="00D035E9">
        <w:t>Učebnice a další literatura:</w:t>
      </w:r>
    </w:p>
    <w:p w14:paraId="43343F7E" w14:textId="77777777" w:rsidR="00E95D41" w:rsidRPr="00D035E9" w:rsidRDefault="00E95D41" w:rsidP="00E95D41">
      <w:pPr>
        <w:pStyle w:val="Odrka"/>
        <w:rPr>
          <w:b/>
        </w:rPr>
      </w:pPr>
      <w:r w:rsidRPr="00D035E9">
        <w:t xml:space="preserve">VHS+DVD: Aerobic, Pilates, </w:t>
      </w:r>
      <w:proofErr w:type="spellStart"/>
      <w:r w:rsidRPr="00D035E9">
        <w:t>Powerjoga</w:t>
      </w:r>
      <w:proofErr w:type="spellEnd"/>
      <w:r w:rsidRPr="00D035E9">
        <w:t xml:space="preserve">, </w:t>
      </w:r>
      <w:proofErr w:type="spellStart"/>
      <w:r w:rsidRPr="00D035E9">
        <w:t>Dancejoga</w:t>
      </w:r>
      <w:proofErr w:type="spellEnd"/>
      <w:r w:rsidRPr="00D035E9">
        <w:t xml:space="preserve">, Formování postavy, Julien </w:t>
      </w:r>
      <w:proofErr w:type="spellStart"/>
      <w:r w:rsidRPr="00D035E9">
        <w:t>Michaels</w:t>
      </w:r>
      <w:proofErr w:type="spellEnd"/>
    </w:p>
    <w:p w14:paraId="46749326" w14:textId="77777777" w:rsidR="00E95D41" w:rsidRPr="0082496E" w:rsidRDefault="00E95D41" w:rsidP="00E95D41">
      <w:pPr>
        <w:pStyle w:val="Nadpisvtextu"/>
      </w:pPr>
      <w:r w:rsidRPr="0082496E">
        <w:t xml:space="preserve">Upřesnění podmínek pro hodnocení: </w:t>
      </w:r>
    </w:p>
    <w:p w14:paraId="013DF27F"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408CB5DF"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712A0DA4"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755A4BE1"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241DE7F5" w14:textId="77777777"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t xml:space="preserve"> 3</w:t>
      </w:r>
    </w:p>
    <w:p w14:paraId="2A58672A" w14:textId="77777777" w:rsidR="00E95D41" w:rsidRPr="0082496E" w:rsidRDefault="00E95D41" w:rsidP="00C91C0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1C7A82D6" w14:textId="77777777" w:rsidR="00E95D41" w:rsidRPr="0082496E" w:rsidRDefault="00E95D41" w:rsidP="00C91C0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22FA17A6" w14:textId="77777777" w:rsidR="00E95D41" w:rsidRPr="00D035E9" w:rsidRDefault="00E95D41" w:rsidP="00C91C01">
      <w:pPr>
        <w:pStyle w:val="Text"/>
      </w:pPr>
      <w:r w:rsidRPr="00D035E9">
        <w:t>Žák, který si zvolil projektovou práci zařazenou do tohoto předmětu, je v prvním pololetí klasifikován vedoucím projektové práce, váha této známky je 1/4 součtu vah všech ostatních známek za 1. pololetí.</w:t>
      </w:r>
    </w:p>
    <w:p w14:paraId="6F69EEDA" w14:textId="77777777" w:rsidR="00E95D41" w:rsidRPr="00D035E9" w:rsidRDefault="00E95D41" w:rsidP="00C91C01">
      <w:pPr>
        <w:pStyle w:val="Text"/>
      </w:pPr>
      <w:r w:rsidRPr="00D035E9">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4DFD2033" w14:textId="77777777" w:rsidR="00E95D41" w:rsidRPr="00D035E9" w:rsidRDefault="00E95D41" w:rsidP="00C91C01">
      <w:pPr>
        <w:pStyle w:val="Text"/>
      </w:pPr>
      <w:r w:rsidRPr="00D035E9">
        <w:t xml:space="preserve">Podmínky pro klasifikaci žáka v náhradním termínu stanoví vyučující. </w:t>
      </w:r>
    </w:p>
    <w:p w14:paraId="02C919E0" w14:textId="77777777" w:rsidR="00E95D41" w:rsidRPr="00D035E9" w:rsidRDefault="00E95D41" w:rsidP="00E95D41">
      <w:pPr>
        <w:pStyle w:val="Zpracovatel"/>
      </w:pPr>
      <w:r w:rsidRPr="00D035E9">
        <w:t>Zpracoval: Mgr. Petr Bek</w:t>
      </w:r>
    </w:p>
    <w:p w14:paraId="77F25594" w14:textId="77777777" w:rsidR="00E95D41"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26C9F93E" w14:textId="77777777" w:rsidR="00E95D41" w:rsidRPr="00D035E9" w:rsidRDefault="00E95D41" w:rsidP="00E95D41">
      <w:pPr>
        <w:pStyle w:val="Ronk"/>
      </w:pPr>
      <w:r w:rsidRPr="00D035E9">
        <w:t xml:space="preserve">TEV, ročník: 3. </w:t>
      </w:r>
    </w:p>
    <w:p w14:paraId="2D6B8E46" w14:textId="77777777" w:rsidR="00E95D41" w:rsidRPr="00D035E9" w:rsidRDefault="00E95D41" w:rsidP="00E95D41">
      <w:pPr>
        <w:pStyle w:val="Tdy"/>
        <w:rPr>
          <w:b/>
        </w:rPr>
      </w:pPr>
      <w:r w:rsidRPr="00D035E9">
        <w:t>Třídy: 3. L</w:t>
      </w:r>
      <w:r w:rsidRPr="00D035E9">
        <w:tab/>
        <w:t>Počet hod. za týden: 2</w:t>
      </w:r>
      <w:r w:rsidRPr="00D035E9">
        <w:tab/>
      </w:r>
    </w:p>
    <w:p w14:paraId="123DE99A" w14:textId="77777777" w:rsidR="00E95D41" w:rsidRPr="00D035E9" w:rsidRDefault="00E95D41" w:rsidP="00E95D41">
      <w:pPr>
        <w:pStyle w:val="Nadpisvtextu"/>
      </w:pPr>
      <w:r w:rsidRPr="00D035E9">
        <w:t xml:space="preserve">Tematické celky: </w:t>
      </w:r>
    </w:p>
    <w:p w14:paraId="6C376813" w14:textId="77777777" w:rsidR="00E95D41" w:rsidRPr="00D035E9" w:rsidRDefault="00E95D41" w:rsidP="00804E74">
      <w:pPr>
        <w:pStyle w:val="slovanpoloka"/>
        <w:numPr>
          <w:ilvl w:val="0"/>
          <w:numId w:val="26"/>
        </w:numPr>
      </w:pPr>
      <w:proofErr w:type="gramStart"/>
      <w:r w:rsidRPr="00D035E9">
        <w:t>Atletika - Technika</w:t>
      </w:r>
      <w:proofErr w:type="gramEnd"/>
      <w:r w:rsidRPr="00D035E9">
        <w:t xml:space="preserve"> skoku do dálky, vytrvalostní běh v terénu </w:t>
      </w:r>
    </w:p>
    <w:p w14:paraId="24A08469" w14:textId="77777777" w:rsidR="00E95D41" w:rsidRPr="00D035E9" w:rsidRDefault="00E95D41" w:rsidP="00E95D41">
      <w:pPr>
        <w:pStyle w:val="slovanpoloka"/>
        <w:numPr>
          <w:ilvl w:val="0"/>
          <w:numId w:val="5"/>
        </w:numPr>
      </w:pPr>
      <w:proofErr w:type="gramStart"/>
      <w:r w:rsidRPr="00D035E9">
        <w:t>Aerobic - Náročné</w:t>
      </w:r>
      <w:proofErr w:type="gramEnd"/>
      <w:r w:rsidRPr="00D035E9">
        <w:t xml:space="preserve"> krokové variace, </w:t>
      </w:r>
      <w:proofErr w:type="spellStart"/>
      <w:r w:rsidRPr="00D035E9">
        <w:t>powerjóga</w:t>
      </w:r>
      <w:proofErr w:type="spellEnd"/>
      <w:r w:rsidRPr="00D035E9">
        <w:t xml:space="preserve">, pilates </w:t>
      </w:r>
    </w:p>
    <w:p w14:paraId="3D046C03" w14:textId="77777777" w:rsidR="00E95D41" w:rsidRPr="00D035E9" w:rsidRDefault="00E95D41" w:rsidP="00E95D41">
      <w:pPr>
        <w:pStyle w:val="slovanpoloka"/>
        <w:numPr>
          <w:ilvl w:val="0"/>
          <w:numId w:val="5"/>
        </w:numPr>
      </w:pPr>
      <w:proofErr w:type="gramStart"/>
      <w:r w:rsidRPr="00D035E9">
        <w:t>Posilování - Komplexní</w:t>
      </w:r>
      <w:proofErr w:type="gramEnd"/>
      <w:r w:rsidRPr="00D035E9">
        <w:t xml:space="preserve"> posilovací cvičení se zaměřením na formování těla </w:t>
      </w:r>
    </w:p>
    <w:p w14:paraId="6DB08DF2" w14:textId="77777777" w:rsidR="00E95D41" w:rsidRPr="00D035E9" w:rsidRDefault="00E95D41" w:rsidP="00E95D41">
      <w:pPr>
        <w:pStyle w:val="slovanpoloka"/>
        <w:numPr>
          <w:ilvl w:val="0"/>
          <w:numId w:val="5"/>
        </w:numPr>
      </w:pPr>
      <w:r w:rsidRPr="00D035E9">
        <w:t xml:space="preserve">Moderní </w:t>
      </w:r>
      <w:proofErr w:type="gramStart"/>
      <w:r w:rsidRPr="00D035E9">
        <w:t>gymnastika - Cvičení</w:t>
      </w:r>
      <w:proofErr w:type="gramEnd"/>
      <w:r w:rsidRPr="00D035E9">
        <w:t xml:space="preserve"> se švihadly, základy tanců </w:t>
      </w:r>
    </w:p>
    <w:p w14:paraId="29427B78" w14:textId="77777777" w:rsidR="00E95D41" w:rsidRPr="00D035E9" w:rsidRDefault="00E95D41" w:rsidP="00E95D41">
      <w:pPr>
        <w:pStyle w:val="slovanpoloka"/>
        <w:numPr>
          <w:ilvl w:val="0"/>
          <w:numId w:val="5"/>
        </w:numPr>
      </w:pPr>
      <w:proofErr w:type="gramStart"/>
      <w:r w:rsidRPr="00D035E9">
        <w:t>Hry - Herní</w:t>
      </w:r>
      <w:proofErr w:type="gramEnd"/>
      <w:r w:rsidRPr="00D035E9">
        <w:t xml:space="preserve"> kombinace, hra </w:t>
      </w:r>
    </w:p>
    <w:p w14:paraId="76877C7D" w14:textId="77777777" w:rsidR="00E95D41" w:rsidRPr="00D035E9" w:rsidRDefault="00E95D41" w:rsidP="00E95D41">
      <w:pPr>
        <w:pStyle w:val="slovanpoloka"/>
        <w:numPr>
          <w:ilvl w:val="0"/>
          <w:numId w:val="5"/>
        </w:numPr>
      </w:pPr>
      <w:r w:rsidRPr="00D035E9">
        <w:t xml:space="preserve">Doplňkové </w:t>
      </w:r>
      <w:proofErr w:type="gramStart"/>
      <w:r w:rsidRPr="00D035E9">
        <w:t>sporty - Badminton</w:t>
      </w:r>
      <w:proofErr w:type="gramEnd"/>
      <w:r w:rsidRPr="00D035E9">
        <w:t xml:space="preserve">, </w:t>
      </w:r>
      <w:proofErr w:type="spellStart"/>
      <w:r w:rsidRPr="00D035E9">
        <w:t>freesbee</w:t>
      </w:r>
      <w:proofErr w:type="spellEnd"/>
      <w:r w:rsidRPr="00D035E9">
        <w:t xml:space="preserve">, </w:t>
      </w:r>
      <w:proofErr w:type="spellStart"/>
      <w:r w:rsidRPr="00D035E9">
        <w:t>ringo</w:t>
      </w:r>
      <w:proofErr w:type="spellEnd"/>
    </w:p>
    <w:p w14:paraId="46BFB5B4" w14:textId="77777777" w:rsidR="00E95D41" w:rsidRPr="00D035E9" w:rsidRDefault="00E95D41" w:rsidP="00E95D41">
      <w:pPr>
        <w:pStyle w:val="slovanpoloka"/>
        <w:numPr>
          <w:ilvl w:val="0"/>
          <w:numId w:val="5"/>
        </w:numPr>
      </w:pPr>
      <w:r w:rsidRPr="00D035E9">
        <w:t>Lyžování – náhrada za 2. ročník</w:t>
      </w:r>
    </w:p>
    <w:p w14:paraId="43AAA29E" w14:textId="77777777" w:rsidR="00E95D41" w:rsidRPr="00D035E9" w:rsidRDefault="00E95D41" w:rsidP="00BE13B0">
      <w:pPr>
        <w:numPr>
          <w:ilvl w:val="0"/>
          <w:numId w:val="15"/>
        </w:numPr>
        <w:jc w:val="both"/>
        <w:rPr>
          <w:sz w:val="20"/>
          <w:szCs w:val="20"/>
        </w:rPr>
      </w:pPr>
      <w:r w:rsidRPr="00D035E9">
        <w:rPr>
          <w:sz w:val="20"/>
          <w:szCs w:val="20"/>
        </w:rPr>
        <w:t>základy sjezdového a běžeckého lyžování</w:t>
      </w:r>
    </w:p>
    <w:p w14:paraId="042D5447" w14:textId="77777777" w:rsidR="00E95D41" w:rsidRPr="00D035E9" w:rsidRDefault="00E95D41" w:rsidP="00BE13B0">
      <w:pPr>
        <w:numPr>
          <w:ilvl w:val="0"/>
          <w:numId w:val="15"/>
        </w:numPr>
        <w:jc w:val="both"/>
        <w:rPr>
          <w:sz w:val="20"/>
          <w:szCs w:val="20"/>
        </w:rPr>
      </w:pPr>
      <w:r w:rsidRPr="00D035E9">
        <w:rPr>
          <w:sz w:val="20"/>
          <w:szCs w:val="20"/>
        </w:rPr>
        <w:t>chování při pobytu v horském prostředí</w:t>
      </w:r>
    </w:p>
    <w:p w14:paraId="5A06E934" w14:textId="77777777" w:rsidR="00E95D41" w:rsidRPr="00D035E9" w:rsidRDefault="00E95D41" w:rsidP="00E95D41">
      <w:pPr>
        <w:pStyle w:val="Nadpisvtextu"/>
      </w:pPr>
      <w:r w:rsidRPr="00D035E9">
        <w:lastRenderedPageBreak/>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18"/>
        <w:gridCol w:w="7095"/>
      </w:tblGrid>
      <w:tr w:rsidR="00E95D41" w:rsidRPr="00D035E9" w14:paraId="36228FAA"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562D5FAF"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25BC96B7" w14:textId="77777777" w:rsidR="00E95D41" w:rsidRPr="00D035E9" w:rsidRDefault="00E95D41" w:rsidP="003F38C1">
            <w:pPr>
              <w:spacing w:line="256" w:lineRule="auto"/>
              <w:jc w:val="both"/>
              <w:rPr>
                <w:sz w:val="20"/>
                <w:szCs w:val="20"/>
                <w:lang w:eastAsia="en-US"/>
              </w:rPr>
            </w:pPr>
            <w:r w:rsidRPr="00D035E9">
              <w:rPr>
                <w:sz w:val="20"/>
                <w:szCs w:val="20"/>
                <w:lang w:eastAsia="en-US"/>
              </w:rPr>
              <w:t>hala</w:t>
            </w:r>
          </w:p>
        </w:tc>
        <w:tc>
          <w:tcPr>
            <w:tcW w:w="7095" w:type="dxa"/>
            <w:tcBorders>
              <w:top w:val="single" w:sz="8" w:space="0" w:color="auto"/>
              <w:left w:val="single" w:sz="8" w:space="0" w:color="auto"/>
              <w:bottom w:val="single" w:sz="8" w:space="0" w:color="auto"/>
              <w:right w:val="single" w:sz="8" w:space="0" w:color="auto"/>
            </w:tcBorders>
            <w:hideMark/>
          </w:tcPr>
          <w:p w14:paraId="4EEEB1A9" w14:textId="77777777" w:rsidR="00E95D41" w:rsidRPr="00D035E9" w:rsidRDefault="00E95D41" w:rsidP="003F38C1">
            <w:pPr>
              <w:spacing w:line="256" w:lineRule="auto"/>
              <w:jc w:val="both"/>
              <w:rPr>
                <w:sz w:val="20"/>
                <w:szCs w:val="20"/>
                <w:lang w:eastAsia="en-US"/>
              </w:rPr>
            </w:pPr>
            <w:r w:rsidRPr="00D035E9">
              <w:rPr>
                <w:sz w:val="20"/>
                <w:szCs w:val="20"/>
                <w:lang w:eastAsia="en-US"/>
              </w:rPr>
              <w:t>Hry, doplňkové sporty</w:t>
            </w:r>
          </w:p>
        </w:tc>
      </w:tr>
      <w:tr w:rsidR="00E95D41" w:rsidRPr="00D035E9" w14:paraId="1ED8D938"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66EE3C7B" w14:textId="77777777" w:rsidR="00E95D41" w:rsidRPr="00D035E9" w:rsidRDefault="00E95D41" w:rsidP="003F38C1">
            <w:pPr>
              <w:spacing w:line="256" w:lineRule="auto"/>
              <w:jc w:val="both"/>
              <w:rPr>
                <w:sz w:val="20"/>
                <w:szCs w:val="20"/>
                <w:lang w:eastAsia="en-US"/>
              </w:rPr>
            </w:pPr>
            <w:r w:rsidRPr="00D035E9">
              <w:rPr>
                <w:sz w:val="20"/>
                <w:szCs w:val="20"/>
                <w:lang w:eastAsia="en-US"/>
              </w:rPr>
              <w:t xml:space="preserve">Sokol </w:t>
            </w:r>
            <w:r>
              <w:rPr>
                <w:sz w:val="20"/>
                <w:szCs w:val="20"/>
                <w:lang w:eastAsia="en-US"/>
              </w:rPr>
              <w:t>Kr. Vinohrady</w:t>
            </w:r>
          </w:p>
          <w:p w14:paraId="5C931EB6" w14:textId="77777777" w:rsidR="00E95D41" w:rsidRPr="00D035E9" w:rsidRDefault="00E95D41" w:rsidP="003F38C1">
            <w:pPr>
              <w:spacing w:line="256" w:lineRule="auto"/>
              <w:jc w:val="both"/>
              <w:rPr>
                <w:sz w:val="20"/>
                <w:szCs w:val="20"/>
                <w:lang w:eastAsia="en-US"/>
              </w:rPr>
            </w:pPr>
            <w:r w:rsidRPr="00D035E9">
              <w:rPr>
                <w:sz w:val="20"/>
                <w:szCs w:val="20"/>
                <w:lang w:eastAsia="en-US"/>
              </w:rPr>
              <w:t>dorostový sál</w:t>
            </w:r>
          </w:p>
        </w:tc>
        <w:tc>
          <w:tcPr>
            <w:tcW w:w="7095" w:type="dxa"/>
            <w:tcBorders>
              <w:top w:val="single" w:sz="8" w:space="0" w:color="auto"/>
              <w:left w:val="single" w:sz="8" w:space="0" w:color="auto"/>
              <w:bottom w:val="single" w:sz="8" w:space="0" w:color="auto"/>
              <w:right w:val="single" w:sz="8" w:space="0" w:color="auto"/>
            </w:tcBorders>
            <w:hideMark/>
          </w:tcPr>
          <w:p w14:paraId="130E18C4" w14:textId="77777777" w:rsidR="00E95D41" w:rsidRPr="00D035E9" w:rsidRDefault="00E95D41" w:rsidP="003F38C1">
            <w:pPr>
              <w:spacing w:line="256" w:lineRule="auto"/>
              <w:jc w:val="both"/>
              <w:rPr>
                <w:sz w:val="20"/>
                <w:szCs w:val="20"/>
                <w:lang w:eastAsia="en-US"/>
              </w:rPr>
            </w:pPr>
            <w:r w:rsidRPr="00D035E9">
              <w:rPr>
                <w:sz w:val="20"/>
                <w:szCs w:val="20"/>
                <w:lang w:eastAsia="en-US"/>
              </w:rPr>
              <w:t>Moderní gymnastika, hry</w:t>
            </w:r>
          </w:p>
        </w:tc>
      </w:tr>
      <w:tr w:rsidR="00E95D41" w:rsidRPr="00D035E9" w14:paraId="03FFE857"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0011EDCC" w14:textId="77777777" w:rsidR="00E95D41" w:rsidRPr="00D035E9" w:rsidRDefault="00E95D41" w:rsidP="003F38C1">
            <w:pPr>
              <w:spacing w:line="256" w:lineRule="auto"/>
              <w:jc w:val="both"/>
              <w:rPr>
                <w:sz w:val="20"/>
                <w:szCs w:val="20"/>
                <w:lang w:eastAsia="en-US"/>
              </w:rPr>
            </w:pPr>
            <w:r w:rsidRPr="00D035E9">
              <w:rPr>
                <w:sz w:val="20"/>
                <w:szCs w:val="20"/>
                <w:lang w:eastAsia="en-US"/>
              </w:rPr>
              <w:t>Fitness</w:t>
            </w:r>
          </w:p>
        </w:tc>
        <w:tc>
          <w:tcPr>
            <w:tcW w:w="7095" w:type="dxa"/>
            <w:tcBorders>
              <w:top w:val="single" w:sz="8" w:space="0" w:color="auto"/>
              <w:left w:val="single" w:sz="8" w:space="0" w:color="auto"/>
              <w:bottom w:val="single" w:sz="8" w:space="0" w:color="auto"/>
              <w:right w:val="single" w:sz="8" w:space="0" w:color="auto"/>
            </w:tcBorders>
            <w:hideMark/>
          </w:tcPr>
          <w:p w14:paraId="4ADC6448" w14:textId="77777777" w:rsidR="00E95D41" w:rsidRPr="00D035E9" w:rsidRDefault="00E95D41" w:rsidP="003F38C1">
            <w:pPr>
              <w:spacing w:line="256" w:lineRule="auto"/>
              <w:jc w:val="both"/>
              <w:rPr>
                <w:sz w:val="20"/>
                <w:szCs w:val="20"/>
                <w:lang w:eastAsia="en-US"/>
              </w:rPr>
            </w:pPr>
            <w:r w:rsidRPr="00D035E9">
              <w:rPr>
                <w:sz w:val="20"/>
                <w:szCs w:val="20"/>
                <w:lang w:eastAsia="en-US"/>
              </w:rPr>
              <w:t>Posilování, aerobic</w:t>
            </w:r>
          </w:p>
        </w:tc>
      </w:tr>
      <w:tr w:rsidR="00E95D41" w:rsidRPr="00D035E9" w14:paraId="73DB194D" w14:textId="77777777" w:rsidTr="003F38C1">
        <w:trPr>
          <w:cantSplit/>
          <w:trHeight w:val="20"/>
        </w:trPr>
        <w:tc>
          <w:tcPr>
            <w:tcW w:w="1918" w:type="dxa"/>
            <w:tcBorders>
              <w:top w:val="single" w:sz="8" w:space="0" w:color="auto"/>
              <w:left w:val="single" w:sz="8" w:space="0" w:color="auto"/>
              <w:bottom w:val="single" w:sz="8" w:space="0" w:color="auto"/>
              <w:right w:val="single" w:sz="8" w:space="0" w:color="auto"/>
            </w:tcBorders>
            <w:hideMark/>
          </w:tcPr>
          <w:p w14:paraId="0B810BFA" w14:textId="77777777" w:rsidR="00E95D41" w:rsidRPr="00D035E9" w:rsidRDefault="00E95D41" w:rsidP="003F38C1">
            <w:pPr>
              <w:spacing w:line="256" w:lineRule="auto"/>
              <w:jc w:val="both"/>
              <w:rPr>
                <w:sz w:val="20"/>
                <w:szCs w:val="20"/>
                <w:lang w:eastAsia="en-US"/>
              </w:rPr>
            </w:pPr>
            <w:r w:rsidRPr="00D035E9">
              <w:rPr>
                <w:sz w:val="20"/>
                <w:szCs w:val="20"/>
                <w:lang w:eastAsia="en-US"/>
              </w:rPr>
              <w:t>Hřiště</w:t>
            </w:r>
          </w:p>
        </w:tc>
        <w:tc>
          <w:tcPr>
            <w:tcW w:w="7095" w:type="dxa"/>
            <w:tcBorders>
              <w:top w:val="single" w:sz="8" w:space="0" w:color="auto"/>
              <w:left w:val="single" w:sz="8" w:space="0" w:color="auto"/>
              <w:bottom w:val="single" w:sz="8" w:space="0" w:color="auto"/>
              <w:right w:val="single" w:sz="8" w:space="0" w:color="auto"/>
            </w:tcBorders>
            <w:hideMark/>
          </w:tcPr>
          <w:p w14:paraId="70B53C66" w14:textId="77777777" w:rsidR="00E95D41" w:rsidRPr="00D035E9" w:rsidRDefault="00E95D41" w:rsidP="003F38C1">
            <w:pPr>
              <w:spacing w:line="256" w:lineRule="auto"/>
              <w:jc w:val="both"/>
              <w:rPr>
                <w:sz w:val="20"/>
                <w:szCs w:val="20"/>
                <w:lang w:eastAsia="en-US"/>
              </w:rPr>
            </w:pPr>
            <w:r w:rsidRPr="00D035E9">
              <w:rPr>
                <w:sz w:val="20"/>
                <w:szCs w:val="20"/>
                <w:lang w:eastAsia="en-US"/>
              </w:rPr>
              <w:t>Atletika</w:t>
            </w:r>
          </w:p>
        </w:tc>
      </w:tr>
    </w:tbl>
    <w:p w14:paraId="37668FBE" w14:textId="77777777" w:rsidR="00E95D41" w:rsidRPr="00D035E9" w:rsidRDefault="00E95D41" w:rsidP="00E95D41">
      <w:pPr>
        <w:pStyle w:val="Nadpisvtextu"/>
      </w:pPr>
      <w:r w:rsidRPr="00D035E9">
        <w:t>Učebnice a další literatura:</w:t>
      </w:r>
    </w:p>
    <w:p w14:paraId="74A52DBC" w14:textId="77777777" w:rsidR="00E95D41" w:rsidRPr="00D035E9" w:rsidRDefault="00E95D41" w:rsidP="00E95D41">
      <w:pPr>
        <w:pStyle w:val="Odrka"/>
        <w:rPr>
          <w:b/>
        </w:rPr>
      </w:pPr>
      <w:r w:rsidRPr="00D035E9">
        <w:t xml:space="preserve">VHS+DVD: Aerobic, Pilates, </w:t>
      </w:r>
      <w:proofErr w:type="spellStart"/>
      <w:r w:rsidRPr="00D035E9">
        <w:t>Powerjoga</w:t>
      </w:r>
      <w:proofErr w:type="spellEnd"/>
      <w:r w:rsidRPr="00D035E9">
        <w:t xml:space="preserve">, </w:t>
      </w:r>
      <w:proofErr w:type="spellStart"/>
      <w:r w:rsidRPr="00D035E9">
        <w:t>Dancejoga</w:t>
      </w:r>
      <w:proofErr w:type="spellEnd"/>
      <w:r w:rsidRPr="00D035E9">
        <w:t xml:space="preserve">, Formování postavy, Julien </w:t>
      </w:r>
      <w:proofErr w:type="spellStart"/>
      <w:r w:rsidRPr="00D035E9">
        <w:t>Michaels</w:t>
      </w:r>
      <w:proofErr w:type="spellEnd"/>
    </w:p>
    <w:p w14:paraId="7FD86A99" w14:textId="77777777" w:rsidR="00E95D41" w:rsidRPr="0082496E" w:rsidRDefault="00E95D41" w:rsidP="00E95D41">
      <w:pPr>
        <w:pStyle w:val="Nadpisvtextu"/>
      </w:pPr>
      <w:r w:rsidRPr="0082496E">
        <w:t xml:space="preserve">Upřesnění podmínek pro hodnocení: </w:t>
      </w:r>
    </w:p>
    <w:p w14:paraId="2C7E5F9A"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07265FB4"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66323E2D"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3088309F"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73BE094B" w14:textId="77777777"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t xml:space="preserve"> 3</w:t>
      </w:r>
    </w:p>
    <w:p w14:paraId="5C7771AA" w14:textId="77777777" w:rsidR="00E95D41" w:rsidRPr="0082496E" w:rsidRDefault="00E95D41" w:rsidP="00C91C0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6D50647E" w14:textId="77777777" w:rsidR="00E95D41" w:rsidRPr="0082496E" w:rsidRDefault="00E95D41" w:rsidP="00C91C01">
      <w:pPr>
        <w:pStyle w:val="Text"/>
      </w:pPr>
      <w:proofErr w:type="spellStart"/>
      <w:r w:rsidRPr="0082496E">
        <w:t>Podmínky</w:t>
      </w:r>
      <w:proofErr w:type="spellEnd"/>
      <w:r w:rsidRPr="0082496E">
        <w:t xml:space="preserve"> pro klasifikaci </w:t>
      </w:r>
      <w:proofErr w:type="spellStart"/>
      <w:r w:rsidRPr="0082496E">
        <w:t>žáka</w:t>
      </w:r>
      <w:proofErr w:type="spellEnd"/>
      <w:r w:rsidRPr="0082496E">
        <w:t xml:space="preserve"> v </w:t>
      </w:r>
      <w:proofErr w:type="spellStart"/>
      <w:r w:rsidRPr="0082496E">
        <w:t>náhradním</w:t>
      </w:r>
      <w:proofErr w:type="spellEnd"/>
      <w:r w:rsidRPr="0082496E">
        <w:t xml:space="preserve"> </w:t>
      </w:r>
      <w:proofErr w:type="spellStart"/>
      <w:r w:rsidRPr="0082496E">
        <w:t>termínu</w:t>
      </w:r>
      <w:proofErr w:type="spellEnd"/>
      <w:r w:rsidRPr="0082496E">
        <w:t xml:space="preserve"> </w:t>
      </w:r>
      <w:proofErr w:type="spellStart"/>
      <w:r w:rsidRPr="0082496E">
        <w:t>stanovi</w:t>
      </w:r>
      <w:proofErr w:type="spellEnd"/>
      <w:r w:rsidRPr="0082496E">
        <w:t xml:space="preserve">́ </w:t>
      </w:r>
      <w:proofErr w:type="spellStart"/>
      <w:r w:rsidRPr="0082496E">
        <w:t>vyučujíci</w:t>
      </w:r>
      <w:proofErr w:type="spellEnd"/>
      <w:r w:rsidRPr="0082496E">
        <w:t>́.</w:t>
      </w:r>
    </w:p>
    <w:p w14:paraId="402C1887" w14:textId="77777777" w:rsidR="00E95D41" w:rsidRPr="00D035E9" w:rsidRDefault="00E95D41" w:rsidP="00C91C01">
      <w:pPr>
        <w:pStyle w:val="Text"/>
      </w:pPr>
      <w:r w:rsidRPr="00D035E9">
        <w:t>Žák, který si zvolil projektovou práci zařazenou do tohoto předmětu, je v prvním pololetí klasifikován vedoucím projektové práce, váha této známky je 1/4 součtu vah všech ostatních známek za 1. pololetí.</w:t>
      </w:r>
    </w:p>
    <w:p w14:paraId="76B5DC77" w14:textId="77777777" w:rsidR="00E95D41" w:rsidRPr="00D035E9" w:rsidRDefault="00E95D41" w:rsidP="00C91C01">
      <w:pPr>
        <w:pStyle w:val="Text"/>
      </w:pPr>
      <w:r w:rsidRPr="00D035E9">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39D7B0E0" w14:textId="77777777" w:rsidR="00E95D41" w:rsidRPr="00D035E9" w:rsidRDefault="00E95D41" w:rsidP="00C91C01">
      <w:pPr>
        <w:pStyle w:val="Text"/>
      </w:pPr>
      <w:r w:rsidRPr="00D035E9">
        <w:t xml:space="preserve">Podmínky pro klasifikaci žáka v náhradním termínu stanoví vyučující. </w:t>
      </w:r>
    </w:p>
    <w:p w14:paraId="22A94DBB" w14:textId="77777777" w:rsidR="00E95D41" w:rsidRPr="00D035E9" w:rsidRDefault="00E95D41" w:rsidP="00E95D41">
      <w:pPr>
        <w:pStyle w:val="Zpracovatel"/>
      </w:pPr>
      <w:r w:rsidRPr="00D035E9">
        <w:t>Zpracoval: Mgr. Petr Bek</w:t>
      </w:r>
    </w:p>
    <w:p w14:paraId="5417B5EE" w14:textId="77777777" w:rsidR="00E95D41"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2CAB51BD" w14:textId="77777777" w:rsidR="00E95D41" w:rsidRPr="00D035E9" w:rsidRDefault="00E95D41" w:rsidP="00E95D41">
      <w:pPr>
        <w:pStyle w:val="Ronk"/>
      </w:pPr>
      <w:r w:rsidRPr="00D035E9">
        <w:t xml:space="preserve">TEV, ročník: 4. </w:t>
      </w:r>
    </w:p>
    <w:p w14:paraId="436B972D" w14:textId="77777777" w:rsidR="00E95D41" w:rsidRPr="00D035E9" w:rsidRDefault="00E95D41" w:rsidP="00E95D41">
      <w:pPr>
        <w:pStyle w:val="Tdy"/>
        <w:rPr>
          <w:b/>
        </w:rPr>
      </w:pPr>
      <w:r w:rsidRPr="00D035E9">
        <w:t>Třídy: 4. L</w:t>
      </w:r>
      <w:r w:rsidRPr="00D035E9">
        <w:tab/>
        <w:t>Počet hod. za týden: 2</w:t>
      </w:r>
      <w:r w:rsidRPr="00D035E9">
        <w:tab/>
      </w:r>
    </w:p>
    <w:p w14:paraId="1193792F" w14:textId="77777777" w:rsidR="00E95D41" w:rsidRPr="00D035E9" w:rsidRDefault="00E95D41" w:rsidP="00E95D41">
      <w:pPr>
        <w:pStyle w:val="Nadpisvtextu"/>
      </w:pPr>
      <w:r w:rsidRPr="00D035E9">
        <w:t xml:space="preserve">Tematické celky: </w:t>
      </w:r>
    </w:p>
    <w:p w14:paraId="619CBFC3" w14:textId="77777777" w:rsidR="00E95D41" w:rsidRPr="0082496E" w:rsidRDefault="00E95D41" w:rsidP="00804E74">
      <w:pPr>
        <w:pStyle w:val="slovanpoloka"/>
        <w:numPr>
          <w:ilvl w:val="0"/>
          <w:numId w:val="27"/>
        </w:numPr>
      </w:pPr>
      <w:r w:rsidRPr="0082496E">
        <w:t xml:space="preserve">Aerobní a posilovací </w:t>
      </w:r>
      <w:proofErr w:type="gramStart"/>
      <w:r w:rsidRPr="0082496E">
        <w:t>cvičení -Individuální</w:t>
      </w:r>
      <w:proofErr w:type="gramEnd"/>
      <w:r w:rsidRPr="0082496E">
        <w:t xml:space="preserve"> trénink se zaměřením na problematické partie těla </w:t>
      </w:r>
    </w:p>
    <w:p w14:paraId="557584D0" w14:textId="77777777" w:rsidR="00E95D41" w:rsidRPr="0082496E" w:rsidRDefault="00E95D41" w:rsidP="00E95D41">
      <w:pPr>
        <w:pStyle w:val="slovanpoloka"/>
        <w:numPr>
          <w:ilvl w:val="0"/>
          <w:numId w:val="5"/>
        </w:numPr>
      </w:pPr>
      <w:r w:rsidRPr="0082496E">
        <w:t>Nácvik pódiových skladeb</w:t>
      </w:r>
      <w:r>
        <w:t xml:space="preserve"> a společenských </w:t>
      </w:r>
      <w:proofErr w:type="gramStart"/>
      <w:r>
        <w:t>tanců</w:t>
      </w:r>
      <w:r w:rsidRPr="0082496E">
        <w:t xml:space="preserve"> - Zaměření</w:t>
      </w:r>
      <w:proofErr w:type="gramEnd"/>
      <w:r w:rsidRPr="0082496E">
        <w:t xml:space="preserve"> na maturitní ples </w:t>
      </w:r>
    </w:p>
    <w:p w14:paraId="18750BC3" w14:textId="77777777" w:rsidR="00E95D41" w:rsidRPr="0082496E" w:rsidRDefault="00E95D41" w:rsidP="00E95D41">
      <w:pPr>
        <w:pStyle w:val="slovanpoloka"/>
        <w:numPr>
          <w:ilvl w:val="0"/>
          <w:numId w:val="5"/>
        </w:numPr>
      </w:pPr>
      <w:r w:rsidRPr="0082496E">
        <w:t xml:space="preserve">Míčové </w:t>
      </w:r>
      <w:proofErr w:type="gramStart"/>
      <w:r w:rsidRPr="0082496E">
        <w:t>hry - Rozdělení</w:t>
      </w:r>
      <w:proofErr w:type="gramEnd"/>
      <w:r w:rsidRPr="0082496E">
        <w:t xml:space="preserve"> míčových her dle dispozic tříd </w:t>
      </w:r>
    </w:p>
    <w:p w14:paraId="5D50F667" w14:textId="77777777" w:rsidR="00E95D41" w:rsidRPr="0082496E" w:rsidRDefault="00E95D41" w:rsidP="00E95D41">
      <w:pPr>
        <w:pStyle w:val="Nadpisvtextu"/>
      </w:pPr>
      <w:r w:rsidRPr="0082496E">
        <w:t xml:space="preserve">Sportoviště: </w:t>
      </w:r>
    </w:p>
    <w:tbl>
      <w:tblPr>
        <w:tblW w:w="901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910"/>
        <w:gridCol w:w="6103"/>
      </w:tblGrid>
      <w:tr w:rsidR="00E95D41" w:rsidRPr="0082496E" w14:paraId="5DAE8570"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0609C0F6"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3F3C544A" w14:textId="77777777" w:rsidR="00E95D41" w:rsidRPr="0082496E" w:rsidRDefault="00E95D41" w:rsidP="003F38C1">
            <w:pPr>
              <w:spacing w:line="256" w:lineRule="auto"/>
              <w:jc w:val="both"/>
              <w:rPr>
                <w:sz w:val="20"/>
                <w:szCs w:val="20"/>
                <w:lang w:eastAsia="en-US"/>
              </w:rPr>
            </w:pPr>
            <w:r w:rsidRPr="0082496E">
              <w:rPr>
                <w:sz w:val="20"/>
                <w:szCs w:val="20"/>
                <w:lang w:eastAsia="en-US"/>
              </w:rPr>
              <w:t>hala</w:t>
            </w:r>
          </w:p>
        </w:tc>
        <w:tc>
          <w:tcPr>
            <w:tcW w:w="6103" w:type="dxa"/>
            <w:tcBorders>
              <w:top w:val="single" w:sz="8" w:space="0" w:color="auto"/>
              <w:left w:val="single" w:sz="8" w:space="0" w:color="auto"/>
              <w:bottom w:val="single" w:sz="8" w:space="0" w:color="auto"/>
              <w:right w:val="single" w:sz="8" w:space="0" w:color="auto"/>
            </w:tcBorders>
            <w:hideMark/>
          </w:tcPr>
          <w:p w14:paraId="087A7A32" w14:textId="77777777" w:rsidR="00E95D41" w:rsidRPr="0082496E" w:rsidRDefault="00E95D41" w:rsidP="003F38C1">
            <w:pPr>
              <w:spacing w:line="256" w:lineRule="auto"/>
              <w:jc w:val="both"/>
              <w:rPr>
                <w:sz w:val="20"/>
                <w:szCs w:val="20"/>
                <w:lang w:eastAsia="en-US"/>
              </w:rPr>
            </w:pPr>
            <w:r w:rsidRPr="0082496E">
              <w:rPr>
                <w:sz w:val="20"/>
                <w:szCs w:val="20"/>
                <w:lang w:eastAsia="en-US"/>
              </w:rPr>
              <w:t>Míčové hry</w:t>
            </w:r>
          </w:p>
        </w:tc>
      </w:tr>
      <w:tr w:rsidR="00E95D41" w:rsidRPr="0082496E" w14:paraId="27A68997"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0B41F926" w14:textId="77777777" w:rsidR="00E95D41" w:rsidRPr="0082496E" w:rsidRDefault="00E95D41" w:rsidP="003F38C1">
            <w:pPr>
              <w:spacing w:line="256" w:lineRule="auto"/>
              <w:jc w:val="both"/>
              <w:rPr>
                <w:sz w:val="20"/>
                <w:szCs w:val="20"/>
                <w:lang w:eastAsia="en-US"/>
              </w:rPr>
            </w:pPr>
            <w:r w:rsidRPr="0082496E">
              <w:rPr>
                <w:sz w:val="20"/>
                <w:szCs w:val="20"/>
                <w:lang w:eastAsia="en-US"/>
              </w:rPr>
              <w:t xml:space="preserve">Sokol </w:t>
            </w:r>
            <w:r>
              <w:rPr>
                <w:sz w:val="20"/>
                <w:szCs w:val="20"/>
                <w:lang w:eastAsia="en-US"/>
              </w:rPr>
              <w:t>Kr. Vinohrady</w:t>
            </w:r>
          </w:p>
          <w:p w14:paraId="7CFFEA03" w14:textId="77777777" w:rsidR="00E95D41" w:rsidRPr="0082496E" w:rsidRDefault="00E95D41" w:rsidP="003F38C1">
            <w:pPr>
              <w:spacing w:line="256" w:lineRule="auto"/>
              <w:jc w:val="both"/>
              <w:rPr>
                <w:sz w:val="20"/>
                <w:szCs w:val="20"/>
                <w:lang w:eastAsia="en-US"/>
              </w:rPr>
            </w:pPr>
            <w:r>
              <w:rPr>
                <w:sz w:val="20"/>
                <w:szCs w:val="20"/>
                <w:lang w:eastAsia="en-US"/>
              </w:rPr>
              <w:t>d</w:t>
            </w:r>
            <w:r w:rsidRPr="0082496E">
              <w:rPr>
                <w:sz w:val="20"/>
                <w:szCs w:val="20"/>
                <w:lang w:eastAsia="en-US"/>
              </w:rPr>
              <w:t>orostový</w:t>
            </w:r>
            <w:r>
              <w:rPr>
                <w:sz w:val="20"/>
                <w:szCs w:val="20"/>
                <w:lang w:eastAsia="en-US"/>
              </w:rPr>
              <w:t>/baletní/parketový</w:t>
            </w:r>
            <w:r w:rsidRPr="0082496E">
              <w:rPr>
                <w:sz w:val="20"/>
                <w:szCs w:val="20"/>
                <w:lang w:eastAsia="en-US"/>
              </w:rPr>
              <w:t xml:space="preserve"> sál</w:t>
            </w:r>
          </w:p>
        </w:tc>
        <w:tc>
          <w:tcPr>
            <w:tcW w:w="6103" w:type="dxa"/>
            <w:tcBorders>
              <w:top w:val="single" w:sz="8" w:space="0" w:color="auto"/>
              <w:left w:val="single" w:sz="8" w:space="0" w:color="auto"/>
              <w:bottom w:val="single" w:sz="8" w:space="0" w:color="auto"/>
              <w:right w:val="single" w:sz="8" w:space="0" w:color="auto"/>
            </w:tcBorders>
          </w:tcPr>
          <w:p w14:paraId="00C172AD" w14:textId="77777777" w:rsidR="00E95D41" w:rsidRPr="0082496E" w:rsidRDefault="00E95D41" w:rsidP="003F38C1">
            <w:pPr>
              <w:spacing w:line="256" w:lineRule="auto"/>
              <w:jc w:val="both"/>
              <w:rPr>
                <w:sz w:val="20"/>
                <w:szCs w:val="20"/>
                <w:lang w:eastAsia="en-US"/>
              </w:rPr>
            </w:pPr>
            <w:r w:rsidRPr="0082496E">
              <w:rPr>
                <w:sz w:val="20"/>
                <w:szCs w:val="20"/>
                <w:lang w:eastAsia="en-US"/>
              </w:rPr>
              <w:t>Nácvik pódiových skladeb</w:t>
            </w:r>
            <w:r>
              <w:rPr>
                <w:sz w:val="20"/>
                <w:szCs w:val="20"/>
                <w:lang w:eastAsia="en-US"/>
              </w:rPr>
              <w:t xml:space="preserve"> a společenských tanců (waltz, valčík, blues, cha-cha, rumba)</w:t>
            </w:r>
          </w:p>
          <w:p w14:paraId="1858F472" w14:textId="77777777" w:rsidR="00E95D41" w:rsidRPr="0082496E" w:rsidRDefault="00E95D41" w:rsidP="003F38C1">
            <w:pPr>
              <w:spacing w:line="256" w:lineRule="auto"/>
              <w:jc w:val="both"/>
              <w:rPr>
                <w:sz w:val="20"/>
                <w:szCs w:val="20"/>
                <w:lang w:eastAsia="en-US"/>
              </w:rPr>
            </w:pPr>
          </w:p>
        </w:tc>
      </w:tr>
      <w:tr w:rsidR="00E95D41" w:rsidRPr="0082496E" w14:paraId="1FCFF7E5" w14:textId="77777777" w:rsidTr="003F38C1">
        <w:trPr>
          <w:cantSplit/>
          <w:trHeight w:val="20"/>
        </w:trPr>
        <w:tc>
          <w:tcPr>
            <w:tcW w:w="2910" w:type="dxa"/>
            <w:tcBorders>
              <w:top w:val="single" w:sz="8" w:space="0" w:color="auto"/>
              <w:left w:val="single" w:sz="8" w:space="0" w:color="auto"/>
              <w:bottom w:val="single" w:sz="8" w:space="0" w:color="auto"/>
              <w:right w:val="single" w:sz="8" w:space="0" w:color="auto"/>
            </w:tcBorders>
            <w:hideMark/>
          </w:tcPr>
          <w:p w14:paraId="3AF93278" w14:textId="77777777" w:rsidR="00E95D41" w:rsidRPr="0082496E" w:rsidRDefault="00E95D41" w:rsidP="003F38C1">
            <w:pPr>
              <w:spacing w:line="256" w:lineRule="auto"/>
              <w:jc w:val="both"/>
              <w:rPr>
                <w:sz w:val="20"/>
                <w:szCs w:val="20"/>
                <w:lang w:eastAsia="en-US"/>
              </w:rPr>
            </w:pPr>
            <w:r w:rsidRPr="0082496E">
              <w:rPr>
                <w:sz w:val="20"/>
                <w:szCs w:val="20"/>
                <w:lang w:eastAsia="en-US"/>
              </w:rPr>
              <w:t>Fitness</w:t>
            </w:r>
          </w:p>
        </w:tc>
        <w:tc>
          <w:tcPr>
            <w:tcW w:w="6103" w:type="dxa"/>
            <w:tcBorders>
              <w:top w:val="single" w:sz="8" w:space="0" w:color="auto"/>
              <w:left w:val="single" w:sz="8" w:space="0" w:color="auto"/>
              <w:bottom w:val="single" w:sz="8" w:space="0" w:color="auto"/>
              <w:right w:val="single" w:sz="8" w:space="0" w:color="auto"/>
            </w:tcBorders>
            <w:hideMark/>
          </w:tcPr>
          <w:p w14:paraId="0512082A" w14:textId="77777777" w:rsidR="00E95D41" w:rsidRPr="0082496E" w:rsidRDefault="00E95D41" w:rsidP="003F38C1">
            <w:pPr>
              <w:spacing w:line="256" w:lineRule="auto"/>
              <w:jc w:val="both"/>
              <w:rPr>
                <w:sz w:val="20"/>
                <w:szCs w:val="20"/>
                <w:lang w:eastAsia="en-US"/>
              </w:rPr>
            </w:pPr>
            <w:r w:rsidRPr="0082496E">
              <w:rPr>
                <w:sz w:val="20"/>
                <w:szCs w:val="20"/>
                <w:lang w:eastAsia="en-US"/>
              </w:rPr>
              <w:t>Aerobní a posilovací cvičení</w:t>
            </w:r>
          </w:p>
        </w:tc>
      </w:tr>
    </w:tbl>
    <w:p w14:paraId="0865CE5B" w14:textId="77777777" w:rsidR="00E95D41" w:rsidRPr="00D035E9" w:rsidRDefault="00E95D41" w:rsidP="00E95D41">
      <w:pPr>
        <w:pStyle w:val="Nadpisvtextu"/>
      </w:pPr>
      <w:r w:rsidRPr="00D035E9">
        <w:t>Učebnice a další literatura:</w:t>
      </w:r>
    </w:p>
    <w:p w14:paraId="44AA3B72" w14:textId="77777777" w:rsidR="00E95D41" w:rsidRPr="00D035E9" w:rsidRDefault="00E95D41" w:rsidP="00E95D41">
      <w:pPr>
        <w:pStyle w:val="Odrka"/>
        <w:rPr>
          <w:b/>
        </w:rPr>
      </w:pPr>
      <w:r w:rsidRPr="00D035E9">
        <w:t xml:space="preserve">VHS+DVD: Aerobic, Pilates, </w:t>
      </w:r>
      <w:proofErr w:type="spellStart"/>
      <w:r w:rsidRPr="00D035E9">
        <w:t>Powerjoga</w:t>
      </w:r>
      <w:proofErr w:type="spellEnd"/>
      <w:r w:rsidRPr="00D035E9">
        <w:t xml:space="preserve">, </w:t>
      </w:r>
      <w:proofErr w:type="spellStart"/>
      <w:r w:rsidRPr="00D035E9">
        <w:t>Dancejoga</w:t>
      </w:r>
      <w:proofErr w:type="spellEnd"/>
      <w:r w:rsidRPr="00D035E9">
        <w:t xml:space="preserve">, Formování postavy, Julien </w:t>
      </w:r>
      <w:proofErr w:type="spellStart"/>
      <w:r w:rsidRPr="00D035E9">
        <w:t>Michaels</w:t>
      </w:r>
      <w:proofErr w:type="spellEnd"/>
    </w:p>
    <w:p w14:paraId="51B75BB4" w14:textId="77777777" w:rsidR="00E95D41" w:rsidRPr="0082496E" w:rsidRDefault="00E95D41" w:rsidP="00E95D41">
      <w:pPr>
        <w:pStyle w:val="Nadpisvtextu"/>
      </w:pPr>
      <w:r w:rsidRPr="0082496E">
        <w:lastRenderedPageBreak/>
        <w:t xml:space="preserve">Upřesnění podmínek pro hodnocení: </w:t>
      </w:r>
    </w:p>
    <w:p w14:paraId="0245F9B0" w14:textId="77777777" w:rsidR="00E95D41" w:rsidRPr="0082496E" w:rsidRDefault="00E95D41" w:rsidP="00E95D41">
      <w:pPr>
        <w:pStyle w:val="Text"/>
        <w:rPr>
          <w:rFonts w:ascii="Times" w:hAnsi="Times"/>
        </w:rPr>
      </w:pPr>
      <w:proofErr w:type="spellStart"/>
      <w:r w:rsidRPr="0082496E">
        <w:t>Žák</w:t>
      </w:r>
      <w:proofErr w:type="spellEnd"/>
      <w:r w:rsidRPr="0082496E">
        <w:t xml:space="preserve"> je v </w:t>
      </w:r>
      <w:proofErr w:type="spellStart"/>
      <w:r w:rsidRPr="0082496E">
        <w:t>každém</w:t>
      </w:r>
      <w:proofErr w:type="spellEnd"/>
      <w:r w:rsidRPr="0082496E">
        <w:t xml:space="preserve"> </w:t>
      </w:r>
      <w:proofErr w:type="spellStart"/>
      <w:r w:rsidRPr="0082496E">
        <w:t>pololeti</w:t>
      </w:r>
      <w:proofErr w:type="spellEnd"/>
      <w:r w:rsidRPr="0082496E">
        <w:t xml:space="preserve">́ </w:t>
      </w:r>
      <w:proofErr w:type="spellStart"/>
      <w:r w:rsidRPr="0082496E">
        <w:t>školního</w:t>
      </w:r>
      <w:proofErr w:type="spellEnd"/>
      <w:r w:rsidRPr="0082496E">
        <w:t xml:space="preserve"> roku </w:t>
      </w:r>
      <w:proofErr w:type="spellStart"/>
      <w:r w:rsidRPr="0082496E">
        <w:t>klasifikován</w:t>
      </w:r>
      <w:proofErr w:type="spellEnd"/>
      <w:r w:rsidRPr="0082496E">
        <w:t xml:space="preserve"> zpravidla na </w:t>
      </w:r>
      <w:proofErr w:type="spellStart"/>
      <w:r w:rsidRPr="0082496E">
        <w:t>základe</w:t>
      </w:r>
      <w:proofErr w:type="spellEnd"/>
      <w:r w:rsidRPr="0082496E">
        <w:t xml:space="preserve">̌ </w:t>
      </w:r>
    </w:p>
    <w:p w14:paraId="51887AA0" w14:textId="77777777" w:rsidR="00E95D41" w:rsidRPr="0082496E" w:rsidRDefault="00E95D41" w:rsidP="00E95D41">
      <w:pPr>
        <w:pStyle w:val="Odrka"/>
        <w:rPr>
          <w:rFonts w:ascii="Times" w:hAnsi="Times"/>
        </w:rPr>
      </w:pPr>
      <w:r w:rsidRPr="0082496E">
        <w:t xml:space="preserve">testu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w:t>
      </w:r>
      <w:r>
        <w:t>i</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p>
    <w:p w14:paraId="7BD533FA" w14:textId="77777777" w:rsidR="00E95D41" w:rsidRPr="0082496E" w:rsidRDefault="00E95D41" w:rsidP="00E95D41">
      <w:pPr>
        <w:pStyle w:val="Odrka"/>
        <w:rPr>
          <w:rFonts w:ascii="Times" w:hAnsi="Times"/>
        </w:rPr>
      </w:pPr>
      <w:proofErr w:type="spellStart"/>
      <w:r w:rsidRPr="0082496E">
        <w:t>průběžného</w:t>
      </w:r>
      <w:proofErr w:type="spellEnd"/>
      <w:r w:rsidRPr="0082496E">
        <w:t xml:space="preserve"> hodnocení </w:t>
      </w:r>
      <w:proofErr w:type="spellStart"/>
      <w:r w:rsidRPr="0082496E">
        <w:t>sportovních</w:t>
      </w:r>
      <w:proofErr w:type="spellEnd"/>
      <w:r w:rsidRPr="0082496E">
        <w:t xml:space="preserve"> </w:t>
      </w:r>
      <w:proofErr w:type="spellStart"/>
      <w:r w:rsidRPr="0082496E">
        <w:t>činnosti</w:t>
      </w:r>
      <w:proofErr w:type="spellEnd"/>
      <w:r w:rsidRPr="0082496E">
        <w:t xml:space="preserve">́ </w:t>
      </w:r>
      <w:proofErr w:type="spellStart"/>
      <w:r w:rsidRPr="0082496E">
        <w:t>při</w:t>
      </w:r>
      <w:proofErr w:type="spellEnd"/>
      <w:r w:rsidRPr="0082496E">
        <w:t xml:space="preserve"> </w:t>
      </w:r>
      <w:proofErr w:type="spellStart"/>
      <w:r w:rsidRPr="0082496E">
        <w:t>vyučovaci</w:t>
      </w:r>
      <w:proofErr w:type="spellEnd"/>
      <w:r w:rsidRPr="0082496E">
        <w:t xml:space="preserve">́ </w:t>
      </w:r>
      <w:proofErr w:type="spellStart"/>
      <w:r w:rsidRPr="0082496E">
        <w:t>hodin</w:t>
      </w:r>
      <w:r>
        <w:t>e</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1</w:t>
      </w:r>
      <w:r w:rsidRPr="0082496E">
        <w:t xml:space="preserve">, </w:t>
      </w:r>
    </w:p>
    <w:p w14:paraId="3D37E539" w14:textId="77777777" w:rsidR="00E95D41" w:rsidRPr="0082496E" w:rsidRDefault="00E95D41" w:rsidP="00E95D41">
      <w:pPr>
        <w:pStyle w:val="Odrka"/>
        <w:rPr>
          <w:rFonts w:ascii="Times" w:hAnsi="Times"/>
        </w:rPr>
      </w:pPr>
      <w:proofErr w:type="spellStart"/>
      <w:r w:rsidRPr="0082496E">
        <w:t>písemne</w:t>
      </w:r>
      <w:proofErr w:type="spellEnd"/>
      <w:r w:rsidRPr="0082496E">
        <w:t xml:space="preserve">́ </w:t>
      </w:r>
      <w:proofErr w:type="spellStart"/>
      <w:r w:rsidRPr="0082496E">
        <w:t>práce</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(jen </w:t>
      </w:r>
      <w:proofErr w:type="spellStart"/>
      <w:r w:rsidRPr="0082496E">
        <w:t>žáci</w:t>
      </w:r>
      <w:proofErr w:type="spellEnd"/>
      <w:r w:rsidRPr="0082496E">
        <w:t xml:space="preserve"> s </w:t>
      </w:r>
      <w:proofErr w:type="spellStart"/>
      <w:r w:rsidRPr="0082496E">
        <w:t>individuálním</w:t>
      </w:r>
      <w:proofErr w:type="spellEnd"/>
      <w:r w:rsidRPr="0082496E">
        <w:t xml:space="preserve"> </w:t>
      </w:r>
      <w:proofErr w:type="spellStart"/>
      <w:r w:rsidRPr="0082496E">
        <w:t>studijním</w:t>
      </w:r>
      <w:proofErr w:type="spellEnd"/>
      <w:r w:rsidRPr="0082496E">
        <w:t xml:space="preserve"> </w:t>
      </w:r>
      <w:proofErr w:type="spellStart"/>
      <w:r w:rsidRPr="0082496E">
        <w:t>plá</w:t>
      </w:r>
      <w:r>
        <w:t>nem</w:t>
      </w:r>
      <w:proofErr w:type="spellEnd"/>
      <w:r>
        <w:t xml:space="preserve">), </w:t>
      </w:r>
      <w:proofErr w:type="spellStart"/>
      <w:r>
        <w:t>váha</w:t>
      </w:r>
      <w:proofErr w:type="spellEnd"/>
      <w:r>
        <w:t xml:space="preserve"> </w:t>
      </w:r>
      <w:proofErr w:type="spellStart"/>
      <w:r>
        <w:t>každe</w:t>
      </w:r>
      <w:proofErr w:type="spellEnd"/>
      <w:r>
        <w:t xml:space="preserve">́ </w:t>
      </w:r>
      <w:proofErr w:type="spellStart"/>
      <w:r>
        <w:t>známky</w:t>
      </w:r>
      <w:proofErr w:type="spellEnd"/>
      <w:r>
        <w:t xml:space="preserve"> je 3</w:t>
      </w:r>
      <w:r w:rsidRPr="0082496E">
        <w:t xml:space="preserve">. </w:t>
      </w:r>
    </w:p>
    <w:p w14:paraId="246188A9" w14:textId="1DFA771E" w:rsidR="00E95D41" w:rsidRPr="00326708" w:rsidRDefault="00E95D41" w:rsidP="00E95D41">
      <w:pPr>
        <w:pStyle w:val="Odrka"/>
        <w:rPr>
          <w:rFonts w:ascii="Times" w:hAnsi="Times"/>
        </w:rPr>
      </w:pPr>
      <w:r w:rsidRPr="0082496E">
        <w:t xml:space="preserve">test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či jiná forma </w:t>
      </w:r>
      <w:r>
        <w:t xml:space="preserve">přezkoušení má </w:t>
      </w:r>
      <w:proofErr w:type="spellStart"/>
      <w:r>
        <w:t>váhu</w:t>
      </w:r>
      <w:proofErr w:type="spellEnd"/>
      <w:r>
        <w:t xml:space="preserve"> </w:t>
      </w:r>
      <w:proofErr w:type="spellStart"/>
      <w:r>
        <w:t>známky</w:t>
      </w:r>
      <w:proofErr w:type="spellEnd"/>
      <w:r w:rsidR="00C91C01">
        <w:t> </w:t>
      </w:r>
      <w:r>
        <w:t>3</w:t>
      </w:r>
    </w:p>
    <w:p w14:paraId="4CC483C6" w14:textId="77777777" w:rsidR="00E95D41" w:rsidRPr="0082496E" w:rsidRDefault="00E95D41" w:rsidP="00C91C01">
      <w:pPr>
        <w:pStyle w:val="Text"/>
      </w:pPr>
      <w:proofErr w:type="spellStart"/>
      <w:r w:rsidRPr="0082496E">
        <w:t>Žák</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alespon</w:t>
      </w:r>
      <w:proofErr w:type="spellEnd"/>
      <w:r w:rsidRPr="0082496E">
        <w:t xml:space="preserve">̌ 2x </w:t>
      </w:r>
      <w:proofErr w:type="spellStart"/>
      <w:r w:rsidRPr="0082496E">
        <w:t>klasifikován</w:t>
      </w:r>
      <w:proofErr w:type="spellEnd"/>
      <w:r w:rsidRPr="0082496E">
        <w:t xml:space="preserve"> z </w:t>
      </w:r>
      <w:proofErr w:type="spellStart"/>
      <w:r w:rsidRPr="0082496E">
        <w:t>praktických</w:t>
      </w:r>
      <w:proofErr w:type="spellEnd"/>
      <w:r w:rsidRPr="0082496E">
        <w:t xml:space="preserve"> dovedností </w:t>
      </w:r>
      <w:proofErr w:type="spellStart"/>
      <w:r w:rsidRPr="0082496E">
        <w:t>vyučovaných</w:t>
      </w:r>
      <w:proofErr w:type="spellEnd"/>
      <w:r w:rsidRPr="0082496E">
        <w:t xml:space="preserve"> </w:t>
      </w:r>
      <w:proofErr w:type="spellStart"/>
      <w:r w:rsidRPr="0082496E">
        <w:t>sportovních</w:t>
      </w:r>
      <w:proofErr w:type="spellEnd"/>
      <w:r w:rsidRPr="0082496E">
        <w:t xml:space="preserve"> </w:t>
      </w:r>
      <w:proofErr w:type="spellStart"/>
      <w:r w:rsidRPr="0082496E">
        <w:t>odvětvi</w:t>
      </w:r>
      <w:proofErr w:type="spellEnd"/>
      <w:r w:rsidRPr="0082496E">
        <w:t xml:space="preserve">́ a splnil aktivní účast v hodinách alespoň </w:t>
      </w:r>
      <w:proofErr w:type="gramStart"/>
      <w:r w:rsidRPr="0082496E">
        <w:t>60%</w:t>
      </w:r>
      <w:proofErr w:type="gramEnd"/>
      <w:r w:rsidRPr="0082496E">
        <w:t xml:space="preserve">. Nesplnění požadavku aktivní účasti na výuce se řeší testem nebo jinou formou přezkoušení. </w:t>
      </w:r>
      <w:proofErr w:type="spellStart"/>
      <w:r w:rsidRPr="0082496E">
        <w:t>Žák</w:t>
      </w:r>
      <w:proofErr w:type="spellEnd"/>
      <w:r w:rsidRPr="0082496E">
        <w:t xml:space="preserve"> s </w:t>
      </w:r>
      <w:proofErr w:type="spellStart"/>
      <w:r w:rsidRPr="0082496E">
        <w:t>individuálním</w:t>
      </w:r>
      <w:proofErr w:type="spellEnd"/>
      <w:r w:rsidRPr="0082496E">
        <w:t xml:space="preserve"> vzdělávacím </w:t>
      </w:r>
      <w:proofErr w:type="spellStart"/>
      <w:r w:rsidRPr="0082496E">
        <w:t>plánem</w:t>
      </w:r>
      <w:proofErr w:type="spellEnd"/>
      <w:r w:rsidRPr="0082496E">
        <w:t xml:space="preserve"> je na konci </w:t>
      </w:r>
      <w:proofErr w:type="spellStart"/>
      <w:r w:rsidRPr="0082496E">
        <w:t>pololeti</w:t>
      </w:r>
      <w:proofErr w:type="spellEnd"/>
      <w:r w:rsidRPr="0082496E">
        <w:t xml:space="preserve">́ v </w:t>
      </w:r>
      <w:proofErr w:type="spellStart"/>
      <w:r w:rsidRPr="0082496E">
        <w:t>řádném</w:t>
      </w:r>
      <w:proofErr w:type="spellEnd"/>
      <w:r w:rsidRPr="0082496E">
        <w:t xml:space="preserve"> </w:t>
      </w:r>
      <w:proofErr w:type="spellStart"/>
      <w:r w:rsidRPr="0082496E">
        <w:t>termínu</w:t>
      </w:r>
      <w:proofErr w:type="spellEnd"/>
      <w:r w:rsidRPr="0082496E">
        <w:t xml:space="preserve"> </w:t>
      </w:r>
      <w:proofErr w:type="spellStart"/>
      <w:r w:rsidRPr="0082496E">
        <w:t>klasifikován</w:t>
      </w:r>
      <w:proofErr w:type="spellEnd"/>
      <w:r w:rsidRPr="0082496E">
        <w:t xml:space="preserve">, pokud byl </w:t>
      </w:r>
      <w:proofErr w:type="spellStart"/>
      <w:r w:rsidRPr="0082496E">
        <w:t>nejméne</w:t>
      </w:r>
      <w:proofErr w:type="spellEnd"/>
      <w:r w:rsidRPr="0082496E">
        <w:t xml:space="preserve">̌ jednou </w:t>
      </w:r>
      <w:proofErr w:type="spellStart"/>
      <w:r w:rsidRPr="0082496E">
        <w:t>klasifikován</w:t>
      </w:r>
      <w:proofErr w:type="spellEnd"/>
      <w:r w:rsidRPr="0082496E">
        <w:t xml:space="preserve"> ze </w:t>
      </w:r>
      <w:proofErr w:type="spellStart"/>
      <w:r w:rsidRPr="0082496E">
        <w:t>zvoleného</w:t>
      </w:r>
      <w:proofErr w:type="spellEnd"/>
      <w:r w:rsidRPr="0082496E">
        <w:t xml:space="preserve"> sportu a zpracoval </w:t>
      </w:r>
      <w:proofErr w:type="spellStart"/>
      <w:r w:rsidRPr="0082496E">
        <w:t>písemnou</w:t>
      </w:r>
      <w:proofErr w:type="spellEnd"/>
      <w:r w:rsidRPr="0082496E">
        <w:t xml:space="preserve"> </w:t>
      </w:r>
      <w:proofErr w:type="spellStart"/>
      <w:r w:rsidRPr="0082496E">
        <w:t>práci</w:t>
      </w:r>
      <w:proofErr w:type="spellEnd"/>
      <w:r w:rsidRPr="0082496E">
        <w:t xml:space="preserve"> na </w:t>
      </w:r>
      <w:proofErr w:type="spellStart"/>
      <w:r w:rsidRPr="0082496E">
        <w:t>zadane</w:t>
      </w:r>
      <w:proofErr w:type="spellEnd"/>
      <w:r w:rsidRPr="0082496E">
        <w:t xml:space="preserve">́ </w:t>
      </w:r>
      <w:proofErr w:type="spellStart"/>
      <w:r w:rsidRPr="0082496E">
        <w:t>téma</w:t>
      </w:r>
      <w:proofErr w:type="spellEnd"/>
      <w:r w:rsidRPr="0082496E">
        <w:t xml:space="preserve">. Klasifikaci </w:t>
      </w:r>
      <w:proofErr w:type="spellStart"/>
      <w:r w:rsidRPr="0082496E">
        <w:t>stanovi</w:t>
      </w:r>
      <w:proofErr w:type="spellEnd"/>
      <w:r w:rsidRPr="0082496E">
        <w:t xml:space="preserve">́ </w:t>
      </w:r>
      <w:proofErr w:type="spellStart"/>
      <w:r w:rsidRPr="0082496E">
        <w:t>vyučujíci</w:t>
      </w:r>
      <w:proofErr w:type="spellEnd"/>
      <w:r w:rsidRPr="0082496E">
        <w:t xml:space="preserve">́ na </w:t>
      </w:r>
      <w:proofErr w:type="spellStart"/>
      <w:r w:rsidRPr="0082496E">
        <w:t>základe</w:t>
      </w:r>
      <w:proofErr w:type="spellEnd"/>
      <w:r w:rsidRPr="0082496E">
        <w:t xml:space="preserve">̌ </w:t>
      </w:r>
      <w:proofErr w:type="spellStart"/>
      <w:r w:rsidRPr="0082496E">
        <w:t>výpočtu</w:t>
      </w:r>
      <w:proofErr w:type="spellEnd"/>
      <w:r w:rsidRPr="0082496E">
        <w:t xml:space="preserve"> </w:t>
      </w:r>
      <w:proofErr w:type="spellStart"/>
      <w:r w:rsidRPr="0082496E">
        <w:t>váženého</w:t>
      </w:r>
      <w:proofErr w:type="spellEnd"/>
      <w:r w:rsidRPr="0082496E">
        <w:t xml:space="preserve"> </w:t>
      </w:r>
      <w:proofErr w:type="spellStart"/>
      <w:r w:rsidRPr="0082496E">
        <w:t>průměru</w:t>
      </w:r>
      <w:proofErr w:type="spellEnd"/>
      <w:r w:rsidRPr="0082496E">
        <w:t xml:space="preserve"> ze </w:t>
      </w:r>
      <w:proofErr w:type="spellStart"/>
      <w:r w:rsidRPr="0082496E">
        <w:t>všech</w:t>
      </w:r>
      <w:proofErr w:type="spellEnd"/>
      <w:r w:rsidRPr="0082496E">
        <w:t xml:space="preserve"> </w:t>
      </w:r>
      <w:proofErr w:type="spellStart"/>
      <w:r w:rsidRPr="0082496E">
        <w:t>známek</w:t>
      </w:r>
      <w:proofErr w:type="spellEnd"/>
      <w:r w:rsidRPr="0082496E">
        <w:t xml:space="preserve">. </w:t>
      </w:r>
      <w:proofErr w:type="spellStart"/>
      <w:r w:rsidRPr="0082496E">
        <w:t>Váženy</w:t>
      </w:r>
      <w:proofErr w:type="spellEnd"/>
      <w:r w:rsidRPr="0082496E">
        <w:t xml:space="preserve">́ </w:t>
      </w:r>
      <w:proofErr w:type="spellStart"/>
      <w:r w:rsidRPr="0082496E">
        <w:t>průměr</w:t>
      </w:r>
      <w:proofErr w:type="spellEnd"/>
      <w:r w:rsidRPr="0082496E">
        <w:t xml:space="preserve"> </w:t>
      </w:r>
      <w:proofErr w:type="spellStart"/>
      <w:r w:rsidRPr="0082496E">
        <w:t>může</w:t>
      </w:r>
      <w:proofErr w:type="spellEnd"/>
      <w:r w:rsidRPr="0082496E">
        <w:t xml:space="preserve"> </w:t>
      </w:r>
      <w:proofErr w:type="spellStart"/>
      <w:r w:rsidRPr="0082496E">
        <w:t>vyučujíci</w:t>
      </w:r>
      <w:proofErr w:type="spellEnd"/>
      <w:r w:rsidRPr="0082496E">
        <w:t xml:space="preserve">́, s </w:t>
      </w:r>
      <w:proofErr w:type="spellStart"/>
      <w:r w:rsidRPr="0082496E">
        <w:t>přihlédnutím</w:t>
      </w:r>
      <w:proofErr w:type="spellEnd"/>
      <w:r w:rsidRPr="0082496E">
        <w:t xml:space="preserve"> k </w:t>
      </w:r>
      <w:proofErr w:type="spellStart"/>
      <w:r w:rsidRPr="0082496E">
        <w:t>dalši</w:t>
      </w:r>
      <w:proofErr w:type="spellEnd"/>
      <w:r w:rsidRPr="0082496E">
        <w:t>́ (</w:t>
      </w:r>
      <w:proofErr w:type="spellStart"/>
      <w:r w:rsidRPr="0082496E">
        <w:t>známkou</w:t>
      </w:r>
      <w:proofErr w:type="spellEnd"/>
      <w:r w:rsidRPr="0082496E">
        <w:t xml:space="preserve"> </w:t>
      </w:r>
      <w:proofErr w:type="spellStart"/>
      <w:r w:rsidRPr="0082496E">
        <w:t>nehodnocene</w:t>
      </w:r>
      <w:proofErr w:type="spellEnd"/>
      <w:r w:rsidRPr="0082496E">
        <w:t xml:space="preserve">́) </w:t>
      </w:r>
      <w:proofErr w:type="spellStart"/>
      <w:r w:rsidRPr="0082496E">
        <w:t>práci</w:t>
      </w:r>
      <w:proofErr w:type="spellEnd"/>
      <w:r w:rsidRPr="0082496E">
        <w:t xml:space="preserve"> </w:t>
      </w:r>
      <w:proofErr w:type="spellStart"/>
      <w:r w:rsidRPr="0082496E">
        <w:t>žáka</w:t>
      </w:r>
      <w:proofErr w:type="spellEnd"/>
      <w:r w:rsidRPr="0082496E">
        <w:t xml:space="preserve">, </w:t>
      </w:r>
      <w:proofErr w:type="spellStart"/>
      <w:r w:rsidRPr="0082496E">
        <w:t>zvýšit</w:t>
      </w:r>
      <w:proofErr w:type="spellEnd"/>
      <w:r w:rsidRPr="0082496E">
        <w:t xml:space="preserve"> nebo </w:t>
      </w:r>
      <w:proofErr w:type="spellStart"/>
      <w:r w:rsidRPr="0082496E">
        <w:t>snížit</w:t>
      </w:r>
      <w:proofErr w:type="spellEnd"/>
      <w:r w:rsidRPr="0082496E">
        <w:t xml:space="preserve"> </w:t>
      </w:r>
      <w:proofErr w:type="spellStart"/>
      <w:r w:rsidRPr="0082496E">
        <w:t>az</w:t>
      </w:r>
      <w:proofErr w:type="spellEnd"/>
      <w:r w:rsidRPr="0082496E">
        <w:t xml:space="preserve">̌ o 0,4. Pro </w:t>
      </w:r>
      <w:proofErr w:type="spellStart"/>
      <w:r w:rsidRPr="0082496E">
        <w:t>zaokrouhlováni</w:t>
      </w:r>
      <w:proofErr w:type="spellEnd"/>
      <w:r w:rsidRPr="0082496E">
        <w:t xml:space="preserve">́ se </w:t>
      </w:r>
      <w:proofErr w:type="spellStart"/>
      <w:r w:rsidRPr="0082496E">
        <w:t>použiji</w:t>
      </w:r>
      <w:proofErr w:type="spellEnd"/>
      <w:r w:rsidRPr="0082496E">
        <w:t xml:space="preserve">́ </w:t>
      </w:r>
      <w:proofErr w:type="spellStart"/>
      <w:r w:rsidRPr="0082496E">
        <w:t>matematicka</w:t>
      </w:r>
      <w:proofErr w:type="spellEnd"/>
      <w:r w:rsidRPr="0082496E">
        <w:t xml:space="preserve">́ pravidla. </w:t>
      </w:r>
    </w:p>
    <w:p w14:paraId="2A002E9A" w14:textId="77777777" w:rsidR="00E95D41" w:rsidRPr="00D035E9" w:rsidRDefault="00E95D41" w:rsidP="00C91C01">
      <w:pPr>
        <w:pStyle w:val="Text"/>
      </w:pPr>
      <w:r w:rsidRPr="00D035E9">
        <w:t xml:space="preserve">Podmínky pro klasifikaci žáka v náhradním termínu stanoví vyučující. </w:t>
      </w:r>
    </w:p>
    <w:p w14:paraId="6408A475" w14:textId="77777777" w:rsidR="00E95D41" w:rsidRPr="00D035E9" w:rsidRDefault="00E95D41" w:rsidP="00E95D41">
      <w:pPr>
        <w:pStyle w:val="Zpracovatel"/>
      </w:pPr>
      <w:r w:rsidRPr="00D035E9">
        <w:t>Zpracoval: Mgr. Petr Bek</w:t>
      </w:r>
    </w:p>
    <w:p w14:paraId="3A9A0687" w14:textId="77777777" w:rsidR="00E95D41" w:rsidRDefault="00E95D41" w:rsidP="00E95D41">
      <w:pPr>
        <w:pStyle w:val="Zpracovatel"/>
      </w:pPr>
      <w:r w:rsidRPr="0082496E">
        <w:t xml:space="preserve">Projednáno předmětovou komisí dne </w:t>
      </w:r>
      <w:r>
        <w:t>29</w:t>
      </w:r>
      <w:r w:rsidRPr="0082496E">
        <w:t xml:space="preserve">. </w:t>
      </w:r>
      <w:r>
        <w:t>8</w:t>
      </w:r>
      <w:r w:rsidRPr="0082496E">
        <w:t>. 202</w:t>
      </w:r>
      <w:r>
        <w:t>4</w:t>
      </w:r>
    </w:p>
    <w:p w14:paraId="5335DC9E" w14:textId="77777777" w:rsidR="007D6ED4" w:rsidRPr="00A14EFF" w:rsidRDefault="007D6ED4" w:rsidP="008C78DD">
      <w:pPr>
        <w:pStyle w:val="Hlavnnadpis"/>
      </w:pPr>
      <w:bookmarkStart w:id="204" w:name="_Toc178578996"/>
      <w:r w:rsidRPr="00A14EFF">
        <w:t>Informační a komunikační technologie</w:t>
      </w:r>
      <w:bookmarkEnd w:id="201"/>
      <w:bookmarkEnd w:id="202"/>
      <w:bookmarkEnd w:id="203"/>
      <w:bookmarkEnd w:id="204"/>
    </w:p>
    <w:p w14:paraId="545D8213" w14:textId="77777777" w:rsidR="00247941" w:rsidRPr="00A14EFF" w:rsidRDefault="00247941" w:rsidP="00247941">
      <w:pPr>
        <w:pStyle w:val="Kdpedmtu"/>
        <w:rPr>
          <w:b/>
        </w:rPr>
      </w:pPr>
      <w:bookmarkStart w:id="205" w:name="_Toc149667896"/>
      <w:bookmarkStart w:id="206" w:name="_Toc149668513"/>
      <w:bookmarkStart w:id="207" w:name="_Toc149668808"/>
      <w:r w:rsidRPr="00A14EFF">
        <w:t xml:space="preserve">Kód předmětu: </w:t>
      </w:r>
      <w:r w:rsidRPr="00A14EFF">
        <w:rPr>
          <w:b/>
        </w:rPr>
        <w:t>ITE</w:t>
      </w:r>
    </w:p>
    <w:p w14:paraId="01157184" w14:textId="77777777" w:rsidR="00A14EFF" w:rsidRDefault="00A14EFF" w:rsidP="00A14EFF">
      <w:pPr>
        <w:pStyle w:val="Ronk"/>
      </w:pPr>
      <w:r>
        <w:t xml:space="preserve">ITE, ročník: 1. </w:t>
      </w:r>
    </w:p>
    <w:p w14:paraId="2EB09086" w14:textId="77777777" w:rsidR="00A14EFF" w:rsidRDefault="00A14EFF" w:rsidP="00A14EFF">
      <w:pPr>
        <w:pStyle w:val="Tdy"/>
        <w:rPr>
          <w:b/>
        </w:rPr>
      </w:pPr>
      <w:r>
        <w:t>Třídy: 1. L</w:t>
      </w:r>
      <w:r>
        <w:tab/>
        <w:t>Počet hod. za týden: 2</w:t>
      </w:r>
      <w:r>
        <w:tab/>
      </w:r>
    </w:p>
    <w:p w14:paraId="46A527AB" w14:textId="77777777" w:rsidR="00A14EFF" w:rsidRDefault="00A14EFF" w:rsidP="00A14EFF">
      <w:pPr>
        <w:pStyle w:val="Nadpisvtextu"/>
      </w:pPr>
      <w:r>
        <w:t xml:space="preserve">Tematické celky: </w:t>
      </w:r>
    </w:p>
    <w:p w14:paraId="48EF98EF" w14:textId="77777777" w:rsidR="00A14EFF" w:rsidRPr="00D10111" w:rsidRDefault="00A14EFF" w:rsidP="00804E74">
      <w:pPr>
        <w:pStyle w:val="slovanpoloka"/>
        <w:numPr>
          <w:ilvl w:val="0"/>
          <w:numId w:val="56"/>
        </w:numPr>
      </w:pPr>
      <w:r w:rsidRPr="00D10111">
        <w:t xml:space="preserve">Operační systém </w:t>
      </w:r>
    </w:p>
    <w:p w14:paraId="2ACAE7D6" w14:textId="77777777" w:rsidR="00A14EFF" w:rsidRDefault="00A14EFF" w:rsidP="00804E74">
      <w:pPr>
        <w:pStyle w:val="slovanpoloka"/>
        <w:numPr>
          <w:ilvl w:val="0"/>
          <w:numId w:val="56"/>
        </w:numPr>
      </w:pPr>
      <w:r w:rsidRPr="00D10111">
        <w:t>Textový editor</w:t>
      </w:r>
    </w:p>
    <w:p w14:paraId="452CBC82" w14:textId="77777777" w:rsidR="00A14EFF" w:rsidRPr="00D10111" w:rsidRDefault="00A14EFF" w:rsidP="00804E74">
      <w:pPr>
        <w:pStyle w:val="slovanpoloka"/>
        <w:numPr>
          <w:ilvl w:val="0"/>
          <w:numId w:val="56"/>
        </w:numPr>
      </w:pPr>
      <w:r w:rsidRPr="00D10111">
        <w:t>Tabulkový procesor</w:t>
      </w:r>
    </w:p>
    <w:p w14:paraId="604890CE" w14:textId="77777777" w:rsidR="00A14EFF" w:rsidRPr="00D10111" w:rsidRDefault="00A14EFF" w:rsidP="00804E74">
      <w:pPr>
        <w:pStyle w:val="slovanpoloka"/>
        <w:numPr>
          <w:ilvl w:val="0"/>
          <w:numId w:val="56"/>
        </w:numPr>
      </w:pPr>
      <w:r w:rsidRPr="00D10111">
        <w:t>Propojení textov</w:t>
      </w:r>
      <w:r>
        <w:t>ý editor – tabulkový procesor</w:t>
      </w:r>
    </w:p>
    <w:p w14:paraId="5AE816E9"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6D649EAE"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C3CDF3"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6C0ACEF" w14:textId="77777777" w:rsidR="00A14EFF" w:rsidRDefault="00A14EFF" w:rsidP="00A35A9C">
            <w:pPr>
              <w:pStyle w:val="Tabulka"/>
            </w:pPr>
            <w:r>
              <w:t>Bezpečnostní pravidla při používání PC</w:t>
            </w:r>
          </w:p>
          <w:p w14:paraId="18B71582" w14:textId="77777777" w:rsidR="00A14EFF" w:rsidRDefault="00A14EFF" w:rsidP="00A35A9C">
            <w:pPr>
              <w:pStyle w:val="Tabulka"/>
            </w:pPr>
            <w:r>
              <w:t>Zásady antivirové ochrany při používání internetu a emailu</w:t>
            </w:r>
          </w:p>
          <w:p w14:paraId="42C0D70C" w14:textId="77777777" w:rsidR="00A14EFF" w:rsidRDefault="00A14EFF" w:rsidP="00A35A9C">
            <w:pPr>
              <w:pStyle w:val="Tabulka"/>
            </w:pPr>
            <w:r>
              <w:t xml:space="preserve">Základní pojmy </w:t>
            </w:r>
            <w:proofErr w:type="gramStart"/>
            <w:r>
              <w:t>informatiky - úvod</w:t>
            </w:r>
            <w:proofErr w:type="gramEnd"/>
          </w:p>
          <w:p w14:paraId="7B06B163" w14:textId="77777777" w:rsidR="00A14EFF" w:rsidRDefault="00A14EFF" w:rsidP="00A35A9C">
            <w:pPr>
              <w:pStyle w:val="Tabulka"/>
            </w:pPr>
            <w:r>
              <w:t>Zákon na ochranu dat</w:t>
            </w:r>
          </w:p>
          <w:p w14:paraId="4AD00E7D" w14:textId="77777777" w:rsidR="00A14EFF" w:rsidRDefault="00A14EFF" w:rsidP="00A35A9C">
            <w:pPr>
              <w:pStyle w:val="Tabulka"/>
            </w:pPr>
            <w:r>
              <w:t>Ergonomie PC pracoviště</w:t>
            </w:r>
          </w:p>
          <w:p w14:paraId="2AC89E10" w14:textId="77777777" w:rsidR="00A14EFF" w:rsidRDefault="00A14EFF" w:rsidP="00A35A9C">
            <w:pPr>
              <w:pStyle w:val="Tabulka"/>
            </w:pPr>
            <w:r>
              <w:t>Hardware, software, základní rozdělení</w:t>
            </w:r>
          </w:p>
        </w:tc>
      </w:tr>
      <w:tr w:rsidR="00A14EFF" w14:paraId="17801F69"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828755E" w14:textId="77777777" w:rsidR="00A14EFF" w:rsidRDefault="00A14EFF" w:rsidP="00A35A9C">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532B703D" w14:textId="77777777" w:rsidR="00A14EFF" w:rsidRDefault="00A14EFF" w:rsidP="00A35A9C">
            <w:pPr>
              <w:pStyle w:val="Tabulka"/>
            </w:pPr>
            <w:r>
              <w:rPr>
                <w:caps/>
              </w:rPr>
              <w:t>z</w:t>
            </w:r>
            <w:r>
              <w:t>ákladní uživatelské nastavení, ovládání, aplikace a jejich spouštění</w:t>
            </w:r>
          </w:p>
          <w:p w14:paraId="447DACE0" w14:textId="77777777" w:rsidR="00A14EFF" w:rsidRDefault="00A14EFF" w:rsidP="00A35A9C">
            <w:pPr>
              <w:pStyle w:val="Tabulka"/>
            </w:pPr>
            <w:r>
              <w:t>Operační systém</w:t>
            </w:r>
          </w:p>
          <w:p w14:paraId="245DE99D" w14:textId="77777777" w:rsidR="00A14EFF" w:rsidRDefault="00A14EFF" w:rsidP="00A35A9C">
            <w:pPr>
              <w:pStyle w:val="Tabulka"/>
            </w:pPr>
            <w:r>
              <w:t>Správa souborů, data, soubor, složka, program</w:t>
            </w:r>
          </w:p>
          <w:p w14:paraId="41D7F684" w14:textId="77777777" w:rsidR="00A14EFF" w:rsidRDefault="00A14EFF" w:rsidP="00A35A9C">
            <w:pPr>
              <w:pStyle w:val="Tabulka"/>
            </w:pPr>
            <w:r>
              <w:t>Vytváření složek, kopie, přesun, mazání, přejmenování, hledání …</w:t>
            </w:r>
          </w:p>
          <w:p w14:paraId="1518EE90" w14:textId="77777777" w:rsidR="00A14EFF" w:rsidRDefault="00A14EFF" w:rsidP="00A35A9C">
            <w:pPr>
              <w:pStyle w:val="Tabulka"/>
            </w:pPr>
            <w:r>
              <w:t>Posílání a příjem zpráv, posílání souborů</w:t>
            </w:r>
          </w:p>
          <w:p w14:paraId="7884BE29" w14:textId="77777777" w:rsidR="00A14EFF" w:rsidRDefault="00A14EFF" w:rsidP="00A35A9C">
            <w:pPr>
              <w:pStyle w:val="Tabulka"/>
            </w:pPr>
            <w:r>
              <w:t>Online účty</w:t>
            </w:r>
          </w:p>
        </w:tc>
      </w:tr>
      <w:tr w:rsidR="00A14EFF" w14:paraId="4F279B9C"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941C401"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B09316E" w14:textId="77777777" w:rsidR="00A14EFF" w:rsidRDefault="00A14EFF" w:rsidP="00A35A9C">
            <w:pPr>
              <w:pStyle w:val="Tabulka"/>
            </w:pPr>
            <w:r>
              <w:t>Textový editor</w:t>
            </w:r>
          </w:p>
          <w:p w14:paraId="0ABA255A" w14:textId="77777777" w:rsidR="00A14EFF" w:rsidRDefault="00A14EFF" w:rsidP="00A35A9C">
            <w:pPr>
              <w:pStyle w:val="Tabulka"/>
            </w:pPr>
            <w:r>
              <w:t>Základní nastavení</w:t>
            </w:r>
          </w:p>
          <w:p w14:paraId="22379FC0" w14:textId="77777777" w:rsidR="00A14EFF" w:rsidRDefault="00A14EFF" w:rsidP="00A35A9C">
            <w:pPr>
              <w:pStyle w:val="Tabulka"/>
            </w:pPr>
            <w:r>
              <w:t>Okna, zobrazení, práce s dokumenty, pohyb po dokumentu, označování textu, kopie, přesun</w:t>
            </w:r>
          </w:p>
          <w:p w14:paraId="4AF8491D" w14:textId="77777777" w:rsidR="00A14EFF" w:rsidRDefault="00A14EFF" w:rsidP="00A35A9C">
            <w:pPr>
              <w:pStyle w:val="Tabulka"/>
            </w:pPr>
            <w:r>
              <w:t>Formátování znaku, ohraničení a stínování, atributy odstavce</w:t>
            </w:r>
          </w:p>
          <w:p w14:paraId="3219B880" w14:textId="77777777" w:rsidR="00A14EFF" w:rsidRDefault="00A14EFF" w:rsidP="00A35A9C">
            <w:pPr>
              <w:pStyle w:val="Tabulka"/>
            </w:pPr>
            <w:r>
              <w:t>Náhled, tisk, záhlaví a pata</w:t>
            </w:r>
          </w:p>
          <w:p w14:paraId="1FC7CD9C" w14:textId="77777777" w:rsidR="00A14EFF" w:rsidRDefault="00A14EFF" w:rsidP="00A35A9C">
            <w:pPr>
              <w:pStyle w:val="Tabulka"/>
            </w:pPr>
            <w:r>
              <w:t>Tabulátory</w:t>
            </w:r>
          </w:p>
        </w:tc>
      </w:tr>
      <w:tr w:rsidR="00A14EFF" w14:paraId="70C18ED7"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898384" w14:textId="77777777" w:rsidR="00A14EFF" w:rsidRDefault="00A14EFF" w:rsidP="00A35A9C">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5F87429B" w14:textId="77777777" w:rsidR="00A14EFF" w:rsidRDefault="00A14EFF" w:rsidP="00A35A9C">
            <w:pPr>
              <w:pStyle w:val="Tabulka"/>
            </w:pPr>
            <w:r>
              <w:t xml:space="preserve">Odrážky a číslování </w:t>
            </w:r>
          </w:p>
          <w:p w14:paraId="63132479" w14:textId="77777777" w:rsidR="00A14EFF" w:rsidRDefault="00A14EFF" w:rsidP="00A35A9C">
            <w:pPr>
              <w:pStyle w:val="Tabulka"/>
            </w:pPr>
            <w:r>
              <w:t xml:space="preserve">Vkládání symbolů, obrázků, objektů a práce s nimi </w:t>
            </w:r>
          </w:p>
          <w:p w14:paraId="706B32EF" w14:textId="77777777" w:rsidR="00A14EFF" w:rsidRDefault="00A14EFF" w:rsidP="00A35A9C">
            <w:pPr>
              <w:pStyle w:val="Tabulka"/>
            </w:pPr>
            <w:r>
              <w:t>Automatické opravy</w:t>
            </w:r>
          </w:p>
          <w:p w14:paraId="5B8DFA20" w14:textId="77777777" w:rsidR="00A14EFF" w:rsidRDefault="00A14EFF" w:rsidP="00A35A9C">
            <w:pPr>
              <w:pStyle w:val="Tabulka"/>
            </w:pPr>
            <w:r>
              <w:t>Praktická cvičení</w:t>
            </w:r>
          </w:p>
        </w:tc>
      </w:tr>
      <w:tr w:rsidR="00A14EFF" w14:paraId="484B06C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C91B98D"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0D884259" w14:textId="77777777" w:rsidR="00A14EFF" w:rsidRDefault="00A14EFF" w:rsidP="00A35A9C">
            <w:pPr>
              <w:pStyle w:val="Tabulka"/>
            </w:pPr>
            <w:r>
              <w:t>Další textové editory</w:t>
            </w:r>
          </w:p>
          <w:p w14:paraId="3F6607EE" w14:textId="77777777" w:rsidR="00A14EFF" w:rsidRDefault="00A14EFF" w:rsidP="00A35A9C">
            <w:pPr>
              <w:pStyle w:val="Tabulka"/>
            </w:pPr>
            <w:r>
              <w:t>Praktické využití, úprava rozsáhlého textu</w:t>
            </w:r>
          </w:p>
        </w:tc>
      </w:tr>
      <w:tr w:rsidR="00A14EFF" w14:paraId="78F21F8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14F1D64" w14:textId="77777777" w:rsidR="00A14EFF" w:rsidRDefault="00A14EFF" w:rsidP="00A35A9C">
            <w:pPr>
              <w:pStyle w:val="Tabulka"/>
            </w:pPr>
            <w:r>
              <w:lastRenderedPageBreak/>
              <w:t>Únor</w:t>
            </w:r>
          </w:p>
        </w:tc>
        <w:tc>
          <w:tcPr>
            <w:tcW w:w="8313" w:type="dxa"/>
            <w:tcBorders>
              <w:top w:val="single" w:sz="4" w:space="0" w:color="auto"/>
              <w:left w:val="single" w:sz="4" w:space="0" w:color="auto"/>
              <w:bottom w:val="single" w:sz="4" w:space="0" w:color="auto"/>
              <w:right w:val="single" w:sz="4" w:space="0" w:color="auto"/>
            </w:tcBorders>
            <w:hideMark/>
          </w:tcPr>
          <w:p w14:paraId="532741CB" w14:textId="77777777" w:rsidR="00A14EFF" w:rsidRDefault="00A14EFF" w:rsidP="00A35A9C">
            <w:pPr>
              <w:pStyle w:val="Tabulka"/>
            </w:pPr>
            <w:r>
              <w:t>Tabulkový procesor</w:t>
            </w:r>
          </w:p>
          <w:p w14:paraId="2413F8FE" w14:textId="77777777" w:rsidR="00A14EFF" w:rsidRDefault="00A14EFF" w:rsidP="00A35A9C">
            <w:pPr>
              <w:pStyle w:val="Tabulka"/>
            </w:pPr>
            <w:r>
              <w:t>Úvodní seznámení, nastavení, popis okna</w:t>
            </w:r>
          </w:p>
          <w:p w14:paraId="2D43EAF6" w14:textId="77777777" w:rsidR="00A14EFF" w:rsidRDefault="00A14EFF" w:rsidP="00A35A9C">
            <w:pPr>
              <w:pStyle w:val="Tabulka"/>
            </w:pPr>
            <w:r>
              <w:t>Vkládání a editace údajů, práce s listem a sešitem</w:t>
            </w:r>
          </w:p>
          <w:p w14:paraId="2199AC2C" w14:textId="77777777" w:rsidR="00A14EFF" w:rsidRDefault="00A14EFF" w:rsidP="00A35A9C">
            <w:pPr>
              <w:pStyle w:val="Tabulka"/>
            </w:pPr>
            <w:r>
              <w:t>Formát buněk, práce s </w:t>
            </w:r>
            <w:proofErr w:type="gramStart"/>
            <w:r>
              <w:t>daty - seřadit</w:t>
            </w:r>
            <w:proofErr w:type="gramEnd"/>
            <w:r>
              <w:t xml:space="preserve"> </w:t>
            </w:r>
          </w:p>
          <w:p w14:paraId="1F6ECE6E" w14:textId="77777777" w:rsidR="00A14EFF" w:rsidRDefault="00A14EFF" w:rsidP="00A35A9C">
            <w:pPr>
              <w:pStyle w:val="Tabulka"/>
            </w:pPr>
            <w:r>
              <w:t>Podmíněné formátování</w:t>
            </w:r>
          </w:p>
        </w:tc>
      </w:tr>
      <w:tr w:rsidR="00A14EFF" w14:paraId="034F4734"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AFBE5A" w14:textId="77777777" w:rsidR="00A14EFF" w:rsidRDefault="00A14EFF" w:rsidP="00A35A9C">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202673EA" w14:textId="77777777" w:rsidR="00A14EFF" w:rsidRDefault="00A14EFF" w:rsidP="00A35A9C">
            <w:pPr>
              <w:pStyle w:val="Tabulka"/>
            </w:pPr>
            <w:r>
              <w:t>Zásady pro sestavování a vkládání vzorců</w:t>
            </w:r>
          </w:p>
          <w:p w14:paraId="7E399D2A" w14:textId="77777777" w:rsidR="00A14EFF" w:rsidRDefault="00A14EFF" w:rsidP="00A35A9C">
            <w:pPr>
              <w:pStyle w:val="Tabulka"/>
            </w:pPr>
            <w:r>
              <w:t>Základní funkce – suma, průměr, min, max, když …</w:t>
            </w:r>
          </w:p>
        </w:tc>
      </w:tr>
      <w:tr w:rsidR="00A14EFF" w14:paraId="3EB7BC4A"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36B3B95"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13D9849F" w14:textId="77777777" w:rsidR="00A14EFF" w:rsidRDefault="00A14EFF" w:rsidP="00A35A9C">
            <w:pPr>
              <w:pStyle w:val="Tabulka"/>
            </w:pPr>
            <w:r>
              <w:t>Kopírování vzorců</w:t>
            </w:r>
          </w:p>
          <w:p w14:paraId="1AC188CD" w14:textId="77777777" w:rsidR="00A14EFF" w:rsidRDefault="00A14EFF" w:rsidP="00A35A9C">
            <w:pPr>
              <w:pStyle w:val="Tabulka"/>
            </w:pPr>
            <w:r>
              <w:t>Absolutní a relativní odkaz</w:t>
            </w:r>
          </w:p>
          <w:p w14:paraId="0DA9ED6D" w14:textId="77777777" w:rsidR="00A14EFF" w:rsidRDefault="00A14EFF" w:rsidP="00A35A9C">
            <w:pPr>
              <w:pStyle w:val="Tabulka"/>
            </w:pPr>
            <w:r>
              <w:t xml:space="preserve">Práce s grafem – tvorba grafu </w:t>
            </w:r>
          </w:p>
          <w:p w14:paraId="4B0636FA" w14:textId="77777777" w:rsidR="00A14EFF" w:rsidRDefault="00A14EFF" w:rsidP="00A35A9C">
            <w:pPr>
              <w:pStyle w:val="Tabulka"/>
            </w:pPr>
            <w:r>
              <w:t xml:space="preserve">Úprava grafu – oblast grafu, formát datové řady, formát datového bodu, legendy </w:t>
            </w:r>
          </w:p>
          <w:p w14:paraId="4878007E" w14:textId="77777777" w:rsidR="00A14EFF" w:rsidRDefault="00A14EFF" w:rsidP="00A35A9C">
            <w:pPr>
              <w:pStyle w:val="Tabulka"/>
            </w:pPr>
            <w:r>
              <w:t>Obrázky v grafech, úprava před tiskem, tisk do souboru</w:t>
            </w:r>
          </w:p>
        </w:tc>
      </w:tr>
      <w:tr w:rsidR="00A14EFF" w14:paraId="6C03B86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9BF268B" w14:textId="77777777" w:rsidR="00A14EFF" w:rsidRDefault="00A14EFF" w:rsidP="00A35A9C">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25367D29" w14:textId="77777777" w:rsidR="00A14EFF" w:rsidRDefault="00A14EFF" w:rsidP="00A35A9C">
            <w:pPr>
              <w:pStyle w:val="Tabulka"/>
            </w:pPr>
            <w:r>
              <w:t>Finanční funkce</w:t>
            </w:r>
          </w:p>
          <w:p w14:paraId="366C5F7E" w14:textId="77777777" w:rsidR="00A14EFF" w:rsidRDefault="00A14EFF" w:rsidP="00A35A9C">
            <w:pPr>
              <w:pStyle w:val="Tabulka"/>
            </w:pPr>
            <w:r>
              <w:t>Filtry, řazení, databázové nástroje, seskupení</w:t>
            </w:r>
          </w:p>
          <w:p w14:paraId="76983731" w14:textId="77777777" w:rsidR="00A14EFF" w:rsidRDefault="00A14EFF" w:rsidP="00A35A9C">
            <w:pPr>
              <w:pStyle w:val="Tabulka"/>
            </w:pPr>
            <w:r>
              <w:t>Databázové funkce</w:t>
            </w:r>
          </w:p>
          <w:p w14:paraId="488A4B83" w14:textId="77777777" w:rsidR="00A14EFF" w:rsidRDefault="00A14EFF" w:rsidP="00A35A9C">
            <w:pPr>
              <w:pStyle w:val="Tabulka"/>
            </w:pPr>
            <w:r>
              <w:t>Kontingenční tabulka, graf</w:t>
            </w:r>
          </w:p>
          <w:p w14:paraId="7C7FAC0A" w14:textId="77777777" w:rsidR="00A14EFF" w:rsidRDefault="00A14EFF" w:rsidP="00A35A9C">
            <w:pPr>
              <w:pStyle w:val="Tabulka"/>
            </w:pPr>
            <w:r>
              <w:t xml:space="preserve">Rozšířené </w:t>
            </w:r>
            <w:proofErr w:type="gramStart"/>
            <w:r>
              <w:t>možnosti - správce</w:t>
            </w:r>
            <w:proofErr w:type="gramEnd"/>
            <w:r>
              <w:t xml:space="preserve"> scénářů, hledání řešení</w:t>
            </w:r>
          </w:p>
          <w:p w14:paraId="48F7F877" w14:textId="77777777" w:rsidR="00A14EFF" w:rsidRDefault="00A14EFF" w:rsidP="00A35A9C">
            <w:pPr>
              <w:pStyle w:val="Tabulka"/>
            </w:pPr>
            <w:r>
              <w:t>Propojení textový editor – tabulkový procesor</w:t>
            </w:r>
          </w:p>
        </w:tc>
      </w:tr>
      <w:tr w:rsidR="00A14EFF" w14:paraId="392A01DA"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C5688F" w14:textId="77777777" w:rsidR="00A14EFF" w:rsidRDefault="00A14EFF" w:rsidP="00A35A9C">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61491196" w14:textId="77777777" w:rsidR="00A14EFF" w:rsidRDefault="00A14EFF" w:rsidP="00A35A9C">
            <w:pPr>
              <w:pStyle w:val="Tabulka"/>
            </w:pPr>
            <w:r>
              <w:t>Jiné tabulkové procesory</w:t>
            </w:r>
          </w:p>
          <w:p w14:paraId="4B3486F3" w14:textId="77777777" w:rsidR="00A14EFF" w:rsidRDefault="00A14EFF" w:rsidP="00A35A9C">
            <w:pPr>
              <w:pStyle w:val="Tabulka"/>
            </w:pPr>
            <w:r>
              <w:t>Praktické využití</w:t>
            </w:r>
          </w:p>
        </w:tc>
      </w:tr>
    </w:tbl>
    <w:p w14:paraId="1B95DF6A" w14:textId="77777777" w:rsidR="00A14EFF" w:rsidRDefault="00A14EFF" w:rsidP="00A14EFF">
      <w:pPr>
        <w:pStyle w:val="Nadpisvtextu"/>
      </w:pPr>
      <w:r>
        <w:t xml:space="preserve">Učebnice a další literatura: </w:t>
      </w:r>
    </w:p>
    <w:p w14:paraId="5FA8A977" w14:textId="77777777" w:rsidR="00A14EFF" w:rsidRDefault="00A14EFF" w:rsidP="00A14EFF">
      <w:pPr>
        <w:pStyle w:val="Odrka"/>
      </w:pPr>
      <w:r>
        <w:t xml:space="preserve">Informace v PC časopisech, </w:t>
      </w:r>
      <w:proofErr w:type="gramStart"/>
      <w:r>
        <w:t>Internet</w:t>
      </w:r>
      <w:proofErr w:type="gramEnd"/>
      <w:r>
        <w:t xml:space="preserve">, Word, Excel – jakákoli publikace (např. vyd. Grada, </w:t>
      </w:r>
      <w:proofErr w:type="spellStart"/>
      <w:r>
        <w:t>Computer</w:t>
      </w:r>
      <w:proofErr w:type="spellEnd"/>
      <w:r>
        <w:t xml:space="preserve"> </w:t>
      </w:r>
      <w:proofErr w:type="spellStart"/>
      <w:r>
        <w:t>Press</w:t>
      </w:r>
      <w:proofErr w:type="spellEnd"/>
      <w:r>
        <w:t xml:space="preserve">, </w:t>
      </w:r>
      <w:proofErr w:type="spellStart"/>
      <w:r>
        <w:t>Computer</w:t>
      </w:r>
      <w:proofErr w:type="spellEnd"/>
      <w:r>
        <w:t xml:space="preserve"> Media)</w:t>
      </w:r>
    </w:p>
    <w:p w14:paraId="647A30C4" w14:textId="77777777" w:rsidR="00A14EFF" w:rsidRDefault="00A14EFF" w:rsidP="00A14EFF">
      <w:pPr>
        <w:pStyle w:val="Nadpisvtextu"/>
      </w:pPr>
      <w:r>
        <w:t xml:space="preserve">Upřesnění podmínek pro hodnocení: </w:t>
      </w:r>
    </w:p>
    <w:p w14:paraId="3EADB6AE" w14:textId="77777777" w:rsidR="00A14EFF" w:rsidRDefault="00A14EFF" w:rsidP="00A14EFF">
      <w:pPr>
        <w:pStyle w:val="Text"/>
      </w:pPr>
      <w:r>
        <w:t xml:space="preserve">Žák je v každém pololetí školního roku klasifikován na základě </w:t>
      </w:r>
    </w:p>
    <w:p w14:paraId="29460522" w14:textId="77777777" w:rsidR="00A14EFF" w:rsidRDefault="00A14EFF" w:rsidP="00A14EFF">
      <w:pPr>
        <w:pStyle w:val="Odrka"/>
      </w:pPr>
      <w:r>
        <w:t xml:space="preserve">testů menšího rozsahu, váha každé známky je 1, </w:t>
      </w:r>
    </w:p>
    <w:p w14:paraId="7E3FAD9C" w14:textId="77777777" w:rsidR="00A14EFF" w:rsidRDefault="00A14EFF" w:rsidP="00A14EFF">
      <w:pPr>
        <w:pStyle w:val="Odrka"/>
      </w:pPr>
      <w:r>
        <w:t xml:space="preserve">testů většího rozsahu, váha každé známky je 2, </w:t>
      </w:r>
    </w:p>
    <w:p w14:paraId="6BF425B7" w14:textId="77777777" w:rsidR="00A14EFF" w:rsidRDefault="00A14EFF" w:rsidP="00A14EFF">
      <w:pPr>
        <w:pStyle w:val="Odrka"/>
      </w:pPr>
      <w:r>
        <w:t xml:space="preserve">souhrnné práce po probrání celku, váha každé známky je 2, </w:t>
      </w:r>
    </w:p>
    <w:p w14:paraId="1057DAFD" w14:textId="77777777" w:rsidR="00A14EFF" w:rsidRDefault="00A14EFF" w:rsidP="00A14EFF">
      <w:pPr>
        <w:pStyle w:val="Odrka"/>
      </w:pPr>
      <w:r>
        <w:t>praktické práce v hodině, váha každé známky je 1.</w:t>
      </w:r>
    </w:p>
    <w:p w14:paraId="1578D8FB" w14:textId="77777777" w:rsidR="00A14EFF" w:rsidRDefault="00A14EFF" w:rsidP="00A14EFF">
      <w:pPr>
        <w:pStyle w:val="Text"/>
      </w:pPr>
      <w:r>
        <w:t xml:space="preserve">Žák je na konci pololetí v řádném termínu klasifikován, pokud váha známek je nejméně 5. </w:t>
      </w:r>
    </w:p>
    <w:p w14:paraId="5828CA15" w14:textId="77777777" w:rsidR="00A14EFF" w:rsidRDefault="00A14EFF" w:rsidP="00A14EF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FDD6A9C" w14:textId="77777777" w:rsidR="00A14EFF" w:rsidRDefault="00A14EFF" w:rsidP="00A14EFF">
      <w:pPr>
        <w:pStyle w:val="Text"/>
      </w:pPr>
      <w:r>
        <w:t xml:space="preserve">Podmínky pro klasifikaci žáka v náhradním termínu stanoví vyučující. </w:t>
      </w:r>
    </w:p>
    <w:p w14:paraId="5C4FBA7D" w14:textId="77777777" w:rsidR="00A14EFF" w:rsidRDefault="00A14EFF" w:rsidP="00A14EFF">
      <w:pPr>
        <w:pStyle w:val="Zpracovatel"/>
      </w:pPr>
      <w:r>
        <w:t>Zpracovala: Mgr. Vladislava Kolářová</w:t>
      </w:r>
    </w:p>
    <w:p w14:paraId="79B222C0" w14:textId="77777777" w:rsidR="00A14EFF" w:rsidRDefault="00A14EFF" w:rsidP="00A14EFF">
      <w:pPr>
        <w:pStyle w:val="Zpracovatel"/>
      </w:pPr>
      <w:r>
        <w:t>Projednáno předmětovou komisí dne: 29.8.2024</w:t>
      </w:r>
    </w:p>
    <w:p w14:paraId="41EC1BAE" w14:textId="77777777" w:rsidR="00A14EFF" w:rsidRDefault="00A14EFF" w:rsidP="00A14EFF">
      <w:pPr>
        <w:pStyle w:val="Ronk"/>
      </w:pPr>
      <w:r>
        <w:t xml:space="preserve">ITE, ročník: 2. </w:t>
      </w:r>
    </w:p>
    <w:p w14:paraId="19EECCD6" w14:textId="77777777" w:rsidR="00A14EFF" w:rsidRDefault="00A14EFF" w:rsidP="00A14EFF">
      <w:pPr>
        <w:pStyle w:val="Tdy"/>
        <w:rPr>
          <w:b/>
        </w:rPr>
      </w:pPr>
      <w:r>
        <w:t>Třídy: 2. L</w:t>
      </w:r>
      <w:r>
        <w:tab/>
        <w:t>Počet hod. za týden: 2</w:t>
      </w:r>
      <w:r>
        <w:tab/>
      </w:r>
    </w:p>
    <w:p w14:paraId="7934F36C" w14:textId="77777777" w:rsidR="00A14EFF" w:rsidRDefault="00A14EFF" w:rsidP="00A14EFF">
      <w:pPr>
        <w:pStyle w:val="Nadpisvtextu"/>
      </w:pPr>
      <w:r>
        <w:t xml:space="preserve">Tematické celky: </w:t>
      </w:r>
    </w:p>
    <w:p w14:paraId="7F6B7396" w14:textId="77777777" w:rsidR="00A14EFF" w:rsidRPr="00A14EFF" w:rsidRDefault="00A14EFF" w:rsidP="00804E74">
      <w:pPr>
        <w:pStyle w:val="slovanpoloka"/>
        <w:numPr>
          <w:ilvl w:val="0"/>
          <w:numId w:val="57"/>
        </w:numPr>
      </w:pPr>
      <w:r w:rsidRPr="00A14EFF">
        <w:t xml:space="preserve">Opakování </w:t>
      </w:r>
    </w:p>
    <w:p w14:paraId="583E3D59" w14:textId="77777777" w:rsidR="00A14EFF" w:rsidRPr="00A14EFF" w:rsidRDefault="00A14EFF" w:rsidP="00804E74">
      <w:pPr>
        <w:pStyle w:val="slovanpoloka"/>
        <w:numPr>
          <w:ilvl w:val="0"/>
          <w:numId w:val="57"/>
        </w:numPr>
      </w:pPr>
      <w:r w:rsidRPr="00A14EFF">
        <w:t xml:space="preserve">Tabulkový procesor </w:t>
      </w:r>
    </w:p>
    <w:p w14:paraId="66C462E9" w14:textId="77777777" w:rsidR="00A14EFF" w:rsidRPr="00A14EFF" w:rsidRDefault="00A14EFF" w:rsidP="00804E74">
      <w:pPr>
        <w:pStyle w:val="slovanpoloka"/>
        <w:numPr>
          <w:ilvl w:val="0"/>
          <w:numId w:val="57"/>
        </w:numPr>
      </w:pPr>
      <w:r w:rsidRPr="00A14EFF">
        <w:t xml:space="preserve">Propojení textový editor – tabulkový </w:t>
      </w:r>
      <w:proofErr w:type="gramStart"/>
      <w:r w:rsidRPr="00A14EFF">
        <w:t>procesor - prezentace</w:t>
      </w:r>
      <w:proofErr w:type="gramEnd"/>
      <w:r w:rsidRPr="00A14EFF">
        <w:t xml:space="preserve"> </w:t>
      </w:r>
    </w:p>
    <w:p w14:paraId="17136DD9" w14:textId="77777777" w:rsidR="00A14EFF" w:rsidRPr="00A14EFF" w:rsidRDefault="00A14EFF" w:rsidP="00804E74">
      <w:pPr>
        <w:pStyle w:val="slovanpoloka"/>
        <w:numPr>
          <w:ilvl w:val="0"/>
          <w:numId w:val="57"/>
        </w:numPr>
      </w:pPr>
      <w:r w:rsidRPr="00A14EFF">
        <w:t xml:space="preserve">Prohlížeče internetu, </w:t>
      </w:r>
      <w:proofErr w:type="gramStart"/>
      <w:r w:rsidRPr="00A14EFF">
        <w:t>Internet</w:t>
      </w:r>
      <w:proofErr w:type="gramEnd"/>
      <w:r w:rsidRPr="00A14EFF">
        <w:t xml:space="preserve"> (průběžně)</w:t>
      </w:r>
    </w:p>
    <w:p w14:paraId="5F69D235" w14:textId="77777777" w:rsidR="00A14EFF" w:rsidRPr="00A14EFF" w:rsidRDefault="00A14EFF" w:rsidP="00804E74">
      <w:pPr>
        <w:pStyle w:val="slovanpoloka"/>
        <w:numPr>
          <w:ilvl w:val="0"/>
          <w:numId w:val="57"/>
        </w:numPr>
      </w:pPr>
      <w:r w:rsidRPr="00A14EFF">
        <w:t>Modelování pro 3D tisk (průběžně)</w:t>
      </w:r>
    </w:p>
    <w:p w14:paraId="79B213D1"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2F12AC55"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FAF2D97"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E74CCA7" w14:textId="77777777" w:rsidR="00A14EFF" w:rsidRDefault="00A14EFF" w:rsidP="00A35A9C">
            <w:pPr>
              <w:pStyle w:val="Tabulka"/>
            </w:pPr>
            <w:r>
              <w:t xml:space="preserve">Opakování </w:t>
            </w:r>
          </w:p>
          <w:p w14:paraId="21DBF17F" w14:textId="77777777" w:rsidR="00A14EFF" w:rsidRDefault="00A14EFF" w:rsidP="00A35A9C">
            <w:pPr>
              <w:pStyle w:val="Tabulka"/>
            </w:pPr>
            <w:r>
              <w:t xml:space="preserve">operační systém </w:t>
            </w:r>
          </w:p>
          <w:p w14:paraId="0DCC4BEA" w14:textId="77777777" w:rsidR="00A14EFF" w:rsidRDefault="00A14EFF" w:rsidP="00A35A9C">
            <w:pPr>
              <w:pStyle w:val="Tabulka"/>
            </w:pPr>
            <w:r>
              <w:t>textový editor (formátování znaku, atributy odstavce …)</w:t>
            </w:r>
          </w:p>
          <w:p w14:paraId="7188FB04" w14:textId="77777777" w:rsidR="00A14EFF" w:rsidRDefault="00A14EFF" w:rsidP="00A35A9C">
            <w:pPr>
              <w:pStyle w:val="Tabulka"/>
            </w:pPr>
            <w:r>
              <w:t>Posílání a příjem zpráv</w:t>
            </w:r>
          </w:p>
        </w:tc>
      </w:tr>
      <w:tr w:rsidR="00A14EFF" w14:paraId="32BBA92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A6A17A9" w14:textId="77777777" w:rsidR="00A14EFF" w:rsidRDefault="00A14EFF" w:rsidP="00A35A9C">
            <w:pPr>
              <w:pStyle w:val="Tabulka"/>
            </w:pPr>
            <w:r>
              <w:lastRenderedPageBreak/>
              <w:t>Říjen</w:t>
            </w:r>
          </w:p>
        </w:tc>
        <w:tc>
          <w:tcPr>
            <w:tcW w:w="8313" w:type="dxa"/>
            <w:tcBorders>
              <w:top w:val="single" w:sz="4" w:space="0" w:color="auto"/>
              <w:left w:val="single" w:sz="4" w:space="0" w:color="auto"/>
              <w:bottom w:val="single" w:sz="4" w:space="0" w:color="auto"/>
              <w:right w:val="single" w:sz="4" w:space="0" w:color="auto"/>
            </w:tcBorders>
            <w:hideMark/>
          </w:tcPr>
          <w:p w14:paraId="531AA5FB" w14:textId="77777777" w:rsidR="00A14EFF" w:rsidRDefault="00A14EFF" w:rsidP="00A35A9C">
            <w:pPr>
              <w:pStyle w:val="Tabulka"/>
            </w:pPr>
            <w:r>
              <w:t>Tabulkový procesor</w:t>
            </w:r>
          </w:p>
          <w:p w14:paraId="405E6420" w14:textId="77777777" w:rsidR="00A14EFF" w:rsidRDefault="00A14EFF" w:rsidP="00A35A9C">
            <w:pPr>
              <w:pStyle w:val="Tabulka"/>
            </w:pPr>
            <w:r>
              <w:t>úvodní seznámení, nastavení, popis okna</w:t>
            </w:r>
          </w:p>
          <w:p w14:paraId="00340695" w14:textId="77777777" w:rsidR="00A14EFF" w:rsidRDefault="00A14EFF" w:rsidP="00A35A9C">
            <w:pPr>
              <w:pStyle w:val="Tabulka"/>
            </w:pPr>
            <w:r>
              <w:t>vkládání a editace údajů, práce s listem a sešitem</w:t>
            </w:r>
          </w:p>
          <w:p w14:paraId="66ED2545" w14:textId="77777777" w:rsidR="00A14EFF" w:rsidRDefault="00A14EFF" w:rsidP="00A35A9C">
            <w:pPr>
              <w:pStyle w:val="Tabulka"/>
            </w:pPr>
            <w:r>
              <w:t>formát buněk, práce s </w:t>
            </w:r>
            <w:proofErr w:type="gramStart"/>
            <w:r>
              <w:t>daty - seřadit</w:t>
            </w:r>
            <w:proofErr w:type="gramEnd"/>
          </w:p>
        </w:tc>
      </w:tr>
      <w:tr w:rsidR="00A14EFF" w14:paraId="7B08198E"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455F4CB"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09CFA98" w14:textId="77777777" w:rsidR="00A14EFF" w:rsidRDefault="00A14EFF" w:rsidP="00A35A9C">
            <w:pPr>
              <w:pStyle w:val="Tabulka"/>
            </w:pPr>
            <w:r>
              <w:t>podmíněné formátování</w:t>
            </w:r>
          </w:p>
          <w:p w14:paraId="314673CF" w14:textId="77777777" w:rsidR="00A14EFF" w:rsidRDefault="00A14EFF" w:rsidP="00A35A9C">
            <w:pPr>
              <w:pStyle w:val="Tabulka"/>
            </w:pPr>
            <w:r>
              <w:t>zásady pro sestavování a vkládání vzorců</w:t>
            </w:r>
          </w:p>
          <w:p w14:paraId="76D596D3" w14:textId="77777777" w:rsidR="00A14EFF" w:rsidRDefault="00A14EFF" w:rsidP="00A35A9C">
            <w:pPr>
              <w:pStyle w:val="Tabulka"/>
            </w:pPr>
            <w:r>
              <w:t>základní funkce – suma, průměr, když</w:t>
            </w:r>
          </w:p>
        </w:tc>
      </w:tr>
      <w:tr w:rsidR="00A14EFF" w14:paraId="345DBBD0"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0C95500" w14:textId="77777777" w:rsidR="00A14EFF" w:rsidRDefault="00A14EFF" w:rsidP="00A35A9C">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46CE9094" w14:textId="77777777" w:rsidR="00A14EFF" w:rsidRDefault="00A14EFF" w:rsidP="00A35A9C">
            <w:pPr>
              <w:pStyle w:val="Tabulka"/>
            </w:pPr>
            <w:r>
              <w:t>kopírování vzorců</w:t>
            </w:r>
          </w:p>
          <w:p w14:paraId="7D8D64B7" w14:textId="77777777" w:rsidR="00A14EFF" w:rsidRDefault="00A14EFF" w:rsidP="00A35A9C">
            <w:pPr>
              <w:pStyle w:val="Tabulka"/>
            </w:pPr>
            <w:r>
              <w:t>absolutní a relativní odkaz</w:t>
            </w:r>
          </w:p>
        </w:tc>
      </w:tr>
      <w:tr w:rsidR="00A14EFF" w14:paraId="42E48CD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AFAF3CE"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5867E620" w14:textId="77777777" w:rsidR="00A14EFF" w:rsidRDefault="00A14EFF" w:rsidP="00A35A9C">
            <w:pPr>
              <w:pStyle w:val="Tabulka"/>
            </w:pPr>
            <w:r>
              <w:t xml:space="preserve">práce s grafem – tvorba grafu </w:t>
            </w:r>
          </w:p>
          <w:p w14:paraId="24F42D9F" w14:textId="77777777" w:rsidR="00A14EFF" w:rsidRDefault="00A14EFF" w:rsidP="00A35A9C">
            <w:pPr>
              <w:pStyle w:val="Tabulka"/>
            </w:pPr>
            <w:r>
              <w:t xml:space="preserve">úprava grafu – oblast grafu, formát datové řady, formát datového bodu, legendy </w:t>
            </w:r>
          </w:p>
          <w:p w14:paraId="4686F7FD" w14:textId="77777777" w:rsidR="00A14EFF" w:rsidRDefault="00A14EFF" w:rsidP="00A35A9C">
            <w:pPr>
              <w:pStyle w:val="Tabulka"/>
            </w:pPr>
            <w:r>
              <w:t>obrázky v grafech, úprava před tiskem, tisk do souboru</w:t>
            </w:r>
          </w:p>
        </w:tc>
      </w:tr>
      <w:tr w:rsidR="00A14EFF" w14:paraId="29936F2B"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4FBC51C" w14:textId="77777777" w:rsidR="00A14EFF" w:rsidRDefault="00A14EFF" w:rsidP="00A35A9C">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59C59511" w14:textId="77777777" w:rsidR="00A14EFF" w:rsidRDefault="00A14EFF" w:rsidP="00A35A9C">
            <w:pPr>
              <w:pStyle w:val="Tabulka"/>
            </w:pPr>
            <w:r>
              <w:t xml:space="preserve">finanční funkce </w:t>
            </w:r>
          </w:p>
          <w:p w14:paraId="0BF49B79" w14:textId="77777777" w:rsidR="00A14EFF" w:rsidRDefault="00A14EFF" w:rsidP="00A35A9C">
            <w:pPr>
              <w:pStyle w:val="Tabulka"/>
            </w:pPr>
            <w:r>
              <w:t>filtry, řazení, databázové nástroje</w:t>
            </w:r>
          </w:p>
          <w:p w14:paraId="41FD32D2" w14:textId="77777777" w:rsidR="00A14EFF" w:rsidRDefault="00A14EFF" w:rsidP="00A35A9C">
            <w:pPr>
              <w:pStyle w:val="Tabulka"/>
            </w:pPr>
            <w:r>
              <w:t>Databázové a statistické funkce</w:t>
            </w:r>
          </w:p>
        </w:tc>
      </w:tr>
      <w:tr w:rsidR="00A14EFF" w14:paraId="2C39DC7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81C8609" w14:textId="77777777" w:rsidR="00A14EFF" w:rsidRDefault="00A14EFF" w:rsidP="00A35A9C">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194ED0B4" w14:textId="77777777" w:rsidR="00A14EFF" w:rsidRDefault="00A14EFF" w:rsidP="00A35A9C">
            <w:pPr>
              <w:pStyle w:val="Tabulka"/>
            </w:pPr>
            <w:r>
              <w:t>seskupení</w:t>
            </w:r>
          </w:p>
          <w:p w14:paraId="7FA93D2A" w14:textId="77777777" w:rsidR="00A14EFF" w:rsidRDefault="00A14EFF" w:rsidP="00A35A9C">
            <w:pPr>
              <w:pStyle w:val="Tabulka"/>
            </w:pPr>
            <w:r>
              <w:t>kontingenční tabulka</w:t>
            </w:r>
          </w:p>
          <w:p w14:paraId="1A9C61CE" w14:textId="77777777" w:rsidR="00A14EFF" w:rsidRDefault="00A14EFF" w:rsidP="00A35A9C">
            <w:pPr>
              <w:pStyle w:val="Tabulka"/>
            </w:pPr>
            <w:r>
              <w:t xml:space="preserve">rozšířené </w:t>
            </w:r>
            <w:proofErr w:type="gramStart"/>
            <w:r>
              <w:t>možnosti - správce</w:t>
            </w:r>
            <w:proofErr w:type="gramEnd"/>
            <w:r>
              <w:t xml:space="preserve"> scénářů, hledání řešení</w:t>
            </w:r>
          </w:p>
          <w:p w14:paraId="7C60E4E3" w14:textId="77777777" w:rsidR="00A14EFF" w:rsidRDefault="00A14EFF" w:rsidP="00A35A9C">
            <w:pPr>
              <w:pStyle w:val="Tabulka"/>
            </w:pPr>
            <w:r>
              <w:t xml:space="preserve">Propojení textový editor – tabulkový </w:t>
            </w:r>
            <w:proofErr w:type="gramStart"/>
            <w:r>
              <w:t>procesor - prezentace</w:t>
            </w:r>
            <w:proofErr w:type="gramEnd"/>
          </w:p>
        </w:tc>
      </w:tr>
      <w:tr w:rsidR="00A14EFF" w14:paraId="72E22247"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2CC8359"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3AD7C24D" w14:textId="77777777" w:rsidR="00A14EFF" w:rsidRDefault="00A14EFF" w:rsidP="00A35A9C">
            <w:pPr>
              <w:pStyle w:val="Tabulka"/>
            </w:pPr>
            <w:r>
              <w:t>Prezentační programy</w:t>
            </w:r>
          </w:p>
          <w:p w14:paraId="0245DD11" w14:textId="77777777" w:rsidR="00A14EFF" w:rsidRDefault="00A14EFF" w:rsidP="00A35A9C">
            <w:pPr>
              <w:pStyle w:val="Tabulka"/>
            </w:pPr>
            <w:r>
              <w:t>nastavení prezentace</w:t>
            </w:r>
          </w:p>
          <w:p w14:paraId="4D3E8787" w14:textId="77777777" w:rsidR="00A14EFF" w:rsidRDefault="00A14EFF" w:rsidP="00A35A9C">
            <w:pPr>
              <w:pStyle w:val="Tabulka"/>
            </w:pPr>
            <w:r>
              <w:t>pokročilé nástroje</w:t>
            </w:r>
          </w:p>
        </w:tc>
      </w:tr>
      <w:tr w:rsidR="00A14EFF" w14:paraId="0214DDE9"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84A05A3" w14:textId="77777777" w:rsidR="00A14EFF" w:rsidRDefault="00A14EFF" w:rsidP="00A35A9C">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7AC72430" w14:textId="77777777" w:rsidR="00A14EFF" w:rsidRDefault="00A14EFF" w:rsidP="00A35A9C">
            <w:pPr>
              <w:pStyle w:val="Tabulka"/>
            </w:pPr>
            <w:r>
              <w:t>Prohlížeče internetu</w:t>
            </w:r>
          </w:p>
          <w:p w14:paraId="44C44DCF" w14:textId="77777777" w:rsidR="00A14EFF" w:rsidRDefault="00A14EFF" w:rsidP="00A35A9C">
            <w:pPr>
              <w:pStyle w:val="Tabulka"/>
            </w:pPr>
            <w:r>
              <w:t>pokročilé využití</w:t>
            </w:r>
          </w:p>
          <w:p w14:paraId="39E9C827" w14:textId="77777777" w:rsidR="00A14EFF" w:rsidRDefault="00A14EFF" w:rsidP="00A35A9C">
            <w:pPr>
              <w:pStyle w:val="Tabulka"/>
            </w:pPr>
            <w:r>
              <w:t>struktura webu</w:t>
            </w:r>
          </w:p>
          <w:p w14:paraId="58B064B8" w14:textId="77777777" w:rsidR="00A14EFF" w:rsidRDefault="00A14EFF" w:rsidP="00A35A9C">
            <w:pPr>
              <w:pStyle w:val="Tabulka"/>
            </w:pPr>
            <w:r>
              <w:t>Jiné tabulkové procesory</w:t>
            </w:r>
          </w:p>
        </w:tc>
      </w:tr>
      <w:tr w:rsidR="00A14EFF" w14:paraId="1EA698DA"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591D8CE" w14:textId="77777777" w:rsidR="00A14EFF" w:rsidRDefault="00A14EFF" w:rsidP="00A35A9C">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77375AA2" w14:textId="77777777" w:rsidR="00A14EFF" w:rsidRDefault="00A14EFF" w:rsidP="00A35A9C">
            <w:pPr>
              <w:pStyle w:val="Tabulka"/>
            </w:pPr>
            <w:r>
              <w:t>Praktická práce</w:t>
            </w:r>
          </w:p>
          <w:p w14:paraId="219CFD1A" w14:textId="77777777" w:rsidR="00A14EFF" w:rsidRDefault="00A14EFF" w:rsidP="00A35A9C">
            <w:pPr>
              <w:pStyle w:val="Tabulka"/>
            </w:pPr>
            <w:r>
              <w:t>(návrh prezentace, zpracování brožury na zadané téma)</w:t>
            </w:r>
          </w:p>
        </w:tc>
      </w:tr>
    </w:tbl>
    <w:p w14:paraId="7842A4D4" w14:textId="77777777" w:rsidR="00A14EFF" w:rsidRDefault="00A14EFF" w:rsidP="00A14EFF">
      <w:pPr>
        <w:pStyle w:val="Nadpisvtextu"/>
      </w:pPr>
      <w:r>
        <w:t xml:space="preserve">Učebnice a další literatura: </w:t>
      </w:r>
    </w:p>
    <w:p w14:paraId="2FBA5DB7" w14:textId="77777777" w:rsidR="00A14EFF" w:rsidRDefault="00A14EFF" w:rsidP="00A14EFF">
      <w:pPr>
        <w:pStyle w:val="Odrka"/>
      </w:pPr>
      <w:r>
        <w:t xml:space="preserve">Informace v PC časopisech, </w:t>
      </w:r>
      <w:proofErr w:type="gramStart"/>
      <w:r>
        <w:t>Internet</w:t>
      </w:r>
      <w:proofErr w:type="gramEnd"/>
      <w:r>
        <w:t>, Excel – jakákoli publikace, PowerPoint</w:t>
      </w:r>
    </w:p>
    <w:p w14:paraId="1BAA0355" w14:textId="77777777" w:rsidR="00A14EFF" w:rsidRDefault="00A14EFF" w:rsidP="00A14EFF">
      <w:pPr>
        <w:pStyle w:val="Nadpisvtextu"/>
      </w:pPr>
      <w:r>
        <w:t xml:space="preserve">Upřesnění podmínek pro hodnocení: </w:t>
      </w:r>
    </w:p>
    <w:p w14:paraId="644EA327" w14:textId="77777777" w:rsidR="00A14EFF" w:rsidRDefault="00A14EFF" w:rsidP="00A14EFF">
      <w:pPr>
        <w:pStyle w:val="Text"/>
      </w:pPr>
      <w:r>
        <w:t xml:space="preserve">Žák je v každém pololetí školního roku klasifikován na základě </w:t>
      </w:r>
    </w:p>
    <w:p w14:paraId="37D5EFC0" w14:textId="77777777" w:rsidR="00A14EFF" w:rsidRDefault="00A14EFF" w:rsidP="00A14EFF">
      <w:pPr>
        <w:pStyle w:val="Odrka"/>
      </w:pPr>
      <w:r>
        <w:t xml:space="preserve">testů menšího rozsahu, váha každé známky je 1, </w:t>
      </w:r>
    </w:p>
    <w:p w14:paraId="255B77C3" w14:textId="77777777" w:rsidR="00A14EFF" w:rsidRDefault="00A14EFF" w:rsidP="00A14EFF">
      <w:pPr>
        <w:pStyle w:val="Odrka"/>
      </w:pPr>
      <w:r>
        <w:t xml:space="preserve">testů většího rozsahu, váha každé známky je 2, </w:t>
      </w:r>
    </w:p>
    <w:p w14:paraId="410E339B" w14:textId="77777777" w:rsidR="00A14EFF" w:rsidRDefault="00A14EFF" w:rsidP="00A14EFF">
      <w:pPr>
        <w:pStyle w:val="Odrka"/>
      </w:pPr>
      <w:r>
        <w:t xml:space="preserve">souhrnné práce po probrání celku, váha každé známky je 2, </w:t>
      </w:r>
    </w:p>
    <w:p w14:paraId="58DE8AE3" w14:textId="77777777" w:rsidR="00A14EFF" w:rsidRDefault="00A14EFF" w:rsidP="00A14EFF">
      <w:pPr>
        <w:pStyle w:val="Odrka"/>
      </w:pPr>
      <w:r>
        <w:t xml:space="preserve">praktické práce v hodině, váha každé známky je 1, </w:t>
      </w:r>
    </w:p>
    <w:p w14:paraId="6C830E8A" w14:textId="77777777" w:rsidR="00A14EFF" w:rsidRDefault="00A14EFF" w:rsidP="00A14EFF">
      <w:pPr>
        <w:pStyle w:val="Odrka"/>
      </w:pPr>
      <w:r>
        <w:t xml:space="preserve">při vypracování projektu z předmětu, váha známky je 4. </w:t>
      </w:r>
    </w:p>
    <w:p w14:paraId="7AD1A96F" w14:textId="77777777" w:rsidR="00A14EFF" w:rsidRDefault="00A14EFF" w:rsidP="00A14EFF">
      <w:pPr>
        <w:pStyle w:val="Text"/>
      </w:pPr>
      <w:r>
        <w:t xml:space="preserve">Žák je na konci pololetí v řádném termínu klasifikován, pokud váha známek je nejméně 5. </w:t>
      </w:r>
    </w:p>
    <w:p w14:paraId="585DF757" w14:textId="77777777" w:rsidR="00A14EFF" w:rsidRDefault="00A14EFF" w:rsidP="00A14EF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7E6B3BA" w14:textId="77777777" w:rsidR="00A14EFF" w:rsidRDefault="00A14EFF" w:rsidP="00A14EFF">
      <w:pPr>
        <w:pStyle w:val="Text"/>
      </w:pPr>
      <w:r>
        <w:t>Žák, který si zvolil projektovou práci zařazenou do tohoto předmětu, je v prvním pololetí klasifikován vedoucím projektové práce, váha této známky je 3. Ve druhém pololetí je klasifikován komisí pro obhajoby, váha této známky je 4. V případě, že je zřejmý zanedbatelný podíl na tvorbě práce nebo žák práci neodevzdá, je v řádném termínu z předmětu neklasifikován.</w:t>
      </w:r>
    </w:p>
    <w:p w14:paraId="5889A85B" w14:textId="77777777" w:rsidR="00A14EFF" w:rsidRDefault="00A14EFF" w:rsidP="00A14EFF">
      <w:pPr>
        <w:pStyle w:val="Text"/>
      </w:pPr>
      <w:r>
        <w:t xml:space="preserve">Podmínky pro klasifikaci žáka v náhradním termínu stanoví vyučující. </w:t>
      </w:r>
    </w:p>
    <w:p w14:paraId="340C9755" w14:textId="77777777" w:rsidR="00A14EFF" w:rsidRDefault="00A14EFF" w:rsidP="00A14EFF">
      <w:pPr>
        <w:pStyle w:val="Zpracovatel"/>
      </w:pPr>
      <w:r>
        <w:t>Zpracovala: Mgr. Vladislava Kolářová</w:t>
      </w:r>
    </w:p>
    <w:p w14:paraId="62165D69" w14:textId="77777777" w:rsidR="00A14EFF" w:rsidRDefault="00A14EFF" w:rsidP="00A14EFF">
      <w:pPr>
        <w:pStyle w:val="Zpracovatel"/>
      </w:pPr>
      <w:r>
        <w:t>Projednáno předmětovou komisí dne: 29.8.2024</w:t>
      </w:r>
    </w:p>
    <w:p w14:paraId="0F0A7491" w14:textId="77777777" w:rsidR="00A14EFF" w:rsidRDefault="00A14EFF" w:rsidP="00A14EFF">
      <w:pPr>
        <w:pStyle w:val="Ronk"/>
      </w:pPr>
      <w:r>
        <w:t xml:space="preserve">ITE, ročník: 3. </w:t>
      </w:r>
    </w:p>
    <w:p w14:paraId="1F2695FA" w14:textId="77777777" w:rsidR="00A14EFF" w:rsidRDefault="00A14EFF" w:rsidP="00A14EFF">
      <w:pPr>
        <w:pStyle w:val="Tdy"/>
        <w:rPr>
          <w:b/>
        </w:rPr>
      </w:pPr>
      <w:r>
        <w:t>Třídy: 3. L</w:t>
      </w:r>
      <w:r>
        <w:tab/>
        <w:t>Počet hod. za týden: 2</w:t>
      </w:r>
      <w:r>
        <w:tab/>
      </w:r>
    </w:p>
    <w:p w14:paraId="26544D3F" w14:textId="77777777" w:rsidR="00A14EFF" w:rsidRDefault="00A14EFF" w:rsidP="00A14EFF">
      <w:pPr>
        <w:pStyle w:val="Nadpisvtextu"/>
      </w:pPr>
      <w:r>
        <w:t xml:space="preserve">Tematické celky: </w:t>
      </w:r>
    </w:p>
    <w:p w14:paraId="0B2430EC" w14:textId="77777777" w:rsidR="00A14EFF" w:rsidRPr="00A14EFF" w:rsidRDefault="00A14EFF" w:rsidP="00804E74">
      <w:pPr>
        <w:pStyle w:val="slovanpoloka"/>
        <w:numPr>
          <w:ilvl w:val="0"/>
          <w:numId w:val="58"/>
        </w:numPr>
      </w:pPr>
      <w:r w:rsidRPr="00A14EFF">
        <w:t xml:space="preserve">Opakování </w:t>
      </w:r>
    </w:p>
    <w:p w14:paraId="067588B5" w14:textId="77777777" w:rsidR="00A14EFF" w:rsidRPr="00A14EFF" w:rsidRDefault="00A14EFF" w:rsidP="00804E74">
      <w:pPr>
        <w:pStyle w:val="slovanpoloka"/>
        <w:numPr>
          <w:ilvl w:val="0"/>
          <w:numId w:val="58"/>
        </w:numPr>
      </w:pPr>
      <w:r w:rsidRPr="00A14EFF">
        <w:t xml:space="preserve">Poštovní klient </w:t>
      </w:r>
    </w:p>
    <w:p w14:paraId="660A395B" w14:textId="77777777" w:rsidR="00A14EFF" w:rsidRPr="00A14EFF" w:rsidRDefault="00A14EFF" w:rsidP="00804E74">
      <w:pPr>
        <w:pStyle w:val="slovanpoloka"/>
        <w:numPr>
          <w:ilvl w:val="0"/>
          <w:numId w:val="58"/>
        </w:numPr>
      </w:pPr>
      <w:r w:rsidRPr="00A14EFF">
        <w:lastRenderedPageBreak/>
        <w:t>Databáze Access</w:t>
      </w:r>
    </w:p>
    <w:p w14:paraId="31473B57" w14:textId="77777777" w:rsidR="00A14EFF" w:rsidRPr="00A14EFF" w:rsidRDefault="00A14EFF" w:rsidP="00804E74">
      <w:pPr>
        <w:pStyle w:val="slovanpoloka"/>
        <w:numPr>
          <w:ilvl w:val="0"/>
          <w:numId w:val="58"/>
        </w:numPr>
      </w:pPr>
      <w:r w:rsidRPr="00A14EFF">
        <w:t xml:space="preserve">Základy HTML </w:t>
      </w:r>
    </w:p>
    <w:p w14:paraId="14BC45EF" w14:textId="77777777" w:rsidR="00A14EFF" w:rsidRPr="00A14EFF" w:rsidRDefault="00A14EFF" w:rsidP="00804E74">
      <w:pPr>
        <w:pStyle w:val="slovanpoloka"/>
        <w:numPr>
          <w:ilvl w:val="0"/>
          <w:numId w:val="58"/>
        </w:numPr>
      </w:pPr>
      <w:r w:rsidRPr="00A14EFF">
        <w:t xml:space="preserve">Prohlížeče internetu, </w:t>
      </w:r>
      <w:proofErr w:type="gramStart"/>
      <w:r w:rsidRPr="00A14EFF">
        <w:t>Internet</w:t>
      </w:r>
      <w:proofErr w:type="gramEnd"/>
      <w:r w:rsidRPr="00A14EFF">
        <w:t xml:space="preserve"> (průběžně)</w:t>
      </w:r>
    </w:p>
    <w:p w14:paraId="15D3A6B0" w14:textId="77777777" w:rsidR="00A14EFF" w:rsidRPr="00A14EFF" w:rsidRDefault="00A14EFF" w:rsidP="00804E74">
      <w:pPr>
        <w:pStyle w:val="slovanpoloka"/>
        <w:numPr>
          <w:ilvl w:val="0"/>
          <w:numId w:val="58"/>
        </w:numPr>
      </w:pPr>
      <w:r w:rsidRPr="00A14EFF">
        <w:t>Modelování pro 3D tisk (průběžně)</w:t>
      </w:r>
    </w:p>
    <w:p w14:paraId="73AE5EA3"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7A6901B8"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37195F8"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792FD39" w14:textId="77777777" w:rsidR="00A14EFF" w:rsidRDefault="00A14EFF" w:rsidP="00A35A9C">
            <w:pPr>
              <w:pStyle w:val="Tabulka"/>
            </w:pPr>
            <w:r>
              <w:t xml:space="preserve">Opakování </w:t>
            </w:r>
          </w:p>
          <w:p w14:paraId="1D093B0B" w14:textId="77777777" w:rsidR="00A14EFF" w:rsidRDefault="00A14EFF" w:rsidP="00A35A9C">
            <w:pPr>
              <w:pStyle w:val="Tabulka"/>
            </w:pPr>
            <w:r>
              <w:t xml:space="preserve">operační systém </w:t>
            </w:r>
          </w:p>
          <w:p w14:paraId="062AC57B" w14:textId="77777777" w:rsidR="00A14EFF" w:rsidRDefault="00A14EFF" w:rsidP="00A35A9C">
            <w:pPr>
              <w:pStyle w:val="Tabulka"/>
            </w:pPr>
            <w:r>
              <w:t>textový editor (formátování znaku, atributy odstavce …)</w:t>
            </w:r>
          </w:p>
          <w:p w14:paraId="31E6A0CE" w14:textId="77777777" w:rsidR="00A14EFF" w:rsidRDefault="00A14EFF" w:rsidP="00A35A9C">
            <w:pPr>
              <w:pStyle w:val="Tabulka"/>
            </w:pPr>
            <w:r>
              <w:t>tabulkový procesor (suma, průměr, když, filtr, graf …)</w:t>
            </w:r>
          </w:p>
          <w:p w14:paraId="77B3BD40" w14:textId="77777777" w:rsidR="00A14EFF" w:rsidRDefault="00A14EFF" w:rsidP="00A35A9C">
            <w:pPr>
              <w:pStyle w:val="Tabulka"/>
            </w:pPr>
            <w:r>
              <w:t>prezentační program</w:t>
            </w:r>
          </w:p>
          <w:p w14:paraId="457025DA" w14:textId="77777777" w:rsidR="00A14EFF" w:rsidRDefault="00A14EFF" w:rsidP="00A35A9C">
            <w:pPr>
              <w:pStyle w:val="Tabulka"/>
            </w:pPr>
            <w:r>
              <w:t>poštovní klient</w:t>
            </w:r>
          </w:p>
        </w:tc>
      </w:tr>
      <w:tr w:rsidR="00A14EFF" w14:paraId="7A9972D9"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973F4C5" w14:textId="77777777" w:rsidR="00A14EFF" w:rsidRDefault="00A14EFF" w:rsidP="00A35A9C">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6081E608" w14:textId="77777777" w:rsidR="00A14EFF" w:rsidRDefault="00A14EFF" w:rsidP="00A35A9C">
            <w:pPr>
              <w:pStyle w:val="Tabulka"/>
            </w:pPr>
            <w:r>
              <w:t>Access</w:t>
            </w:r>
          </w:p>
          <w:p w14:paraId="7262B125" w14:textId="77777777" w:rsidR="00A14EFF" w:rsidRDefault="00A14EFF" w:rsidP="00A35A9C">
            <w:pPr>
              <w:pStyle w:val="Tabulka"/>
            </w:pPr>
            <w:r>
              <w:t>okno databáze</w:t>
            </w:r>
          </w:p>
          <w:p w14:paraId="4F32DC64" w14:textId="77777777" w:rsidR="00A14EFF" w:rsidRDefault="00A14EFF" w:rsidP="00A35A9C">
            <w:pPr>
              <w:pStyle w:val="Tabulka"/>
            </w:pPr>
            <w:r>
              <w:t xml:space="preserve">návrh databáze </w:t>
            </w:r>
          </w:p>
          <w:p w14:paraId="6D3DBD38" w14:textId="77777777" w:rsidR="00A14EFF" w:rsidRDefault="00A14EFF" w:rsidP="00A35A9C">
            <w:pPr>
              <w:pStyle w:val="Tabulka"/>
            </w:pPr>
            <w:r>
              <w:t>návrh databáze</w:t>
            </w:r>
          </w:p>
          <w:p w14:paraId="749105D3" w14:textId="77777777" w:rsidR="00A14EFF" w:rsidRDefault="00A14EFF" w:rsidP="00A35A9C">
            <w:pPr>
              <w:pStyle w:val="Tabulka"/>
            </w:pPr>
            <w:r>
              <w:t>návrh a vytvoření tabulky</w:t>
            </w:r>
          </w:p>
        </w:tc>
      </w:tr>
      <w:tr w:rsidR="00A14EFF" w14:paraId="0290596F"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BD7F121"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64A7A65" w14:textId="77777777" w:rsidR="00A14EFF" w:rsidRDefault="00A14EFF" w:rsidP="00A35A9C">
            <w:pPr>
              <w:pStyle w:val="Tabulka"/>
            </w:pPr>
            <w:r>
              <w:t>indexování polí</w:t>
            </w:r>
          </w:p>
          <w:p w14:paraId="024654D4" w14:textId="77777777" w:rsidR="00A14EFF" w:rsidRDefault="00A14EFF" w:rsidP="00A35A9C">
            <w:pPr>
              <w:pStyle w:val="Tabulka"/>
            </w:pPr>
            <w:r>
              <w:t>primární klíč</w:t>
            </w:r>
          </w:p>
          <w:p w14:paraId="5F30FE37" w14:textId="77777777" w:rsidR="00A14EFF" w:rsidRDefault="00A14EFF" w:rsidP="00A35A9C">
            <w:pPr>
              <w:pStyle w:val="Tabulka"/>
            </w:pPr>
            <w:r>
              <w:t>datový list úprava dat v poli</w:t>
            </w:r>
          </w:p>
          <w:p w14:paraId="75955C78" w14:textId="77777777" w:rsidR="00A14EFF" w:rsidRDefault="00A14EFF" w:rsidP="00A35A9C">
            <w:pPr>
              <w:pStyle w:val="Tabulka"/>
            </w:pPr>
            <w:r>
              <w:t xml:space="preserve">import dat z tabulky Excel do databáze Access </w:t>
            </w:r>
          </w:p>
          <w:p w14:paraId="7E096C4A" w14:textId="77777777" w:rsidR="00A14EFF" w:rsidRDefault="00A14EFF" w:rsidP="00A35A9C">
            <w:pPr>
              <w:pStyle w:val="Tabulka"/>
            </w:pPr>
            <w:r>
              <w:t>grafické úpravy datové listu</w:t>
            </w:r>
          </w:p>
          <w:p w14:paraId="4A8C4719" w14:textId="77777777" w:rsidR="00A14EFF" w:rsidRDefault="00A14EFF" w:rsidP="00A35A9C">
            <w:pPr>
              <w:pStyle w:val="Tabulka"/>
            </w:pPr>
            <w:r>
              <w:t>filtrování záznamu, hledání, řazení</w:t>
            </w:r>
          </w:p>
        </w:tc>
      </w:tr>
      <w:tr w:rsidR="00A14EFF" w14:paraId="43562C05"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C3B882" w14:textId="77777777" w:rsidR="00A14EFF" w:rsidRDefault="00A14EFF" w:rsidP="00A35A9C">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4D8A547B" w14:textId="77777777" w:rsidR="00A14EFF" w:rsidRDefault="00A14EFF" w:rsidP="00A35A9C">
            <w:pPr>
              <w:pStyle w:val="Tabulka"/>
            </w:pPr>
            <w:r>
              <w:t>relace</w:t>
            </w:r>
          </w:p>
          <w:p w14:paraId="4ED7C9D3" w14:textId="77777777" w:rsidR="00A14EFF" w:rsidRDefault="00A14EFF" w:rsidP="00A35A9C">
            <w:pPr>
              <w:pStyle w:val="Tabulka"/>
            </w:pPr>
            <w:r>
              <w:t>návrh formuláře</w:t>
            </w:r>
          </w:p>
          <w:p w14:paraId="47668702" w14:textId="77777777" w:rsidR="00A14EFF" w:rsidRDefault="00A14EFF" w:rsidP="00A35A9C">
            <w:pPr>
              <w:pStyle w:val="Tabulka"/>
            </w:pPr>
            <w:r>
              <w:t>návrh dotazu</w:t>
            </w:r>
          </w:p>
        </w:tc>
      </w:tr>
      <w:tr w:rsidR="00A14EFF" w14:paraId="30094C6E"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E3A2EB"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46EDE8D0" w14:textId="77777777" w:rsidR="00A14EFF" w:rsidRDefault="00A14EFF" w:rsidP="00A35A9C">
            <w:pPr>
              <w:pStyle w:val="Tabulka"/>
            </w:pPr>
            <w:r>
              <w:t>dotaz z filtru, výběrový dotaz, vyhledávací dotaz, jednoduché výpočty z dotazu</w:t>
            </w:r>
          </w:p>
        </w:tc>
      </w:tr>
      <w:tr w:rsidR="00A14EFF" w14:paraId="484600FE"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FC5DBC5" w14:textId="77777777" w:rsidR="00A14EFF" w:rsidRDefault="00A14EFF" w:rsidP="00A35A9C">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148CFD2B" w14:textId="77777777" w:rsidR="00A14EFF" w:rsidRDefault="00A14EFF" w:rsidP="00A35A9C">
            <w:pPr>
              <w:pStyle w:val="Tabulka"/>
            </w:pPr>
            <w:r>
              <w:t>návrh sestavy a tisk</w:t>
            </w:r>
          </w:p>
          <w:p w14:paraId="7FD923F9" w14:textId="77777777" w:rsidR="00A14EFF" w:rsidRDefault="00A14EFF" w:rsidP="00A35A9C">
            <w:pPr>
              <w:pStyle w:val="Tabulka"/>
            </w:pPr>
            <w:r>
              <w:t>správa databáze</w:t>
            </w:r>
          </w:p>
        </w:tc>
      </w:tr>
      <w:tr w:rsidR="00A14EFF" w14:paraId="68D75BA2"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A0DBBA" w14:textId="77777777" w:rsidR="00A14EFF" w:rsidRDefault="00A14EFF" w:rsidP="00A35A9C">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761A4509" w14:textId="77777777" w:rsidR="00A14EFF" w:rsidRDefault="00A14EFF" w:rsidP="00A35A9C">
            <w:pPr>
              <w:pStyle w:val="Tabulka"/>
            </w:pPr>
            <w:r>
              <w:t>Pokročilé využití databáze</w:t>
            </w:r>
          </w:p>
        </w:tc>
      </w:tr>
      <w:tr w:rsidR="00A14EFF" w14:paraId="429B2221"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8E34F50"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33667466" w14:textId="77777777" w:rsidR="00A14EFF" w:rsidRDefault="00A14EFF" w:rsidP="00A35A9C">
            <w:pPr>
              <w:pStyle w:val="Tabulka"/>
            </w:pPr>
            <w:r>
              <w:t>Prohlížeče internetu</w:t>
            </w:r>
          </w:p>
          <w:p w14:paraId="7C8C39B4" w14:textId="77777777" w:rsidR="00A14EFF" w:rsidRDefault="00A14EFF" w:rsidP="00A35A9C">
            <w:pPr>
              <w:pStyle w:val="Tabulka"/>
            </w:pPr>
            <w:r>
              <w:t>pokročilé využití</w:t>
            </w:r>
          </w:p>
          <w:p w14:paraId="2A8EA7A0" w14:textId="77777777" w:rsidR="00A14EFF" w:rsidRDefault="00A14EFF" w:rsidP="00A35A9C">
            <w:pPr>
              <w:pStyle w:val="Tabulka"/>
            </w:pPr>
            <w:r>
              <w:t>struktura webu, princip značkovacího jazyka, struktura XHTML dokumentu</w:t>
            </w:r>
          </w:p>
          <w:p w14:paraId="3DC17B11" w14:textId="77777777" w:rsidR="00A14EFF" w:rsidRDefault="00A14EFF" w:rsidP="00A35A9C">
            <w:pPr>
              <w:pStyle w:val="Tabulka"/>
            </w:pPr>
            <w:r>
              <w:t>Základy HTML</w:t>
            </w:r>
          </w:p>
        </w:tc>
      </w:tr>
      <w:tr w:rsidR="00A14EFF" w14:paraId="34FD165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479157E" w14:textId="77777777" w:rsidR="00A14EFF" w:rsidRDefault="00A14EFF" w:rsidP="00A35A9C">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443A63E1" w14:textId="77777777" w:rsidR="00A14EFF" w:rsidRDefault="00A14EFF" w:rsidP="00A35A9C">
            <w:pPr>
              <w:pStyle w:val="Tabulka"/>
            </w:pPr>
            <w:r>
              <w:t>Návrh webových stránek</w:t>
            </w:r>
          </w:p>
          <w:p w14:paraId="0F16982A" w14:textId="77777777" w:rsidR="00A14EFF" w:rsidRDefault="00A14EFF" w:rsidP="00A35A9C">
            <w:pPr>
              <w:pStyle w:val="Tabulka"/>
            </w:pPr>
            <w:r>
              <w:t>Struktura, možnosti</w:t>
            </w:r>
          </w:p>
          <w:p w14:paraId="70D84C89" w14:textId="77777777" w:rsidR="00A14EFF" w:rsidRDefault="00A14EFF" w:rsidP="00A35A9C">
            <w:pPr>
              <w:pStyle w:val="Tabulka"/>
            </w:pPr>
            <w:r>
              <w:t>Praktická práce</w:t>
            </w:r>
          </w:p>
        </w:tc>
      </w:tr>
      <w:tr w:rsidR="00A14EFF" w14:paraId="5D0B0F07"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C4EB0BD" w14:textId="77777777" w:rsidR="00A14EFF" w:rsidRDefault="00A14EFF" w:rsidP="00A35A9C">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21DF3826" w14:textId="77777777" w:rsidR="00A14EFF" w:rsidRDefault="00A14EFF" w:rsidP="00A35A9C">
            <w:pPr>
              <w:pStyle w:val="Tabulka"/>
            </w:pPr>
            <w:r>
              <w:t>Praktická práce</w:t>
            </w:r>
          </w:p>
          <w:p w14:paraId="0B79DC74" w14:textId="77777777" w:rsidR="00A14EFF" w:rsidRDefault="00A14EFF" w:rsidP="00A35A9C">
            <w:pPr>
              <w:pStyle w:val="Tabulka"/>
            </w:pPr>
            <w:r>
              <w:t>Propojení aplikací</w:t>
            </w:r>
          </w:p>
        </w:tc>
      </w:tr>
    </w:tbl>
    <w:p w14:paraId="0C4C64ED" w14:textId="77777777" w:rsidR="00A14EFF" w:rsidRDefault="00A14EFF" w:rsidP="00A14EFF">
      <w:pPr>
        <w:pStyle w:val="Nadpisvtextu"/>
      </w:pPr>
      <w:r>
        <w:t xml:space="preserve">Učebnice a další literatura: </w:t>
      </w:r>
    </w:p>
    <w:p w14:paraId="69C8825B" w14:textId="77777777" w:rsidR="00A14EFF" w:rsidRDefault="00A14EFF" w:rsidP="00A14EFF">
      <w:pPr>
        <w:pStyle w:val="Odrka"/>
      </w:pPr>
      <w:r>
        <w:t xml:space="preserve">Informace v PC časopisech, </w:t>
      </w:r>
      <w:proofErr w:type="gramStart"/>
      <w:r>
        <w:t>Internet</w:t>
      </w:r>
      <w:proofErr w:type="gramEnd"/>
      <w:r>
        <w:t>, Access jakákoli publikace</w:t>
      </w:r>
    </w:p>
    <w:p w14:paraId="4C3DC7FB" w14:textId="77777777" w:rsidR="00A14EFF" w:rsidRDefault="00A14EFF" w:rsidP="00A14EFF">
      <w:pPr>
        <w:pStyle w:val="Nadpisvtextu"/>
      </w:pPr>
      <w:r>
        <w:t xml:space="preserve">Upřesnění podmínek pro hodnocení: </w:t>
      </w:r>
    </w:p>
    <w:p w14:paraId="792DC9BD" w14:textId="77777777" w:rsidR="00A14EFF" w:rsidRDefault="00A14EFF" w:rsidP="00A14EFF">
      <w:pPr>
        <w:pStyle w:val="Text"/>
      </w:pPr>
      <w:r>
        <w:t xml:space="preserve">Žák je v každém pololetí školního roku klasifikován na základě </w:t>
      </w:r>
    </w:p>
    <w:p w14:paraId="6CA14487" w14:textId="77777777" w:rsidR="00A14EFF" w:rsidRDefault="00A14EFF" w:rsidP="00A14EFF">
      <w:pPr>
        <w:pStyle w:val="Odrka"/>
      </w:pPr>
      <w:r>
        <w:t xml:space="preserve">testů menšího rozsahu, váha každé známky je 1, </w:t>
      </w:r>
    </w:p>
    <w:p w14:paraId="01CEEC67" w14:textId="77777777" w:rsidR="00A14EFF" w:rsidRDefault="00A14EFF" w:rsidP="00A14EFF">
      <w:pPr>
        <w:pStyle w:val="Odrka"/>
      </w:pPr>
      <w:r>
        <w:t xml:space="preserve">testů většího rozsahu, váha každé známky je 2, </w:t>
      </w:r>
    </w:p>
    <w:p w14:paraId="7A4FDA8B" w14:textId="77777777" w:rsidR="00A14EFF" w:rsidRDefault="00A14EFF" w:rsidP="00A14EFF">
      <w:pPr>
        <w:pStyle w:val="Odrka"/>
      </w:pPr>
      <w:r>
        <w:t xml:space="preserve">souhrnné práce po probrání celku, váha každé známky je 2, </w:t>
      </w:r>
    </w:p>
    <w:p w14:paraId="6480105D" w14:textId="77777777" w:rsidR="00A14EFF" w:rsidRDefault="00A14EFF" w:rsidP="00A14EFF">
      <w:pPr>
        <w:pStyle w:val="Odrka"/>
      </w:pPr>
      <w:r>
        <w:t>praktické práce v hodině, váha každé známky je 1,</w:t>
      </w:r>
      <w:r w:rsidRPr="00CA4B9C">
        <w:t xml:space="preserve"> </w:t>
      </w:r>
    </w:p>
    <w:p w14:paraId="2000B919" w14:textId="77777777" w:rsidR="00A14EFF" w:rsidRDefault="00A14EFF" w:rsidP="00A14EFF">
      <w:pPr>
        <w:pStyle w:val="Odrka"/>
      </w:pPr>
      <w:r>
        <w:t>při vypracování projektu z předmětu, váha známky je 4.</w:t>
      </w:r>
    </w:p>
    <w:p w14:paraId="56C9AA7B" w14:textId="77777777" w:rsidR="00A14EFF" w:rsidRDefault="00A14EFF" w:rsidP="00A14EFF">
      <w:pPr>
        <w:pStyle w:val="Text"/>
      </w:pPr>
      <w:r>
        <w:t xml:space="preserve">Žák je na konci pololetí v řádném termínu klasifikován, pokud váha známek je nejméně 5. </w:t>
      </w:r>
    </w:p>
    <w:p w14:paraId="119E0595" w14:textId="77777777" w:rsidR="00A14EFF" w:rsidRDefault="00A14EFF" w:rsidP="00A14EF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648D0E2" w14:textId="77777777" w:rsidR="00A14EFF" w:rsidRDefault="00A14EFF" w:rsidP="00A14EFF">
      <w:pPr>
        <w:pStyle w:val="Text"/>
      </w:pPr>
      <w:r>
        <w:t>Žák, který si zvolil projektovou práci zařazenou do tohoto předmětu, je v prvním pololetí klasifikován vedoucím projektové práce, váha této známky je 3. Ve druhém pololetí je klasifikován komisí pro obhajoby, váha této známky je 4. V případě, že je zřejmý zanedbatelný podíl na tvorbě práce nebo žák práci neodevzdá, je v řádném termínu z předmětu neklasifikován.</w:t>
      </w:r>
    </w:p>
    <w:p w14:paraId="6282714D" w14:textId="77777777" w:rsidR="00A14EFF" w:rsidRDefault="00A14EFF" w:rsidP="00A14EFF">
      <w:pPr>
        <w:pStyle w:val="Text"/>
      </w:pPr>
      <w:r>
        <w:t xml:space="preserve">Podmínky pro klasifikaci žáka v náhradním termínu stanoví vyučující. </w:t>
      </w:r>
    </w:p>
    <w:p w14:paraId="414172E9" w14:textId="77777777" w:rsidR="00A14EFF" w:rsidRDefault="00A14EFF" w:rsidP="00A14EFF">
      <w:pPr>
        <w:pStyle w:val="Zpracovatel"/>
      </w:pPr>
      <w:r>
        <w:lastRenderedPageBreak/>
        <w:t>Zpracovala: Mgr. Vladislava Kolářová</w:t>
      </w:r>
    </w:p>
    <w:p w14:paraId="06E2299E" w14:textId="77777777" w:rsidR="00A14EFF" w:rsidRDefault="00A14EFF" w:rsidP="00A14EFF">
      <w:pPr>
        <w:pStyle w:val="Zpracovatel"/>
      </w:pPr>
      <w:r>
        <w:t>Projednáno předmětovou komisí dne: 29.8.2024</w:t>
      </w:r>
    </w:p>
    <w:p w14:paraId="2D634520" w14:textId="77777777" w:rsidR="00A14EFF" w:rsidRDefault="00A14EFF" w:rsidP="00A14EFF">
      <w:pPr>
        <w:pStyle w:val="Ronk"/>
      </w:pPr>
      <w:r>
        <w:t xml:space="preserve">ITE, ročník: 4. </w:t>
      </w:r>
    </w:p>
    <w:p w14:paraId="545FB557" w14:textId="77777777" w:rsidR="00A14EFF" w:rsidRDefault="00A14EFF" w:rsidP="00A14EFF">
      <w:pPr>
        <w:pStyle w:val="Tdy"/>
        <w:rPr>
          <w:b/>
        </w:rPr>
      </w:pPr>
      <w:r>
        <w:t>Třídy: 4. L</w:t>
      </w:r>
      <w:r>
        <w:tab/>
        <w:t>Počet hod. za týden: 2</w:t>
      </w:r>
      <w:r>
        <w:tab/>
      </w:r>
    </w:p>
    <w:p w14:paraId="76BCA6D7" w14:textId="77777777" w:rsidR="00A14EFF" w:rsidRDefault="00A14EFF" w:rsidP="00A14EFF">
      <w:pPr>
        <w:pStyle w:val="Nadpisvtextu"/>
      </w:pPr>
      <w:r>
        <w:t xml:space="preserve">Tematické celky: </w:t>
      </w:r>
    </w:p>
    <w:p w14:paraId="3E5976F3" w14:textId="77777777" w:rsidR="00A14EFF" w:rsidRPr="00A14EFF" w:rsidRDefault="00A14EFF" w:rsidP="00804E74">
      <w:pPr>
        <w:pStyle w:val="slovanpoloka"/>
        <w:numPr>
          <w:ilvl w:val="0"/>
          <w:numId w:val="59"/>
        </w:numPr>
      </w:pPr>
      <w:r w:rsidRPr="00A14EFF">
        <w:t>Opakování</w:t>
      </w:r>
    </w:p>
    <w:p w14:paraId="09351109" w14:textId="77777777" w:rsidR="00A14EFF" w:rsidRPr="00A14EFF" w:rsidRDefault="00A14EFF" w:rsidP="00804E74">
      <w:pPr>
        <w:pStyle w:val="slovanpoloka"/>
        <w:numPr>
          <w:ilvl w:val="0"/>
          <w:numId w:val="59"/>
        </w:numPr>
      </w:pPr>
      <w:r w:rsidRPr="00A14EFF">
        <w:t>Modelování pro 3D tisk (průběžně)</w:t>
      </w:r>
    </w:p>
    <w:p w14:paraId="53DB480E" w14:textId="77777777" w:rsidR="00A14EFF" w:rsidRPr="00A14EFF" w:rsidRDefault="00A14EFF" w:rsidP="00804E74">
      <w:pPr>
        <w:pStyle w:val="slovanpoloka"/>
        <w:numPr>
          <w:ilvl w:val="0"/>
          <w:numId w:val="59"/>
        </w:numPr>
      </w:pPr>
      <w:r w:rsidRPr="00A14EFF">
        <w:t>Programovací jazyk</w:t>
      </w:r>
    </w:p>
    <w:p w14:paraId="1E682D5C" w14:textId="77777777" w:rsidR="00A14EFF" w:rsidRPr="00A14EFF" w:rsidRDefault="00A14EFF" w:rsidP="00804E74">
      <w:pPr>
        <w:pStyle w:val="slovanpoloka"/>
        <w:numPr>
          <w:ilvl w:val="0"/>
          <w:numId w:val="59"/>
        </w:numPr>
      </w:pPr>
      <w:r w:rsidRPr="00A14EFF">
        <w:t xml:space="preserve">Prohlížeče internetu, </w:t>
      </w:r>
      <w:proofErr w:type="gramStart"/>
      <w:r w:rsidRPr="00A14EFF">
        <w:t>Internet</w:t>
      </w:r>
      <w:proofErr w:type="gramEnd"/>
      <w:r w:rsidRPr="00A14EFF">
        <w:t xml:space="preserve"> (průběžně)</w:t>
      </w:r>
    </w:p>
    <w:p w14:paraId="1DA0E7F5" w14:textId="77777777" w:rsidR="00A14EFF" w:rsidRDefault="00A14EFF" w:rsidP="00A14EFF">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A14EFF" w14:paraId="5CE57DBD"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0EF6B0F" w14:textId="77777777" w:rsidR="00A14EFF" w:rsidRDefault="00A14EFF" w:rsidP="00A35A9C">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BEAFC1C" w14:textId="77777777" w:rsidR="00A14EFF" w:rsidRDefault="00A14EFF" w:rsidP="00A35A9C">
            <w:pPr>
              <w:pStyle w:val="Tabulka"/>
            </w:pPr>
            <w:r>
              <w:t xml:space="preserve">Opakování </w:t>
            </w:r>
          </w:p>
          <w:p w14:paraId="40D699F6" w14:textId="77777777" w:rsidR="00A14EFF" w:rsidRDefault="00A14EFF" w:rsidP="00A35A9C">
            <w:pPr>
              <w:pStyle w:val="Tabulka"/>
            </w:pPr>
            <w:r>
              <w:t xml:space="preserve">operační systém </w:t>
            </w:r>
          </w:p>
          <w:p w14:paraId="03DD3967" w14:textId="77777777" w:rsidR="00A14EFF" w:rsidRDefault="00A14EFF" w:rsidP="00A35A9C">
            <w:pPr>
              <w:pStyle w:val="Tabulka"/>
            </w:pPr>
            <w:r>
              <w:t>textový editor (formátování znaku, atributy odstavce …)</w:t>
            </w:r>
          </w:p>
          <w:p w14:paraId="58EFDF63" w14:textId="77777777" w:rsidR="00A14EFF" w:rsidRDefault="00A14EFF" w:rsidP="00A35A9C">
            <w:pPr>
              <w:pStyle w:val="Tabulka"/>
            </w:pPr>
            <w:r>
              <w:t>tabulkový procesor (suma, průměr, když, filtr, graf …)</w:t>
            </w:r>
          </w:p>
          <w:p w14:paraId="0559B0EF" w14:textId="77777777" w:rsidR="00A14EFF" w:rsidRDefault="00A14EFF" w:rsidP="00A35A9C">
            <w:pPr>
              <w:pStyle w:val="Tabulka"/>
            </w:pPr>
            <w:r>
              <w:t>poštovní klient</w:t>
            </w:r>
          </w:p>
        </w:tc>
      </w:tr>
      <w:tr w:rsidR="00A14EFF" w14:paraId="09228466"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B15AF59" w14:textId="77777777" w:rsidR="00A14EFF" w:rsidRDefault="00A14EFF" w:rsidP="00A35A9C">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39F4D48E" w14:textId="77777777" w:rsidR="00A14EFF" w:rsidRDefault="00A14EFF" w:rsidP="00A35A9C">
            <w:pPr>
              <w:pStyle w:val="Tabulka"/>
            </w:pPr>
            <w:r>
              <w:t>Access</w:t>
            </w:r>
          </w:p>
          <w:p w14:paraId="008B22BB" w14:textId="77777777" w:rsidR="00A14EFF" w:rsidRDefault="00A14EFF" w:rsidP="00A35A9C">
            <w:pPr>
              <w:pStyle w:val="Tabulka"/>
            </w:pPr>
            <w:r>
              <w:t>relace, dotazy, formuláře, sestavy</w:t>
            </w:r>
          </w:p>
          <w:p w14:paraId="74C01CEC" w14:textId="77777777" w:rsidR="00A14EFF" w:rsidRDefault="00A14EFF" w:rsidP="00A35A9C">
            <w:pPr>
              <w:pStyle w:val="Tabulka"/>
            </w:pPr>
            <w:r>
              <w:t>Modelování pro 3D tisk</w:t>
            </w:r>
          </w:p>
        </w:tc>
      </w:tr>
      <w:tr w:rsidR="00A14EFF" w14:paraId="7694F74F"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3DE30C" w14:textId="77777777" w:rsidR="00A14EFF" w:rsidRDefault="00A14EFF" w:rsidP="00A35A9C">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3D3BFA5B" w14:textId="77777777" w:rsidR="00A14EFF" w:rsidRDefault="00A14EFF" w:rsidP="00A35A9C">
            <w:pPr>
              <w:pStyle w:val="Tabulka"/>
            </w:pPr>
            <w:r>
              <w:t>Programovací jazyky</w:t>
            </w:r>
          </w:p>
          <w:p w14:paraId="41005B56" w14:textId="77777777" w:rsidR="00A14EFF" w:rsidRDefault="00A14EFF" w:rsidP="00A35A9C">
            <w:pPr>
              <w:pStyle w:val="Tabulka"/>
            </w:pPr>
            <w:r>
              <w:t>historie VT, historický vývoj programování a programovacích technik</w:t>
            </w:r>
          </w:p>
          <w:p w14:paraId="45BCC9C2" w14:textId="77777777" w:rsidR="00A14EFF" w:rsidRDefault="00A14EFF" w:rsidP="00A35A9C">
            <w:pPr>
              <w:pStyle w:val="Tabulka"/>
            </w:pPr>
            <w:r>
              <w:t>algoritmy – hledání, řízení, slučování</w:t>
            </w:r>
          </w:p>
        </w:tc>
      </w:tr>
      <w:tr w:rsidR="00A14EFF" w14:paraId="431821A8"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BE077C0" w14:textId="77777777" w:rsidR="00A14EFF" w:rsidRDefault="00A14EFF" w:rsidP="00A35A9C">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7D5EE9DF" w14:textId="77777777" w:rsidR="00A14EFF" w:rsidRDefault="00A14EFF" w:rsidP="00A35A9C">
            <w:pPr>
              <w:pStyle w:val="Tabulka"/>
            </w:pPr>
            <w:r>
              <w:t>Objektové programování</w:t>
            </w:r>
          </w:p>
          <w:p w14:paraId="3D3F0A25" w14:textId="77777777" w:rsidR="00A14EFF" w:rsidRDefault="00A14EFF" w:rsidP="00A35A9C">
            <w:pPr>
              <w:pStyle w:val="Tabulka"/>
            </w:pPr>
            <w:r>
              <w:t>objekty, zápis objektů</w:t>
            </w:r>
          </w:p>
          <w:p w14:paraId="36750A47" w14:textId="77777777" w:rsidR="00A14EFF" w:rsidRDefault="00A14EFF" w:rsidP="00A35A9C">
            <w:pPr>
              <w:pStyle w:val="Tabulka"/>
            </w:pPr>
            <w:r>
              <w:t>Programování ve vybraném prostředí</w:t>
            </w:r>
          </w:p>
        </w:tc>
      </w:tr>
      <w:tr w:rsidR="00A14EFF" w14:paraId="43F706EB"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FCFF809" w14:textId="77777777" w:rsidR="00A14EFF" w:rsidRDefault="00A14EFF" w:rsidP="00A35A9C">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86B281E" w14:textId="77777777" w:rsidR="00A14EFF" w:rsidRDefault="00A14EFF" w:rsidP="00A35A9C">
            <w:pPr>
              <w:pStyle w:val="Tabulka"/>
            </w:pPr>
            <w:r>
              <w:t>Řídící struktury</w:t>
            </w:r>
          </w:p>
          <w:p w14:paraId="01EEDF3E" w14:textId="77777777" w:rsidR="00A14EFF" w:rsidRDefault="00A14EFF" w:rsidP="00A35A9C">
            <w:pPr>
              <w:pStyle w:val="Tabulka"/>
            </w:pPr>
            <w:r>
              <w:t>posloupnost, větvení, cyklus</w:t>
            </w:r>
          </w:p>
        </w:tc>
      </w:tr>
      <w:tr w:rsidR="00A14EFF" w14:paraId="765DC3AC"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6D14474" w14:textId="77777777" w:rsidR="00A14EFF" w:rsidRDefault="00A14EFF" w:rsidP="00A35A9C">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553C1A3D" w14:textId="77777777" w:rsidR="00A14EFF" w:rsidRDefault="00A14EFF" w:rsidP="00A35A9C">
            <w:pPr>
              <w:pStyle w:val="Tabulka"/>
            </w:pPr>
            <w:r>
              <w:t>Funkce</w:t>
            </w:r>
          </w:p>
          <w:p w14:paraId="7DC778FD" w14:textId="77777777" w:rsidR="00A14EFF" w:rsidRDefault="00A14EFF" w:rsidP="00A35A9C">
            <w:pPr>
              <w:pStyle w:val="Tabulka"/>
            </w:pPr>
            <w:r>
              <w:t>proměnné, datové typy, definice funkce, deklarace funkce, parametry funkce, přetěžování funkce</w:t>
            </w:r>
          </w:p>
          <w:p w14:paraId="68797227" w14:textId="77777777" w:rsidR="00A14EFF" w:rsidRDefault="00A14EFF" w:rsidP="00A35A9C">
            <w:pPr>
              <w:pStyle w:val="Tabulka"/>
            </w:pPr>
            <w:r>
              <w:t>Pole</w:t>
            </w:r>
          </w:p>
          <w:p w14:paraId="161D1FE8" w14:textId="77777777" w:rsidR="00A14EFF" w:rsidRDefault="00A14EFF" w:rsidP="00A35A9C">
            <w:pPr>
              <w:pStyle w:val="Tabulka"/>
            </w:pPr>
            <w:r>
              <w:t>Algoritmus</w:t>
            </w:r>
          </w:p>
        </w:tc>
      </w:tr>
      <w:tr w:rsidR="00A14EFF" w14:paraId="6E4B9963"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62886C3" w14:textId="77777777" w:rsidR="00A14EFF" w:rsidRDefault="00A14EFF" w:rsidP="00A35A9C">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5BC6A242" w14:textId="77777777" w:rsidR="00A14EFF" w:rsidRDefault="00A14EFF" w:rsidP="00A35A9C">
            <w:pPr>
              <w:pStyle w:val="Tabulka"/>
            </w:pPr>
            <w:r>
              <w:t>Praktická část, programování ve vybraném prostředí</w:t>
            </w:r>
          </w:p>
        </w:tc>
      </w:tr>
      <w:tr w:rsidR="00A14EFF" w14:paraId="0A386BF8" w14:textId="77777777" w:rsidTr="00A35A9C">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485BE1" w14:textId="77777777" w:rsidR="00A14EFF" w:rsidRDefault="00A14EFF" w:rsidP="00A35A9C">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23F9BCC1" w14:textId="77777777" w:rsidR="00A14EFF" w:rsidRDefault="00A14EFF" w:rsidP="00A35A9C">
            <w:pPr>
              <w:pStyle w:val="Tabulka"/>
            </w:pPr>
            <w:r>
              <w:t>Programování ve vybraném prostředí</w:t>
            </w:r>
          </w:p>
          <w:p w14:paraId="3ECAEED0" w14:textId="77777777" w:rsidR="00A14EFF" w:rsidRDefault="00A14EFF" w:rsidP="00A35A9C">
            <w:pPr>
              <w:pStyle w:val="Tabulka"/>
            </w:pPr>
            <w:r>
              <w:t>Shrnutí</w:t>
            </w:r>
          </w:p>
        </w:tc>
      </w:tr>
    </w:tbl>
    <w:p w14:paraId="3192CABB" w14:textId="77777777" w:rsidR="00A14EFF" w:rsidRDefault="00A14EFF" w:rsidP="00A14EFF">
      <w:pPr>
        <w:pStyle w:val="Nadpisvtextu"/>
      </w:pPr>
      <w:r>
        <w:t xml:space="preserve">Učebnice a další literatura: </w:t>
      </w:r>
    </w:p>
    <w:p w14:paraId="67784644" w14:textId="77777777" w:rsidR="00A14EFF" w:rsidRDefault="00A14EFF" w:rsidP="00A14EFF">
      <w:pPr>
        <w:pStyle w:val="Odrka"/>
      </w:pPr>
      <w:proofErr w:type="gramStart"/>
      <w:r>
        <w:t>Java - jakákoli</w:t>
      </w:r>
      <w:proofErr w:type="gramEnd"/>
      <w:r>
        <w:t xml:space="preserve"> publikace, informace v PC časopisech</w:t>
      </w:r>
    </w:p>
    <w:p w14:paraId="0C2C92D8" w14:textId="77777777" w:rsidR="00A14EFF" w:rsidRDefault="00A14EFF" w:rsidP="00A14EFF">
      <w:pPr>
        <w:pStyle w:val="Nadpisvtextu"/>
      </w:pPr>
      <w:r>
        <w:t xml:space="preserve">Upřesnění podmínek pro hodnocení: </w:t>
      </w:r>
    </w:p>
    <w:p w14:paraId="250A30C7" w14:textId="77777777" w:rsidR="00A14EFF" w:rsidRDefault="00A14EFF" w:rsidP="00A14EFF">
      <w:pPr>
        <w:pStyle w:val="Text"/>
      </w:pPr>
      <w:r>
        <w:t xml:space="preserve">Žák je v každém pololetí školního roku klasifikován na základě </w:t>
      </w:r>
    </w:p>
    <w:p w14:paraId="12FE00A3" w14:textId="77777777" w:rsidR="00A14EFF" w:rsidRDefault="00A14EFF" w:rsidP="00A14EFF">
      <w:pPr>
        <w:pStyle w:val="Odrka"/>
      </w:pPr>
      <w:r>
        <w:t xml:space="preserve">testů menšího rozsahu, váha každé známky je 1, </w:t>
      </w:r>
    </w:p>
    <w:p w14:paraId="356B257D" w14:textId="77777777" w:rsidR="00A14EFF" w:rsidRDefault="00A14EFF" w:rsidP="00A14EFF">
      <w:pPr>
        <w:pStyle w:val="Odrka"/>
      </w:pPr>
      <w:r>
        <w:t xml:space="preserve">testů většího rozsahu, váha každé známky je 2, </w:t>
      </w:r>
    </w:p>
    <w:p w14:paraId="6A89EFB2" w14:textId="77777777" w:rsidR="00A14EFF" w:rsidRDefault="00A14EFF" w:rsidP="00A14EFF">
      <w:pPr>
        <w:pStyle w:val="Odrka"/>
      </w:pPr>
      <w:r>
        <w:t xml:space="preserve">souhrnné práce po probrání celku, váha každé známky je 2, </w:t>
      </w:r>
    </w:p>
    <w:p w14:paraId="48BD5DD9" w14:textId="77777777" w:rsidR="00A14EFF" w:rsidRDefault="00A14EFF" w:rsidP="00A14EFF">
      <w:pPr>
        <w:pStyle w:val="Odrka"/>
      </w:pPr>
      <w:r>
        <w:t xml:space="preserve">praktické práce v hodině, váha každé známky je 1. </w:t>
      </w:r>
    </w:p>
    <w:p w14:paraId="23C63409" w14:textId="77777777" w:rsidR="00A14EFF" w:rsidRDefault="00A14EFF" w:rsidP="00A14EFF">
      <w:pPr>
        <w:pStyle w:val="Text"/>
      </w:pPr>
      <w:r>
        <w:t xml:space="preserve">Žák je na konci pololetí v řádném termínu klasifikován, pokud váha známek je nejméně 5. </w:t>
      </w:r>
    </w:p>
    <w:p w14:paraId="05C70DD2" w14:textId="77777777" w:rsidR="00A14EFF" w:rsidRDefault="00A14EFF" w:rsidP="00A14EFF">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4069EEE1" w14:textId="77777777" w:rsidR="00A14EFF" w:rsidRDefault="00A14EFF" w:rsidP="00A14EFF">
      <w:pPr>
        <w:pStyle w:val="Text"/>
      </w:pPr>
      <w:r>
        <w:t xml:space="preserve">Podmínky pro klasifikaci žáka v náhradním termínu stanoví vyučující. </w:t>
      </w:r>
    </w:p>
    <w:p w14:paraId="3AFE136B" w14:textId="77777777" w:rsidR="00A14EFF" w:rsidRDefault="00A14EFF" w:rsidP="00A14EFF">
      <w:pPr>
        <w:pStyle w:val="Zpracovatel"/>
      </w:pPr>
      <w:r>
        <w:t>Zpracovala: Mgr. Vladislava Kolářová</w:t>
      </w:r>
    </w:p>
    <w:p w14:paraId="403BB601" w14:textId="77777777" w:rsidR="00A14EFF" w:rsidRDefault="00A14EFF" w:rsidP="00A14EFF">
      <w:pPr>
        <w:pStyle w:val="Zpracovatel"/>
      </w:pPr>
      <w:r>
        <w:t>Projednáno předmětovou komisí dne: 29.8.2024</w:t>
      </w:r>
    </w:p>
    <w:p w14:paraId="04579B7A" w14:textId="77777777" w:rsidR="006410E7" w:rsidRPr="00982806" w:rsidRDefault="006410E7" w:rsidP="008C78DD">
      <w:pPr>
        <w:pStyle w:val="Hlavnnadpis"/>
      </w:pPr>
      <w:bookmarkStart w:id="208" w:name="_Toc178578997"/>
      <w:r w:rsidRPr="00982806">
        <w:lastRenderedPageBreak/>
        <w:t>Písemná a elektronická komunikace</w:t>
      </w:r>
      <w:bookmarkEnd w:id="205"/>
      <w:bookmarkEnd w:id="206"/>
      <w:bookmarkEnd w:id="207"/>
      <w:bookmarkEnd w:id="208"/>
      <w:r w:rsidRPr="00982806">
        <w:t xml:space="preserve"> </w:t>
      </w:r>
      <w:r w:rsidRPr="00982806">
        <w:tab/>
      </w:r>
    </w:p>
    <w:p w14:paraId="2FF44BEC" w14:textId="77777777" w:rsidR="002605E6" w:rsidRPr="00982806" w:rsidRDefault="002605E6" w:rsidP="002605E6">
      <w:pPr>
        <w:pStyle w:val="Kdpedmtu"/>
        <w:rPr>
          <w:b/>
        </w:rPr>
      </w:pPr>
      <w:bookmarkStart w:id="209" w:name="_Toc147565523"/>
      <w:bookmarkStart w:id="210" w:name="_Toc149667897"/>
      <w:bookmarkStart w:id="211" w:name="_Toc149668515"/>
      <w:bookmarkStart w:id="212" w:name="_Toc149668809"/>
      <w:r w:rsidRPr="00982806">
        <w:t xml:space="preserve">Kód předmětu: </w:t>
      </w:r>
      <w:r w:rsidRPr="00982806">
        <w:rPr>
          <w:b/>
        </w:rPr>
        <w:t xml:space="preserve">PEK </w:t>
      </w:r>
    </w:p>
    <w:p w14:paraId="2758A353" w14:textId="77777777" w:rsidR="00982806" w:rsidRDefault="00982806" w:rsidP="00982806">
      <w:pPr>
        <w:pStyle w:val="Ronk"/>
      </w:pPr>
      <w:r>
        <w:t xml:space="preserve">PEK, ročník: 1. </w:t>
      </w:r>
    </w:p>
    <w:p w14:paraId="0E7E7DB3" w14:textId="77777777" w:rsidR="00982806" w:rsidRDefault="00982806" w:rsidP="00982806">
      <w:pPr>
        <w:pStyle w:val="Tdy"/>
      </w:pPr>
      <w:r>
        <w:t>Třídy: 1. L</w:t>
      </w:r>
      <w:r>
        <w:tab/>
        <w:t>Počet hodin za týden: 2</w:t>
      </w:r>
      <w:r>
        <w:tab/>
      </w:r>
    </w:p>
    <w:p w14:paraId="25A8E7A3" w14:textId="77777777" w:rsidR="00982806" w:rsidRDefault="00982806" w:rsidP="00982806">
      <w:pPr>
        <w:pStyle w:val="Nadpisvtextu"/>
      </w:pPr>
      <w:r>
        <w:t xml:space="preserve">Tematické celky: </w:t>
      </w:r>
    </w:p>
    <w:p w14:paraId="5BCB271D" w14:textId="77777777" w:rsidR="00982806" w:rsidRPr="00982806" w:rsidRDefault="00982806" w:rsidP="00804E74">
      <w:pPr>
        <w:pStyle w:val="slovanpoloka"/>
        <w:numPr>
          <w:ilvl w:val="0"/>
          <w:numId w:val="194"/>
        </w:numPr>
      </w:pPr>
      <w:r w:rsidRPr="00982806">
        <w:t xml:space="preserve">Základy psaní na klávesnici PC ve výukovém programu ATF a podle učebnice </w:t>
      </w:r>
    </w:p>
    <w:p w14:paraId="1BA867A4" w14:textId="77777777" w:rsidR="00982806" w:rsidRPr="00982806" w:rsidRDefault="00982806" w:rsidP="00804E74">
      <w:pPr>
        <w:pStyle w:val="slovanpoloka"/>
        <w:numPr>
          <w:ilvl w:val="0"/>
          <w:numId w:val="194"/>
        </w:numPr>
      </w:pPr>
      <w:r w:rsidRPr="00982806">
        <w:t xml:space="preserve">Zpracování písemností (ČSN 01 69 10) </w:t>
      </w:r>
    </w:p>
    <w:p w14:paraId="269CCBD5" w14:textId="77777777" w:rsidR="00982806" w:rsidRPr="00982806" w:rsidRDefault="00982806" w:rsidP="00804E74">
      <w:pPr>
        <w:pStyle w:val="slovanpoloka"/>
        <w:numPr>
          <w:ilvl w:val="0"/>
          <w:numId w:val="194"/>
        </w:numPr>
      </w:pPr>
      <w:r w:rsidRPr="00982806">
        <w:t>Tabulky</w:t>
      </w:r>
    </w:p>
    <w:p w14:paraId="68446844" w14:textId="77777777" w:rsidR="00982806" w:rsidRPr="00982806" w:rsidRDefault="00982806" w:rsidP="00804E74">
      <w:pPr>
        <w:pStyle w:val="slovanpoloka"/>
        <w:numPr>
          <w:ilvl w:val="0"/>
          <w:numId w:val="194"/>
        </w:numPr>
      </w:pPr>
      <w:r w:rsidRPr="00982806">
        <w:t>Písemné práce</w:t>
      </w:r>
    </w:p>
    <w:p w14:paraId="2360FA42" w14:textId="77777777" w:rsidR="00982806" w:rsidRDefault="00982806" w:rsidP="0098280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982806" w14:paraId="01CD781B"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5A6D6BA0" w14:textId="77777777" w:rsidR="00982806" w:rsidRDefault="00982806">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32C6B510" w14:textId="77777777" w:rsidR="00982806" w:rsidRDefault="00982806">
            <w:pPr>
              <w:pStyle w:val="Tabulka"/>
            </w:pPr>
            <w:r>
              <w:rPr>
                <w:b/>
              </w:rPr>
              <w:t>Základy psaní</w:t>
            </w:r>
            <w:r>
              <w:t xml:space="preserve">: </w:t>
            </w:r>
          </w:p>
          <w:p w14:paraId="0C1CFBC9" w14:textId="77777777" w:rsidR="00982806" w:rsidRDefault="00982806">
            <w:pPr>
              <w:pStyle w:val="Tabulka"/>
            </w:pPr>
            <w:r>
              <w:t>Seznámení s klávesnicí PC, bezpečnostní pokyny, ergonomické zásady a ochrana zdraví, přihlášení do sítě, vytvoření složky, seznámení s programem</w:t>
            </w:r>
          </w:p>
          <w:p w14:paraId="4EF400BF" w14:textId="77777777" w:rsidR="00982806" w:rsidRDefault="00982806">
            <w:pPr>
              <w:pStyle w:val="Tabulka"/>
            </w:pPr>
            <w:r>
              <w:t>Nácvik malých písmen na střední písmenné řadě, opravy chyb, řádkování</w:t>
            </w:r>
          </w:p>
        </w:tc>
      </w:tr>
      <w:tr w:rsidR="00982806" w14:paraId="573B4DB1"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428559AF" w14:textId="77777777" w:rsidR="00982806" w:rsidRDefault="00982806">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10CE590F" w14:textId="77777777" w:rsidR="00982806" w:rsidRDefault="00982806">
            <w:pPr>
              <w:pStyle w:val="Tabulka"/>
            </w:pPr>
            <w:r>
              <w:t>Nácvik malých písmen na horní písmenné řadě, nácvik čárky, cizojazyčné texty</w:t>
            </w:r>
          </w:p>
        </w:tc>
      </w:tr>
      <w:tr w:rsidR="00982806" w14:paraId="7EE7B735"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192076D0" w14:textId="77777777" w:rsidR="00982806" w:rsidRDefault="00982806">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0D7AD88A" w14:textId="77777777" w:rsidR="00982806" w:rsidRDefault="00982806">
            <w:pPr>
              <w:pStyle w:val="Tabulka"/>
            </w:pPr>
            <w:r>
              <w:t xml:space="preserve">Nácvik malých písmen na dolní písmenné řadě. </w:t>
            </w:r>
          </w:p>
          <w:p w14:paraId="3CD1EAD8" w14:textId="77777777" w:rsidR="00982806" w:rsidRDefault="00982806">
            <w:pPr>
              <w:pStyle w:val="Tabulka"/>
            </w:pPr>
            <w:r>
              <w:t>Nácvik tečky, dvojtečky, středníku, pomlčky (spojovníku), dělení slov</w:t>
            </w:r>
          </w:p>
          <w:p w14:paraId="5C2B2999" w14:textId="77777777" w:rsidR="00982806" w:rsidRDefault="00982806">
            <w:pPr>
              <w:pStyle w:val="Tabulka"/>
            </w:pPr>
            <w:r>
              <w:t xml:space="preserve">1. čtvrtletní písemná práce – 5minutový opis textu </w:t>
            </w:r>
          </w:p>
        </w:tc>
      </w:tr>
      <w:tr w:rsidR="00982806" w14:paraId="6C5D7FC9"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1A6C6A49" w14:textId="77777777" w:rsidR="00982806" w:rsidRDefault="00982806">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4C363A13" w14:textId="77777777" w:rsidR="00982806" w:rsidRDefault="00982806">
            <w:pPr>
              <w:pStyle w:val="Tabulka"/>
            </w:pPr>
            <w:r>
              <w:t xml:space="preserve">Levý a pravý Shift – nácvik velkých písmen, cizojazyčné texty </w:t>
            </w:r>
          </w:p>
          <w:p w14:paraId="575ED6A6" w14:textId="77777777" w:rsidR="00982806" w:rsidRDefault="00982806">
            <w:pPr>
              <w:pStyle w:val="Tabulka"/>
            </w:pPr>
            <w:r>
              <w:t>Nácvik malých písmen a číslic na číselné řadě, číslic a značek na numerické klávesnici, vykřičník, otazník, závorky, uvozovky</w:t>
            </w:r>
          </w:p>
        </w:tc>
      </w:tr>
      <w:tr w:rsidR="00982806" w14:paraId="6730178A"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59FC27EC" w14:textId="77777777" w:rsidR="00982806" w:rsidRDefault="00982806">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399463C6" w14:textId="77777777" w:rsidR="00982806" w:rsidRDefault="00982806">
            <w:pPr>
              <w:pStyle w:val="Tabulka"/>
            </w:pPr>
            <w:r>
              <w:t xml:space="preserve">Diakritická znaménka háček, čárka, velká písmena s diakritickými znaménky, diakritická znaménka v cizích jazycích </w:t>
            </w:r>
          </w:p>
          <w:p w14:paraId="0CC47102" w14:textId="77777777" w:rsidR="00982806" w:rsidRDefault="00982806">
            <w:pPr>
              <w:pStyle w:val="Tabulka"/>
            </w:pPr>
            <w:r>
              <w:t>2. čtvrtletní písemná práce – 5minutový opis textu</w:t>
            </w:r>
          </w:p>
        </w:tc>
      </w:tr>
      <w:tr w:rsidR="00982806" w14:paraId="67131B12"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3B0403B7" w14:textId="77777777" w:rsidR="00982806" w:rsidRDefault="00982806">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240F639E" w14:textId="77777777" w:rsidR="00982806" w:rsidRDefault="00982806">
            <w:pPr>
              <w:pStyle w:val="Tabulka"/>
            </w:pPr>
            <w:r>
              <w:t>Časové údaje, kalendářní data, římské číslice, členění čísel</w:t>
            </w:r>
          </w:p>
          <w:p w14:paraId="7D6D5998" w14:textId="77777777" w:rsidR="00982806" w:rsidRDefault="00982806">
            <w:pPr>
              <w:pStyle w:val="Tabulka"/>
            </w:pPr>
            <w:r>
              <w:t>Korekturní znaménka, úprava textu podle vyznačených korektur, psaní podle diktátu</w:t>
            </w:r>
          </w:p>
        </w:tc>
      </w:tr>
      <w:tr w:rsidR="00982806" w14:paraId="271E98AF"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63026F4F" w14:textId="77777777" w:rsidR="00982806" w:rsidRDefault="00982806">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6F750782" w14:textId="77777777" w:rsidR="00982806" w:rsidRDefault="00982806">
            <w:pPr>
              <w:pStyle w:val="Tabulka"/>
            </w:pPr>
            <w:r>
              <w:rPr>
                <w:b/>
              </w:rPr>
              <w:t xml:space="preserve">Zpracování písemností: </w:t>
            </w:r>
          </w:p>
          <w:p w14:paraId="77ADEFF3" w14:textId="77777777" w:rsidR="00982806" w:rsidRDefault="00982806">
            <w:pPr>
              <w:pStyle w:val="Tabulka"/>
            </w:pPr>
            <w:r>
              <w:t>Formáty papíru, obálky, adresy</w:t>
            </w:r>
          </w:p>
          <w:p w14:paraId="66DB2281" w14:textId="77777777" w:rsidR="00982806" w:rsidRDefault="00982806">
            <w:pPr>
              <w:pStyle w:val="Tabulka"/>
            </w:pPr>
            <w:r>
              <w:t>Úprava obchodního dopisu na dopisním papíru s předtiskem</w:t>
            </w:r>
          </w:p>
          <w:p w14:paraId="7FC797FC" w14:textId="77777777" w:rsidR="00982806" w:rsidRDefault="00982806">
            <w:pPr>
              <w:pStyle w:val="Tabulka"/>
            </w:pPr>
            <w:r>
              <w:t>3. čtvrtletní písemná práce – 10minutový opis textu</w:t>
            </w:r>
          </w:p>
        </w:tc>
      </w:tr>
      <w:tr w:rsidR="00982806" w14:paraId="5CB34FF1"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5BD4280C" w14:textId="77777777" w:rsidR="00982806" w:rsidRDefault="00982806">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75113038" w14:textId="77777777" w:rsidR="00982806" w:rsidRDefault="00982806">
            <w:pPr>
              <w:pStyle w:val="Tabulka"/>
            </w:pPr>
            <w:r>
              <w:t xml:space="preserve">Úprava dopisů na listech bez předtisku, na hlavičkovém papíru </w:t>
            </w:r>
          </w:p>
          <w:p w14:paraId="2F73C8B5" w14:textId="77777777" w:rsidR="00982806" w:rsidRDefault="00982806">
            <w:pPr>
              <w:pStyle w:val="Tabulka"/>
            </w:pPr>
            <w:r>
              <w:t>Úprava osobního dopisu</w:t>
            </w:r>
          </w:p>
          <w:p w14:paraId="07E7A50B" w14:textId="77777777" w:rsidR="00982806" w:rsidRDefault="00982806">
            <w:pPr>
              <w:pStyle w:val="Tabulka"/>
            </w:pPr>
            <w:r>
              <w:t>Zvyšování přesnosti a rychlosti psaní podle předlohy, cizojazyčné texty</w:t>
            </w:r>
          </w:p>
        </w:tc>
      </w:tr>
      <w:tr w:rsidR="00982806" w14:paraId="7F3139C3"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660EAC30" w14:textId="77777777" w:rsidR="00982806" w:rsidRDefault="00982806">
            <w:pPr>
              <w:pStyle w:val="Tabulka"/>
            </w:pPr>
            <w:r>
              <w:t>Květen</w:t>
            </w:r>
          </w:p>
        </w:tc>
        <w:tc>
          <w:tcPr>
            <w:tcW w:w="8313" w:type="dxa"/>
            <w:tcBorders>
              <w:top w:val="single" w:sz="4" w:space="0" w:color="auto"/>
              <w:left w:val="single" w:sz="4" w:space="0" w:color="auto"/>
              <w:bottom w:val="single" w:sz="4" w:space="0" w:color="auto"/>
              <w:right w:val="single" w:sz="4" w:space="0" w:color="auto"/>
            </w:tcBorders>
            <w:hideMark/>
          </w:tcPr>
          <w:p w14:paraId="5BF08CE5" w14:textId="77777777" w:rsidR="00982806" w:rsidRDefault="00982806">
            <w:pPr>
              <w:pStyle w:val="Tabulka"/>
              <w:rPr>
                <w:b/>
              </w:rPr>
            </w:pPr>
            <w:r>
              <w:rPr>
                <w:b/>
              </w:rPr>
              <w:t xml:space="preserve">Tabulky: </w:t>
            </w:r>
          </w:p>
          <w:p w14:paraId="365A16C4" w14:textId="77777777" w:rsidR="00982806" w:rsidRDefault="00982806">
            <w:pPr>
              <w:pStyle w:val="Tabulka"/>
            </w:pPr>
            <w:r>
              <w:t>Náležitosti tabulek</w:t>
            </w:r>
          </w:p>
          <w:p w14:paraId="3928346C" w14:textId="77777777" w:rsidR="00982806" w:rsidRDefault="00982806">
            <w:pPr>
              <w:pStyle w:val="Tabulka"/>
            </w:pPr>
            <w:r>
              <w:t xml:space="preserve">Jednoduché tabulky v excelu </w:t>
            </w:r>
          </w:p>
          <w:p w14:paraId="566FD731" w14:textId="77777777" w:rsidR="00982806" w:rsidRDefault="00982806">
            <w:pPr>
              <w:pStyle w:val="Tabulka"/>
            </w:pPr>
            <w:r>
              <w:t xml:space="preserve">4. čtvrtletní písemná </w:t>
            </w:r>
            <w:proofErr w:type="gramStart"/>
            <w:r>
              <w:t>práce - 10minutový</w:t>
            </w:r>
            <w:proofErr w:type="gramEnd"/>
            <w:r>
              <w:t xml:space="preserve"> opis textu</w:t>
            </w:r>
          </w:p>
          <w:p w14:paraId="1B9F6957" w14:textId="77777777" w:rsidR="00982806" w:rsidRDefault="00982806">
            <w:pPr>
              <w:pStyle w:val="Tabulka"/>
            </w:pPr>
            <w:r>
              <w:rPr>
                <w:b/>
              </w:rPr>
              <w:t xml:space="preserve">Písemné práce: </w:t>
            </w:r>
          </w:p>
          <w:p w14:paraId="4D98EFB8" w14:textId="77777777" w:rsidR="00982806" w:rsidRDefault="00982806">
            <w:pPr>
              <w:pStyle w:val="Tabulka"/>
            </w:pPr>
            <w:r>
              <w:t>Čtyři písemné práce v rozsahu učiva v každém čtvrtletí</w:t>
            </w:r>
          </w:p>
        </w:tc>
      </w:tr>
      <w:tr w:rsidR="00982806" w14:paraId="789751DE" w14:textId="77777777" w:rsidTr="00982806">
        <w:trPr>
          <w:cantSplit/>
        </w:trPr>
        <w:tc>
          <w:tcPr>
            <w:tcW w:w="880" w:type="dxa"/>
            <w:tcBorders>
              <w:top w:val="single" w:sz="4" w:space="0" w:color="auto"/>
              <w:left w:val="single" w:sz="4" w:space="0" w:color="auto"/>
              <w:bottom w:val="single" w:sz="4" w:space="0" w:color="auto"/>
              <w:right w:val="single" w:sz="4" w:space="0" w:color="auto"/>
            </w:tcBorders>
            <w:hideMark/>
          </w:tcPr>
          <w:p w14:paraId="1E81D877" w14:textId="77777777" w:rsidR="00982806" w:rsidRDefault="00982806">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765A12FC" w14:textId="77777777" w:rsidR="00982806" w:rsidRDefault="00982806">
            <w:pPr>
              <w:pStyle w:val="Tabulka"/>
            </w:pPr>
            <w:r>
              <w:t>Zvyšování přesnosti a rychlosti psaní z obrazovky, podle diktátu</w:t>
            </w:r>
          </w:p>
        </w:tc>
      </w:tr>
    </w:tbl>
    <w:p w14:paraId="602CA975" w14:textId="77777777" w:rsidR="00982806" w:rsidRDefault="00982806" w:rsidP="00982806">
      <w:pPr>
        <w:pStyle w:val="Nadpisvtextu"/>
      </w:pPr>
      <w:r>
        <w:t xml:space="preserve">Učebnice a další literatura: </w:t>
      </w:r>
    </w:p>
    <w:p w14:paraId="2C6DD86E" w14:textId="77777777" w:rsidR="00982806" w:rsidRDefault="00982806" w:rsidP="00804E74">
      <w:pPr>
        <w:pStyle w:val="Odrka"/>
        <w:numPr>
          <w:ilvl w:val="0"/>
          <w:numId w:val="190"/>
        </w:numPr>
      </w:pPr>
      <w:r>
        <w:t xml:space="preserve">Hochová, I: Písemná a elektronická komunikace </w:t>
      </w:r>
      <w:proofErr w:type="gramStart"/>
      <w:r>
        <w:t>1 ,</w:t>
      </w:r>
      <w:proofErr w:type="gramEnd"/>
      <w:r>
        <w:t xml:space="preserve"> program </w:t>
      </w:r>
      <w:proofErr w:type="spellStart"/>
      <w:r>
        <w:t>iATF</w:t>
      </w:r>
      <w:proofErr w:type="spellEnd"/>
      <w:r>
        <w:t>, ATF Editor a ATF Sudoku</w:t>
      </w:r>
    </w:p>
    <w:p w14:paraId="0D14AF28" w14:textId="77777777" w:rsidR="00982806" w:rsidRDefault="00982806" w:rsidP="00982806">
      <w:pPr>
        <w:pStyle w:val="Nadpisvtextu"/>
      </w:pPr>
      <w:r>
        <w:t xml:space="preserve">Upřesnění podmínek pro hodnocení: </w:t>
      </w:r>
    </w:p>
    <w:p w14:paraId="6D905809" w14:textId="77777777" w:rsidR="00982806" w:rsidRDefault="00982806" w:rsidP="00982806">
      <w:pPr>
        <w:pStyle w:val="Text"/>
      </w:pPr>
      <w:r>
        <w:t>Žák je v každém pololetí školního roku klasifikován na základě</w:t>
      </w:r>
    </w:p>
    <w:p w14:paraId="558E4E8C" w14:textId="77777777" w:rsidR="00982806" w:rsidRDefault="00982806" w:rsidP="00804E74">
      <w:pPr>
        <w:pStyle w:val="Odrka"/>
        <w:numPr>
          <w:ilvl w:val="0"/>
          <w:numId w:val="190"/>
        </w:numPr>
      </w:pPr>
      <w:r>
        <w:t xml:space="preserve">2 čtvrtletních písemných prací, váha každé známky je 2, </w:t>
      </w:r>
    </w:p>
    <w:p w14:paraId="4F6845AC" w14:textId="77777777" w:rsidR="00982806" w:rsidRDefault="00982806" w:rsidP="00804E74">
      <w:pPr>
        <w:pStyle w:val="Odrka"/>
        <w:numPr>
          <w:ilvl w:val="0"/>
          <w:numId w:val="190"/>
        </w:numPr>
      </w:pPr>
      <w:proofErr w:type="gramStart"/>
      <w:r>
        <w:t>6 - 8</w:t>
      </w:r>
      <w:proofErr w:type="gramEnd"/>
      <w:r>
        <w:t xml:space="preserve"> známek z testů (2 x za měsíc), váha každé známky je 1. </w:t>
      </w:r>
    </w:p>
    <w:p w14:paraId="6E45B824" w14:textId="77777777" w:rsidR="00982806" w:rsidRDefault="00982806" w:rsidP="00982806">
      <w:pPr>
        <w:pStyle w:val="Text"/>
      </w:pPr>
      <w:r>
        <w:t xml:space="preserve">Žák je na konci pololetí v řádném termínu klasifikován, pokud splní z výše uvedených požadavků 2 čtvrtletní práce a alespoň 4 testy. </w:t>
      </w:r>
    </w:p>
    <w:p w14:paraId="03B6230F" w14:textId="77777777" w:rsidR="00982806" w:rsidRDefault="00982806" w:rsidP="00982806">
      <w:pPr>
        <w:pStyle w:val="Text"/>
      </w:pPr>
      <w:r>
        <w:t xml:space="preserve">Klasifikaci stanoví vyučující na základě výpočtu váženého průměru ze všech známek a přihlédne i k celkovému přístupu a aktivitě žáka v hodině v rozsahu do 0,3. Zaokrouhlování se provede podle matematických pravidel. </w:t>
      </w:r>
    </w:p>
    <w:p w14:paraId="7D6BB22A" w14:textId="77777777" w:rsidR="00982806" w:rsidRDefault="00982806" w:rsidP="00982806">
      <w:pPr>
        <w:pStyle w:val="Text"/>
      </w:pPr>
      <w:r>
        <w:t xml:space="preserve">Podmínky pro klasifikaci žáka v náhradním termínu stanoví vyučující. </w:t>
      </w:r>
    </w:p>
    <w:p w14:paraId="279EEC8C" w14:textId="77777777" w:rsidR="00982806" w:rsidRDefault="00982806" w:rsidP="00982806">
      <w:pPr>
        <w:pStyle w:val="Nadpisvtextu"/>
      </w:pPr>
      <w:r>
        <w:lastRenderedPageBreak/>
        <w:t>Limity přesnosti v psaní na PC</w:t>
      </w:r>
    </w:p>
    <w:p w14:paraId="16E570EE" w14:textId="77777777" w:rsidR="00982806" w:rsidRDefault="00982806" w:rsidP="00982806">
      <w:pPr>
        <w:pStyle w:val="Text"/>
      </w:pPr>
      <w:r>
        <w:t>Přesnost</w:t>
      </w:r>
      <w:r>
        <w:tab/>
      </w:r>
      <w:r>
        <w:tab/>
      </w:r>
      <w:r>
        <w:tab/>
      </w:r>
      <w:r>
        <w:tab/>
        <w:t>Hodnocení</w:t>
      </w:r>
    </w:p>
    <w:p w14:paraId="7B2A2B88" w14:textId="77777777" w:rsidR="00982806" w:rsidRDefault="00982806" w:rsidP="00982806">
      <w:pPr>
        <w:pStyle w:val="Text"/>
      </w:pPr>
      <w:proofErr w:type="gramStart"/>
      <w:r>
        <w:t>100 – 99</w:t>
      </w:r>
      <w:proofErr w:type="gramEnd"/>
      <w:r>
        <w:t>, 80 %</w:t>
      </w:r>
      <w:r>
        <w:tab/>
      </w:r>
      <w:r>
        <w:tab/>
      </w:r>
      <w:r>
        <w:tab/>
        <w:t>výborný</w:t>
      </w:r>
    </w:p>
    <w:p w14:paraId="1BD4EEC7" w14:textId="77777777" w:rsidR="00982806" w:rsidRDefault="00982806" w:rsidP="00982806">
      <w:pPr>
        <w:pStyle w:val="Text"/>
      </w:pPr>
      <w:r>
        <w:t xml:space="preserve">99, </w:t>
      </w:r>
      <w:proofErr w:type="gramStart"/>
      <w:r>
        <w:t>79 – 99</w:t>
      </w:r>
      <w:proofErr w:type="gramEnd"/>
      <w:r>
        <w:t>, 60 %</w:t>
      </w:r>
      <w:r>
        <w:tab/>
      </w:r>
      <w:r>
        <w:tab/>
      </w:r>
      <w:r>
        <w:tab/>
        <w:t>chvalitebný</w:t>
      </w:r>
    </w:p>
    <w:p w14:paraId="52D91133" w14:textId="77777777" w:rsidR="00982806" w:rsidRDefault="00982806" w:rsidP="00982806">
      <w:pPr>
        <w:pStyle w:val="Text"/>
      </w:pPr>
      <w:r>
        <w:t xml:space="preserve">99, </w:t>
      </w:r>
      <w:proofErr w:type="gramStart"/>
      <w:r>
        <w:t>59 – 99</w:t>
      </w:r>
      <w:proofErr w:type="gramEnd"/>
      <w:r>
        <w:t>, 40 %</w:t>
      </w:r>
      <w:r>
        <w:tab/>
      </w:r>
      <w:r>
        <w:tab/>
      </w:r>
      <w:r>
        <w:tab/>
        <w:t>dobrý</w:t>
      </w:r>
    </w:p>
    <w:p w14:paraId="6C75A140" w14:textId="77777777" w:rsidR="00982806" w:rsidRDefault="00982806" w:rsidP="00982806">
      <w:pPr>
        <w:pStyle w:val="Text"/>
      </w:pPr>
      <w:r>
        <w:t xml:space="preserve">99, </w:t>
      </w:r>
      <w:proofErr w:type="gramStart"/>
      <w:r>
        <w:t>39 – 99</w:t>
      </w:r>
      <w:proofErr w:type="gramEnd"/>
      <w:r>
        <w:t xml:space="preserve">, 20 % </w:t>
      </w:r>
      <w:r>
        <w:tab/>
      </w:r>
      <w:r>
        <w:tab/>
        <w:t>dostatečný</w:t>
      </w:r>
    </w:p>
    <w:p w14:paraId="77B7F847" w14:textId="77777777" w:rsidR="00982806" w:rsidRDefault="00982806" w:rsidP="00982806">
      <w:pPr>
        <w:pStyle w:val="Text"/>
        <w:rPr>
          <w:bCs/>
        </w:rPr>
      </w:pPr>
    </w:p>
    <w:p w14:paraId="67BCA883" w14:textId="77777777" w:rsidR="00982806" w:rsidRDefault="00982806" w:rsidP="00982806">
      <w:pPr>
        <w:pStyle w:val="Text"/>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982806" w14:paraId="4CCEAEF8"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4B999902" w14:textId="77777777" w:rsidR="00982806" w:rsidRDefault="00982806">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14:paraId="5E8FBF63" w14:textId="77777777" w:rsidR="00982806" w:rsidRDefault="00982806">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14:paraId="4BAE14C0" w14:textId="77777777" w:rsidR="00982806" w:rsidRDefault="00982806">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14:paraId="705EF725" w14:textId="77777777" w:rsidR="00982806" w:rsidRDefault="00982806">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14:paraId="063C27C7" w14:textId="77777777" w:rsidR="00982806" w:rsidRDefault="00982806">
            <w:pPr>
              <w:pStyle w:val="Tabulka"/>
            </w:pPr>
            <w:r>
              <w:t>Dostatečný</w:t>
            </w:r>
          </w:p>
        </w:tc>
      </w:tr>
      <w:tr w:rsidR="00982806" w14:paraId="640C37A5"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01B4A58" w14:textId="77777777" w:rsidR="00982806" w:rsidRDefault="00982806">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21FFDB2D" w14:textId="77777777" w:rsidR="00982806" w:rsidRDefault="00982806">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14:paraId="6F881294" w14:textId="77777777" w:rsidR="00982806" w:rsidRDefault="00982806">
            <w:pPr>
              <w:pStyle w:val="Tabulka"/>
            </w:pPr>
            <w:r>
              <w:t>70</w:t>
            </w:r>
          </w:p>
        </w:tc>
        <w:tc>
          <w:tcPr>
            <w:tcW w:w="1876" w:type="dxa"/>
            <w:tcBorders>
              <w:top w:val="single" w:sz="4" w:space="0" w:color="auto"/>
              <w:left w:val="single" w:sz="4" w:space="0" w:color="auto"/>
              <w:bottom w:val="single" w:sz="4" w:space="0" w:color="auto"/>
              <w:right w:val="single" w:sz="4" w:space="0" w:color="auto"/>
            </w:tcBorders>
            <w:hideMark/>
          </w:tcPr>
          <w:p w14:paraId="523DB1AC" w14:textId="77777777" w:rsidR="00982806" w:rsidRDefault="00982806">
            <w:pPr>
              <w:pStyle w:val="Tabulka"/>
            </w:pPr>
            <w:r>
              <w:t>55</w:t>
            </w:r>
          </w:p>
        </w:tc>
        <w:tc>
          <w:tcPr>
            <w:tcW w:w="1877" w:type="dxa"/>
            <w:tcBorders>
              <w:top w:val="single" w:sz="4" w:space="0" w:color="auto"/>
              <w:left w:val="single" w:sz="4" w:space="0" w:color="auto"/>
              <w:bottom w:val="single" w:sz="4" w:space="0" w:color="auto"/>
              <w:right w:val="single" w:sz="4" w:space="0" w:color="auto"/>
            </w:tcBorders>
            <w:hideMark/>
          </w:tcPr>
          <w:p w14:paraId="23D601B5" w14:textId="77777777" w:rsidR="00982806" w:rsidRDefault="00982806">
            <w:pPr>
              <w:pStyle w:val="Tabulka"/>
            </w:pPr>
            <w:r>
              <w:t>40</w:t>
            </w:r>
          </w:p>
        </w:tc>
      </w:tr>
      <w:tr w:rsidR="00982806" w14:paraId="03E0FD61"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43BFAC4D" w14:textId="77777777" w:rsidR="00982806" w:rsidRDefault="00982806">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2B41ED60" w14:textId="77777777" w:rsidR="00982806" w:rsidRDefault="00982806">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14:paraId="1B3C48D4" w14:textId="77777777" w:rsidR="00982806" w:rsidRDefault="00982806">
            <w:pPr>
              <w:pStyle w:val="Tabulka"/>
            </w:pPr>
            <w:r>
              <w:t>80</w:t>
            </w:r>
          </w:p>
        </w:tc>
        <w:tc>
          <w:tcPr>
            <w:tcW w:w="1876" w:type="dxa"/>
            <w:tcBorders>
              <w:top w:val="single" w:sz="4" w:space="0" w:color="auto"/>
              <w:left w:val="single" w:sz="4" w:space="0" w:color="auto"/>
              <w:bottom w:val="single" w:sz="4" w:space="0" w:color="auto"/>
              <w:right w:val="single" w:sz="4" w:space="0" w:color="auto"/>
            </w:tcBorders>
            <w:hideMark/>
          </w:tcPr>
          <w:p w14:paraId="72C2B565" w14:textId="77777777" w:rsidR="00982806" w:rsidRDefault="00982806">
            <w:pPr>
              <w:pStyle w:val="Tabulka"/>
            </w:pPr>
            <w:r>
              <w:t>65</w:t>
            </w:r>
          </w:p>
        </w:tc>
        <w:tc>
          <w:tcPr>
            <w:tcW w:w="1877" w:type="dxa"/>
            <w:tcBorders>
              <w:top w:val="single" w:sz="4" w:space="0" w:color="auto"/>
              <w:left w:val="single" w:sz="4" w:space="0" w:color="auto"/>
              <w:bottom w:val="single" w:sz="4" w:space="0" w:color="auto"/>
              <w:right w:val="single" w:sz="4" w:space="0" w:color="auto"/>
            </w:tcBorders>
            <w:hideMark/>
          </w:tcPr>
          <w:p w14:paraId="32B5CF5D" w14:textId="77777777" w:rsidR="00982806" w:rsidRDefault="00982806">
            <w:pPr>
              <w:pStyle w:val="Tabulka"/>
            </w:pPr>
            <w:r>
              <w:t>50</w:t>
            </w:r>
          </w:p>
        </w:tc>
      </w:tr>
      <w:tr w:rsidR="00982806" w14:paraId="67FD356A"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69651680" w14:textId="77777777" w:rsidR="00982806" w:rsidRDefault="00982806">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661D2967" w14:textId="77777777" w:rsidR="00982806" w:rsidRDefault="00982806">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14:paraId="07CA4CC2" w14:textId="77777777" w:rsidR="00982806" w:rsidRDefault="00982806">
            <w:pPr>
              <w:pStyle w:val="Tabulka"/>
            </w:pPr>
            <w:r>
              <w:t>90</w:t>
            </w:r>
          </w:p>
        </w:tc>
        <w:tc>
          <w:tcPr>
            <w:tcW w:w="1876" w:type="dxa"/>
            <w:tcBorders>
              <w:top w:val="single" w:sz="4" w:space="0" w:color="auto"/>
              <w:left w:val="single" w:sz="4" w:space="0" w:color="auto"/>
              <w:bottom w:val="single" w:sz="4" w:space="0" w:color="auto"/>
              <w:right w:val="single" w:sz="4" w:space="0" w:color="auto"/>
            </w:tcBorders>
            <w:hideMark/>
          </w:tcPr>
          <w:p w14:paraId="76EF5702" w14:textId="77777777" w:rsidR="00982806" w:rsidRDefault="00982806">
            <w:pPr>
              <w:pStyle w:val="Tabulka"/>
            </w:pPr>
            <w:r>
              <w:t>75</w:t>
            </w:r>
          </w:p>
        </w:tc>
        <w:tc>
          <w:tcPr>
            <w:tcW w:w="1877" w:type="dxa"/>
            <w:tcBorders>
              <w:top w:val="single" w:sz="4" w:space="0" w:color="auto"/>
              <w:left w:val="single" w:sz="4" w:space="0" w:color="auto"/>
              <w:bottom w:val="single" w:sz="4" w:space="0" w:color="auto"/>
              <w:right w:val="single" w:sz="4" w:space="0" w:color="auto"/>
            </w:tcBorders>
            <w:hideMark/>
          </w:tcPr>
          <w:p w14:paraId="56E9F231" w14:textId="77777777" w:rsidR="00982806" w:rsidRDefault="00982806">
            <w:pPr>
              <w:pStyle w:val="Tabulka"/>
            </w:pPr>
            <w:r>
              <w:t>60</w:t>
            </w:r>
          </w:p>
        </w:tc>
      </w:tr>
      <w:tr w:rsidR="00982806" w14:paraId="6D629799"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77F707C2" w14:textId="77777777" w:rsidR="00982806" w:rsidRDefault="00982806">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5AF19F07" w14:textId="77777777" w:rsidR="00982806" w:rsidRDefault="00982806">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14:paraId="026EABA2" w14:textId="77777777" w:rsidR="00982806" w:rsidRDefault="00982806">
            <w:pPr>
              <w:pStyle w:val="Tabulka"/>
            </w:pPr>
            <w:r>
              <w:t>100</w:t>
            </w:r>
          </w:p>
        </w:tc>
        <w:tc>
          <w:tcPr>
            <w:tcW w:w="1876" w:type="dxa"/>
            <w:tcBorders>
              <w:top w:val="single" w:sz="4" w:space="0" w:color="auto"/>
              <w:left w:val="single" w:sz="4" w:space="0" w:color="auto"/>
              <w:bottom w:val="single" w:sz="4" w:space="0" w:color="auto"/>
              <w:right w:val="single" w:sz="4" w:space="0" w:color="auto"/>
            </w:tcBorders>
            <w:hideMark/>
          </w:tcPr>
          <w:p w14:paraId="6ABB2264" w14:textId="77777777" w:rsidR="00982806" w:rsidRDefault="00982806">
            <w:pPr>
              <w:pStyle w:val="Tabulka"/>
            </w:pPr>
            <w:r>
              <w:t>85</w:t>
            </w:r>
          </w:p>
        </w:tc>
        <w:tc>
          <w:tcPr>
            <w:tcW w:w="1877" w:type="dxa"/>
            <w:tcBorders>
              <w:top w:val="single" w:sz="4" w:space="0" w:color="auto"/>
              <w:left w:val="single" w:sz="4" w:space="0" w:color="auto"/>
              <w:bottom w:val="single" w:sz="4" w:space="0" w:color="auto"/>
              <w:right w:val="single" w:sz="4" w:space="0" w:color="auto"/>
            </w:tcBorders>
            <w:hideMark/>
          </w:tcPr>
          <w:p w14:paraId="28234D8B" w14:textId="77777777" w:rsidR="00982806" w:rsidRDefault="00982806">
            <w:pPr>
              <w:pStyle w:val="Tabulka"/>
            </w:pPr>
            <w:r>
              <w:t>70</w:t>
            </w:r>
          </w:p>
        </w:tc>
      </w:tr>
      <w:tr w:rsidR="00982806" w14:paraId="065FEF6A"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7A5EBB12" w14:textId="77777777" w:rsidR="00982806" w:rsidRDefault="00982806">
            <w:pPr>
              <w:pStyle w:val="Tabulka"/>
            </w:pPr>
            <w: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1F3B905C" w14:textId="77777777" w:rsidR="00982806" w:rsidRDefault="00982806">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14:paraId="4B1DE5C6" w14:textId="77777777" w:rsidR="00982806" w:rsidRDefault="00982806">
            <w:pPr>
              <w:pStyle w:val="Tabulka"/>
            </w:pPr>
            <w:r>
              <w:t>110</w:t>
            </w:r>
          </w:p>
        </w:tc>
        <w:tc>
          <w:tcPr>
            <w:tcW w:w="1876" w:type="dxa"/>
            <w:tcBorders>
              <w:top w:val="single" w:sz="4" w:space="0" w:color="auto"/>
              <w:left w:val="single" w:sz="4" w:space="0" w:color="auto"/>
              <w:bottom w:val="single" w:sz="4" w:space="0" w:color="auto"/>
              <w:right w:val="single" w:sz="4" w:space="0" w:color="auto"/>
            </w:tcBorders>
            <w:hideMark/>
          </w:tcPr>
          <w:p w14:paraId="5504BA4A" w14:textId="77777777" w:rsidR="00982806" w:rsidRDefault="00982806">
            <w:pPr>
              <w:pStyle w:val="Tabulka"/>
            </w:pPr>
            <w:r>
              <w:t>95</w:t>
            </w:r>
          </w:p>
        </w:tc>
        <w:tc>
          <w:tcPr>
            <w:tcW w:w="1877" w:type="dxa"/>
            <w:tcBorders>
              <w:top w:val="single" w:sz="4" w:space="0" w:color="auto"/>
              <w:left w:val="single" w:sz="4" w:space="0" w:color="auto"/>
              <w:bottom w:val="single" w:sz="4" w:space="0" w:color="auto"/>
              <w:right w:val="single" w:sz="4" w:space="0" w:color="auto"/>
            </w:tcBorders>
            <w:hideMark/>
          </w:tcPr>
          <w:p w14:paraId="316B8F29" w14:textId="77777777" w:rsidR="00982806" w:rsidRDefault="00982806">
            <w:pPr>
              <w:pStyle w:val="Tabulka"/>
            </w:pPr>
            <w:r>
              <w:t>80</w:t>
            </w:r>
          </w:p>
        </w:tc>
      </w:tr>
      <w:tr w:rsidR="00982806" w14:paraId="3EC31ED1"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29706EFB" w14:textId="77777777" w:rsidR="00982806" w:rsidRDefault="00982806">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595E52DF" w14:textId="77777777" w:rsidR="00982806" w:rsidRDefault="00982806">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14:paraId="129E1DFD" w14:textId="77777777" w:rsidR="00982806" w:rsidRDefault="00982806">
            <w:pPr>
              <w:pStyle w:val="Tabulka"/>
            </w:pPr>
            <w:r>
              <w:t>120</w:t>
            </w:r>
          </w:p>
        </w:tc>
        <w:tc>
          <w:tcPr>
            <w:tcW w:w="1876" w:type="dxa"/>
            <w:tcBorders>
              <w:top w:val="single" w:sz="4" w:space="0" w:color="auto"/>
              <w:left w:val="single" w:sz="4" w:space="0" w:color="auto"/>
              <w:bottom w:val="single" w:sz="4" w:space="0" w:color="auto"/>
              <w:right w:val="single" w:sz="4" w:space="0" w:color="auto"/>
            </w:tcBorders>
            <w:hideMark/>
          </w:tcPr>
          <w:p w14:paraId="56F138BE" w14:textId="77777777" w:rsidR="00982806" w:rsidRDefault="00982806">
            <w:pPr>
              <w:pStyle w:val="Tabulka"/>
            </w:pPr>
            <w:r>
              <w:t>105</w:t>
            </w:r>
          </w:p>
        </w:tc>
        <w:tc>
          <w:tcPr>
            <w:tcW w:w="1877" w:type="dxa"/>
            <w:tcBorders>
              <w:top w:val="single" w:sz="4" w:space="0" w:color="auto"/>
              <w:left w:val="single" w:sz="4" w:space="0" w:color="auto"/>
              <w:bottom w:val="single" w:sz="4" w:space="0" w:color="auto"/>
              <w:right w:val="single" w:sz="4" w:space="0" w:color="auto"/>
            </w:tcBorders>
            <w:hideMark/>
          </w:tcPr>
          <w:p w14:paraId="7F1AB5F3" w14:textId="77777777" w:rsidR="00982806" w:rsidRDefault="00982806">
            <w:pPr>
              <w:pStyle w:val="Tabulka"/>
            </w:pPr>
            <w:r>
              <w:t>90</w:t>
            </w:r>
          </w:p>
        </w:tc>
      </w:tr>
      <w:tr w:rsidR="00982806" w14:paraId="4B36E2F7"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5E82155C" w14:textId="77777777" w:rsidR="00982806" w:rsidRDefault="00982806">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3F7A57AB" w14:textId="77777777" w:rsidR="00982806" w:rsidRDefault="00982806">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14:paraId="53820E84" w14:textId="77777777" w:rsidR="00982806" w:rsidRDefault="00982806">
            <w:pPr>
              <w:pStyle w:val="Tabulka"/>
            </w:pPr>
            <w:r>
              <w:t>130</w:t>
            </w:r>
          </w:p>
        </w:tc>
        <w:tc>
          <w:tcPr>
            <w:tcW w:w="1876" w:type="dxa"/>
            <w:tcBorders>
              <w:top w:val="single" w:sz="4" w:space="0" w:color="auto"/>
              <w:left w:val="single" w:sz="4" w:space="0" w:color="auto"/>
              <w:bottom w:val="single" w:sz="4" w:space="0" w:color="auto"/>
              <w:right w:val="single" w:sz="4" w:space="0" w:color="auto"/>
            </w:tcBorders>
            <w:hideMark/>
          </w:tcPr>
          <w:p w14:paraId="3F73BE29" w14:textId="77777777" w:rsidR="00982806" w:rsidRDefault="00982806">
            <w:pPr>
              <w:pStyle w:val="Tabulka"/>
            </w:pPr>
            <w:r>
              <w:t>115</w:t>
            </w:r>
          </w:p>
        </w:tc>
        <w:tc>
          <w:tcPr>
            <w:tcW w:w="1877" w:type="dxa"/>
            <w:tcBorders>
              <w:top w:val="single" w:sz="4" w:space="0" w:color="auto"/>
              <w:left w:val="single" w:sz="4" w:space="0" w:color="auto"/>
              <w:bottom w:val="single" w:sz="4" w:space="0" w:color="auto"/>
              <w:right w:val="single" w:sz="4" w:space="0" w:color="auto"/>
            </w:tcBorders>
            <w:hideMark/>
          </w:tcPr>
          <w:p w14:paraId="56530D6D" w14:textId="77777777" w:rsidR="00982806" w:rsidRDefault="00982806">
            <w:pPr>
              <w:pStyle w:val="Tabulka"/>
            </w:pPr>
            <w:r>
              <w:t>100</w:t>
            </w:r>
          </w:p>
        </w:tc>
      </w:tr>
      <w:tr w:rsidR="00982806" w14:paraId="0A4FEFEA"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13AE0BCE" w14:textId="77777777" w:rsidR="00982806" w:rsidRDefault="00982806">
            <w:pPr>
              <w:pStyle w:val="Tabulka"/>
            </w:pPr>
            <w: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17078ACC" w14:textId="77777777" w:rsidR="00982806" w:rsidRDefault="00982806">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176466FD" w14:textId="77777777" w:rsidR="00982806" w:rsidRDefault="00982806">
            <w:pPr>
              <w:pStyle w:val="Tabulka"/>
            </w:pPr>
            <w:r>
              <w:t>140</w:t>
            </w:r>
          </w:p>
        </w:tc>
        <w:tc>
          <w:tcPr>
            <w:tcW w:w="1876" w:type="dxa"/>
            <w:tcBorders>
              <w:top w:val="single" w:sz="4" w:space="0" w:color="auto"/>
              <w:left w:val="single" w:sz="4" w:space="0" w:color="auto"/>
              <w:bottom w:val="single" w:sz="4" w:space="0" w:color="auto"/>
              <w:right w:val="single" w:sz="4" w:space="0" w:color="auto"/>
            </w:tcBorders>
            <w:hideMark/>
          </w:tcPr>
          <w:p w14:paraId="01CFB834" w14:textId="77777777" w:rsidR="00982806" w:rsidRDefault="00982806">
            <w:pPr>
              <w:pStyle w:val="Tabulka"/>
            </w:pPr>
            <w:r>
              <w:t>125</w:t>
            </w:r>
          </w:p>
        </w:tc>
        <w:tc>
          <w:tcPr>
            <w:tcW w:w="1877" w:type="dxa"/>
            <w:tcBorders>
              <w:top w:val="single" w:sz="4" w:space="0" w:color="auto"/>
              <w:left w:val="single" w:sz="4" w:space="0" w:color="auto"/>
              <w:bottom w:val="single" w:sz="4" w:space="0" w:color="auto"/>
              <w:right w:val="single" w:sz="4" w:space="0" w:color="auto"/>
            </w:tcBorders>
            <w:hideMark/>
          </w:tcPr>
          <w:p w14:paraId="18DA5086" w14:textId="77777777" w:rsidR="00982806" w:rsidRDefault="00982806">
            <w:pPr>
              <w:pStyle w:val="Tabulka"/>
            </w:pPr>
            <w:r>
              <w:t>110</w:t>
            </w:r>
          </w:p>
        </w:tc>
      </w:tr>
      <w:tr w:rsidR="00982806" w14:paraId="755BD164" w14:textId="77777777" w:rsidTr="00982806">
        <w:trPr>
          <w:cantSplit/>
          <w:trHeight w:val="20"/>
        </w:trPr>
        <w:tc>
          <w:tcPr>
            <w:tcW w:w="1876" w:type="dxa"/>
            <w:tcBorders>
              <w:top w:val="single" w:sz="4" w:space="0" w:color="auto"/>
              <w:left w:val="single" w:sz="4" w:space="0" w:color="auto"/>
              <w:bottom w:val="single" w:sz="4" w:space="0" w:color="auto"/>
              <w:right w:val="single" w:sz="4" w:space="0" w:color="auto"/>
            </w:tcBorders>
            <w:hideMark/>
          </w:tcPr>
          <w:p w14:paraId="37B39636" w14:textId="77777777" w:rsidR="00982806" w:rsidRDefault="00982806">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7F9663EA" w14:textId="77777777" w:rsidR="00982806" w:rsidRDefault="00982806">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47840117" w14:textId="77777777" w:rsidR="00982806" w:rsidRDefault="00982806">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2E2ABD94" w14:textId="77777777" w:rsidR="00982806" w:rsidRDefault="00982806">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14:paraId="38B791A9" w14:textId="77777777" w:rsidR="00982806" w:rsidRDefault="00982806">
            <w:pPr>
              <w:pStyle w:val="Tabulka"/>
            </w:pPr>
            <w:r>
              <w:t>120</w:t>
            </w:r>
          </w:p>
        </w:tc>
      </w:tr>
    </w:tbl>
    <w:p w14:paraId="5E7CD0BA" w14:textId="77777777" w:rsidR="00982806" w:rsidRDefault="00982806" w:rsidP="00982806">
      <w:pPr>
        <w:jc w:val="both"/>
        <w:rPr>
          <w:sz w:val="20"/>
          <w:szCs w:val="20"/>
        </w:rPr>
      </w:pPr>
    </w:p>
    <w:p w14:paraId="756062E2" w14:textId="77777777" w:rsidR="00982806" w:rsidRDefault="00982806" w:rsidP="00982806">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0DBE66D9" w14:textId="77777777" w:rsidR="00982806" w:rsidRDefault="00982806" w:rsidP="00982806">
      <w:pPr>
        <w:pStyle w:val="Zpracovatel"/>
      </w:pPr>
      <w:r>
        <w:t>Zpracovala: PaedDr. Hana Eisenbergerová</w:t>
      </w:r>
    </w:p>
    <w:p w14:paraId="5C7C584A" w14:textId="77777777" w:rsidR="00982806" w:rsidRDefault="00982806" w:rsidP="00982806">
      <w:pPr>
        <w:pStyle w:val="Zpracovatel"/>
      </w:pPr>
      <w:r>
        <w:t>Projednáno a schváleno předmětovou komisí dne: 28. srpna 2024</w:t>
      </w:r>
    </w:p>
    <w:p w14:paraId="2953F756" w14:textId="77777777" w:rsidR="00982806" w:rsidRDefault="00982806" w:rsidP="00982806">
      <w:pPr>
        <w:pStyle w:val="Ronk"/>
      </w:pPr>
      <w:r>
        <w:t xml:space="preserve">PEK, ročník: 2. </w:t>
      </w:r>
    </w:p>
    <w:p w14:paraId="154459AA" w14:textId="77777777" w:rsidR="00982806" w:rsidRDefault="00982806" w:rsidP="00982806">
      <w:pPr>
        <w:pStyle w:val="Tdy"/>
      </w:pPr>
      <w:r>
        <w:t>Třídy: 2. L</w:t>
      </w:r>
      <w:r>
        <w:tab/>
        <w:t>Počet hodin za týden: 2</w:t>
      </w:r>
      <w:r>
        <w:tab/>
      </w:r>
    </w:p>
    <w:p w14:paraId="7A3083CE" w14:textId="77777777" w:rsidR="00982806" w:rsidRDefault="00982806" w:rsidP="00982806">
      <w:pPr>
        <w:pStyle w:val="Nadpisvtextu"/>
      </w:pPr>
      <w:r>
        <w:t xml:space="preserve">Tematické celky: </w:t>
      </w:r>
    </w:p>
    <w:p w14:paraId="323D66C1" w14:textId="77777777" w:rsidR="00982806" w:rsidRPr="00982806" w:rsidRDefault="00982806" w:rsidP="00804E74">
      <w:pPr>
        <w:pStyle w:val="slovanpoloka"/>
        <w:numPr>
          <w:ilvl w:val="0"/>
          <w:numId w:val="195"/>
        </w:numPr>
      </w:pPr>
      <w:r w:rsidRPr="00982806">
        <w:t xml:space="preserve">Přesnost a rychlost psaní </w:t>
      </w:r>
    </w:p>
    <w:p w14:paraId="789BC9C2" w14:textId="77777777" w:rsidR="00982806" w:rsidRPr="00982806" w:rsidRDefault="00982806" w:rsidP="00804E74">
      <w:pPr>
        <w:pStyle w:val="slovanpoloka"/>
        <w:numPr>
          <w:ilvl w:val="0"/>
          <w:numId w:val="195"/>
        </w:numPr>
      </w:pPr>
      <w:r w:rsidRPr="00982806">
        <w:t xml:space="preserve">Normalizovaná úprava písemností </w:t>
      </w:r>
    </w:p>
    <w:p w14:paraId="0B981AE8" w14:textId="77777777" w:rsidR="00982806" w:rsidRPr="00982806" w:rsidRDefault="00982806" w:rsidP="00804E74">
      <w:pPr>
        <w:pStyle w:val="slovanpoloka"/>
        <w:numPr>
          <w:ilvl w:val="0"/>
          <w:numId w:val="195"/>
        </w:numPr>
      </w:pPr>
      <w:r w:rsidRPr="00982806">
        <w:t xml:space="preserve">Tvorba obchodního dopisu </w:t>
      </w:r>
    </w:p>
    <w:p w14:paraId="654CDA78" w14:textId="77777777" w:rsidR="00982806" w:rsidRPr="00982806" w:rsidRDefault="00982806" w:rsidP="00804E74">
      <w:pPr>
        <w:pStyle w:val="slovanpoloka"/>
        <w:numPr>
          <w:ilvl w:val="0"/>
          <w:numId w:val="195"/>
        </w:numPr>
      </w:pPr>
      <w:r w:rsidRPr="00982806">
        <w:t>Tabulky</w:t>
      </w:r>
    </w:p>
    <w:p w14:paraId="50662388" w14:textId="77777777" w:rsidR="00982806" w:rsidRPr="00982806" w:rsidRDefault="00982806" w:rsidP="00804E74">
      <w:pPr>
        <w:pStyle w:val="slovanpoloka"/>
        <w:numPr>
          <w:ilvl w:val="0"/>
          <w:numId w:val="195"/>
        </w:numPr>
      </w:pPr>
      <w:r w:rsidRPr="00982806">
        <w:t>Personální písemnosti</w:t>
      </w:r>
    </w:p>
    <w:p w14:paraId="796DEE7F" w14:textId="77777777" w:rsidR="00982806" w:rsidRPr="00982806" w:rsidRDefault="00982806" w:rsidP="00804E74">
      <w:pPr>
        <w:pStyle w:val="slovanpoloka"/>
        <w:numPr>
          <w:ilvl w:val="0"/>
          <w:numId w:val="195"/>
        </w:numPr>
      </w:pPr>
      <w:r w:rsidRPr="00982806">
        <w:t>Osobní dopisy vedoucích pracovníků</w:t>
      </w:r>
    </w:p>
    <w:p w14:paraId="09637307" w14:textId="77777777" w:rsidR="00982806" w:rsidRPr="00982806" w:rsidRDefault="00982806" w:rsidP="00804E74">
      <w:pPr>
        <w:pStyle w:val="slovanpoloka"/>
        <w:numPr>
          <w:ilvl w:val="0"/>
          <w:numId w:val="195"/>
        </w:numPr>
      </w:pPr>
      <w:r w:rsidRPr="00982806">
        <w:t xml:space="preserve">Písemnosti ve styku občana a organizace </w:t>
      </w:r>
    </w:p>
    <w:p w14:paraId="474094CE" w14:textId="77777777" w:rsidR="00982806" w:rsidRDefault="00982806" w:rsidP="00982806">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982806" w14:paraId="611058AC"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39984B2" w14:textId="77777777" w:rsidR="00982806" w:rsidRDefault="00982806">
            <w:pPr>
              <w:pStyle w:val="Tabulka"/>
            </w:pPr>
            <w:r>
              <w:t xml:space="preserve">Září </w:t>
            </w:r>
          </w:p>
        </w:tc>
        <w:tc>
          <w:tcPr>
            <w:tcW w:w="8313" w:type="dxa"/>
            <w:tcBorders>
              <w:top w:val="single" w:sz="4" w:space="0" w:color="auto"/>
              <w:left w:val="single" w:sz="4" w:space="0" w:color="auto"/>
              <w:bottom w:val="single" w:sz="4" w:space="0" w:color="auto"/>
              <w:right w:val="single" w:sz="4" w:space="0" w:color="auto"/>
            </w:tcBorders>
            <w:hideMark/>
          </w:tcPr>
          <w:p w14:paraId="03845CB0" w14:textId="77777777" w:rsidR="00982806" w:rsidRDefault="00982806">
            <w:pPr>
              <w:pStyle w:val="Tabulka"/>
            </w:pPr>
            <w:r>
              <w:t>Nácvik přesnosti a rychlosti psaní souvislých textů, psaní podle diktátu</w:t>
            </w:r>
          </w:p>
          <w:p w14:paraId="07E46C03" w14:textId="77777777" w:rsidR="00982806" w:rsidRDefault="00982806">
            <w:pPr>
              <w:pStyle w:val="Tabulka"/>
            </w:pPr>
            <w:r>
              <w:t xml:space="preserve">Psaní podle předlohy, z obrazovky, dopis občana k organizaci (žádost, stížnost </w:t>
            </w:r>
            <w:proofErr w:type="gramStart"/>
            <w:r>
              <w:t>atd. )</w:t>
            </w:r>
            <w:proofErr w:type="gramEnd"/>
          </w:p>
        </w:tc>
      </w:tr>
      <w:tr w:rsidR="00982806" w14:paraId="3E0E115F"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B26B76B" w14:textId="77777777" w:rsidR="00982806" w:rsidRDefault="00982806">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27576428" w14:textId="77777777" w:rsidR="00982806" w:rsidRDefault="00982806">
            <w:pPr>
              <w:pStyle w:val="Tabulka"/>
            </w:pPr>
            <w:r>
              <w:t>Psaní adres, titulů, adresy do zahraničí, druhy dopisů, úprava dopisů do předtisku, na listech bez předtisku, poptávka</w:t>
            </w:r>
          </w:p>
          <w:p w14:paraId="5EAA15AA" w14:textId="77777777" w:rsidR="00982806" w:rsidRDefault="00982806">
            <w:pPr>
              <w:pStyle w:val="Tabulka"/>
            </w:pPr>
            <w:r>
              <w:t>Tabulky v excelu</w:t>
            </w:r>
          </w:p>
        </w:tc>
      </w:tr>
      <w:tr w:rsidR="00982806" w14:paraId="10059C4E"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CBD3198" w14:textId="77777777" w:rsidR="00982806" w:rsidRDefault="00982806">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41246405" w14:textId="77777777" w:rsidR="00982806" w:rsidRDefault="00982806">
            <w:pPr>
              <w:pStyle w:val="Tabulka"/>
            </w:pPr>
            <w:r>
              <w:t>Stylizace dopisů a dokumentů, nabídka</w:t>
            </w:r>
          </w:p>
          <w:p w14:paraId="2C1DD874" w14:textId="77777777" w:rsidR="00982806" w:rsidRDefault="00982806">
            <w:pPr>
              <w:pStyle w:val="Tabulka"/>
            </w:pPr>
            <w:r>
              <w:t>Tabulky v excelu</w:t>
            </w:r>
          </w:p>
        </w:tc>
      </w:tr>
      <w:tr w:rsidR="00982806" w14:paraId="56BC6303"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24A1EB9" w14:textId="77777777" w:rsidR="00982806" w:rsidRDefault="00982806">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30897680" w14:textId="77777777" w:rsidR="00982806" w:rsidRDefault="00982806">
            <w:pPr>
              <w:pStyle w:val="Tabulka"/>
            </w:pPr>
            <w:r>
              <w:t xml:space="preserve">Tvorba obchodního </w:t>
            </w:r>
            <w:proofErr w:type="gramStart"/>
            <w:r>
              <w:t>dopisu - objednávka</w:t>
            </w:r>
            <w:proofErr w:type="gramEnd"/>
          </w:p>
          <w:p w14:paraId="2493D76E" w14:textId="77777777" w:rsidR="00982806" w:rsidRDefault="00982806">
            <w:pPr>
              <w:pStyle w:val="Tabulka"/>
            </w:pPr>
            <w:r>
              <w:t>Zvyšování úrovně přesnosti a rychlost psaní, tabulky v excelu</w:t>
            </w:r>
          </w:p>
        </w:tc>
      </w:tr>
      <w:tr w:rsidR="00982806" w14:paraId="3614152B"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42F51F2" w14:textId="77777777" w:rsidR="00982806" w:rsidRDefault="00982806">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76675AF2" w14:textId="77777777" w:rsidR="00982806" w:rsidRDefault="00982806">
            <w:pPr>
              <w:pStyle w:val="Tabulka"/>
            </w:pPr>
            <w:r>
              <w:t>Tvorba obchodního dopisu – urgence, reklamace</w:t>
            </w:r>
          </w:p>
          <w:p w14:paraId="7618F24B" w14:textId="77777777" w:rsidR="00982806" w:rsidRDefault="00982806">
            <w:pPr>
              <w:pStyle w:val="Tabulka"/>
            </w:pPr>
            <w:r>
              <w:t>Zvyšování úrovně přesnosti a rychlosti psaní, tabulky</w:t>
            </w:r>
          </w:p>
        </w:tc>
      </w:tr>
      <w:tr w:rsidR="00982806" w14:paraId="0486D2C2"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B7CD815" w14:textId="77777777" w:rsidR="00982806" w:rsidRDefault="00982806">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3F7A5FB7" w14:textId="77777777" w:rsidR="00982806" w:rsidRDefault="00982806">
            <w:pPr>
              <w:pStyle w:val="Tabulka"/>
            </w:pPr>
            <w:r>
              <w:t>Tvorba obchodního dopisu – upomínka</w:t>
            </w:r>
          </w:p>
          <w:p w14:paraId="54B6D143" w14:textId="77777777" w:rsidR="00982806" w:rsidRDefault="00982806">
            <w:pPr>
              <w:pStyle w:val="Tabulka"/>
            </w:pPr>
            <w:r>
              <w:t>Tabulky</w:t>
            </w:r>
          </w:p>
        </w:tc>
      </w:tr>
      <w:tr w:rsidR="00982806" w14:paraId="1667D5C2"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5000AB" w14:textId="77777777" w:rsidR="00982806" w:rsidRDefault="00982806">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6F366FB1" w14:textId="77777777" w:rsidR="00982806" w:rsidRDefault="00982806">
            <w:pPr>
              <w:pStyle w:val="Tabulka"/>
            </w:pPr>
            <w:r>
              <w:t>Žádost o místo, životopis, odpověď na inzerát</w:t>
            </w:r>
          </w:p>
        </w:tc>
      </w:tr>
      <w:tr w:rsidR="00982806" w14:paraId="742207C4"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8804214" w14:textId="77777777" w:rsidR="00982806" w:rsidRDefault="00982806">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5B73C17F" w14:textId="77777777" w:rsidR="00982806" w:rsidRDefault="00982806">
            <w:pPr>
              <w:pStyle w:val="Tabulka"/>
            </w:pPr>
            <w:r>
              <w:t>Osobní dopisy vedoucích pracovníků</w:t>
            </w:r>
          </w:p>
          <w:p w14:paraId="02D302E0" w14:textId="77777777" w:rsidR="00982806" w:rsidRDefault="00982806">
            <w:pPr>
              <w:pStyle w:val="Tabulka"/>
            </w:pPr>
            <w:r>
              <w:t>Zvyšování úrovně rychlosti a přesnosti psaní</w:t>
            </w:r>
          </w:p>
        </w:tc>
      </w:tr>
      <w:tr w:rsidR="00982806" w14:paraId="06364505" w14:textId="77777777" w:rsidTr="00982806">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890D37B" w14:textId="77777777" w:rsidR="00982806" w:rsidRDefault="00982806">
            <w:pPr>
              <w:pStyle w:val="Tabulka"/>
            </w:pPr>
            <w:r>
              <w:t>Květen</w:t>
            </w:r>
          </w:p>
          <w:p w14:paraId="470DE808" w14:textId="77777777" w:rsidR="00982806" w:rsidRDefault="00982806">
            <w:pPr>
              <w:pStyle w:val="Tabulka"/>
            </w:pPr>
            <w:r>
              <w:t>Červen</w:t>
            </w:r>
          </w:p>
        </w:tc>
        <w:tc>
          <w:tcPr>
            <w:tcW w:w="8313" w:type="dxa"/>
            <w:tcBorders>
              <w:top w:val="single" w:sz="4" w:space="0" w:color="auto"/>
              <w:left w:val="single" w:sz="4" w:space="0" w:color="auto"/>
              <w:bottom w:val="single" w:sz="4" w:space="0" w:color="auto"/>
              <w:right w:val="single" w:sz="4" w:space="0" w:color="auto"/>
            </w:tcBorders>
            <w:hideMark/>
          </w:tcPr>
          <w:p w14:paraId="7B8B4648" w14:textId="77777777" w:rsidR="00982806" w:rsidRDefault="00982806">
            <w:pPr>
              <w:pStyle w:val="Tabulka"/>
            </w:pPr>
            <w:r>
              <w:t>Personální písemnosti spojené s přijetím do pracovního poměru a jeho ukončením</w:t>
            </w:r>
          </w:p>
          <w:p w14:paraId="29142E05" w14:textId="77777777" w:rsidR="00982806" w:rsidRDefault="00982806">
            <w:pPr>
              <w:pStyle w:val="Tabulka"/>
            </w:pPr>
            <w:r>
              <w:t>Udržování výkonu v rychlosti a přesnosti psaní</w:t>
            </w:r>
          </w:p>
        </w:tc>
      </w:tr>
    </w:tbl>
    <w:p w14:paraId="6B028411" w14:textId="77777777" w:rsidR="00982806" w:rsidRDefault="00982806" w:rsidP="00982806">
      <w:pPr>
        <w:pStyle w:val="Nadpisvtextu"/>
      </w:pPr>
      <w:r>
        <w:lastRenderedPageBreak/>
        <w:t>Učebnice a další literatura:</w:t>
      </w:r>
    </w:p>
    <w:p w14:paraId="5A91634E" w14:textId="77777777" w:rsidR="00982806" w:rsidRDefault="00982806" w:rsidP="00804E74">
      <w:pPr>
        <w:pStyle w:val="Odrka"/>
        <w:numPr>
          <w:ilvl w:val="0"/>
          <w:numId w:val="190"/>
        </w:numPr>
      </w:pPr>
      <w:r>
        <w:t>Program ATF Editor</w:t>
      </w:r>
    </w:p>
    <w:p w14:paraId="169B8D2B" w14:textId="77777777" w:rsidR="00982806" w:rsidRDefault="00982806" w:rsidP="00804E74">
      <w:pPr>
        <w:pStyle w:val="Odrka"/>
        <w:numPr>
          <w:ilvl w:val="0"/>
          <w:numId w:val="190"/>
        </w:numPr>
      </w:pPr>
      <w:r>
        <w:t xml:space="preserve">Kocourková, A. </w:t>
      </w:r>
      <w:r>
        <w:softHyphen/>
        <w:t xml:space="preserve"> Hochová, I.: Písemná a elektronická komunikace pro střední školy, úřady a veřejnost</w:t>
      </w:r>
    </w:p>
    <w:p w14:paraId="68835853" w14:textId="77777777" w:rsidR="00982806" w:rsidRDefault="00982806" w:rsidP="00982806">
      <w:pPr>
        <w:pStyle w:val="Nadpisvtextu"/>
      </w:pPr>
      <w:r>
        <w:t xml:space="preserve">Upřesnění podmínek pro hodnocení: </w:t>
      </w:r>
    </w:p>
    <w:p w14:paraId="11E060B7" w14:textId="77777777" w:rsidR="00982806" w:rsidRDefault="00982806" w:rsidP="00982806">
      <w:pPr>
        <w:pStyle w:val="Text"/>
      </w:pPr>
      <w:r>
        <w:t>Žák je v každém pololetí školního roku klasifikován na základě</w:t>
      </w:r>
    </w:p>
    <w:p w14:paraId="67EB09EB" w14:textId="77777777" w:rsidR="00982806" w:rsidRDefault="00982806" w:rsidP="00804E74">
      <w:pPr>
        <w:pStyle w:val="Odrka"/>
        <w:numPr>
          <w:ilvl w:val="0"/>
          <w:numId w:val="190"/>
        </w:numPr>
      </w:pPr>
      <w:r>
        <w:t xml:space="preserve">2 čtvrtletních písemných prací, váha každé známky je 2, </w:t>
      </w:r>
    </w:p>
    <w:p w14:paraId="3EE87A7A" w14:textId="77777777" w:rsidR="00982806" w:rsidRDefault="00982806" w:rsidP="00804E74">
      <w:pPr>
        <w:pStyle w:val="Odrka"/>
        <w:numPr>
          <w:ilvl w:val="0"/>
          <w:numId w:val="190"/>
        </w:numPr>
      </w:pPr>
      <w:proofErr w:type="gramStart"/>
      <w:r>
        <w:t>3 - 6</w:t>
      </w:r>
      <w:proofErr w:type="gramEnd"/>
      <w:r>
        <w:t xml:space="preserve"> známek z testů, váha každé známky je 1. </w:t>
      </w:r>
    </w:p>
    <w:p w14:paraId="77AF68B1" w14:textId="77777777" w:rsidR="00982806" w:rsidRDefault="00982806" w:rsidP="00982806">
      <w:pPr>
        <w:pStyle w:val="Text"/>
      </w:pPr>
      <w:r>
        <w:t xml:space="preserve">Žák je na konci pololetí v řádném termínu klasifikován, pokud splní z výše uvedených požadavků 2 čtvrtletní práce a alespoň 3 testy. </w:t>
      </w:r>
    </w:p>
    <w:p w14:paraId="1F504E5B" w14:textId="77777777" w:rsidR="00982806" w:rsidRDefault="00982806" w:rsidP="0098280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6DABCDE" w14:textId="77777777" w:rsidR="00982806" w:rsidRDefault="00982806" w:rsidP="00982806">
      <w:pPr>
        <w:pStyle w:val="Text"/>
      </w:pPr>
      <w:r>
        <w:t xml:space="preserve">Podmínky pro klasifikaci žáka v náhradním termínu stanoví vyučující. </w:t>
      </w:r>
    </w:p>
    <w:p w14:paraId="708C793F" w14:textId="77777777" w:rsidR="00982806" w:rsidRDefault="00982806" w:rsidP="00982806">
      <w:pPr>
        <w:pStyle w:val="Nadpisvtextu"/>
      </w:pPr>
      <w:r>
        <w:t>Limity přesnosti v psaní na PC</w:t>
      </w:r>
    </w:p>
    <w:p w14:paraId="1F24EE8E" w14:textId="77777777" w:rsidR="00982806" w:rsidRDefault="00982806" w:rsidP="00982806">
      <w:pPr>
        <w:pStyle w:val="Text"/>
      </w:pPr>
      <w:r>
        <w:t>Přesnost</w:t>
      </w:r>
      <w:r>
        <w:tab/>
      </w:r>
      <w:r>
        <w:tab/>
      </w:r>
      <w:r>
        <w:tab/>
      </w:r>
      <w:r>
        <w:tab/>
        <w:t>Hodnocení</w:t>
      </w:r>
    </w:p>
    <w:p w14:paraId="66E08FDB" w14:textId="77777777" w:rsidR="00982806" w:rsidRDefault="00982806" w:rsidP="00982806">
      <w:pPr>
        <w:pStyle w:val="Text"/>
      </w:pPr>
      <w:r>
        <w:t xml:space="preserve"> </w:t>
      </w:r>
      <w:proofErr w:type="gramStart"/>
      <w:r>
        <w:t>100 – 99</w:t>
      </w:r>
      <w:proofErr w:type="gramEnd"/>
      <w:r>
        <w:t>, 80 %</w:t>
      </w:r>
      <w:r>
        <w:tab/>
      </w:r>
      <w:r>
        <w:tab/>
      </w:r>
      <w:r>
        <w:tab/>
        <w:t>výborný</w:t>
      </w:r>
    </w:p>
    <w:p w14:paraId="4FFBAF55" w14:textId="77777777" w:rsidR="00982806" w:rsidRDefault="00982806" w:rsidP="00982806">
      <w:pPr>
        <w:pStyle w:val="Text"/>
      </w:pPr>
      <w:r>
        <w:t xml:space="preserve">99, </w:t>
      </w:r>
      <w:proofErr w:type="gramStart"/>
      <w:r>
        <w:t>79 – 99</w:t>
      </w:r>
      <w:proofErr w:type="gramEnd"/>
      <w:r>
        <w:t>, 60 %</w:t>
      </w:r>
      <w:r>
        <w:tab/>
      </w:r>
      <w:r>
        <w:tab/>
      </w:r>
      <w:r>
        <w:tab/>
        <w:t>chvalitebný</w:t>
      </w:r>
    </w:p>
    <w:p w14:paraId="05822381" w14:textId="77777777" w:rsidR="00982806" w:rsidRDefault="00982806" w:rsidP="00982806">
      <w:pPr>
        <w:pStyle w:val="Text"/>
      </w:pPr>
      <w:r>
        <w:t xml:space="preserve">99, </w:t>
      </w:r>
      <w:proofErr w:type="gramStart"/>
      <w:r>
        <w:t>59 – 99</w:t>
      </w:r>
      <w:proofErr w:type="gramEnd"/>
      <w:r>
        <w:t>, 40 %</w:t>
      </w:r>
      <w:r>
        <w:tab/>
      </w:r>
      <w:r>
        <w:tab/>
      </w:r>
      <w:r>
        <w:tab/>
        <w:t>dobrý</w:t>
      </w:r>
    </w:p>
    <w:p w14:paraId="6C98B43F" w14:textId="77777777" w:rsidR="00982806" w:rsidRDefault="00982806" w:rsidP="00982806">
      <w:pPr>
        <w:pStyle w:val="Text"/>
      </w:pPr>
      <w:r>
        <w:t xml:space="preserve">99, </w:t>
      </w:r>
      <w:proofErr w:type="gramStart"/>
      <w:r>
        <w:t>39 – 99</w:t>
      </w:r>
      <w:proofErr w:type="gramEnd"/>
      <w:r>
        <w:t>, 20 %</w:t>
      </w:r>
      <w:r>
        <w:tab/>
      </w:r>
      <w:r>
        <w:tab/>
      </w:r>
      <w:r>
        <w:tab/>
        <w:t>dostatečný</w:t>
      </w:r>
    </w:p>
    <w:p w14:paraId="3947D16B" w14:textId="77777777" w:rsidR="00982806" w:rsidRDefault="00982806" w:rsidP="00982806">
      <w:pPr>
        <w:pStyle w:val="Text"/>
      </w:pPr>
    </w:p>
    <w:p w14:paraId="1339CB84" w14:textId="77777777" w:rsidR="00982806" w:rsidRDefault="00982806" w:rsidP="00982806">
      <w:pPr>
        <w:pStyle w:val="Text"/>
        <w:rPr>
          <w:b/>
        </w:rPr>
      </w:pPr>
      <w:r>
        <w:t>Limity rychlosti v psaní na PC (minimální počet čistých úhozů za minutu)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4"/>
        <w:gridCol w:w="1845"/>
        <w:gridCol w:w="1853"/>
        <w:gridCol w:w="1838"/>
        <w:gridCol w:w="1851"/>
      </w:tblGrid>
      <w:tr w:rsidR="00982806" w14:paraId="0A40285F"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2B415208" w14:textId="77777777" w:rsidR="00982806" w:rsidRDefault="00982806">
            <w:pPr>
              <w:pStyle w:val="Tabulka"/>
            </w:pPr>
            <w:r>
              <w:t>Měsíc</w:t>
            </w:r>
          </w:p>
        </w:tc>
        <w:tc>
          <w:tcPr>
            <w:tcW w:w="1876" w:type="dxa"/>
            <w:tcBorders>
              <w:top w:val="single" w:sz="4" w:space="0" w:color="auto"/>
              <w:left w:val="single" w:sz="4" w:space="0" w:color="auto"/>
              <w:bottom w:val="single" w:sz="4" w:space="0" w:color="auto"/>
              <w:right w:val="single" w:sz="4" w:space="0" w:color="auto"/>
            </w:tcBorders>
            <w:hideMark/>
          </w:tcPr>
          <w:p w14:paraId="03F4D6E6" w14:textId="77777777" w:rsidR="00982806" w:rsidRDefault="00982806">
            <w:pPr>
              <w:pStyle w:val="Tabulka"/>
            </w:pPr>
            <w:r>
              <w:t>Výborný</w:t>
            </w:r>
          </w:p>
        </w:tc>
        <w:tc>
          <w:tcPr>
            <w:tcW w:w="1876" w:type="dxa"/>
            <w:tcBorders>
              <w:top w:val="single" w:sz="4" w:space="0" w:color="auto"/>
              <w:left w:val="single" w:sz="4" w:space="0" w:color="auto"/>
              <w:bottom w:val="single" w:sz="4" w:space="0" w:color="auto"/>
              <w:right w:val="single" w:sz="4" w:space="0" w:color="auto"/>
            </w:tcBorders>
            <w:hideMark/>
          </w:tcPr>
          <w:p w14:paraId="62E4EECC" w14:textId="77777777" w:rsidR="00982806" w:rsidRDefault="00982806">
            <w:pPr>
              <w:pStyle w:val="Tabulka"/>
            </w:pPr>
            <w:r>
              <w:t>Chvalitebný</w:t>
            </w:r>
          </w:p>
        </w:tc>
        <w:tc>
          <w:tcPr>
            <w:tcW w:w="1876" w:type="dxa"/>
            <w:tcBorders>
              <w:top w:val="single" w:sz="4" w:space="0" w:color="auto"/>
              <w:left w:val="single" w:sz="4" w:space="0" w:color="auto"/>
              <w:bottom w:val="single" w:sz="4" w:space="0" w:color="auto"/>
              <w:right w:val="single" w:sz="4" w:space="0" w:color="auto"/>
            </w:tcBorders>
            <w:hideMark/>
          </w:tcPr>
          <w:p w14:paraId="03A9FFA0" w14:textId="77777777" w:rsidR="00982806" w:rsidRDefault="00982806">
            <w:pPr>
              <w:pStyle w:val="Tabulka"/>
            </w:pPr>
            <w:r>
              <w:t>Dobrý</w:t>
            </w:r>
          </w:p>
        </w:tc>
        <w:tc>
          <w:tcPr>
            <w:tcW w:w="1877" w:type="dxa"/>
            <w:tcBorders>
              <w:top w:val="single" w:sz="4" w:space="0" w:color="auto"/>
              <w:left w:val="single" w:sz="4" w:space="0" w:color="auto"/>
              <w:bottom w:val="single" w:sz="4" w:space="0" w:color="auto"/>
              <w:right w:val="single" w:sz="4" w:space="0" w:color="auto"/>
            </w:tcBorders>
            <w:hideMark/>
          </w:tcPr>
          <w:p w14:paraId="2BC045BD" w14:textId="77777777" w:rsidR="00982806" w:rsidRDefault="00982806">
            <w:pPr>
              <w:pStyle w:val="Tabulka"/>
            </w:pPr>
            <w:r>
              <w:t>Dostatečný</w:t>
            </w:r>
          </w:p>
        </w:tc>
      </w:tr>
      <w:tr w:rsidR="00982806" w14:paraId="3CB55E30"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5A598DA4" w14:textId="77777777" w:rsidR="00982806" w:rsidRDefault="00982806">
            <w:pPr>
              <w:pStyle w:val="Tabulka"/>
            </w:pPr>
            <w:r>
              <w:t xml:space="preserve"> Září</w:t>
            </w:r>
          </w:p>
        </w:tc>
        <w:tc>
          <w:tcPr>
            <w:tcW w:w="1876" w:type="dxa"/>
            <w:tcBorders>
              <w:top w:val="single" w:sz="4" w:space="0" w:color="auto"/>
              <w:left w:val="single" w:sz="4" w:space="0" w:color="auto"/>
              <w:bottom w:val="single" w:sz="4" w:space="0" w:color="auto"/>
              <w:right w:val="single" w:sz="4" w:space="0" w:color="auto"/>
            </w:tcBorders>
            <w:hideMark/>
          </w:tcPr>
          <w:p w14:paraId="389BB135" w14:textId="77777777" w:rsidR="00982806" w:rsidRDefault="00982806">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47EA15EB" w14:textId="77777777" w:rsidR="00982806" w:rsidRDefault="00982806">
            <w:pPr>
              <w:pStyle w:val="Tabulka"/>
            </w:pPr>
            <w:r>
              <w:t>150</w:t>
            </w:r>
          </w:p>
        </w:tc>
        <w:tc>
          <w:tcPr>
            <w:tcW w:w="1876" w:type="dxa"/>
            <w:tcBorders>
              <w:top w:val="single" w:sz="4" w:space="0" w:color="auto"/>
              <w:left w:val="single" w:sz="4" w:space="0" w:color="auto"/>
              <w:bottom w:val="single" w:sz="4" w:space="0" w:color="auto"/>
              <w:right w:val="single" w:sz="4" w:space="0" w:color="auto"/>
            </w:tcBorders>
            <w:hideMark/>
          </w:tcPr>
          <w:p w14:paraId="7A57C623" w14:textId="77777777" w:rsidR="00982806" w:rsidRDefault="00982806">
            <w:pPr>
              <w:pStyle w:val="Tabulka"/>
            </w:pPr>
            <w:r>
              <w:t>135</w:t>
            </w:r>
          </w:p>
        </w:tc>
        <w:tc>
          <w:tcPr>
            <w:tcW w:w="1877" w:type="dxa"/>
            <w:tcBorders>
              <w:top w:val="single" w:sz="4" w:space="0" w:color="auto"/>
              <w:left w:val="single" w:sz="4" w:space="0" w:color="auto"/>
              <w:bottom w:val="single" w:sz="4" w:space="0" w:color="auto"/>
              <w:right w:val="single" w:sz="4" w:space="0" w:color="auto"/>
            </w:tcBorders>
            <w:hideMark/>
          </w:tcPr>
          <w:p w14:paraId="145930E4" w14:textId="77777777" w:rsidR="00982806" w:rsidRDefault="00982806">
            <w:pPr>
              <w:pStyle w:val="Tabulka"/>
            </w:pPr>
            <w:r>
              <w:t>120</w:t>
            </w:r>
          </w:p>
        </w:tc>
      </w:tr>
      <w:tr w:rsidR="00982806" w14:paraId="2CDC2E9C"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14EB3C98" w14:textId="77777777" w:rsidR="00982806" w:rsidRDefault="00982806">
            <w:pPr>
              <w:pStyle w:val="Tabulka"/>
            </w:pPr>
            <w:r>
              <w:t xml:space="preserve"> Říjen</w:t>
            </w:r>
          </w:p>
        </w:tc>
        <w:tc>
          <w:tcPr>
            <w:tcW w:w="1876" w:type="dxa"/>
            <w:tcBorders>
              <w:top w:val="single" w:sz="4" w:space="0" w:color="auto"/>
              <w:left w:val="single" w:sz="4" w:space="0" w:color="auto"/>
              <w:bottom w:val="single" w:sz="4" w:space="0" w:color="auto"/>
              <w:right w:val="single" w:sz="4" w:space="0" w:color="auto"/>
            </w:tcBorders>
            <w:hideMark/>
          </w:tcPr>
          <w:p w14:paraId="1F804EF0" w14:textId="77777777" w:rsidR="00982806" w:rsidRDefault="00982806">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14:paraId="18611E1D" w14:textId="77777777" w:rsidR="00982806" w:rsidRDefault="00982806">
            <w:pPr>
              <w:pStyle w:val="Tabulka"/>
            </w:pPr>
            <w:r>
              <w:t>155</w:t>
            </w:r>
          </w:p>
        </w:tc>
        <w:tc>
          <w:tcPr>
            <w:tcW w:w="1876" w:type="dxa"/>
            <w:tcBorders>
              <w:top w:val="single" w:sz="4" w:space="0" w:color="auto"/>
              <w:left w:val="single" w:sz="4" w:space="0" w:color="auto"/>
              <w:bottom w:val="single" w:sz="4" w:space="0" w:color="auto"/>
              <w:right w:val="single" w:sz="4" w:space="0" w:color="auto"/>
            </w:tcBorders>
            <w:hideMark/>
          </w:tcPr>
          <w:p w14:paraId="60CCF89A" w14:textId="77777777" w:rsidR="00982806" w:rsidRDefault="00982806">
            <w:pPr>
              <w:pStyle w:val="Tabulka"/>
            </w:pPr>
            <w:r>
              <w:t>140</w:t>
            </w:r>
          </w:p>
        </w:tc>
        <w:tc>
          <w:tcPr>
            <w:tcW w:w="1877" w:type="dxa"/>
            <w:tcBorders>
              <w:top w:val="single" w:sz="4" w:space="0" w:color="auto"/>
              <w:left w:val="single" w:sz="4" w:space="0" w:color="auto"/>
              <w:bottom w:val="single" w:sz="4" w:space="0" w:color="auto"/>
              <w:right w:val="single" w:sz="4" w:space="0" w:color="auto"/>
            </w:tcBorders>
            <w:hideMark/>
          </w:tcPr>
          <w:p w14:paraId="326A2362" w14:textId="77777777" w:rsidR="00982806" w:rsidRDefault="00982806">
            <w:pPr>
              <w:pStyle w:val="Tabulka"/>
            </w:pPr>
            <w:r>
              <w:t>125</w:t>
            </w:r>
          </w:p>
        </w:tc>
      </w:tr>
      <w:tr w:rsidR="00982806" w14:paraId="77A8524C"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15F4DF81" w14:textId="77777777" w:rsidR="00982806" w:rsidRDefault="00982806">
            <w:pPr>
              <w:pStyle w:val="Tabulka"/>
            </w:pPr>
            <w:r>
              <w:t xml:space="preserve"> Listopad</w:t>
            </w:r>
          </w:p>
        </w:tc>
        <w:tc>
          <w:tcPr>
            <w:tcW w:w="1876" w:type="dxa"/>
            <w:tcBorders>
              <w:top w:val="single" w:sz="4" w:space="0" w:color="auto"/>
              <w:left w:val="single" w:sz="4" w:space="0" w:color="auto"/>
              <w:bottom w:val="single" w:sz="4" w:space="0" w:color="auto"/>
              <w:right w:val="single" w:sz="4" w:space="0" w:color="auto"/>
            </w:tcBorders>
            <w:hideMark/>
          </w:tcPr>
          <w:p w14:paraId="6E2F209E" w14:textId="77777777" w:rsidR="00982806" w:rsidRDefault="00982806">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14:paraId="2103358D" w14:textId="77777777" w:rsidR="00982806" w:rsidRDefault="00982806">
            <w:pPr>
              <w:pStyle w:val="Tabulka"/>
            </w:pPr>
            <w:r>
              <w:t>160</w:t>
            </w:r>
          </w:p>
        </w:tc>
        <w:tc>
          <w:tcPr>
            <w:tcW w:w="1876" w:type="dxa"/>
            <w:tcBorders>
              <w:top w:val="single" w:sz="4" w:space="0" w:color="auto"/>
              <w:left w:val="single" w:sz="4" w:space="0" w:color="auto"/>
              <w:bottom w:val="single" w:sz="4" w:space="0" w:color="auto"/>
              <w:right w:val="single" w:sz="4" w:space="0" w:color="auto"/>
            </w:tcBorders>
            <w:hideMark/>
          </w:tcPr>
          <w:p w14:paraId="132A2849" w14:textId="77777777" w:rsidR="00982806" w:rsidRDefault="00982806">
            <w:pPr>
              <w:pStyle w:val="Tabulka"/>
            </w:pPr>
            <w:r>
              <w:t>145</w:t>
            </w:r>
          </w:p>
        </w:tc>
        <w:tc>
          <w:tcPr>
            <w:tcW w:w="1877" w:type="dxa"/>
            <w:tcBorders>
              <w:top w:val="single" w:sz="4" w:space="0" w:color="auto"/>
              <w:left w:val="single" w:sz="4" w:space="0" w:color="auto"/>
              <w:bottom w:val="single" w:sz="4" w:space="0" w:color="auto"/>
              <w:right w:val="single" w:sz="4" w:space="0" w:color="auto"/>
            </w:tcBorders>
            <w:hideMark/>
          </w:tcPr>
          <w:p w14:paraId="535825A0" w14:textId="77777777" w:rsidR="00982806" w:rsidRDefault="00982806">
            <w:pPr>
              <w:pStyle w:val="Tabulka"/>
            </w:pPr>
            <w:r>
              <w:t>130</w:t>
            </w:r>
          </w:p>
        </w:tc>
      </w:tr>
      <w:tr w:rsidR="00982806" w14:paraId="2C97E3A5"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0F6A3263" w14:textId="77777777" w:rsidR="00982806" w:rsidRDefault="00982806">
            <w:pPr>
              <w:pStyle w:val="Tabulka"/>
            </w:pPr>
            <w:r>
              <w:t xml:space="preserve"> Prosinec</w:t>
            </w:r>
          </w:p>
        </w:tc>
        <w:tc>
          <w:tcPr>
            <w:tcW w:w="1876" w:type="dxa"/>
            <w:tcBorders>
              <w:top w:val="single" w:sz="4" w:space="0" w:color="auto"/>
              <w:left w:val="single" w:sz="4" w:space="0" w:color="auto"/>
              <w:bottom w:val="single" w:sz="4" w:space="0" w:color="auto"/>
              <w:right w:val="single" w:sz="4" w:space="0" w:color="auto"/>
            </w:tcBorders>
            <w:hideMark/>
          </w:tcPr>
          <w:p w14:paraId="781BAE58" w14:textId="77777777" w:rsidR="00982806" w:rsidRDefault="00982806">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14:paraId="58FC5084" w14:textId="77777777" w:rsidR="00982806" w:rsidRDefault="00982806">
            <w:pPr>
              <w:pStyle w:val="Tabulka"/>
            </w:pPr>
            <w:r>
              <w:t>165</w:t>
            </w:r>
          </w:p>
        </w:tc>
        <w:tc>
          <w:tcPr>
            <w:tcW w:w="1876" w:type="dxa"/>
            <w:tcBorders>
              <w:top w:val="single" w:sz="4" w:space="0" w:color="auto"/>
              <w:left w:val="single" w:sz="4" w:space="0" w:color="auto"/>
              <w:bottom w:val="single" w:sz="4" w:space="0" w:color="auto"/>
              <w:right w:val="single" w:sz="4" w:space="0" w:color="auto"/>
            </w:tcBorders>
            <w:hideMark/>
          </w:tcPr>
          <w:p w14:paraId="62A9BD2E" w14:textId="77777777" w:rsidR="00982806" w:rsidRDefault="00982806">
            <w:pPr>
              <w:pStyle w:val="Tabulka"/>
            </w:pPr>
            <w:r>
              <w:t>150</w:t>
            </w:r>
          </w:p>
        </w:tc>
        <w:tc>
          <w:tcPr>
            <w:tcW w:w="1877" w:type="dxa"/>
            <w:tcBorders>
              <w:top w:val="single" w:sz="4" w:space="0" w:color="auto"/>
              <w:left w:val="single" w:sz="4" w:space="0" w:color="auto"/>
              <w:bottom w:val="single" w:sz="4" w:space="0" w:color="auto"/>
              <w:right w:val="single" w:sz="4" w:space="0" w:color="auto"/>
            </w:tcBorders>
            <w:hideMark/>
          </w:tcPr>
          <w:p w14:paraId="24CB76C3" w14:textId="77777777" w:rsidR="00982806" w:rsidRDefault="00982806">
            <w:pPr>
              <w:pStyle w:val="Tabulka"/>
            </w:pPr>
            <w:r>
              <w:t>135</w:t>
            </w:r>
          </w:p>
        </w:tc>
      </w:tr>
      <w:tr w:rsidR="00982806" w14:paraId="04824E5E"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5A04EB62" w14:textId="77777777" w:rsidR="00982806" w:rsidRDefault="00982806">
            <w:pPr>
              <w:pStyle w:val="Tabulka"/>
            </w:pPr>
            <w:r>
              <w:t xml:space="preserve"> Leden</w:t>
            </w:r>
          </w:p>
        </w:tc>
        <w:tc>
          <w:tcPr>
            <w:tcW w:w="1876" w:type="dxa"/>
            <w:tcBorders>
              <w:top w:val="single" w:sz="4" w:space="0" w:color="auto"/>
              <w:left w:val="single" w:sz="4" w:space="0" w:color="auto"/>
              <w:bottom w:val="single" w:sz="4" w:space="0" w:color="auto"/>
              <w:right w:val="single" w:sz="4" w:space="0" w:color="auto"/>
            </w:tcBorders>
            <w:hideMark/>
          </w:tcPr>
          <w:p w14:paraId="09C70285" w14:textId="77777777" w:rsidR="00982806" w:rsidRDefault="00982806">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14:paraId="32B85BB8" w14:textId="77777777" w:rsidR="00982806" w:rsidRDefault="00982806">
            <w:pPr>
              <w:pStyle w:val="Tabulka"/>
            </w:pPr>
            <w:r>
              <w:t>170</w:t>
            </w:r>
          </w:p>
        </w:tc>
        <w:tc>
          <w:tcPr>
            <w:tcW w:w="1876" w:type="dxa"/>
            <w:tcBorders>
              <w:top w:val="single" w:sz="4" w:space="0" w:color="auto"/>
              <w:left w:val="single" w:sz="4" w:space="0" w:color="auto"/>
              <w:bottom w:val="single" w:sz="4" w:space="0" w:color="auto"/>
              <w:right w:val="single" w:sz="4" w:space="0" w:color="auto"/>
            </w:tcBorders>
            <w:hideMark/>
          </w:tcPr>
          <w:p w14:paraId="65A36C8C" w14:textId="77777777" w:rsidR="00982806" w:rsidRDefault="00982806">
            <w:pPr>
              <w:pStyle w:val="Tabulka"/>
            </w:pPr>
            <w:r>
              <w:t>155</w:t>
            </w:r>
          </w:p>
        </w:tc>
        <w:tc>
          <w:tcPr>
            <w:tcW w:w="1877" w:type="dxa"/>
            <w:tcBorders>
              <w:top w:val="single" w:sz="4" w:space="0" w:color="auto"/>
              <w:left w:val="single" w:sz="4" w:space="0" w:color="auto"/>
              <w:bottom w:val="single" w:sz="4" w:space="0" w:color="auto"/>
              <w:right w:val="single" w:sz="4" w:space="0" w:color="auto"/>
            </w:tcBorders>
            <w:hideMark/>
          </w:tcPr>
          <w:p w14:paraId="4988145F" w14:textId="77777777" w:rsidR="00982806" w:rsidRDefault="00982806">
            <w:pPr>
              <w:pStyle w:val="Tabulka"/>
            </w:pPr>
            <w:r>
              <w:t>140</w:t>
            </w:r>
          </w:p>
        </w:tc>
      </w:tr>
      <w:tr w:rsidR="00982806" w14:paraId="41C0E252"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16051510" w14:textId="77777777" w:rsidR="00982806" w:rsidRDefault="00982806">
            <w:pPr>
              <w:pStyle w:val="Tabulka"/>
            </w:pPr>
            <w:r>
              <w:t xml:space="preserve"> Únor</w:t>
            </w:r>
          </w:p>
        </w:tc>
        <w:tc>
          <w:tcPr>
            <w:tcW w:w="1876" w:type="dxa"/>
            <w:tcBorders>
              <w:top w:val="single" w:sz="4" w:space="0" w:color="auto"/>
              <w:left w:val="single" w:sz="4" w:space="0" w:color="auto"/>
              <w:bottom w:val="single" w:sz="4" w:space="0" w:color="auto"/>
              <w:right w:val="single" w:sz="4" w:space="0" w:color="auto"/>
            </w:tcBorders>
            <w:hideMark/>
          </w:tcPr>
          <w:p w14:paraId="5C05C108" w14:textId="77777777" w:rsidR="00982806" w:rsidRDefault="00982806">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14:paraId="63CB2EEA" w14:textId="77777777" w:rsidR="00982806" w:rsidRDefault="00982806">
            <w:pPr>
              <w:pStyle w:val="Tabulka"/>
            </w:pPr>
            <w:r>
              <w:t>175</w:t>
            </w:r>
          </w:p>
        </w:tc>
        <w:tc>
          <w:tcPr>
            <w:tcW w:w="1876" w:type="dxa"/>
            <w:tcBorders>
              <w:top w:val="single" w:sz="4" w:space="0" w:color="auto"/>
              <w:left w:val="single" w:sz="4" w:space="0" w:color="auto"/>
              <w:bottom w:val="single" w:sz="4" w:space="0" w:color="auto"/>
              <w:right w:val="single" w:sz="4" w:space="0" w:color="auto"/>
            </w:tcBorders>
            <w:hideMark/>
          </w:tcPr>
          <w:p w14:paraId="04D3AD24" w14:textId="77777777" w:rsidR="00982806" w:rsidRDefault="00982806">
            <w:pPr>
              <w:pStyle w:val="Tabulka"/>
            </w:pPr>
            <w:r>
              <w:t>160</w:t>
            </w:r>
          </w:p>
        </w:tc>
        <w:tc>
          <w:tcPr>
            <w:tcW w:w="1877" w:type="dxa"/>
            <w:tcBorders>
              <w:top w:val="single" w:sz="4" w:space="0" w:color="auto"/>
              <w:left w:val="single" w:sz="4" w:space="0" w:color="auto"/>
              <w:bottom w:val="single" w:sz="4" w:space="0" w:color="auto"/>
              <w:right w:val="single" w:sz="4" w:space="0" w:color="auto"/>
            </w:tcBorders>
            <w:hideMark/>
          </w:tcPr>
          <w:p w14:paraId="47A5E14B" w14:textId="77777777" w:rsidR="00982806" w:rsidRDefault="00982806">
            <w:pPr>
              <w:pStyle w:val="Tabulka"/>
            </w:pPr>
            <w:r>
              <w:t>145</w:t>
            </w:r>
          </w:p>
        </w:tc>
      </w:tr>
      <w:tr w:rsidR="00982806" w14:paraId="54CE3BBD"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1FB74918" w14:textId="77777777" w:rsidR="00982806" w:rsidRDefault="00982806">
            <w:pPr>
              <w:pStyle w:val="Tabulka"/>
            </w:pPr>
            <w:r>
              <w:t xml:space="preserve"> Březen</w:t>
            </w:r>
          </w:p>
        </w:tc>
        <w:tc>
          <w:tcPr>
            <w:tcW w:w="1876" w:type="dxa"/>
            <w:tcBorders>
              <w:top w:val="single" w:sz="4" w:space="0" w:color="auto"/>
              <w:left w:val="single" w:sz="4" w:space="0" w:color="auto"/>
              <w:bottom w:val="single" w:sz="4" w:space="0" w:color="auto"/>
              <w:right w:val="single" w:sz="4" w:space="0" w:color="auto"/>
            </w:tcBorders>
            <w:hideMark/>
          </w:tcPr>
          <w:p w14:paraId="557BE75F" w14:textId="77777777" w:rsidR="00982806" w:rsidRDefault="00982806">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14:paraId="0D68168F" w14:textId="77777777" w:rsidR="00982806" w:rsidRDefault="00982806">
            <w:pPr>
              <w:pStyle w:val="Tabulka"/>
            </w:pPr>
            <w:r>
              <w:t>180</w:t>
            </w:r>
          </w:p>
        </w:tc>
        <w:tc>
          <w:tcPr>
            <w:tcW w:w="1876" w:type="dxa"/>
            <w:tcBorders>
              <w:top w:val="single" w:sz="4" w:space="0" w:color="auto"/>
              <w:left w:val="single" w:sz="4" w:space="0" w:color="auto"/>
              <w:bottom w:val="single" w:sz="4" w:space="0" w:color="auto"/>
              <w:right w:val="single" w:sz="4" w:space="0" w:color="auto"/>
            </w:tcBorders>
            <w:hideMark/>
          </w:tcPr>
          <w:p w14:paraId="6D3626C4" w14:textId="77777777" w:rsidR="00982806" w:rsidRDefault="00982806">
            <w:pPr>
              <w:pStyle w:val="Tabulka"/>
            </w:pPr>
            <w:r>
              <w:t>165</w:t>
            </w:r>
          </w:p>
        </w:tc>
        <w:tc>
          <w:tcPr>
            <w:tcW w:w="1877" w:type="dxa"/>
            <w:tcBorders>
              <w:top w:val="single" w:sz="4" w:space="0" w:color="auto"/>
              <w:left w:val="single" w:sz="4" w:space="0" w:color="auto"/>
              <w:bottom w:val="single" w:sz="4" w:space="0" w:color="auto"/>
              <w:right w:val="single" w:sz="4" w:space="0" w:color="auto"/>
            </w:tcBorders>
            <w:hideMark/>
          </w:tcPr>
          <w:p w14:paraId="517A1D98" w14:textId="77777777" w:rsidR="00982806" w:rsidRDefault="00982806">
            <w:pPr>
              <w:pStyle w:val="Tabulka"/>
            </w:pPr>
            <w:r>
              <w:t>150</w:t>
            </w:r>
          </w:p>
        </w:tc>
      </w:tr>
      <w:tr w:rsidR="00982806" w14:paraId="3B105809"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06D6B49B" w14:textId="77777777" w:rsidR="00982806" w:rsidRDefault="00982806">
            <w:pPr>
              <w:pStyle w:val="Tabulka"/>
            </w:pPr>
            <w:r>
              <w:t xml:space="preserve"> Duben</w:t>
            </w:r>
          </w:p>
        </w:tc>
        <w:tc>
          <w:tcPr>
            <w:tcW w:w="1876" w:type="dxa"/>
            <w:tcBorders>
              <w:top w:val="single" w:sz="4" w:space="0" w:color="auto"/>
              <w:left w:val="single" w:sz="4" w:space="0" w:color="auto"/>
              <w:bottom w:val="single" w:sz="4" w:space="0" w:color="auto"/>
              <w:right w:val="single" w:sz="4" w:space="0" w:color="auto"/>
            </w:tcBorders>
            <w:hideMark/>
          </w:tcPr>
          <w:p w14:paraId="75DB43D8" w14:textId="77777777" w:rsidR="00982806" w:rsidRDefault="00982806">
            <w:pPr>
              <w:pStyle w:val="Tabulka"/>
            </w:pPr>
            <w:r>
              <w:t>195</w:t>
            </w:r>
          </w:p>
        </w:tc>
        <w:tc>
          <w:tcPr>
            <w:tcW w:w="1876" w:type="dxa"/>
            <w:tcBorders>
              <w:top w:val="single" w:sz="4" w:space="0" w:color="auto"/>
              <w:left w:val="single" w:sz="4" w:space="0" w:color="auto"/>
              <w:bottom w:val="single" w:sz="4" w:space="0" w:color="auto"/>
              <w:right w:val="single" w:sz="4" w:space="0" w:color="auto"/>
            </w:tcBorders>
            <w:hideMark/>
          </w:tcPr>
          <w:p w14:paraId="77C6B5BE" w14:textId="77777777" w:rsidR="00982806" w:rsidRDefault="00982806">
            <w:pPr>
              <w:pStyle w:val="Tabulka"/>
            </w:pPr>
            <w:r>
              <w:t>185</w:t>
            </w:r>
          </w:p>
        </w:tc>
        <w:tc>
          <w:tcPr>
            <w:tcW w:w="1876" w:type="dxa"/>
            <w:tcBorders>
              <w:top w:val="single" w:sz="4" w:space="0" w:color="auto"/>
              <w:left w:val="single" w:sz="4" w:space="0" w:color="auto"/>
              <w:bottom w:val="single" w:sz="4" w:space="0" w:color="auto"/>
              <w:right w:val="single" w:sz="4" w:space="0" w:color="auto"/>
            </w:tcBorders>
            <w:hideMark/>
          </w:tcPr>
          <w:p w14:paraId="1D373908" w14:textId="77777777" w:rsidR="00982806" w:rsidRDefault="00982806">
            <w:pPr>
              <w:pStyle w:val="Tabulka"/>
            </w:pPr>
            <w:r>
              <w:t>170</w:t>
            </w:r>
          </w:p>
        </w:tc>
        <w:tc>
          <w:tcPr>
            <w:tcW w:w="1877" w:type="dxa"/>
            <w:tcBorders>
              <w:top w:val="single" w:sz="4" w:space="0" w:color="auto"/>
              <w:left w:val="single" w:sz="4" w:space="0" w:color="auto"/>
              <w:bottom w:val="single" w:sz="4" w:space="0" w:color="auto"/>
              <w:right w:val="single" w:sz="4" w:space="0" w:color="auto"/>
            </w:tcBorders>
            <w:hideMark/>
          </w:tcPr>
          <w:p w14:paraId="6A9396E2" w14:textId="77777777" w:rsidR="00982806" w:rsidRDefault="00982806">
            <w:pPr>
              <w:pStyle w:val="Tabulka"/>
            </w:pPr>
            <w:r>
              <w:t>155</w:t>
            </w:r>
          </w:p>
        </w:tc>
      </w:tr>
      <w:tr w:rsidR="00982806" w14:paraId="7052A322" w14:textId="77777777" w:rsidTr="00982806">
        <w:trPr>
          <w:cantSplit/>
        </w:trPr>
        <w:tc>
          <w:tcPr>
            <w:tcW w:w="1876" w:type="dxa"/>
            <w:tcBorders>
              <w:top w:val="single" w:sz="4" w:space="0" w:color="auto"/>
              <w:left w:val="single" w:sz="4" w:space="0" w:color="auto"/>
              <w:bottom w:val="single" w:sz="4" w:space="0" w:color="auto"/>
              <w:right w:val="single" w:sz="4" w:space="0" w:color="auto"/>
            </w:tcBorders>
            <w:hideMark/>
          </w:tcPr>
          <w:p w14:paraId="7D0E1560" w14:textId="77777777" w:rsidR="00982806" w:rsidRDefault="00982806">
            <w:pPr>
              <w:pStyle w:val="Tabulka"/>
            </w:pPr>
            <w:r>
              <w:t xml:space="preserve"> Květen</w:t>
            </w:r>
          </w:p>
        </w:tc>
        <w:tc>
          <w:tcPr>
            <w:tcW w:w="1876" w:type="dxa"/>
            <w:tcBorders>
              <w:top w:val="single" w:sz="4" w:space="0" w:color="auto"/>
              <w:left w:val="single" w:sz="4" w:space="0" w:color="auto"/>
              <w:bottom w:val="single" w:sz="4" w:space="0" w:color="auto"/>
              <w:right w:val="single" w:sz="4" w:space="0" w:color="auto"/>
            </w:tcBorders>
            <w:hideMark/>
          </w:tcPr>
          <w:p w14:paraId="2057085A" w14:textId="77777777" w:rsidR="00982806" w:rsidRDefault="00982806">
            <w:pPr>
              <w:pStyle w:val="Tabulka"/>
            </w:pPr>
            <w:r>
              <w:t>200</w:t>
            </w:r>
          </w:p>
        </w:tc>
        <w:tc>
          <w:tcPr>
            <w:tcW w:w="1876" w:type="dxa"/>
            <w:tcBorders>
              <w:top w:val="single" w:sz="4" w:space="0" w:color="auto"/>
              <w:left w:val="single" w:sz="4" w:space="0" w:color="auto"/>
              <w:bottom w:val="single" w:sz="4" w:space="0" w:color="auto"/>
              <w:right w:val="single" w:sz="4" w:space="0" w:color="auto"/>
            </w:tcBorders>
            <w:hideMark/>
          </w:tcPr>
          <w:p w14:paraId="45E81D91" w14:textId="77777777" w:rsidR="00982806" w:rsidRDefault="00982806">
            <w:pPr>
              <w:pStyle w:val="Tabulka"/>
            </w:pPr>
            <w:r>
              <w:t>190</w:t>
            </w:r>
          </w:p>
        </w:tc>
        <w:tc>
          <w:tcPr>
            <w:tcW w:w="1876" w:type="dxa"/>
            <w:tcBorders>
              <w:top w:val="single" w:sz="4" w:space="0" w:color="auto"/>
              <w:left w:val="single" w:sz="4" w:space="0" w:color="auto"/>
              <w:bottom w:val="single" w:sz="4" w:space="0" w:color="auto"/>
              <w:right w:val="single" w:sz="4" w:space="0" w:color="auto"/>
            </w:tcBorders>
            <w:hideMark/>
          </w:tcPr>
          <w:p w14:paraId="74C31858" w14:textId="77777777" w:rsidR="00982806" w:rsidRDefault="00982806">
            <w:pPr>
              <w:pStyle w:val="Tabulka"/>
            </w:pPr>
            <w:r>
              <w:t>175</w:t>
            </w:r>
          </w:p>
        </w:tc>
        <w:tc>
          <w:tcPr>
            <w:tcW w:w="1877" w:type="dxa"/>
            <w:tcBorders>
              <w:top w:val="single" w:sz="4" w:space="0" w:color="auto"/>
              <w:left w:val="single" w:sz="4" w:space="0" w:color="auto"/>
              <w:bottom w:val="single" w:sz="4" w:space="0" w:color="auto"/>
              <w:right w:val="single" w:sz="4" w:space="0" w:color="auto"/>
            </w:tcBorders>
            <w:hideMark/>
          </w:tcPr>
          <w:p w14:paraId="7B89CB8C" w14:textId="77777777" w:rsidR="00982806" w:rsidRDefault="00982806">
            <w:pPr>
              <w:pStyle w:val="Tabulka"/>
            </w:pPr>
            <w:r>
              <w:t>160</w:t>
            </w:r>
          </w:p>
        </w:tc>
      </w:tr>
    </w:tbl>
    <w:p w14:paraId="2D493122" w14:textId="77777777" w:rsidR="00982806" w:rsidRDefault="00982806" w:rsidP="00982806">
      <w:pPr>
        <w:jc w:val="both"/>
        <w:rPr>
          <w:sz w:val="20"/>
          <w:szCs w:val="20"/>
        </w:rPr>
      </w:pPr>
    </w:p>
    <w:p w14:paraId="6BEEC0D6" w14:textId="77777777" w:rsidR="00982806" w:rsidRDefault="00982806" w:rsidP="00982806">
      <w:pPr>
        <w:pStyle w:val="Text"/>
      </w:pPr>
      <w:r>
        <w:t xml:space="preserve">Poznámka: Při rozdílných známkách z rychlosti a přesnosti psaní se stanoví výsledná známka podle té části zkoušky, která je hodnocena horším stupněm. Bezchybná práce lze hodnotit podle individuálního posouzení známkou o jeden stupeň lepší. </w:t>
      </w:r>
    </w:p>
    <w:p w14:paraId="4168C9A1" w14:textId="77777777" w:rsidR="00982806" w:rsidRDefault="00982806" w:rsidP="00982806">
      <w:pPr>
        <w:pStyle w:val="Zpracovatel"/>
      </w:pPr>
      <w:r>
        <w:t>Zpracovala: PaedDr. Hana Eisenbergerová</w:t>
      </w:r>
    </w:p>
    <w:p w14:paraId="6C0BF0F0" w14:textId="77777777" w:rsidR="00982806" w:rsidRDefault="00982806" w:rsidP="00982806">
      <w:pPr>
        <w:pStyle w:val="Zpracovatel"/>
        <w:rPr>
          <w:highlight w:val="yellow"/>
        </w:rPr>
      </w:pPr>
      <w:r>
        <w:t>Projednáno a schváleno předmětovou komisí dne: 28. srpna 2024</w:t>
      </w:r>
    </w:p>
    <w:p w14:paraId="5F84DB99" w14:textId="77777777" w:rsidR="0018030A" w:rsidRPr="0039092A" w:rsidRDefault="0018030A" w:rsidP="008C78DD">
      <w:pPr>
        <w:pStyle w:val="Hlavnnadpis"/>
      </w:pPr>
      <w:bookmarkStart w:id="213" w:name="_Toc178578998"/>
      <w:r w:rsidRPr="0039092A">
        <w:t>Ekonomika</w:t>
      </w:r>
      <w:bookmarkEnd w:id="209"/>
      <w:bookmarkEnd w:id="210"/>
      <w:bookmarkEnd w:id="211"/>
      <w:bookmarkEnd w:id="212"/>
      <w:bookmarkEnd w:id="213"/>
    </w:p>
    <w:p w14:paraId="06E977D8" w14:textId="77777777" w:rsidR="001D3E4D" w:rsidRPr="0039092A" w:rsidRDefault="001D3E4D" w:rsidP="001D3E4D">
      <w:pPr>
        <w:pStyle w:val="Kdpedmtu"/>
      </w:pPr>
      <w:bookmarkStart w:id="214" w:name="_Toc370295258"/>
      <w:r w:rsidRPr="0039092A">
        <w:t xml:space="preserve">Kód předmětu: </w:t>
      </w:r>
      <w:r w:rsidRPr="0039092A">
        <w:rPr>
          <w:b/>
        </w:rPr>
        <w:t>EKO</w:t>
      </w:r>
    </w:p>
    <w:p w14:paraId="78A89559" w14:textId="77777777" w:rsidR="0039092A" w:rsidRPr="00C47145" w:rsidRDefault="0039092A" w:rsidP="0039092A">
      <w:pPr>
        <w:pStyle w:val="Ronk"/>
      </w:pPr>
      <w:r w:rsidRPr="00C47145">
        <w:t xml:space="preserve">EKO, ročník: 1. </w:t>
      </w:r>
    </w:p>
    <w:p w14:paraId="76767CC7" w14:textId="77777777" w:rsidR="0039092A" w:rsidRPr="00C47145" w:rsidRDefault="0039092A" w:rsidP="0039092A">
      <w:pPr>
        <w:pStyle w:val="Tdy"/>
      </w:pPr>
      <w:r w:rsidRPr="00C47145">
        <w:t xml:space="preserve">Třídy: </w:t>
      </w:r>
      <w:smartTag w:uri="urn:schemas-microsoft-com:office:smarttags" w:element="metricconverter">
        <w:smartTagPr>
          <w:attr w:name="ProductID" w:val="1. L"/>
        </w:smartTagPr>
        <w:r w:rsidRPr="00C47145">
          <w:t>1. L</w:t>
        </w:r>
      </w:smartTag>
      <w:r w:rsidRPr="00C47145">
        <w:tab/>
        <w:t xml:space="preserve">Počet hod. za týden: 3 </w:t>
      </w:r>
    </w:p>
    <w:p w14:paraId="3A9DCB77" w14:textId="77777777" w:rsidR="0039092A" w:rsidRPr="00C47145" w:rsidRDefault="0039092A" w:rsidP="0039092A">
      <w:pPr>
        <w:pStyle w:val="Nadpisvtextu"/>
      </w:pPr>
      <w:r w:rsidRPr="00C47145">
        <w:t xml:space="preserve">Tematické celky: </w:t>
      </w:r>
    </w:p>
    <w:p w14:paraId="529360BB" w14:textId="77777777" w:rsidR="0039092A" w:rsidRPr="0039092A" w:rsidRDefault="0039092A" w:rsidP="00804E74">
      <w:pPr>
        <w:pStyle w:val="slovanpoloka"/>
        <w:numPr>
          <w:ilvl w:val="0"/>
          <w:numId w:val="36"/>
        </w:numPr>
      </w:pPr>
      <w:r w:rsidRPr="0039092A">
        <w:t>Podstata fungování tržní ekonomiky</w:t>
      </w:r>
    </w:p>
    <w:p w14:paraId="7AF2D13A" w14:textId="77777777" w:rsidR="0039092A" w:rsidRPr="0039092A" w:rsidRDefault="0039092A" w:rsidP="00804E74">
      <w:pPr>
        <w:pStyle w:val="slovanpoloka"/>
        <w:numPr>
          <w:ilvl w:val="0"/>
          <w:numId w:val="36"/>
        </w:numPr>
      </w:pPr>
      <w:r w:rsidRPr="0039092A">
        <w:t>Podnikání jako základ tržní ekonomiky</w:t>
      </w:r>
    </w:p>
    <w:p w14:paraId="5051A278" w14:textId="77777777" w:rsidR="0039092A" w:rsidRPr="0039092A" w:rsidRDefault="0039092A" w:rsidP="00804E74">
      <w:pPr>
        <w:pStyle w:val="slovanpoloka"/>
        <w:numPr>
          <w:ilvl w:val="0"/>
          <w:numId w:val="36"/>
        </w:numPr>
      </w:pPr>
      <w:r w:rsidRPr="0039092A">
        <w:t>Oběžný majetek</w:t>
      </w:r>
    </w:p>
    <w:p w14:paraId="66D2ADEF" w14:textId="77777777" w:rsidR="0039092A" w:rsidRPr="0039092A" w:rsidRDefault="0039092A" w:rsidP="00804E74">
      <w:pPr>
        <w:pStyle w:val="slovanpoloka"/>
        <w:numPr>
          <w:ilvl w:val="0"/>
          <w:numId w:val="36"/>
        </w:numPr>
      </w:pPr>
      <w:r w:rsidRPr="0039092A">
        <w:t>Dlouhodobý majetek</w:t>
      </w:r>
    </w:p>
    <w:p w14:paraId="3B678995" w14:textId="77777777" w:rsidR="0039092A" w:rsidRPr="0039092A" w:rsidRDefault="0039092A" w:rsidP="00804E74">
      <w:pPr>
        <w:pStyle w:val="slovanpoloka"/>
        <w:numPr>
          <w:ilvl w:val="0"/>
          <w:numId w:val="36"/>
        </w:numPr>
      </w:pPr>
      <w:r w:rsidRPr="0039092A">
        <w:t>Zaměstnanci</w:t>
      </w:r>
    </w:p>
    <w:p w14:paraId="0E15F837" w14:textId="77777777" w:rsidR="0039092A" w:rsidRPr="00C47145" w:rsidRDefault="0039092A" w:rsidP="0039092A">
      <w:pPr>
        <w:pStyle w:val="Nadpisvtextu"/>
      </w:pPr>
      <w:r w:rsidRPr="00C47145">
        <w:lastRenderedPageBreak/>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39092A" w:rsidRPr="00C47145" w14:paraId="0BB2A8B7" w14:textId="77777777" w:rsidTr="00813C9C">
        <w:trPr>
          <w:cantSplit/>
          <w:trHeight w:val="20"/>
        </w:trPr>
        <w:tc>
          <w:tcPr>
            <w:tcW w:w="880" w:type="dxa"/>
          </w:tcPr>
          <w:p w14:paraId="7BE01CB6" w14:textId="77777777" w:rsidR="0039092A" w:rsidRPr="00C47145" w:rsidRDefault="0039092A" w:rsidP="00813C9C">
            <w:pPr>
              <w:pStyle w:val="Tabulka"/>
            </w:pPr>
            <w:r w:rsidRPr="00C47145">
              <w:t>Září</w:t>
            </w:r>
          </w:p>
        </w:tc>
        <w:tc>
          <w:tcPr>
            <w:tcW w:w="8313" w:type="dxa"/>
          </w:tcPr>
          <w:p w14:paraId="5FBA5DF0" w14:textId="77777777" w:rsidR="0039092A" w:rsidRPr="00C47145" w:rsidRDefault="0039092A" w:rsidP="00813C9C">
            <w:pPr>
              <w:pStyle w:val="Tabulka"/>
            </w:pPr>
            <w:r w:rsidRPr="00C47145">
              <w:t>Základní ekonomické pojmy</w:t>
            </w:r>
          </w:p>
        </w:tc>
      </w:tr>
      <w:tr w:rsidR="0039092A" w:rsidRPr="00C47145" w14:paraId="67321D7A" w14:textId="77777777" w:rsidTr="00813C9C">
        <w:trPr>
          <w:cantSplit/>
          <w:trHeight w:val="20"/>
        </w:trPr>
        <w:tc>
          <w:tcPr>
            <w:tcW w:w="880" w:type="dxa"/>
          </w:tcPr>
          <w:p w14:paraId="5FFF36DE" w14:textId="77777777" w:rsidR="0039092A" w:rsidRPr="00C47145" w:rsidRDefault="0039092A" w:rsidP="00813C9C">
            <w:pPr>
              <w:pStyle w:val="Tabulka"/>
            </w:pPr>
            <w:r w:rsidRPr="00C47145">
              <w:t>Říjen</w:t>
            </w:r>
          </w:p>
        </w:tc>
        <w:tc>
          <w:tcPr>
            <w:tcW w:w="8313" w:type="dxa"/>
          </w:tcPr>
          <w:p w14:paraId="5CE8B9F0" w14:textId="77777777" w:rsidR="0039092A" w:rsidRPr="00C47145" w:rsidRDefault="0039092A" w:rsidP="00813C9C">
            <w:pPr>
              <w:pStyle w:val="Tabulka"/>
            </w:pPr>
            <w:r w:rsidRPr="00C47145">
              <w:t>Právní formy podnikání</w:t>
            </w:r>
          </w:p>
        </w:tc>
      </w:tr>
      <w:tr w:rsidR="0039092A" w:rsidRPr="00C47145" w14:paraId="42EFE134" w14:textId="77777777" w:rsidTr="00813C9C">
        <w:trPr>
          <w:cantSplit/>
          <w:trHeight w:val="20"/>
        </w:trPr>
        <w:tc>
          <w:tcPr>
            <w:tcW w:w="880" w:type="dxa"/>
          </w:tcPr>
          <w:p w14:paraId="08A1C3BD" w14:textId="77777777" w:rsidR="0039092A" w:rsidRPr="00C47145" w:rsidRDefault="0039092A" w:rsidP="00813C9C">
            <w:pPr>
              <w:pStyle w:val="Tabulka"/>
            </w:pPr>
            <w:r w:rsidRPr="00C47145">
              <w:t>Listopad</w:t>
            </w:r>
          </w:p>
        </w:tc>
        <w:tc>
          <w:tcPr>
            <w:tcW w:w="8313" w:type="dxa"/>
          </w:tcPr>
          <w:p w14:paraId="40DEEB26" w14:textId="77777777" w:rsidR="0039092A" w:rsidRPr="00C47145" w:rsidRDefault="0039092A" w:rsidP="00813C9C">
            <w:pPr>
              <w:pStyle w:val="Tabulka"/>
            </w:pPr>
            <w:r w:rsidRPr="00C47145">
              <w:t>Rozlišení oběžného majetku</w:t>
            </w:r>
            <w:r>
              <w:t>, plánování a evidence zásob</w:t>
            </w:r>
          </w:p>
        </w:tc>
      </w:tr>
      <w:tr w:rsidR="0039092A" w:rsidRPr="00C47145" w14:paraId="169D3F47" w14:textId="77777777" w:rsidTr="00813C9C">
        <w:trPr>
          <w:cantSplit/>
          <w:trHeight w:val="20"/>
        </w:trPr>
        <w:tc>
          <w:tcPr>
            <w:tcW w:w="880" w:type="dxa"/>
          </w:tcPr>
          <w:p w14:paraId="079F5DE9" w14:textId="77777777" w:rsidR="0039092A" w:rsidRPr="00C47145" w:rsidRDefault="0039092A" w:rsidP="00813C9C">
            <w:pPr>
              <w:pStyle w:val="Tabulka"/>
            </w:pPr>
            <w:r w:rsidRPr="00C47145">
              <w:t>Prosinec</w:t>
            </w:r>
          </w:p>
        </w:tc>
        <w:tc>
          <w:tcPr>
            <w:tcW w:w="8313" w:type="dxa"/>
          </w:tcPr>
          <w:p w14:paraId="07E27B34" w14:textId="77777777" w:rsidR="0039092A" w:rsidRPr="00C47145" w:rsidRDefault="0039092A" w:rsidP="00813C9C">
            <w:pPr>
              <w:pStyle w:val="Tabulka"/>
            </w:pPr>
            <w:r>
              <w:t>Hospodaření se zásobami – výpočty, metody řízení zásob</w:t>
            </w:r>
          </w:p>
        </w:tc>
      </w:tr>
      <w:tr w:rsidR="0039092A" w:rsidRPr="00C47145" w14:paraId="73696EE5" w14:textId="77777777" w:rsidTr="00813C9C">
        <w:trPr>
          <w:cantSplit/>
          <w:trHeight w:val="20"/>
        </w:trPr>
        <w:tc>
          <w:tcPr>
            <w:tcW w:w="880" w:type="dxa"/>
          </w:tcPr>
          <w:p w14:paraId="299141EA" w14:textId="77777777" w:rsidR="0039092A" w:rsidRPr="00C47145" w:rsidRDefault="0039092A" w:rsidP="00813C9C">
            <w:pPr>
              <w:pStyle w:val="Tabulka"/>
            </w:pPr>
            <w:r w:rsidRPr="00C47145">
              <w:t>Leden</w:t>
            </w:r>
          </w:p>
        </w:tc>
        <w:tc>
          <w:tcPr>
            <w:tcW w:w="8313" w:type="dxa"/>
          </w:tcPr>
          <w:p w14:paraId="449A6D8C" w14:textId="77777777" w:rsidR="0039092A" w:rsidRPr="00C47145" w:rsidRDefault="0039092A" w:rsidP="00813C9C">
            <w:pPr>
              <w:pStyle w:val="Tabulka"/>
            </w:pPr>
            <w:r w:rsidRPr="00C47145">
              <w:t>Rozlišení dlouhodobého majetku</w:t>
            </w:r>
            <w:r>
              <w:t>, pořízení, opotřebení a vyřazení</w:t>
            </w:r>
          </w:p>
        </w:tc>
      </w:tr>
      <w:tr w:rsidR="0039092A" w:rsidRPr="00C47145" w14:paraId="63042C85" w14:textId="77777777" w:rsidTr="00813C9C">
        <w:trPr>
          <w:cantSplit/>
          <w:trHeight w:val="20"/>
        </w:trPr>
        <w:tc>
          <w:tcPr>
            <w:tcW w:w="880" w:type="dxa"/>
          </w:tcPr>
          <w:p w14:paraId="2ED03BA2" w14:textId="77777777" w:rsidR="0039092A" w:rsidRPr="00C47145" w:rsidRDefault="0039092A" w:rsidP="00813C9C">
            <w:pPr>
              <w:pStyle w:val="Tabulka"/>
            </w:pPr>
            <w:r w:rsidRPr="00C47145">
              <w:t>Únor</w:t>
            </w:r>
          </w:p>
        </w:tc>
        <w:tc>
          <w:tcPr>
            <w:tcW w:w="8313" w:type="dxa"/>
          </w:tcPr>
          <w:p w14:paraId="058C73D2" w14:textId="77777777" w:rsidR="0039092A" w:rsidRDefault="0039092A" w:rsidP="00813C9C">
            <w:pPr>
              <w:pStyle w:val="Tabulka"/>
            </w:pPr>
            <w:r>
              <w:t>Opakování 1. pololetí</w:t>
            </w:r>
          </w:p>
          <w:p w14:paraId="7843FB14" w14:textId="77777777" w:rsidR="0039092A" w:rsidRPr="00C47145" w:rsidRDefault="0039092A" w:rsidP="00813C9C">
            <w:pPr>
              <w:pStyle w:val="Tabulka"/>
            </w:pPr>
            <w:r w:rsidRPr="00C47145">
              <w:t>Výpočty odpisů</w:t>
            </w:r>
            <w:r>
              <w:t>, výrobní kapacita a investice</w:t>
            </w:r>
          </w:p>
        </w:tc>
      </w:tr>
      <w:tr w:rsidR="0039092A" w:rsidRPr="00C47145" w14:paraId="0EFE2891" w14:textId="77777777" w:rsidTr="00813C9C">
        <w:trPr>
          <w:cantSplit/>
          <w:trHeight w:val="20"/>
        </w:trPr>
        <w:tc>
          <w:tcPr>
            <w:tcW w:w="880" w:type="dxa"/>
          </w:tcPr>
          <w:p w14:paraId="322CC6B4" w14:textId="77777777" w:rsidR="0039092A" w:rsidRPr="00C47145" w:rsidRDefault="0039092A" w:rsidP="00813C9C">
            <w:pPr>
              <w:pStyle w:val="Tabulka"/>
            </w:pPr>
            <w:r w:rsidRPr="00C47145">
              <w:t>Březen</w:t>
            </w:r>
          </w:p>
        </w:tc>
        <w:tc>
          <w:tcPr>
            <w:tcW w:w="8313" w:type="dxa"/>
          </w:tcPr>
          <w:p w14:paraId="7ACFBFCE" w14:textId="77777777" w:rsidR="0039092A" w:rsidRPr="00C47145" w:rsidRDefault="0039092A" w:rsidP="00813C9C">
            <w:pPr>
              <w:pStyle w:val="Tabulka"/>
            </w:pPr>
            <w:r>
              <w:t>Trh práce a pracovněprávní vztah</w:t>
            </w:r>
          </w:p>
        </w:tc>
      </w:tr>
      <w:tr w:rsidR="0039092A" w:rsidRPr="00C47145" w14:paraId="37E63ABF" w14:textId="77777777" w:rsidTr="00813C9C">
        <w:trPr>
          <w:cantSplit/>
          <w:trHeight w:val="20"/>
        </w:trPr>
        <w:tc>
          <w:tcPr>
            <w:tcW w:w="880" w:type="dxa"/>
          </w:tcPr>
          <w:p w14:paraId="4766F75A" w14:textId="77777777" w:rsidR="0039092A" w:rsidRPr="00C47145" w:rsidRDefault="0039092A" w:rsidP="00813C9C">
            <w:pPr>
              <w:pStyle w:val="Tabulka"/>
            </w:pPr>
            <w:r w:rsidRPr="00C47145">
              <w:t>Duben</w:t>
            </w:r>
          </w:p>
        </w:tc>
        <w:tc>
          <w:tcPr>
            <w:tcW w:w="8313" w:type="dxa"/>
          </w:tcPr>
          <w:p w14:paraId="542C05C5" w14:textId="77777777" w:rsidR="0039092A" w:rsidRPr="00C47145" w:rsidRDefault="0039092A" w:rsidP="00813C9C">
            <w:pPr>
              <w:pStyle w:val="Tabulka"/>
            </w:pPr>
            <w:r>
              <w:t>Personální práce a odměňování</w:t>
            </w:r>
          </w:p>
        </w:tc>
      </w:tr>
      <w:tr w:rsidR="0039092A" w:rsidRPr="00C47145" w14:paraId="5058A99D" w14:textId="77777777" w:rsidTr="00813C9C">
        <w:trPr>
          <w:cantSplit/>
          <w:trHeight w:val="20"/>
        </w:trPr>
        <w:tc>
          <w:tcPr>
            <w:tcW w:w="880" w:type="dxa"/>
          </w:tcPr>
          <w:p w14:paraId="1668859C" w14:textId="77777777" w:rsidR="0039092A" w:rsidRPr="00C47145" w:rsidRDefault="0039092A" w:rsidP="00813C9C">
            <w:pPr>
              <w:pStyle w:val="Tabulka"/>
            </w:pPr>
            <w:r w:rsidRPr="00C47145">
              <w:t>Květen</w:t>
            </w:r>
          </w:p>
        </w:tc>
        <w:tc>
          <w:tcPr>
            <w:tcW w:w="8313" w:type="dxa"/>
          </w:tcPr>
          <w:p w14:paraId="42DA6B71" w14:textId="77777777" w:rsidR="0039092A" w:rsidRPr="00C47145" w:rsidRDefault="0039092A" w:rsidP="00813C9C">
            <w:pPr>
              <w:pStyle w:val="Tabulka"/>
            </w:pPr>
            <w:r>
              <w:t>Mzdové výpočty</w:t>
            </w:r>
          </w:p>
        </w:tc>
      </w:tr>
      <w:tr w:rsidR="0039092A" w:rsidRPr="00C47145" w14:paraId="07D9D7B8" w14:textId="77777777" w:rsidTr="00813C9C">
        <w:trPr>
          <w:cantSplit/>
          <w:trHeight w:val="20"/>
        </w:trPr>
        <w:tc>
          <w:tcPr>
            <w:tcW w:w="880" w:type="dxa"/>
          </w:tcPr>
          <w:p w14:paraId="746FC486" w14:textId="77777777" w:rsidR="0039092A" w:rsidRPr="00C47145" w:rsidRDefault="0039092A" w:rsidP="00813C9C">
            <w:pPr>
              <w:pStyle w:val="Tabulka"/>
            </w:pPr>
            <w:r w:rsidRPr="00C47145">
              <w:t>Červen</w:t>
            </w:r>
          </w:p>
        </w:tc>
        <w:tc>
          <w:tcPr>
            <w:tcW w:w="8313" w:type="dxa"/>
          </w:tcPr>
          <w:p w14:paraId="7ED3365F" w14:textId="77777777" w:rsidR="0039092A" w:rsidRPr="00C47145" w:rsidRDefault="0039092A" w:rsidP="00813C9C">
            <w:pPr>
              <w:pStyle w:val="Tabulka"/>
            </w:pPr>
            <w:r>
              <w:t>Závěrečné opakování a procvičování celého školního roku</w:t>
            </w:r>
          </w:p>
        </w:tc>
      </w:tr>
    </w:tbl>
    <w:p w14:paraId="4B357566" w14:textId="77777777" w:rsidR="0039092A" w:rsidRPr="00C47145" w:rsidRDefault="0039092A" w:rsidP="0039092A">
      <w:pPr>
        <w:pStyle w:val="Nadpisvtextu"/>
      </w:pPr>
      <w:r w:rsidRPr="00C47145">
        <w:t xml:space="preserve">Učebnice a další literatura: </w:t>
      </w:r>
    </w:p>
    <w:p w14:paraId="5CE5B5CD" w14:textId="77777777" w:rsidR="0039092A" w:rsidRPr="00C47145" w:rsidRDefault="0039092A" w:rsidP="0039092A">
      <w:pPr>
        <w:pStyle w:val="Odrka"/>
      </w:pPr>
      <w:r w:rsidRPr="00C47145">
        <w:t xml:space="preserve">Ekonomika 1 pro OA a ostatní SŠ 1, autor P. </w:t>
      </w:r>
      <w:proofErr w:type="spellStart"/>
      <w:r w:rsidRPr="00C47145">
        <w:t>Klin</w:t>
      </w:r>
      <w:r>
        <w:t>ský</w:t>
      </w:r>
      <w:proofErr w:type="spellEnd"/>
      <w:r>
        <w:t xml:space="preserve">, O. </w:t>
      </w:r>
      <w:proofErr w:type="spellStart"/>
      <w:r>
        <w:t>Münch</w:t>
      </w:r>
      <w:proofErr w:type="spellEnd"/>
      <w:r>
        <w:t xml:space="preserve">, vydalo </w:t>
      </w:r>
      <w:proofErr w:type="spellStart"/>
      <w:r>
        <w:t>Eduko</w:t>
      </w:r>
      <w:proofErr w:type="spellEnd"/>
      <w:r>
        <w:t>, 2024</w:t>
      </w:r>
    </w:p>
    <w:p w14:paraId="737C5AF4" w14:textId="77777777" w:rsidR="0039092A" w:rsidRPr="00C47145" w:rsidRDefault="0039092A" w:rsidP="0039092A">
      <w:pPr>
        <w:pStyle w:val="Odrka"/>
      </w:pPr>
      <w:r w:rsidRPr="00C47145">
        <w:t>Slovník ekonom. pojmů pro SŠ a veřejnost nebo Stručný slovník ekonom. pojmů pro žáky SŠ, Fortuna</w:t>
      </w:r>
    </w:p>
    <w:p w14:paraId="04BA288C" w14:textId="77777777" w:rsidR="0039092A" w:rsidRPr="00C47145" w:rsidRDefault="0039092A" w:rsidP="0039092A">
      <w:pPr>
        <w:pStyle w:val="Nadpisvtextu"/>
      </w:pPr>
      <w:r w:rsidRPr="00C47145">
        <w:t xml:space="preserve">Upřesnění podmínek pro hodnocení: </w:t>
      </w:r>
    </w:p>
    <w:p w14:paraId="74B23788" w14:textId="77777777" w:rsidR="0039092A" w:rsidRPr="00C47145" w:rsidRDefault="0039092A" w:rsidP="0039092A">
      <w:pPr>
        <w:pStyle w:val="Text"/>
      </w:pPr>
      <w:r w:rsidRPr="00C47145">
        <w:t xml:space="preserve">Žák je v každém pololetí školního roku klasifikován na základě: </w:t>
      </w:r>
    </w:p>
    <w:p w14:paraId="740950D8" w14:textId="77777777" w:rsidR="0039092A" w:rsidRPr="00C47145" w:rsidRDefault="0039092A" w:rsidP="0039092A">
      <w:pPr>
        <w:pStyle w:val="Odrka"/>
      </w:pPr>
      <w:r w:rsidRPr="00C47145">
        <w:t>zpravidla jednoho ústního zkoušení</w:t>
      </w:r>
      <w:r>
        <w:t xml:space="preserve">, váha každé známky je </w:t>
      </w:r>
      <w:proofErr w:type="gramStart"/>
      <w:r>
        <w:t>1 - 4</w:t>
      </w:r>
      <w:proofErr w:type="gramEnd"/>
    </w:p>
    <w:p w14:paraId="246F52CD" w14:textId="77777777" w:rsidR="0039092A" w:rsidRPr="00C47145" w:rsidRDefault="0039092A" w:rsidP="0039092A">
      <w:pPr>
        <w:pStyle w:val="Odrka"/>
      </w:pPr>
      <w:r w:rsidRPr="00C47145">
        <w:t>písemných testů</w:t>
      </w:r>
      <w:r>
        <w:t xml:space="preserve">, váha každé známky je </w:t>
      </w:r>
      <w:proofErr w:type="gramStart"/>
      <w:r>
        <w:t>1 - 4</w:t>
      </w:r>
      <w:proofErr w:type="gramEnd"/>
      <w:r w:rsidRPr="00C47145">
        <w:t xml:space="preserve"> </w:t>
      </w:r>
    </w:p>
    <w:p w14:paraId="5DC83E57" w14:textId="77777777" w:rsidR="0039092A" w:rsidRPr="00C47145" w:rsidRDefault="0039092A" w:rsidP="0039092A">
      <w:pPr>
        <w:pStyle w:val="Odrka"/>
      </w:pPr>
      <w:r w:rsidRPr="00C47145">
        <w:t>referátu, aktuality nebo seminární práce</w:t>
      </w:r>
      <w:r>
        <w:t xml:space="preserve">, váha každé známky je </w:t>
      </w:r>
      <w:proofErr w:type="gramStart"/>
      <w:r>
        <w:t>1 - 2</w:t>
      </w:r>
      <w:proofErr w:type="gramEnd"/>
    </w:p>
    <w:p w14:paraId="660C6E76" w14:textId="77777777" w:rsidR="0039092A" w:rsidRPr="00C47145" w:rsidRDefault="0039092A" w:rsidP="0039092A">
      <w:pPr>
        <w:pStyle w:val="Text"/>
      </w:pPr>
      <w:r w:rsidRPr="00C47145">
        <w:t xml:space="preserve">Celkový počet známek za pololetí </w:t>
      </w:r>
      <w:r>
        <w:t>je</w:t>
      </w:r>
      <w:r w:rsidRPr="00C47145">
        <w:t xml:space="preserve"> </w:t>
      </w:r>
      <w:proofErr w:type="gramStart"/>
      <w:r>
        <w:t>4</w:t>
      </w:r>
      <w:r w:rsidRPr="00C47145">
        <w:t xml:space="preserve"> – 6</w:t>
      </w:r>
      <w:proofErr w:type="gramEnd"/>
      <w:r w:rsidRPr="00C47145">
        <w:t xml:space="preserve">. </w:t>
      </w:r>
    </w:p>
    <w:p w14:paraId="05F6A36D" w14:textId="77777777" w:rsidR="0039092A" w:rsidRPr="00C47145" w:rsidRDefault="0039092A" w:rsidP="0039092A">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 </w:t>
      </w:r>
    </w:p>
    <w:p w14:paraId="61E8380E" w14:textId="77777777" w:rsidR="0039092A" w:rsidRDefault="0039092A" w:rsidP="0039092A">
      <w:pPr>
        <w:pStyle w:val="Text"/>
      </w:pPr>
      <w:r w:rsidRPr="00C47145">
        <w:t>Klasifikaci stanoví vyučující s přihlédnutím k celkovému př</w:t>
      </w:r>
      <w:r>
        <w:t>ístupu a aktivitě žáka v hodině s možností využití koeficientu 0,3.</w:t>
      </w:r>
      <w:r w:rsidRPr="00C47145">
        <w:t xml:space="preserve"> </w:t>
      </w:r>
      <w:r>
        <w:t>Váhové rozpětí je podle rozsahu ověřované látky.</w:t>
      </w:r>
      <w:r w:rsidRPr="00C47145">
        <w:t xml:space="preserve"> </w:t>
      </w:r>
    </w:p>
    <w:p w14:paraId="24BB586A" w14:textId="77777777" w:rsidR="0039092A" w:rsidRPr="00C47145" w:rsidRDefault="0039092A" w:rsidP="0039092A">
      <w:pPr>
        <w:pStyle w:val="Text"/>
        <w:rPr>
          <w:lang w:eastAsia="ar-SA"/>
        </w:rPr>
      </w:pPr>
      <w:r w:rsidRPr="00C47145">
        <w:rPr>
          <w:lang w:eastAsia="ar-SA"/>
        </w:rPr>
        <w:t xml:space="preserve">Podmínky klasifikace v náhradním termínu stanoví příslušný vyučující. </w:t>
      </w:r>
    </w:p>
    <w:p w14:paraId="423BA07E" w14:textId="77777777" w:rsidR="0039092A" w:rsidRPr="00C47145" w:rsidRDefault="0039092A" w:rsidP="0039092A">
      <w:pPr>
        <w:pStyle w:val="Zpracovatel"/>
      </w:pPr>
      <w:r>
        <w:t>Zpracovala: Ing. Darja Šindelková, Ing. Aleš Vogel</w:t>
      </w:r>
    </w:p>
    <w:p w14:paraId="0488CE47" w14:textId="77777777" w:rsidR="0039092A" w:rsidRPr="00C47145" w:rsidRDefault="0039092A" w:rsidP="0039092A">
      <w:pPr>
        <w:pStyle w:val="Zpracovatel"/>
      </w:pPr>
      <w:r w:rsidRPr="00C47145">
        <w:t xml:space="preserve">Projednáno předmětovou komisí dne </w:t>
      </w:r>
      <w:r>
        <w:t>12. 9. 2024</w:t>
      </w:r>
    </w:p>
    <w:p w14:paraId="0F5E3EBB" w14:textId="77777777" w:rsidR="0039092A" w:rsidRPr="00C47145" w:rsidRDefault="0039092A" w:rsidP="0039092A">
      <w:pPr>
        <w:pStyle w:val="Ronk"/>
      </w:pPr>
      <w:r w:rsidRPr="00C47145">
        <w:t xml:space="preserve">EKO, ročník: 2. </w:t>
      </w:r>
    </w:p>
    <w:p w14:paraId="2D99439B" w14:textId="77777777" w:rsidR="0039092A" w:rsidRPr="00C47145" w:rsidRDefault="0039092A" w:rsidP="0039092A">
      <w:pPr>
        <w:pStyle w:val="Tdy"/>
        <w:rPr>
          <w:lang w:eastAsia="ar-SA"/>
        </w:rPr>
      </w:pPr>
      <w:r w:rsidRPr="00C47145">
        <w:rPr>
          <w:lang w:eastAsia="ar-SA"/>
        </w:rPr>
        <w:t xml:space="preserve">Třídy: </w:t>
      </w:r>
      <w:smartTag w:uri="urn:schemas-microsoft-com:office:smarttags" w:element="metricconverter">
        <w:smartTagPr>
          <w:attr w:name="ProductID" w:val="2. L"/>
        </w:smartTagPr>
        <w:r w:rsidRPr="00C47145">
          <w:rPr>
            <w:lang w:eastAsia="ar-SA"/>
          </w:rPr>
          <w:t>2. L</w:t>
        </w:r>
      </w:smartTag>
      <w:r w:rsidRPr="00C47145">
        <w:rPr>
          <w:lang w:eastAsia="ar-SA"/>
        </w:rPr>
        <w:tab/>
        <w:t>Počet hodin za týden: 2</w:t>
      </w:r>
    </w:p>
    <w:p w14:paraId="6BC36992" w14:textId="77777777" w:rsidR="0039092A" w:rsidRPr="00C47145" w:rsidRDefault="0039092A" w:rsidP="0039092A">
      <w:pPr>
        <w:pStyle w:val="Nadpisvtextu"/>
      </w:pPr>
      <w:r w:rsidRPr="00C47145">
        <w:t xml:space="preserve">Tematické celky: </w:t>
      </w:r>
    </w:p>
    <w:p w14:paraId="42B60531" w14:textId="77777777" w:rsidR="0039092A" w:rsidRPr="0039092A" w:rsidRDefault="0039092A" w:rsidP="00804E74">
      <w:pPr>
        <w:pStyle w:val="slovanpoloka"/>
        <w:numPr>
          <w:ilvl w:val="0"/>
          <w:numId w:val="35"/>
        </w:numPr>
      </w:pPr>
      <w:r w:rsidRPr="0039092A">
        <w:t>Hlavní činnost podniku</w:t>
      </w:r>
    </w:p>
    <w:p w14:paraId="5BF20C14" w14:textId="77777777" w:rsidR="0039092A" w:rsidRPr="0039092A" w:rsidRDefault="0039092A" w:rsidP="00804E74">
      <w:pPr>
        <w:pStyle w:val="slovanpoloka"/>
        <w:numPr>
          <w:ilvl w:val="0"/>
          <w:numId w:val="35"/>
        </w:numPr>
      </w:pPr>
      <w:r w:rsidRPr="0039092A">
        <w:t>Marketing</w:t>
      </w:r>
    </w:p>
    <w:p w14:paraId="6FC64EF4" w14:textId="77777777" w:rsidR="0039092A" w:rsidRPr="0039092A" w:rsidRDefault="0039092A" w:rsidP="00804E74">
      <w:pPr>
        <w:pStyle w:val="slovanpoloka"/>
        <w:numPr>
          <w:ilvl w:val="0"/>
          <w:numId w:val="35"/>
        </w:numPr>
      </w:pPr>
      <w:r w:rsidRPr="0039092A">
        <w:t>Prodejní činnost podniku</w:t>
      </w:r>
    </w:p>
    <w:p w14:paraId="25CFD1DD" w14:textId="77777777" w:rsidR="0039092A" w:rsidRPr="00C47145" w:rsidRDefault="0039092A" w:rsidP="0039092A">
      <w:pPr>
        <w:pStyle w:val="Nadpisvtextu"/>
        <w:rPr>
          <w:lang w:eastAsia="ar-SA"/>
        </w:rPr>
      </w:pPr>
      <w:r w:rsidRPr="00C47145">
        <w:rPr>
          <w:lang w:eastAsia="ar-SA"/>
        </w:rPr>
        <w:t xml:space="preserve">Časový plán: </w:t>
      </w:r>
    </w:p>
    <w:tbl>
      <w:tblPr>
        <w:tblW w:w="92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8353"/>
      </w:tblGrid>
      <w:tr w:rsidR="0039092A" w:rsidRPr="00C47145" w14:paraId="366C2EF0" w14:textId="77777777" w:rsidTr="00813C9C">
        <w:trPr>
          <w:cantSplit/>
          <w:trHeight w:val="23"/>
        </w:trPr>
        <w:tc>
          <w:tcPr>
            <w:tcW w:w="880" w:type="dxa"/>
          </w:tcPr>
          <w:p w14:paraId="30B2E26E" w14:textId="77777777" w:rsidR="0039092A" w:rsidRPr="00C47145" w:rsidRDefault="0039092A" w:rsidP="00813C9C">
            <w:pPr>
              <w:pStyle w:val="Tabulka"/>
              <w:snapToGrid w:val="0"/>
              <w:rPr>
                <w:lang w:eastAsia="ar-SA"/>
              </w:rPr>
            </w:pPr>
            <w:r w:rsidRPr="00C47145">
              <w:rPr>
                <w:lang w:eastAsia="ar-SA"/>
              </w:rPr>
              <w:t>Září</w:t>
            </w:r>
          </w:p>
        </w:tc>
        <w:tc>
          <w:tcPr>
            <w:tcW w:w="8353" w:type="dxa"/>
          </w:tcPr>
          <w:p w14:paraId="59A552F4" w14:textId="77777777" w:rsidR="0039092A" w:rsidRPr="00C47145" w:rsidRDefault="0039092A" w:rsidP="00813C9C">
            <w:pPr>
              <w:pStyle w:val="Tabulka"/>
              <w:snapToGrid w:val="0"/>
              <w:rPr>
                <w:lang w:eastAsia="ar-SA"/>
              </w:rPr>
            </w:pPr>
            <w:r w:rsidRPr="00C47145">
              <w:rPr>
                <w:lang w:eastAsia="ar-SA"/>
              </w:rPr>
              <w:t>Základy financování hlavní činnosti</w:t>
            </w:r>
          </w:p>
        </w:tc>
      </w:tr>
      <w:tr w:rsidR="0039092A" w:rsidRPr="00C47145" w14:paraId="009C2B14" w14:textId="77777777" w:rsidTr="00813C9C">
        <w:trPr>
          <w:cantSplit/>
          <w:trHeight w:val="23"/>
        </w:trPr>
        <w:tc>
          <w:tcPr>
            <w:tcW w:w="880" w:type="dxa"/>
          </w:tcPr>
          <w:p w14:paraId="6F516DEC" w14:textId="77777777" w:rsidR="0039092A" w:rsidRPr="00C47145" w:rsidRDefault="0039092A" w:rsidP="00813C9C">
            <w:pPr>
              <w:pStyle w:val="Tabulka"/>
              <w:snapToGrid w:val="0"/>
              <w:rPr>
                <w:lang w:eastAsia="ar-SA"/>
              </w:rPr>
            </w:pPr>
            <w:r w:rsidRPr="00C47145">
              <w:rPr>
                <w:lang w:eastAsia="ar-SA"/>
              </w:rPr>
              <w:t>Říjen</w:t>
            </w:r>
          </w:p>
        </w:tc>
        <w:tc>
          <w:tcPr>
            <w:tcW w:w="8353" w:type="dxa"/>
          </w:tcPr>
          <w:p w14:paraId="21F2F48B" w14:textId="77777777" w:rsidR="0039092A" w:rsidRPr="00C47145" w:rsidRDefault="0039092A" w:rsidP="00813C9C">
            <w:pPr>
              <w:pStyle w:val="Tabulka"/>
              <w:snapToGrid w:val="0"/>
              <w:rPr>
                <w:lang w:eastAsia="ar-SA"/>
              </w:rPr>
            </w:pPr>
            <w:r w:rsidRPr="00C47145">
              <w:rPr>
                <w:lang w:eastAsia="ar-SA"/>
              </w:rPr>
              <w:t>Výrobní činnost</w:t>
            </w:r>
          </w:p>
        </w:tc>
      </w:tr>
      <w:tr w:rsidR="0039092A" w:rsidRPr="00C47145" w14:paraId="1E3BE888" w14:textId="77777777" w:rsidTr="00813C9C">
        <w:trPr>
          <w:cantSplit/>
          <w:trHeight w:val="23"/>
        </w:trPr>
        <w:tc>
          <w:tcPr>
            <w:tcW w:w="880" w:type="dxa"/>
          </w:tcPr>
          <w:p w14:paraId="022D42AF" w14:textId="77777777" w:rsidR="0039092A" w:rsidRPr="00C47145" w:rsidRDefault="0039092A" w:rsidP="00813C9C">
            <w:pPr>
              <w:pStyle w:val="Tabulka"/>
              <w:snapToGrid w:val="0"/>
              <w:rPr>
                <w:lang w:eastAsia="ar-SA"/>
              </w:rPr>
            </w:pPr>
            <w:r w:rsidRPr="00C47145">
              <w:rPr>
                <w:lang w:eastAsia="ar-SA"/>
              </w:rPr>
              <w:t>Listopad</w:t>
            </w:r>
          </w:p>
        </w:tc>
        <w:tc>
          <w:tcPr>
            <w:tcW w:w="8353" w:type="dxa"/>
          </w:tcPr>
          <w:p w14:paraId="1D63F1B2" w14:textId="77777777" w:rsidR="0039092A" w:rsidRPr="00C47145" w:rsidRDefault="0039092A" w:rsidP="00813C9C">
            <w:pPr>
              <w:pStyle w:val="Tabulka"/>
              <w:snapToGrid w:val="0"/>
              <w:rPr>
                <w:lang w:eastAsia="ar-SA"/>
              </w:rPr>
            </w:pPr>
            <w:r w:rsidRPr="00C47145">
              <w:rPr>
                <w:lang w:eastAsia="ar-SA"/>
              </w:rPr>
              <w:t>Služby, obchodní činnost</w:t>
            </w:r>
          </w:p>
        </w:tc>
      </w:tr>
      <w:tr w:rsidR="0039092A" w:rsidRPr="00C47145" w14:paraId="1A02BC84" w14:textId="77777777" w:rsidTr="00813C9C">
        <w:trPr>
          <w:cantSplit/>
          <w:trHeight w:val="23"/>
        </w:trPr>
        <w:tc>
          <w:tcPr>
            <w:tcW w:w="880" w:type="dxa"/>
          </w:tcPr>
          <w:p w14:paraId="7B5470B2" w14:textId="77777777" w:rsidR="0039092A" w:rsidRPr="00C47145" w:rsidRDefault="0039092A" w:rsidP="00813C9C">
            <w:pPr>
              <w:pStyle w:val="Tabulka"/>
              <w:snapToGrid w:val="0"/>
              <w:rPr>
                <w:lang w:eastAsia="ar-SA"/>
              </w:rPr>
            </w:pPr>
            <w:r w:rsidRPr="00C47145">
              <w:rPr>
                <w:lang w:eastAsia="ar-SA"/>
              </w:rPr>
              <w:t>Prosinec</w:t>
            </w:r>
          </w:p>
        </w:tc>
        <w:tc>
          <w:tcPr>
            <w:tcW w:w="8353" w:type="dxa"/>
          </w:tcPr>
          <w:p w14:paraId="71746990" w14:textId="77777777" w:rsidR="0039092A" w:rsidRPr="00C47145" w:rsidRDefault="0039092A" w:rsidP="00813C9C">
            <w:pPr>
              <w:pStyle w:val="Tabulka"/>
              <w:snapToGrid w:val="0"/>
              <w:rPr>
                <w:lang w:eastAsia="ar-SA"/>
              </w:rPr>
            </w:pPr>
            <w:r w:rsidRPr="00C47145">
              <w:rPr>
                <w:lang w:eastAsia="ar-SA"/>
              </w:rPr>
              <w:t>Marketingový plán, marketingové koncepce</w:t>
            </w:r>
          </w:p>
        </w:tc>
      </w:tr>
      <w:tr w:rsidR="0039092A" w:rsidRPr="00C47145" w14:paraId="0328ED55" w14:textId="77777777" w:rsidTr="00813C9C">
        <w:trPr>
          <w:cantSplit/>
          <w:trHeight w:val="23"/>
        </w:trPr>
        <w:tc>
          <w:tcPr>
            <w:tcW w:w="880" w:type="dxa"/>
          </w:tcPr>
          <w:p w14:paraId="7606C986" w14:textId="77777777" w:rsidR="0039092A" w:rsidRPr="00C47145" w:rsidRDefault="0039092A" w:rsidP="00813C9C">
            <w:pPr>
              <w:pStyle w:val="Tabulka"/>
              <w:snapToGrid w:val="0"/>
              <w:rPr>
                <w:lang w:eastAsia="ar-SA"/>
              </w:rPr>
            </w:pPr>
            <w:r w:rsidRPr="00C47145">
              <w:rPr>
                <w:lang w:eastAsia="ar-SA"/>
              </w:rPr>
              <w:t>Leden</w:t>
            </w:r>
          </w:p>
        </w:tc>
        <w:tc>
          <w:tcPr>
            <w:tcW w:w="8353" w:type="dxa"/>
          </w:tcPr>
          <w:p w14:paraId="7D6E1502" w14:textId="77777777" w:rsidR="0039092A" w:rsidRPr="00C47145" w:rsidRDefault="0039092A" w:rsidP="00813C9C">
            <w:pPr>
              <w:pStyle w:val="Tabulka"/>
              <w:snapToGrid w:val="0"/>
              <w:rPr>
                <w:lang w:eastAsia="ar-SA"/>
              </w:rPr>
            </w:pPr>
            <w:r w:rsidRPr="00C47145">
              <w:rPr>
                <w:lang w:eastAsia="ar-SA"/>
              </w:rPr>
              <w:t>Marketingový mix</w:t>
            </w:r>
          </w:p>
        </w:tc>
      </w:tr>
      <w:tr w:rsidR="0039092A" w:rsidRPr="00C47145" w14:paraId="02F15D8E" w14:textId="77777777" w:rsidTr="00813C9C">
        <w:trPr>
          <w:cantSplit/>
          <w:trHeight w:val="23"/>
        </w:trPr>
        <w:tc>
          <w:tcPr>
            <w:tcW w:w="880" w:type="dxa"/>
          </w:tcPr>
          <w:p w14:paraId="5425963E" w14:textId="77777777" w:rsidR="0039092A" w:rsidRPr="00C47145" w:rsidRDefault="0039092A" w:rsidP="00813C9C">
            <w:pPr>
              <w:pStyle w:val="Tabulka"/>
              <w:snapToGrid w:val="0"/>
              <w:rPr>
                <w:lang w:eastAsia="ar-SA"/>
              </w:rPr>
            </w:pPr>
            <w:r w:rsidRPr="00C47145">
              <w:rPr>
                <w:lang w:eastAsia="ar-SA"/>
              </w:rPr>
              <w:t>Únor</w:t>
            </w:r>
          </w:p>
        </w:tc>
        <w:tc>
          <w:tcPr>
            <w:tcW w:w="8353" w:type="dxa"/>
          </w:tcPr>
          <w:p w14:paraId="4101A37D" w14:textId="77777777" w:rsidR="0039092A" w:rsidRDefault="0039092A" w:rsidP="00813C9C">
            <w:pPr>
              <w:pStyle w:val="Tabulka"/>
              <w:snapToGrid w:val="0"/>
              <w:rPr>
                <w:lang w:eastAsia="ar-SA"/>
              </w:rPr>
            </w:pPr>
            <w:r>
              <w:rPr>
                <w:lang w:eastAsia="ar-SA"/>
              </w:rPr>
              <w:t>Opakování 1. pololetí</w:t>
            </w:r>
          </w:p>
          <w:p w14:paraId="76E9D084" w14:textId="77777777" w:rsidR="0039092A" w:rsidRPr="00C47145" w:rsidRDefault="0039092A" w:rsidP="00813C9C">
            <w:pPr>
              <w:pStyle w:val="Tabulka"/>
              <w:snapToGrid w:val="0"/>
              <w:rPr>
                <w:lang w:eastAsia="ar-SA"/>
              </w:rPr>
            </w:pPr>
            <w:r w:rsidRPr="00C47145">
              <w:rPr>
                <w:lang w:eastAsia="ar-SA"/>
              </w:rPr>
              <w:t>Marketingová komunikace</w:t>
            </w:r>
          </w:p>
        </w:tc>
      </w:tr>
      <w:tr w:rsidR="0039092A" w:rsidRPr="00C47145" w14:paraId="567843DE" w14:textId="77777777" w:rsidTr="00813C9C">
        <w:trPr>
          <w:cantSplit/>
          <w:trHeight w:val="23"/>
        </w:trPr>
        <w:tc>
          <w:tcPr>
            <w:tcW w:w="880" w:type="dxa"/>
          </w:tcPr>
          <w:p w14:paraId="009EBEF9" w14:textId="77777777" w:rsidR="0039092A" w:rsidRPr="00C47145" w:rsidRDefault="0039092A" w:rsidP="00813C9C">
            <w:pPr>
              <w:pStyle w:val="Tabulka"/>
              <w:snapToGrid w:val="0"/>
              <w:rPr>
                <w:lang w:eastAsia="ar-SA"/>
              </w:rPr>
            </w:pPr>
            <w:r w:rsidRPr="00C47145">
              <w:rPr>
                <w:lang w:eastAsia="ar-SA"/>
              </w:rPr>
              <w:t>Březen</w:t>
            </w:r>
          </w:p>
        </w:tc>
        <w:tc>
          <w:tcPr>
            <w:tcW w:w="8353" w:type="dxa"/>
          </w:tcPr>
          <w:p w14:paraId="6510F447" w14:textId="77777777" w:rsidR="0039092A" w:rsidRPr="00C47145" w:rsidRDefault="0039092A" w:rsidP="00813C9C">
            <w:pPr>
              <w:pStyle w:val="Tabulka"/>
              <w:snapToGrid w:val="0"/>
              <w:rPr>
                <w:lang w:eastAsia="ar-SA"/>
              </w:rPr>
            </w:pPr>
            <w:r w:rsidRPr="00C47145">
              <w:rPr>
                <w:lang w:eastAsia="ar-SA"/>
              </w:rPr>
              <w:t>Průběh prodejní činnosti</w:t>
            </w:r>
          </w:p>
        </w:tc>
      </w:tr>
      <w:tr w:rsidR="0039092A" w:rsidRPr="00C47145" w14:paraId="2F965E4B" w14:textId="77777777" w:rsidTr="00813C9C">
        <w:trPr>
          <w:cantSplit/>
          <w:trHeight w:val="23"/>
        </w:trPr>
        <w:tc>
          <w:tcPr>
            <w:tcW w:w="880" w:type="dxa"/>
          </w:tcPr>
          <w:p w14:paraId="5ED080F3" w14:textId="77777777" w:rsidR="0039092A" w:rsidRPr="00C47145" w:rsidRDefault="0039092A" w:rsidP="00813C9C">
            <w:pPr>
              <w:pStyle w:val="Tabulka"/>
              <w:snapToGrid w:val="0"/>
              <w:rPr>
                <w:lang w:eastAsia="ar-SA"/>
              </w:rPr>
            </w:pPr>
            <w:r w:rsidRPr="00C47145">
              <w:rPr>
                <w:lang w:eastAsia="ar-SA"/>
              </w:rPr>
              <w:t>Duben</w:t>
            </w:r>
          </w:p>
        </w:tc>
        <w:tc>
          <w:tcPr>
            <w:tcW w:w="8353" w:type="dxa"/>
          </w:tcPr>
          <w:p w14:paraId="7FEFDA4B" w14:textId="77777777" w:rsidR="0039092A" w:rsidRPr="00C47145" w:rsidRDefault="0039092A" w:rsidP="00813C9C">
            <w:pPr>
              <w:pStyle w:val="Tabulka"/>
              <w:snapToGrid w:val="0"/>
              <w:rPr>
                <w:lang w:eastAsia="ar-SA"/>
              </w:rPr>
            </w:pPr>
            <w:r w:rsidRPr="00C47145">
              <w:rPr>
                <w:lang w:eastAsia="ar-SA"/>
              </w:rPr>
              <w:t>Sjednání kupní smlouvy v tuzemsku a zahraničí</w:t>
            </w:r>
          </w:p>
        </w:tc>
      </w:tr>
      <w:tr w:rsidR="0039092A" w:rsidRPr="00C47145" w14:paraId="74415631" w14:textId="77777777" w:rsidTr="00813C9C">
        <w:trPr>
          <w:cantSplit/>
          <w:trHeight w:val="23"/>
        </w:trPr>
        <w:tc>
          <w:tcPr>
            <w:tcW w:w="880" w:type="dxa"/>
          </w:tcPr>
          <w:p w14:paraId="36AC1E37" w14:textId="77777777" w:rsidR="0039092A" w:rsidRPr="00C47145" w:rsidRDefault="0039092A" w:rsidP="00813C9C">
            <w:pPr>
              <w:pStyle w:val="Tabulka"/>
              <w:snapToGrid w:val="0"/>
              <w:rPr>
                <w:lang w:eastAsia="ar-SA"/>
              </w:rPr>
            </w:pPr>
            <w:r w:rsidRPr="00C47145">
              <w:rPr>
                <w:lang w:eastAsia="ar-SA"/>
              </w:rPr>
              <w:t>Květen</w:t>
            </w:r>
          </w:p>
        </w:tc>
        <w:tc>
          <w:tcPr>
            <w:tcW w:w="8353" w:type="dxa"/>
          </w:tcPr>
          <w:p w14:paraId="040FFBF3" w14:textId="77777777" w:rsidR="0039092A" w:rsidRPr="00C47145" w:rsidRDefault="0039092A" w:rsidP="00813C9C">
            <w:pPr>
              <w:pStyle w:val="Tabulka"/>
              <w:snapToGrid w:val="0"/>
              <w:rPr>
                <w:lang w:eastAsia="ar-SA"/>
              </w:rPr>
            </w:pPr>
            <w:r w:rsidRPr="00C47145">
              <w:rPr>
                <w:lang w:eastAsia="ar-SA"/>
              </w:rPr>
              <w:t>Platební podmínky, dodací podmínky</w:t>
            </w:r>
          </w:p>
        </w:tc>
      </w:tr>
      <w:tr w:rsidR="0039092A" w:rsidRPr="00C47145" w14:paraId="234F9FC2" w14:textId="77777777" w:rsidTr="00813C9C">
        <w:trPr>
          <w:cantSplit/>
          <w:trHeight w:val="23"/>
        </w:trPr>
        <w:tc>
          <w:tcPr>
            <w:tcW w:w="880" w:type="dxa"/>
          </w:tcPr>
          <w:p w14:paraId="0994897E" w14:textId="77777777" w:rsidR="0039092A" w:rsidRPr="00C47145" w:rsidRDefault="0039092A" w:rsidP="00813C9C">
            <w:pPr>
              <w:pStyle w:val="Tabulka"/>
              <w:snapToGrid w:val="0"/>
              <w:rPr>
                <w:lang w:eastAsia="ar-SA"/>
              </w:rPr>
            </w:pPr>
            <w:r w:rsidRPr="00C47145">
              <w:rPr>
                <w:lang w:eastAsia="ar-SA"/>
              </w:rPr>
              <w:t>Červen</w:t>
            </w:r>
          </w:p>
        </w:tc>
        <w:tc>
          <w:tcPr>
            <w:tcW w:w="8353" w:type="dxa"/>
          </w:tcPr>
          <w:p w14:paraId="226B6BA2" w14:textId="77777777" w:rsidR="0039092A" w:rsidRDefault="0039092A" w:rsidP="00813C9C">
            <w:pPr>
              <w:pStyle w:val="Tabulka"/>
              <w:snapToGrid w:val="0"/>
              <w:rPr>
                <w:lang w:eastAsia="ar-SA"/>
              </w:rPr>
            </w:pPr>
            <w:r w:rsidRPr="00C47145">
              <w:rPr>
                <w:lang w:eastAsia="ar-SA"/>
              </w:rPr>
              <w:t>Proclení při dodávkách ze zahraničí</w:t>
            </w:r>
          </w:p>
          <w:p w14:paraId="0E0CFCEC" w14:textId="77777777" w:rsidR="0039092A" w:rsidRPr="00C47145" w:rsidRDefault="0039092A" w:rsidP="00813C9C">
            <w:pPr>
              <w:pStyle w:val="Tabulka"/>
              <w:snapToGrid w:val="0"/>
              <w:rPr>
                <w:lang w:eastAsia="ar-SA"/>
              </w:rPr>
            </w:pPr>
            <w:r>
              <w:rPr>
                <w:lang w:eastAsia="ar-SA"/>
              </w:rPr>
              <w:t>Závěrečné opakování a procvičování celého školního roku</w:t>
            </w:r>
          </w:p>
        </w:tc>
      </w:tr>
    </w:tbl>
    <w:p w14:paraId="40B0ADE4" w14:textId="77777777" w:rsidR="0039092A" w:rsidRDefault="0039092A" w:rsidP="0039092A">
      <w:pPr>
        <w:pStyle w:val="Text"/>
        <w:rPr>
          <w:lang w:eastAsia="ar-SA"/>
        </w:rPr>
      </w:pPr>
    </w:p>
    <w:p w14:paraId="550BEA8E" w14:textId="77777777" w:rsidR="0039092A" w:rsidRPr="00C47145" w:rsidRDefault="0039092A" w:rsidP="0039092A">
      <w:pPr>
        <w:pStyle w:val="Text"/>
        <w:rPr>
          <w:lang w:eastAsia="ar-SA"/>
        </w:rPr>
      </w:pPr>
      <w:r w:rsidRPr="00C47145">
        <w:rPr>
          <w:lang w:eastAsia="ar-SA"/>
        </w:rPr>
        <w:t xml:space="preserve">Podle možností bude zařazena jedna exkurze do výrobního podniku. </w:t>
      </w:r>
    </w:p>
    <w:p w14:paraId="4532248D" w14:textId="77777777" w:rsidR="0039092A" w:rsidRPr="00C47145" w:rsidRDefault="0039092A" w:rsidP="0039092A">
      <w:pPr>
        <w:pStyle w:val="Text"/>
        <w:rPr>
          <w:lang w:eastAsia="ar-SA"/>
        </w:rPr>
      </w:pPr>
      <w:r w:rsidRPr="00C47145">
        <w:rPr>
          <w:lang w:eastAsia="ar-SA"/>
        </w:rPr>
        <w:t xml:space="preserve">Žáci se zúčastní odborné praxe. </w:t>
      </w:r>
    </w:p>
    <w:p w14:paraId="2FB0FC55" w14:textId="77777777" w:rsidR="0039092A" w:rsidRPr="00C47145" w:rsidRDefault="0039092A" w:rsidP="0039092A">
      <w:pPr>
        <w:pStyle w:val="Nadpisvtextu"/>
      </w:pPr>
      <w:r w:rsidRPr="00C47145">
        <w:lastRenderedPageBreak/>
        <w:t xml:space="preserve">Učebnice a další literatura: </w:t>
      </w:r>
    </w:p>
    <w:p w14:paraId="33CD0AD1" w14:textId="77777777" w:rsidR="0039092A" w:rsidRPr="00C47145" w:rsidRDefault="0039092A" w:rsidP="0039092A">
      <w:pPr>
        <w:pStyle w:val="Odrka"/>
      </w:pPr>
      <w:r w:rsidRPr="00C47145">
        <w:t xml:space="preserve">Ekonomika 2 pro OA a ostatní SŠ, autor P. </w:t>
      </w:r>
      <w:proofErr w:type="spellStart"/>
      <w:r w:rsidRPr="00C47145">
        <w:t>Klin</w:t>
      </w:r>
      <w:r>
        <w:t>ský</w:t>
      </w:r>
      <w:proofErr w:type="spellEnd"/>
      <w:r>
        <w:t xml:space="preserve">, O. </w:t>
      </w:r>
      <w:proofErr w:type="spellStart"/>
      <w:r>
        <w:t>Münch</w:t>
      </w:r>
      <w:proofErr w:type="spellEnd"/>
      <w:r>
        <w:t xml:space="preserve">, vydalo </w:t>
      </w:r>
      <w:proofErr w:type="spellStart"/>
      <w:r>
        <w:t>Eduko</w:t>
      </w:r>
      <w:proofErr w:type="spellEnd"/>
      <w:r>
        <w:t>, 2024</w:t>
      </w:r>
    </w:p>
    <w:p w14:paraId="5C24C7C5" w14:textId="77777777" w:rsidR="0039092A" w:rsidRPr="00C47145" w:rsidRDefault="0039092A" w:rsidP="0039092A">
      <w:pPr>
        <w:pStyle w:val="Odrka"/>
        <w:rPr>
          <w:lang w:eastAsia="ar-SA"/>
        </w:rPr>
      </w:pPr>
      <w:r w:rsidRPr="00C47145">
        <w:rPr>
          <w:lang w:eastAsia="ar-SA"/>
        </w:rPr>
        <w:t xml:space="preserve">Slovník </w:t>
      </w:r>
      <w:proofErr w:type="spellStart"/>
      <w:r w:rsidRPr="00C47145">
        <w:rPr>
          <w:lang w:eastAsia="ar-SA"/>
        </w:rPr>
        <w:t>eko</w:t>
      </w:r>
      <w:r>
        <w:rPr>
          <w:lang w:eastAsia="ar-SA"/>
        </w:rPr>
        <w:t>n</w:t>
      </w:r>
      <w:proofErr w:type="spellEnd"/>
      <w:r w:rsidRPr="00C47145">
        <w:rPr>
          <w:lang w:eastAsia="ar-SA"/>
        </w:rPr>
        <w:t>. pojmů pro SŠ a veřejnost nebo Stručný slovník eko. pojmů pro žáky SŠ, Fortuna</w:t>
      </w:r>
    </w:p>
    <w:p w14:paraId="0A10B43A" w14:textId="77777777" w:rsidR="0039092A" w:rsidRPr="00C47145" w:rsidRDefault="0039092A" w:rsidP="0039092A">
      <w:pPr>
        <w:pStyle w:val="Nadpisvtextu"/>
      </w:pPr>
      <w:r w:rsidRPr="00C47145">
        <w:t xml:space="preserve">Upřesnění podmínek pro hodnocení: </w:t>
      </w:r>
    </w:p>
    <w:p w14:paraId="3DDEB883" w14:textId="77777777" w:rsidR="0039092A" w:rsidRPr="00C47145" w:rsidRDefault="0039092A" w:rsidP="0039092A">
      <w:pPr>
        <w:pStyle w:val="Text"/>
        <w:rPr>
          <w:lang w:eastAsia="ar-SA"/>
        </w:rPr>
      </w:pPr>
      <w:r w:rsidRPr="00C47145">
        <w:rPr>
          <w:lang w:eastAsia="ar-SA"/>
        </w:rPr>
        <w:t xml:space="preserve">Žák je v každém pololetí školního roku klasifikován na základě: </w:t>
      </w:r>
    </w:p>
    <w:p w14:paraId="24595035" w14:textId="77777777" w:rsidR="0039092A" w:rsidRPr="00C47145" w:rsidRDefault="0039092A" w:rsidP="0039092A">
      <w:pPr>
        <w:pStyle w:val="Odrka"/>
        <w:rPr>
          <w:lang w:eastAsia="ar-SA"/>
        </w:rPr>
      </w:pPr>
      <w:r w:rsidRPr="00C47145">
        <w:rPr>
          <w:lang w:eastAsia="ar-SA"/>
        </w:rPr>
        <w:t>zpravidla jednoho ústního zkoušení</w:t>
      </w:r>
      <w:r>
        <w:rPr>
          <w:lang w:eastAsia="ar-SA"/>
        </w:rPr>
        <w:t xml:space="preserve">, váha každé známky je </w:t>
      </w:r>
      <w:proofErr w:type="gramStart"/>
      <w:r>
        <w:rPr>
          <w:lang w:eastAsia="ar-SA"/>
        </w:rPr>
        <w:t>1 - 4</w:t>
      </w:r>
      <w:proofErr w:type="gramEnd"/>
    </w:p>
    <w:p w14:paraId="1166DA32" w14:textId="77777777" w:rsidR="0039092A" w:rsidRPr="00C47145" w:rsidRDefault="0039092A" w:rsidP="0039092A">
      <w:pPr>
        <w:pStyle w:val="Odrka"/>
        <w:rPr>
          <w:lang w:eastAsia="ar-SA"/>
        </w:rPr>
      </w:pPr>
      <w:r w:rsidRPr="00C47145">
        <w:rPr>
          <w:lang w:eastAsia="ar-SA"/>
        </w:rPr>
        <w:t xml:space="preserve">písemných </w:t>
      </w:r>
      <w:r>
        <w:rPr>
          <w:lang w:eastAsia="ar-SA"/>
        </w:rPr>
        <w:t xml:space="preserve">testů, váha každé známky je </w:t>
      </w:r>
      <w:proofErr w:type="gramStart"/>
      <w:r>
        <w:rPr>
          <w:lang w:eastAsia="ar-SA"/>
        </w:rPr>
        <w:t>1 - 4</w:t>
      </w:r>
      <w:proofErr w:type="gramEnd"/>
    </w:p>
    <w:p w14:paraId="31CD7AF2" w14:textId="77777777" w:rsidR="0039092A" w:rsidRPr="00C47145" w:rsidRDefault="0039092A" w:rsidP="0039092A">
      <w:pPr>
        <w:pStyle w:val="Odrka"/>
        <w:rPr>
          <w:lang w:eastAsia="ar-SA"/>
        </w:rPr>
      </w:pPr>
      <w:r w:rsidRPr="00C47145">
        <w:rPr>
          <w:lang w:eastAsia="ar-SA"/>
        </w:rPr>
        <w:t>referátu nebo aktuality</w:t>
      </w:r>
      <w:r>
        <w:rPr>
          <w:lang w:eastAsia="ar-SA"/>
        </w:rPr>
        <w:t xml:space="preserve">, váha každé známky je </w:t>
      </w:r>
      <w:proofErr w:type="gramStart"/>
      <w:r>
        <w:rPr>
          <w:lang w:eastAsia="ar-SA"/>
        </w:rPr>
        <w:t>1 - 2</w:t>
      </w:r>
      <w:proofErr w:type="gramEnd"/>
    </w:p>
    <w:p w14:paraId="32F25408" w14:textId="77777777" w:rsidR="0039092A" w:rsidRPr="00C47145" w:rsidRDefault="0039092A" w:rsidP="0039092A">
      <w:pPr>
        <w:pStyle w:val="Odrka"/>
        <w:rPr>
          <w:lang w:eastAsia="ar-SA"/>
        </w:rPr>
      </w:pPr>
      <w:r w:rsidRPr="00C47145">
        <w:rPr>
          <w:lang w:eastAsia="ar-SA"/>
        </w:rPr>
        <w:t>zprávy z praxe</w:t>
      </w:r>
    </w:p>
    <w:p w14:paraId="158E80A3" w14:textId="77777777" w:rsidR="0039092A" w:rsidRPr="00C47145" w:rsidRDefault="0039092A" w:rsidP="0039092A">
      <w:pPr>
        <w:pStyle w:val="Text"/>
        <w:rPr>
          <w:lang w:eastAsia="ar-SA"/>
        </w:rPr>
      </w:pPr>
      <w:r w:rsidRPr="00C47145">
        <w:rPr>
          <w:lang w:eastAsia="ar-SA"/>
        </w:rPr>
        <w:t xml:space="preserve">Celkový počet známek za pololetí </w:t>
      </w:r>
      <w:proofErr w:type="gramStart"/>
      <w:r>
        <w:rPr>
          <w:lang w:eastAsia="ar-SA"/>
        </w:rPr>
        <w:t>je  3</w:t>
      </w:r>
      <w:proofErr w:type="gramEnd"/>
      <w:r>
        <w:rPr>
          <w:lang w:eastAsia="ar-SA"/>
        </w:rPr>
        <w:t xml:space="preserve"> - 5</w:t>
      </w:r>
      <w:r w:rsidRPr="00C47145">
        <w:rPr>
          <w:lang w:eastAsia="ar-SA"/>
        </w:rPr>
        <w:t xml:space="preserve">. </w:t>
      </w:r>
    </w:p>
    <w:p w14:paraId="16E9BCDE" w14:textId="77777777" w:rsidR="0039092A" w:rsidRDefault="0039092A" w:rsidP="0039092A">
      <w:pPr>
        <w:pStyle w:val="Text"/>
        <w:rPr>
          <w:lang w:eastAsia="ar-SA"/>
        </w:rPr>
      </w:pPr>
      <w:r w:rsidRPr="00C47145">
        <w:rPr>
          <w:lang w:eastAsia="ar-SA"/>
        </w:rPr>
        <w:t>Žák bude na konci pololetí v řádném termínu klasifikován, pokud byl písemně vyz</w:t>
      </w:r>
      <w:r>
        <w:rPr>
          <w:lang w:eastAsia="ar-SA"/>
        </w:rPr>
        <w:t>koušen nejméně dva</w:t>
      </w:r>
      <w:r w:rsidRPr="00C47145">
        <w:rPr>
          <w:lang w:eastAsia="ar-SA"/>
        </w:rPr>
        <w:t>krát a nejméně jednou ústně.</w:t>
      </w:r>
      <w:r>
        <w:t xml:space="preserve"> Váhové rozpětí je podle rozsahu ověřované látky. Podmínkou klasifikace ve 2. pololetí je odevzdání zprávy z praxe a potvrzení zaměstnavatele o jejím konání.</w:t>
      </w:r>
      <w:r w:rsidRPr="005919BB">
        <w:rPr>
          <w:lang w:eastAsia="ar-SA"/>
        </w:rPr>
        <w:t xml:space="preserve"> Absolvování odborné praxe je pro žáky povinné.</w:t>
      </w:r>
    </w:p>
    <w:p w14:paraId="1FFF4759" w14:textId="77777777" w:rsidR="0039092A" w:rsidRDefault="0039092A" w:rsidP="0039092A">
      <w:pPr>
        <w:pStyle w:val="Text"/>
      </w:pPr>
      <w:r>
        <w:t>Žák, který si zvolil projektovou práci zařazenou do tohoto předmětu, je v prvním pololetí klasifikován vedoucím projektové práce, váha této známky je 1/4 součtu vah všech ostatních známek za 1. pololetí.</w:t>
      </w:r>
    </w:p>
    <w:p w14:paraId="1F60EBBD" w14:textId="77777777" w:rsidR="0039092A" w:rsidRDefault="0039092A" w:rsidP="0039092A">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6440734C" w14:textId="77777777" w:rsidR="0039092A" w:rsidRDefault="0039092A" w:rsidP="0039092A">
      <w:pPr>
        <w:pStyle w:val="Text"/>
        <w:rPr>
          <w:lang w:eastAsia="ar-SA"/>
        </w:rPr>
      </w:pPr>
      <w:r w:rsidRPr="00C47145">
        <w:t>Klasifikaci stanoví vyučující s přihlédnutím k celkovému př</w:t>
      </w:r>
      <w:r>
        <w:t>ístupu a aktivitě žáka v hodině s možností využití koeficientu 0,3</w:t>
      </w:r>
      <w:r w:rsidRPr="00C47145">
        <w:rPr>
          <w:lang w:eastAsia="ar-SA"/>
        </w:rPr>
        <w:t xml:space="preserve">. </w:t>
      </w:r>
    </w:p>
    <w:p w14:paraId="179408F2" w14:textId="77777777" w:rsidR="0039092A" w:rsidRPr="00C47145" w:rsidRDefault="0039092A" w:rsidP="0039092A">
      <w:pPr>
        <w:pStyle w:val="Text"/>
        <w:rPr>
          <w:lang w:eastAsia="ar-SA"/>
        </w:rPr>
      </w:pPr>
      <w:r w:rsidRPr="00C47145">
        <w:rPr>
          <w:lang w:eastAsia="ar-SA"/>
        </w:rPr>
        <w:t xml:space="preserve">Podmínky klasifikace v náhradním termínu stanoví příslušný vyučující. </w:t>
      </w:r>
    </w:p>
    <w:p w14:paraId="2527F9B1" w14:textId="77777777" w:rsidR="0039092A" w:rsidRPr="00C47145" w:rsidRDefault="0039092A" w:rsidP="0039092A">
      <w:pPr>
        <w:pStyle w:val="Zpracovatel"/>
      </w:pPr>
      <w:r>
        <w:t>Zpracova</w:t>
      </w:r>
      <w:r w:rsidRPr="00C47145">
        <w:t>l</w:t>
      </w:r>
      <w:r>
        <w:t>a: Ing. Darja Šindelková</w:t>
      </w:r>
    </w:p>
    <w:p w14:paraId="09A2C39C" w14:textId="77777777" w:rsidR="0039092A" w:rsidRPr="00C47145" w:rsidRDefault="0039092A" w:rsidP="0039092A">
      <w:pPr>
        <w:pStyle w:val="Zpracovatel"/>
        <w:rPr>
          <w:lang w:eastAsia="ar-SA"/>
        </w:rPr>
      </w:pPr>
      <w:r w:rsidRPr="00C47145">
        <w:rPr>
          <w:lang w:eastAsia="ar-SA"/>
        </w:rPr>
        <w:t xml:space="preserve">Projednáno předmětovou komisí dne </w:t>
      </w:r>
      <w:r>
        <w:rPr>
          <w:lang w:eastAsia="ar-SA"/>
        </w:rPr>
        <w:t>12. 9. 2024</w:t>
      </w:r>
    </w:p>
    <w:p w14:paraId="4436F603" w14:textId="77777777" w:rsidR="0039092A" w:rsidRPr="00C47145" w:rsidRDefault="0039092A" w:rsidP="0039092A">
      <w:pPr>
        <w:pStyle w:val="Ronk"/>
      </w:pPr>
      <w:r w:rsidRPr="00C47145">
        <w:t xml:space="preserve">EKO, ročník: 3. </w:t>
      </w:r>
    </w:p>
    <w:p w14:paraId="0B88AFBA" w14:textId="77777777" w:rsidR="0039092A" w:rsidRPr="00C47145" w:rsidRDefault="0039092A" w:rsidP="0039092A">
      <w:pPr>
        <w:pStyle w:val="Tdy"/>
      </w:pPr>
      <w:r w:rsidRPr="00C47145">
        <w:t xml:space="preserve">Třídy: </w:t>
      </w:r>
      <w:smartTag w:uri="urn:schemas-microsoft-com:office:smarttags" w:element="metricconverter">
        <w:smartTagPr>
          <w:attr w:name="ProductID" w:val="3. L"/>
        </w:smartTagPr>
        <w:r w:rsidRPr="00C47145">
          <w:t>3. L</w:t>
        </w:r>
      </w:smartTag>
      <w:r w:rsidRPr="00C47145">
        <w:tab/>
        <w:t>Počet hod. za týden: 3</w:t>
      </w:r>
      <w:r w:rsidRPr="00C47145">
        <w:tab/>
      </w:r>
    </w:p>
    <w:p w14:paraId="15CA35DC" w14:textId="77777777" w:rsidR="0039092A" w:rsidRPr="00C47145" w:rsidRDefault="0039092A" w:rsidP="0039092A">
      <w:pPr>
        <w:pStyle w:val="Nadpisvtextu"/>
      </w:pPr>
      <w:r w:rsidRPr="00C47145">
        <w:t xml:space="preserve">Tematické celky: </w:t>
      </w:r>
    </w:p>
    <w:p w14:paraId="0980F0BF" w14:textId="77777777" w:rsidR="0039092A" w:rsidRPr="0039092A" w:rsidRDefault="0039092A" w:rsidP="00804E74">
      <w:pPr>
        <w:pStyle w:val="slovanpoloka"/>
        <w:numPr>
          <w:ilvl w:val="0"/>
          <w:numId w:val="34"/>
        </w:numPr>
      </w:pPr>
      <w:r w:rsidRPr="0039092A">
        <w:t xml:space="preserve">Finanční trh  </w:t>
      </w:r>
    </w:p>
    <w:p w14:paraId="32A08F3A" w14:textId="77777777" w:rsidR="0039092A" w:rsidRPr="0039092A" w:rsidRDefault="0039092A" w:rsidP="00804E74">
      <w:pPr>
        <w:pStyle w:val="slovanpoloka"/>
        <w:numPr>
          <w:ilvl w:val="0"/>
          <w:numId w:val="34"/>
        </w:numPr>
      </w:pPr>
      <w:r w:rsidRPr="0039092A">
        <w:t>Osobní finance</w:t>
      </w:r>
    </w:p>
    <w:p w14:paraId="54A3749E" w14:textId="77777777" w:rsidR="0039092A" w:rsidRPr="0039092A" w:rsidRDefault="0039092A" w:rsidP="00804E74">
      <w:pPr>
        <w:pStyle w:val="slovanpoloka"/>
        <w:numPr>
          <w:ilvl w:val="0"/>
          <w:numId w:val="34"/>
        </w:numPr>
      </w:pPr>
      <w:r w:rsidRPr="0039092A">
        <w:t>Soustava daní a zákonného pojištění</w:t>
      </w:r>
    </w:p>
    <w:p w14:paraId="11E32360" w14:textId="77777777" w:rsidR="0039092A" w:rsidRPr="00C47145" w:rsidRDefault="0039092A" w:rsidP="0039092A">
      <w:pPr>
        <w:pStyle w:val="Nadpisvtextu"/>
      </w:pPr>
      <w:r w:rsidRPr="00C47145">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4"/>
        <w:gridCol w:w="8326"/>
      </w:tblGrid>
      <w:tr w:rsidR="0039092A" w:rsidRPr="00C47145" w14:paraId="7504394F" w14:textId="77777777" w:rsidTr="00813C9C">
        <w:trPr>
          <w:cantSplit/>
          <w:trHeight w:val="23"/>
        </w:trPr>
        <w:tc>
          <w:tcPr>
            <w:tcW w:w="884" w:type="dxa"/>
          </w:tcPr>
          <w:p w14:paraId="51D0E002" w14:textId="77777777" w:rsidR="0039092A" w:rsidRPr="00C47145" w:rsidRDefault="0039092A" w:rsidP="00813C9C">
            <w:pPr>
              <w:pStyle w:val="Tabulka"/>
            </w:pPr>
            <w:r w:rsidRPr="00C47145">
              <w:t>Září</w:t>
            </w:r>
          </w:p>
        </w:tc>
        <w:tc>
          <w:tcPr>
            <w:tcW w:w="8326" w:type="dxa"/>
          </w:tcPr>
          <w:p w14:paraId="552E872A" w14:textId="77777777" w:rsidR="0039092A" w:rsidRPr="00C47145" w:rsidRDefault="0039092A" w:rsidP="00813C9C">
            <w:pPr>
              <w:pStyle w:val="Tabulka"/>
            </w:pPr>
            <w:r w:rsidRPr="00C47145">
              <w:t>Pen</w:t>
            </w:r>
            <w:r>
              <w:t>íze a finanční trh</w:t>
            </w:r>
            <w:r w:rsidRPr="00C47145">
              <w:t xml:space="preserve"> </w:t>
            </w:r>
          </w:p>
        </w:tc>
      </w:tr>
      <w:tr w:rsidR="0039092A" w:rsidRPr="00C47145" w14:paraId="4B1E1CE6" w14:textId="77777777" w:rsidTr="00813C9C">
        <w:trPr>
          <w:cantSplit/>
          <w:trHeight w:val="23"/>
        </w:trPr>
        <w:tc>
          <w:tcPr>
            <w:tcW w:w="884" w:type="dxa"/>
          </w:tcPr>
          <w:p w14:paraId="3E1790D9" w14:textId="77777777" w:rsidR="0039092A" w:rsidRPr="00C47145" w:rsidRDefault="0039092A" w:rsidP="00813C9C">
            <w:pPr>
              <w:pStyle w:val="Tabulka"/>
            </w:pPr>
            <w:r w:rsidRPr="00C47145">
              <w:t>Říjen</w:t>
            </w:r>
          </w:p>
        </w:tc>
        <w:tc>
          <w:tcPr>
            <w:tcW w:w="8326" w:type="dxa"/>
          </w:tcPr>
          <w:p w14:paraId="291CA622" w14:textId="77777777" w:rsidR="0039092A" w:rsidRPr="00C47145" w:rsidRDefault="0039092A" w:rsidP="00813C9C">
            <w:pPr>
              <w:pStyle w:val="Tabulka"/>
            </w:pPr>
            <w:r>
              <w:t>Cenné papíry, obchody s CP</w:t>
            </w:r>
          </w:p>
        </w:tc>
      </w:tr>
      <w:tr w:rsidR="0039092A" w:rsidRPr="00C47145" w14:paraId="12E6350F" w14:textId="77777777" w:rsidTr="00813C9C">
        <w:trPr>
          <w:cantSplit/>
          <w:trHeight w:val="23"/>
        </w:trPr>
        <w:tc>
          <w:tcPr>
            <w:tcW w:w="884" w:type="dxa"/>
          </w:tcPr>
          <w:p w14:paraId="5D478662" w14:textId="77777777" w:rsidR="0039092A" w:rsidRPr="00C47145" w:rsidRDefault="0039092A" w:rsidP="00813C9C">
            <w:pPr>
              <w:pStyle w:val="Tabulka"/>
            </w:pPr>
            <w:r w:rsidRPr="00C47145">
              <w:t>Listopad</w:t>
            </w:r>
          </w:p>
        </w:tc>
        <w:tc>
          <w:tcPr>
            <w:tcW w:w="8326" w:type="dxa"/>
          </w:tcPr>
          <w:p w14:paraId="1BFB4DD9" w14:textId="77777777" w:rsidR="0039092A" w:rsidRPr="00C47145" w:rsidRDefault="0039092A" w:rsidP="00813C9C">
            <w:pPr>
              <w:pStyle w:val="Tabulka"/>
            </w:pPr>
            <w:r>
              <w:t>Bankovní soustava a ČNB, vedení účtů, platební styk, vklady</w:t>
            </w:r>
          </w:p>
        </w:tc>
      </w:tr>
      <w:tr w:rsidR="0039092A" w:rsidRPr="00C47145" w14:paraId="08369449" w14:textId="77777777" w:rsidTr="00813C9C">
        <w:trPr>
          <w:cantSplit/>
          <w:trHeight w:val="23"/>
        </w:trPr>
        <w:tc>
          <w:tcPr>
            <w:tcW w:w="884" w:type="dxa"/>
          </w:tcPr>
          <w:p w14:paraId="248E2EE8" w14:textId="77777777" w:rsidR="0039092A" w:rsidRPr="00C47145" w:rsidRDefault="0039092A" w:rsidP="00813C9C">
            <w:pPr>
              <w:pStyle w:val="Tabulka"/>
            </w:pPr>
            <w:r w:rsidRPr="00C47145">
              <w:t>Prosinec</w:t>
            </w:r>
          </w:p>
        </w:tc>
        <w:tc>
          <w:tcPr>
            <w:tcW w:w="8326" w:type="dxa"/>
          </w:tcPr>
          <w:p w14:paraId="7DAA456E" w14:textId="77777777" w:rsidR="0039092A" w:rsidRPr="00C47145" w:rsidRDefault="0039092A" w:rsidP="00813C9C">
            <w:pPr>
              <w:pStyle w:val="Tabulka"/>
            </w:pPr>
            <w:r>
              <w:t>Úvěry, obchody s cizími měnami, mezinárodní finanční instituce</w:t>
            </w:r>
          </w:p>
        </w:tc>
      </w:tr>
      <w:tr w:rsidR="0039092A" w:rsidRPr="00C47145" w14:paraId="05036478" w14:textId="77777777" w:rsidTr="00813C9C">
        <w:trPr>
          <w:cantSplit/>
          <w:trHeight w:val="23"/>
        </w:trPr>
        <w:tc>
          <w:tcPr>
            <w:tcW w:w="884" w:type="dxa"/>
          </w:tcPr>
          <w:p w14:paraId="30E369CB" w14:textId="77777777" w:rsidR="0039092A" w:rsidRPr="00C47145" w:rsidRDefault="0039092A" w:rsidP="00813C9C">
            <w:pPr>
              <w:pStyle w:val="Tabulka"/>
            </w:pPr>
            <w:r w:rsidRPr="00C47145">
              <w:t>Leden</w:t>
            </w:r>
          </w:p>
        </w:tc>
        <w:tc>
          <w:tcPr>
            <w:tcW w:w="8326" w:type="dxa"/>
          </w:tcPr>
          <w:p w14:paraId="1F5E7035" w14:textId="77777777" w:rsidR="0039092A" w:rsidRPr="00C47145" w:rsidRDefault="0039092A" w:rsidP="00813C9C">
            <w:pPr>
              <w:pStyle w:val="Tabulka"/>
            </w:pPr>
            <w:r>
              <w:t>Pojišťovny, druhy pojištění</w:t>
            </w:r>
          </w:p>
        </w:tc>
      </w:tr>
      <w:tr w:rsidR="0039092A" w:rsidRPr="00C47145" w14:paraId="7BF743B9" w14:textId="77777777" w:rsidTr="00813C9C">
        <w:trPr>
          <w:cantSplit/>
          <w:trHeight w:val="23"/>
        </w:trPr>
        <w:tc>
          <w:tcPr>
            <w:tcW w:w="884" w:type="dxa"/>
          </w:tcPr>
          <w:p w14:paraId="6E320072" w14:textId="77777777" w:rsidR="0039092A" w:rsidRPr="00C47145" w:rsidRDefault="0039092A" w:rsidP="00813C9C">
            <w:pPr>
              <w:pStyle w:val="Tabulka"/>
            </w:pPr>
            <w:r w:rsidRPr="00C47145">
              <w:t>Únor</w:t>
            </w:r>
          </w:p>
        </w:tc>
        <w:tc>
          <w:tcPr>
            <w:tcW w:w="8326" w:type="dxa"/>
          </w:tcPr>
          <w:p w14:paraId="0F47FFBE" w14:textId="77777777" w:rsidR="0039092A" w:rsidRDefault="0039092A" w:rsidP="00813C9C">
            <w:pPr>
              <w:pStyle w:val="Tabulka"/>
            </w:pPr>
            <w:r>
              <w:t>Opakování 1. pololetí</w:t>
            </w:r>
          </w:p>
          <w:p w14:paraId="582AC5E8" w14:textId="77777777" w:rsidR="0039092A" w:rsidRPr="00C47145" w:rsidRDefault="0039092A" w:rsidP="00813C9C">
            <w:pPr>
              <w:pStyle w:val="Tabulka"/>
            </w:pPr>
            <w:r>
              <w:t>Osobní finance</w:t>
            </w:r>
            <w:r w:rsidRPr="00C47145">
              <w:t xml:space="preserve"> </w:t>
            </w:r>
            <w:r>
              <w:t>– domácí rozpočet, problémy osobních financí</w:t>
            </w:r>
          </w:p>
        </w:tc>
      </w:tr>
      <w:tr w:rsidR="0039092A" w:rsidRPr="00C47145" w14:paraId="345B66D7" w14:textId="77777777" w:rsidTr="00813C9C">
        <w:trPr>
          <w:cantSplit/>
          <w:trHeight w:val="23"/>
        </w:trPr>
        <w:tc>
          <w:tcPr>
            <w:tcW w:w="884" w:type="dxa"/>
          </w:tcPr>
          <w:p w14:paraId="57EE065E" w14:textId="77777777" w:rsidR="0039092A" w:rsidRPr="00C47145" w:rsidRDefault="0039092A" w:rsidP="00813C9C">
            <w:pPr>
              <w:pStyle w:val="Tabulka"/>
            </w:pPr>
            <w:r w:rsidRPr="00C47145">
              <w:t>Březen</w:t>
            </w:r>
          </w:p>
        </w:tc>
        <w:tc>
          <w:tcPr>
            <w:tcW w:w="8326" w:type="dxa"/>
          </w:tcPr>
          <w:p w14:paraId="61772F38" w14:textId="77777777" w:rsidR="0039092A" w:rsidRPr="00C47145" w:rsidRDefault="0039092A" w:rsidP="00813C9C">
            <w:pPr>
              <w:pStyle w:val="Tabulka"/>
            </w:pPr>
            <w:r>
              <w:t xml:space="preserve">Soustava daní, daňový řád, přímé daně, </w:t>
            </w:r>
            <w:proofErr w:type="gramStart"/>
            <w:r>
              <w:t xml:space="preserve">výpočty </w:t>
            </w:r>
            <w:r w:rsidRPr="00C47145">
              <w:t xml:space="preserve"> </w:t>
            </w:r>
            <w:r>
              <w:t>DPFO</w:t>
            </w:r>
            <w:proofErr w:type="gramEnd"/>
          </w:p>
        </w:tc>
      </w:tr>
      <w:tr w:rsidR="0039092A" w:rsidRPr="00C47145" w14:paraId="0A46141F" w14:textId="77777777" w:rsidTr="00813C9C">
        <w:trPr>
          <w:cantSplit/>
          <w:trHeight w:val="23"/>
        </w:trPr>
        <w:tc>
          <w:tcPr>
            <w:tcW w:w="884" w:type="dxa"/>
          </w:tcPr>
          <w:p w14:paraId="3185045F" w14:textId="77777777" w:rsidR="0039092A" w:rsidRPr="00C47145" w:rsidRDefault="0039092A" w:rsidP="00813C9C">
            <w:pPr>
              <w:pStyle w:val="Tabulka"/>
            </w:pPr>
            <w:r w:rsidRPr="00C47145">
              <w:t>Duben</w:t>
            </w:r>
          </w:p>
        </w:tc>
        <w:tc>
          <w:tcPr>
            <w:tcW w:w="8326" w:type="dxa"/>
          </w:tcPr>
          <w:p w14:paraId="5705882D" w14:textId="77777777" w:rsidR="0039092A" w:rsidRPr="00C47145" w:rsidRDefault="0039092A" w:rsidP="00813C9C">
            <w:pPr>
              <w:pStyle w:val="Tabulka"/>
            </w:pPr>
            <w:r>
              <w:t>Výpočty DPPO, ostatní přímé daně</w:t>
            </w:r>
          </w:p>
        </w:tc>
      </w:tr>
      <w:tr w:rsidR="0039092A" w:rsidRPr="00C47145" w14:paraId="0E8C127A" w14:textId="77777777" w:rsidTr="00813C9C">
        <w:trPr>
          <w:cantSplit/>
          <w:trHeight w:val="23"/>
        </w:trPr>
        <w:tc>
          <w:tcPr>
            <w:tcW w:w="884" w:type="dxa"/>
          </w:tcPr>
          <w:p w14:paraId="3D7EA0B6" w14:textId="77777777" w:rsidR="0039092A" w:rsidRPr="00C47145" w:rsidRDefault="0039092A" w:rsidP="00813C9C">
            <w:pPr>
              <w:pStyle w:val="Tabulka"/>
            </w:pPr>
            <w:r w:rsidRPr="00C47145">
              <w:t>Květen</w:t>
            </w:r>
          </w:p>
        </w:tc>
        <w:tc>
          <w:tcPr>
            <w:tcW w:w="8326" w:type="dxa"/>
          </w:tcPr>
          <w:p w14:paraId="3DE8297A" w14:textId="77777777" w:rsidR="0039092A" w:rsidRPr="00C47145" w:rsidRDefault="0039092A" w:rsidP="00813C9C">
            <w:pPr>
              <w:pStyle w:val="Tabulka"/>
            </w:pPr>
            <w:r>
              <w:t>Nepřímé daně – DPH, spotřební daně</w:t>
            </w:r>
          </w:p>
        </w:tc>
      </w:tr>
      <w:tr w:rsidR="0039092A" w:rsidRPr="00C47145" w14:paraId="1206AEE4" w14:textId="77777777" w:rsidTr="00813C9C">
        <w:trPr>
          <w:cantSplit/>
          <w:trHeight w:val="23"/>
        </w:trPr>
        <w:tc>
          <w:tcPr>
            <w:tcW w:w="884" w:type="dxa"/>
          </w:tcPr>
          <w:p w14:paraId="2EAD8E0A" w14:textId="77777777" w:rsidR="0039092A" w:rsidRPr="00C47145" w:rsidRDefault="0039092A" w:rsidP="00813C9C">
            <w:pPr>
              <w:pStyle w:val="Tabulka"/>
            </w:pPr>
            <w:r w:rsidRPr="00C47145">
              <w:t>Červen</w:t>
            </w:r>
          </w:p>
        </w:tc>
        <w:tc>
          <w:tcPr>
            <w:tcW w:w="8326" w:type="dxa"/>
          </w:tcPr>
          <w:p w14:paraId="532EE68E" w14:textId="77777777" w:rsidR="0039092A" w:rsidRDefault="0039092A" w:rsidP="00813C9C">
            <w:pPr>
              <w:pStyle w:val="Tabulka"/>
            </w:pPr>
            <w:r>
              <w:t>Soustava zákonného pojištění</w:t>
            </w:r>
          </w:p>
          <w:p w14:paraId="494FB605" w14:textId="77777777" w:rsidR="0039092A" w:rsidRPr="00C47145" w:rsidRDefault="0039092A" w:rsidP="00813C9C">
            <w:pPr>
              <w:pStyle w:val="Tabulka"/>
            </w:pPr>
            <w:r>
              <w:t>Závěrečné opakování a procvičování celého školního roku</w:t>
            </w:r>
          </w:p>
        </w:tc>
      </w:tr>
    </w:tbl>
    <w:p w14:paraId="257028D6" w14:textId="77777777" w:rsidR="0039092A" w:rsidRPr="00C47145" w:rsidRDefault="0039092A" w:rsidP="0039092A">
      <w:pPr>
        <w:jc w:val="both"/>
        <w:rPr>
          <w:b/>
          <w:sz w:val="20"/>
        </w:rPr>
      </w:pPr>
    </w:p>
    <w:p w14:paraId="5ADB6292" w14:textId="77777777" w:rsidR="0039092A" w:rsidRDefault="0039092A" w:rsidP="0039092A">
      <w:pPr>
        <w:pStyle w:val="Text"/>
        <w:rPr>
          <w:lang w:eastAsia="ar-SA"/>
        </w:rPr>
      </w:pPr>
      <w:r>
        <w:rPr>
          <w:lang w:eastAsia="ar-SA"/>
        </w:rPr>
        <w:t>V rámci probírání tematického celku Peníze a finanční trh navštíví žáci expozici Lidé a peníze v ČNB.</w:t>
      </w:r>
    </w:p>
    <w:p w14:paraId="2D616A29" w14:textId="77777777" w:rsidR="0039092A" w:rsidRPr="00C47145" w:rsidRDefault="0039092A" w:rsidP="0039092A">
      <w:pPr>
        <w:pStyle w:val="Text"/>
        <w:rPr>
          <w:lang w:eastAsia="ar-SA"/>
        </w:rPr>
      </w:pPr>
      <w:r w:rsidRPr="00C47145">
        <w:rPr>
          <w:lang w:eastAsia="ar-SA"/>
        </w:rPr>
        <w:t xml:space="preserve"> </w:t>
      </w:r>
      <w:r>
        <w:rPr>
          <w:lang w:eastAsia="ar-SA"/>
        </w:rPr>
        <w:t>Žáci se zúčastní odborné praxe.</w:t>
      </w:r>
    </w:p>
    <w:p w14:paraId="0D3268AF" w14:textId="77777777" w:rsidR="0039092A" w:rsidRPr="00C47145" w:rsidRDefault="0039092A" w:rsidP="0039092A">
      <w:pPr>
        <w:pStyle w:val="Nadpisvtextu"/>
      </w:pPr>
      <w:r w:rsidRPr="00C47145">
        <w:t xml:space="preserve">Učebnice a další literatura: </w:t>
      </w:r>
    </w:p>
    <w:p w14:paraId="61E6C77B" w14:textId="77777777" w:rsidR="0039092A" w:rsidRPr="00C47145" w:rsidRDefault="0039092A" w:rsidP="0039092A">
      <w:pPr>
        <w:pStyle w:val="Odrka"/>
        <w:rPr>
          <w:lang w:eastAsia="ar-SA"/>
        </w:rPr>
      </w:pPr>
      <w:r w:rsidRPr="00C47145">
        <w:t xml:space="preserve">Ekonomika </w:t>
      </w:r>
      <w:r>
        <w:t>3</w:t>
      </w:r>
      <w:r w:rsidRPr="00C47145">
        <w:t xml:space="preserve"> pro OA a ostatní SŠ, autor P. </w:t>
      </w:r>
      <w:proofErr w:type="spellStart"/>
      <w:r w:rsidRPr="00C47145">
        <w:t>Klin</w:t>
      </w:r>
      <w:r>
        <w:t>ský</w:t>
      </w:r>
      <w:proofErr w:type="spellEnd"/>
      <w:r>
        <w:t xml:space="preserve">, O. </w:t>
      </w:r>
      <w:proofErr w:type="spellStart"/>
      <w:r>
        <w:t>Münch</w:t>
      </w:r>
      <w:proofErr w:type="spellEnd"/>
      <w:r>
        <w:t xml:space="preserve">, vydalo </w:t>
      </w:r>
      <w:proofErr w:type="spellStart"/>
      <w:r>
        <w:t>Eduko</w:t>
      </w:r>
      <w:proofErr w:type="spellEnd"/>
      <w:r>
        <w:t>, 2024</w:t>
      </w:r>
    </w:p>
    <w:p w14:paraId="6D7FA594" w14:textId="77777777" w:rsidR="0039092A" w:rsidRPr="00C47145" w:rsidRDefault="0039092A" w:rsidP="0039092A">
      <w:pPr>
        <w:pStyle w:val="Odrka"/>
        <w:rPr>
          <w:lang w:eastAsia="ar-SA"/>
        </w:rPr>
      </w:pPr>
      <w:r w:rsidRPr="00C47145">
        <w:rPr>
          <w:lang w:eastAsia="ar-SA"/>
        </w:rPr>
        <w:t xml:space="preserve">Slovník </w:t>
      </w:r>
      <w:proofErr w:type="spellStart"/>
      <w:r w:rsidRPr="00C47145">
        <w:rPr>
          <w:lang w:eastAsia="ar-SA"/>
        </w:rPr>
        <w:t>eko</w:t>
      </w:r>
      <w:r>
        <w:rPr>
          <w:lang w:eastAsia="ar-SA"/>
        </w:rPr>
        <w:t>n</w:t>
      </w:r>
      <w:proofErr w:type="spellEnd"/>
      <w:r w:rsidRPr="00C47145">
        <w:rPr>
          <w:lang w:eastAsia="ar-SA"/>
        </w:rPr>
        <w:t xml:space="preserve">. pojmů pro SŠ a veřejnost nebo Stručný slovník </w:t>
      </w:r>
      <w:proofErr w:type="spellStart"/>
      <w:r w:rsidRPr="00C47145">
        <w:rPr>
          <w:lang w:eastAsia="ar-SA"/>
        </w:rPr>
        <w:t>eko</w:t>
      </w:r>
      <w:r>
        <w:rPr>
          <w:lang w:eastAsia="ar-SA"/>
        </w:rPr>
        <w:t>n</w:t>
      </w:r>
      <w:proofErr w:type="spellEnd"/>
      <w:r w:rsidRPr="00C47145">
        <w:rPr>
          <w:lang w:eastAsia="ar-SA"/>
        </w:rPr>
        <w:t>. pojmů pro žáky SŠ, Fortuna</w:t>
      </w:r>
    </w:p>
    <w:p w14:paraId="55000E2F" w14:textId="77777777" w:rsidR="0039092A" w:rsidRPr="00C47145" w:rsidRDefault="0039092A" w:rsidP="0039092A">
      <w:pPr>
        <w:pStyle w:val="Nadpisvtextu"/>
      </w:pPr>
      <w:r w:rsidRPr="00C47145">
        <w:lastRenderedPageBreak/>
        <w:t xml:space="preserve">Upřesnění podmínek pro hodnocení: </w:t>
      </w:r>
    </w:p>
    <w:p w14:paraId="7E2CFECE" w14:textId="77777777" w:rsidR="0039092A" w:rsidRPr="00C47145" w:rsidRDefault="0039092A" w:rsidP="0039092A">
      <w:pPr>
        <w:pStyle w:val="Text"/>
        <w:rPr>
          <w:lang w:eastAsia="ar-SA"/>
        </w:rPr>
      </w:pPr>
      <w:r w:rsidRPr="00C47145">
        <w:rPr>
          <w:lang w:eastAsia="ar-SA"/>
        </w:rPr>
        <w:t xml:space="preserve">Žák je v každém pololetí školního roku klasifikován na základě: </w:t>
      </w:r>
    </w:p>
    <w:p w14:paraId="1F382DF5" w14:textId="77777777" w:rsidR="0039092A" w:rsidRPr="00C47145" w:rsidRDefault="0039092A" w:rsidP="0039092A">
      <w:pPr>
        <w:pStyle w:val="Odrka"/>
        <w:rPr>
          <w:lang w:eastAsia="ar-SA"/>
        </w:rPr>
      </w:pPr>
      <w:r w:rsidRPr="00C47145">
        <w:rPr>
          <w:lang w:eastAsia="ar-SA"/>
        </w:rPr>
        <w:t>zpravidla jednoho ústního zkoušení</w:t>
      </w:r>
      <w:r>
        <w:rPr>
          <w:lang w:eastAsia="ar-SA"/>
        </w:rPr>
        <w:t xml:space="preserve">, váha každé známky je </w:t>
      </w:r>
      <w:proofErr w:type="gramStart"/>
      <w:r>
        <w:rPr>
          <w:lang w:eastAsia="ar-SA"/>
        </w:rPr>
        <w:t>1 - 4</w:t>
      </w:r>
      <w:proofErr w:type="gramEnd"/>
    </w:p>
    <w:p w14:paraId="4947D311" w14:textId="77777777" w:rsidR="0039092A" w:rsidRPr="00C47145" w:rsidRDefault="0039092A" w:rsidP="0039092A">
      <w:pPr>
        <w:pStyle w:val="Odrka"/>
        <w:rPr>
          <w:lang w:eastAsia="ar-SA"/>
        </w:rPr>
      </w:pPr>
      <w:r w:rsidRPr="00C47145">
        <w:rPr>
          <w:lang w:eastAsia="ar-SA"/>
        </w:rPr>
        <w:t xml:space="preserve">písemných </w:t>
      </w:r>
      <w:r>
        <w:rPr>
          <w:lang w:eastAsia="ar-SA"/>
        </w:rPr>
        <w:t xml:space="preserve">testů, váha každé známky je </w:t>
      </w:r>
      <w:proofErr w:type="gramStart"/>
      <w:r>
        <w:rPr>
          <w:lang w:eastAsia="ar-SA"/>
        </w:rPr>
        <w:t>1 - 4</w:t>
      </w:r>
      <w:proofErr w:type="gramEnd"/>
    </w:p>
    <w:p w14:paraId="6378FC74" w14:textId="77777777" w:rsidR="0039092A" w:rsidRPr="00C47145" w:rsidRDefault="0039092A" w:rsidP="0039092A">
      <w:pPr>
        <w:pStyle w:val="Odrka"/>
        <w:rPr>
          <w:lang w:eastAsia="ar-SA"/>
        </w:rPr>
      </w:pPr>
      <w:r w:rsidRPr="00C47145">
        <w:rPr>
          <w:lang w:eastAsia="ar-SA"/>
        </w:rPr>
        <w:t>referátu nebo aktuality</w:t>
      </w:r>
      <w:r>
        <w:rPr>
          <w:lang w:eastAsia="ar-SA"/>
        </w:rPr>
        <w:t xml:space="preserve">, váha každé známky je </w:t>
      </w:r>
      <w:proofErr w:type="gramStart"/>
      <w:r>
        <w:rPr>
          <w:lang w:eastAsia="ar-SA"/>
        </w:rPr>
        <w:t>1 - 2</w:t>
      </w:r>
      <w:proofErr w:type="gramEnd"/>
    </w:p>
    <w:p w14:paraId="3379E0B5" w14:textId="77777777" w:rsidR="0039092A" w:rsidRPr="00C47145" w:rsidRDefault="0039092A" w:rsidP="0039092A">
      <w:pPr>
        <w:pStyle w:val="Odrka"/>
        <w:rPr>
          <w:lang w:eastAsia="ar-SA"/>
        </w:rPr>
      </w:pPr>
      <w:r w:rsidRPr="00C47145">
        <w:rPr>
          <w:lang w:eastAsia="ar-SA"/>
        </w:rPr>
        <w:t>zprávy z praxe</w:t>
      </w:r>
    </w:p>
    <w:p w14:paraId="65AE4F2D" w14:textId="77777777" w:rsidR="0039092A" w:rsidRPr="00C47145" w:rsidRDefault="0039092A" w:rsidP="0039092A">
      <w:pPr>
        <w:pStyle w:val="Text"/>
        <w:rPr>
          <w:lang w:eastAsia="ar-SA"/>
        </w:rPr>
      </w:pPr>
      <w:r w:rsidRPr="00C47145">
        <w:rPr>
          <w:lang w:eastAsia="ar-SA"/>
        </w:rPr>
        <w:t xml:space="preserve">Celkový počet známek za pololetí minimálně 4. </w:t>
      </w:r>
    </w:p>
    <w:p w14:paraId="6B205FDD" w14:textId="77777777" w:rsidR="0039092A" w:rsidRPr="00C47145" w:rsidRDefault="0039092A" w:rsidP="0039092A">
      <w:pPr>
        <w:pStyle w:val="Text"/>
        <w:rPr>
          <w:lang w:eastAsia="ar-SA"/>
        </w:rPr>
      </w:pPr>
      <w:r w:rsidRPr="00C47145">
        <w:rPr>
          <w:lang w:eastAsia="ar-SA"/>
        </w:rPr>
        <w:t xml:space="preserve">Žák bude na konci pololetí v řádném termínu klasifikován, pokud byl písemně vyzkoušen nejméně třikrát a nejméně jednou ústně. </w:t>
      </w:r>
      <w:r>
        <w:t>Váhové rozpětí je podle rozsahu ověřované látky. Podmínkou klasifikace ve 2. pololetí je odevzdání zprávy z praxe a potvrzení zaměstnavatele o jejím konání.</w:t>
      </w:r>
      <w:r w:rsidRPr="005919BB">
        <w:rPr>
          <w:lang w:eastAsia="ar-SA"/>
        </w:rPr>
        <w:t xml:space="preserve"> Absolvování odborné praxe je pro žáky povinné.</w:t>
      </w:r>
    </w:p>
    <w:p w14:paraId="540A9E6A" w14:textId="77777777" w:rsidR="0039092A" w:rsidRDefault="0039092A" w:rsidP="0039092A">
      <w:pPr>
        <w:pStyle w:val="Text"/>
      </w:pPr>
      <w:r>
        <w:t>Žák, který si zvolil projektovou práci zařazenou do tohoto předmětu, je v prvním pololetí klasifikován vedoucím projektové práce, váha této známky je 1/4 součtu vah všech ostatních známek za 1. pololetí.</w:t>
      </w:r>
    </w:p>
    <w:p w14:paraId="366C2F89" w14:textId="77777777" w:rsidR="0039092A" w:rsidRDefault="0039092A" w:rsidP="0039092A">
      <w:pPr>
        <w:pStyle w:val="Text"/>
      </w:pPr>
      <w:r>
        <w:t>Žák, který si zvolil projektovou práci zařazenou do tohoto předmětu, je ve druhém pololetí klasifikován komisí pro obhajoby, váha této známky je 1/3 součtu vah všech ostatních známek za 2. pololetí V případě, že je zřejmý zanedbatelný podíl na tvorbě práce nebo žák práci neodevzdá, je v řádném termínu z předmětu neklasifikován.</w:t>
      </w:r>
    </w:p>
    <w:p w14:paraId="6F686B3D" w14:textId="77777777" w:rsidR="0039092A" w:rsidRPr="00C47145" w:rsidRDefault="0039092A" w:rsidP="0039092A">
      <w:pPr>
        <w:pStyle w:val="Text"/>
        <w:rPr>
          <w:lang w:eastAsia="ar-SA"/>
        </w:rPr>
      </w:pPr>
      <w:r w:rsidRPr="00C47145">
        <w:t>Klasifikaci stanoví vyučující s přihlédnutím k celkovému př</w:t>
      </w:r>
      <w:r>
        <w:t>ístupu a aktivitě žáka v hodině s možností využití koeficientu 0,3</w:t>
      </w:r>
      <w:r w:rsidRPr="00C47145">
        <w:rPr>
          <w:lang w:eastAsia="ar-SA"/>
        </w:rPr>
        <w:t xml:space="preserve">. Podmínky klasifikace v náhradním termínu stanoví příslušný vyučující. </w:t>
      </w:r>
    </w:p>
    <w:p w14:paraId="13E70683" w14:textId="77777777" w:rsidR="0039092A" w:rsidRPr="00C47145" w:rsidRDefault="0039092A" w:rsidP="0039092A">
      <w:pPr>
        <w:pStyle w:val="Zpracovatel"/>
      </w:pPr>
      <w:r w:rsidRPr="00C47145">
        <w:t>Zpracoval</w:t>
      </w:r>
      <w:r>
        <w:t>a: Ing. Darja Šindelková</w:t>
      </w:r>
    </w:p>
    <w:p w14:paraId="20F1931A" w14:textId="77777777" w:rsidR="0039092A" w:rsidRPr="00C47145" w:rsidRDefault="0039092A" w:rsidP="0039092A">
      <w:pPr>
        <w:pStyle w:val="Zpracovatel"/>
      </w:pPr>
      <w:r w:rsidRPr="00C47145">
        <w:rPr>
          <w:lang w:eastAsia="ar-SA"/>
        </w:rPr>
        <w:t xml:space="preserve">Projednáno předmětovou komisí dne </w:t>
      </w:r>
      <w:r>
        <w:rPr>
          <w:lang w:eastAsia="ar-SA"/>
        </w:rPr>
        <w:t>12. 9. 2024</w:t>
      </w:r>
    </w:p>
    <w:p w14:paraId="6EA5192B" w14:textId="77777777" w:rsidR="0039092A" w:rsidRPr="00C47145" w:rsidRDefault="0039092A" w:rsidP="0039092A">
      <w:pPr>
        <w:pStyle w:val="Ronk"/>
      </w:pPr>
      <w:r w:rsidRPr="00C47145">
        <w:t xml:space="preserve">EKO, ročník: 4. </w:t>
      </w:r>
    </w:p>
    <w:p w14:paraId="4EC386D3" w14:textId="77777777" w:rsidR="0039092A" w:rsidRPr="00C47145" w:rsidRDefault="0039092A" w:rsidP="0039092A">
      <w:pPr>
        <w:pStyle w:val="Tdy"/>
      </w:pPr>
      <w:r>
        <w:t>Třídy: 4. L</w:t>
      </w:r>
      <w:r w:rsidRPr="00C47145">
        <w:tab/>
        <w:t xml:space="preserve"> Počet hod. za týden: 3</w:t>
      </w:r>
    </w:p>
    <w:p w14:paraId="3E181E66" w14:textId="77777777" w:rsidR="0039092A" w:rsidRPr="00C47145" w:rsidRDefault="0039092A" w:rsidP="0039092A">
      <w:pPr>
        <w:pStyle w:val="Nadpisvtextu"/>
      </w:pPr>
      <w:r w:rsidRPr="00C47145">
        <w:t xml:space="preserve">Tematické celky: </w:t>
      </w:r>
    </w:p>
    <w:p w14:paraId="3E530F6A" w14:textId="77777777" w:rsidR="0039092A" w:rsidRPr="0039092A" w:rsidRDefault="0039092A" w:rsidP="00804E74">
      <w:pPr>
        <w:pStyle w:val="slovanpoloka"/>
        <w:numPr>
          <w:ilvl w:val="0"/>
          <w:numId w:val="33"/>
        </w:numPr>
      </w:pPr>
      <w:r w:rsidRPr="0039092A">
        <w:t>Management</w:t>
      </w:r>
    </w:p>
    <w:p w14:paraId="13831F9D" w14:textId="77777777" w:rsidR="0039092A" w:rsidRPr="0039092A" w:rsidRDefault="0039092A" w:rsidP="00804E74">
      <w:pPr>
        <w:pStyle w:val="slovanpoloka"/>
        <w:numPr>
          <w:ilvl w:val="0"/>
          <w:numId w:val="33"/>
        </w:numPr>
      </w:pPr>
      <w:r w:rsidRPr="0039092A">
        <w:t>Národní a světové hospodářství</w:t>
      </w:r>
    </w:p>
    <w:p w14:paraId="2860962A" w14:textId="77777777" w:rsidR="0039092A" w:rsidRPr="0039092A" w:rsidRDefault="0039092A" w:rsidP="00804E74">
      <w:pPr>
        <w:pStyle w:val="slovanpoloka"/>
        <w:numPr>
          <w:ilvl w:val="0"/>
          <w:numId w:val="33"/>
        </w:numPr>
      </w:pPr>
      <w:r w:rsidRPr="0039092A">
        <w:t>Úloha státu v ekonomice</w:t>
      </w:r>
    </w:p>
    <w:p w14:paraId="1C6D91B7" w14:textId="77777777" w:rsidR="0039092A" w:rsidRPr="00C47145" w:rsidRDefault="0039092A" w:rsidP="0039092A">
      <w:pPr>
        <w:pStyle w:val="Nadpisvtextu"/>
      </w:pPr>
      <w:r w:rsidRPr="00C47145">
        <w:t xml:space="preserve">Časový plán: </w:t>
      </w:r>
    </w:p>
    <w:tbl>
      <w:tblPr>
        <w:tblW w:w="921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8333"/>
      </w:tblGrid>
      <w:tr w:rsidR="0039092A" w:rsidRPr="00C47145" w14:paraId="282F440C" w14:textId="77777777" w:rsidTr="00813C9C">
        <w:trPr>
          <w:cantSplit/>
          <w:trHeight w:val="23"/>
        </w:trPr>
        <w:tc>
          <w:tcPr>
            <w:tcW w:w="880" w:type="dxa"/>
          </w:tcPr>
          <w:p w14:paraId="327BE5C2" w14:textId="77777777" w:rsidR="0039092A" w:rsidRPr="00C47145" w:rsidRDefault="0039092A" w:rsidP="00813C9C">
            <w:pPr>
              <w:pStyle w:val="Tabulka"/>
            </w:pPr>
            <w:r w:rsidRPr="00C47145">
              <w:t>Září</w:t>
            </w:r>
          </w:p>
        </w:tc>
        <w:tc>
          <w:tcPr>
            <w:tcW w:w="8333" w:type="dxa"/>
          </w:tcPr>
          <w:p w14:paraId="562A19DE" w14:textId="77777777" w:rsidR="0039092A" w:rsidRPr="00C47145" w:rsidRDefault="0039092A" w:rsidP="00813C9C">
            <w:pPr>
              <w:pStyle w:val="Tabulka"/>
            </w:pPr>
            <w:r>
              <w:t>Složky, úrovně a styly řízení</w:t>
            </w:r>
          </w:p>
        </w:tc>
      </w:tr>
      <w:tr w:rsidR="0039092A" w:rsidRPr="00C47145" w14:paraId="243B21DB" w14:textId="77777777" w:rsidTr="00813C9C">
        <w:trPr>
          <w:cantSplit/>
          <w:trHeight w:val="23"/>
        </w:trPr>
        <w:tc>
          <w:tcPr>
            <w:tcW w:w="880" w:type="dxa"/>
          </w:tcPr>
          <w:p w14:paraId="38525780" w14:textId="77777777" w:rsidR="0039092A" w:rsidRPr="00C47145" w:rsidRDefault="0039092A" w:rsidP="00813C9C">
            <w:pPr>
              <w:pStyle w:val="Tabulka"/>
            </w:pPr>
            <w:r w:rsidRPr="00C47145">
              <w:t>Říjen</w:t>
            </w:r>
          </w:p>
        </w:tc>
        <w:tc>
          <w:tcPr>
            <w:tcW w:w="8333" w:type="dxa"/>
          </w:tcPr>
          <w:p w14:paraId="49F3ACDB" w14:textId="77777777" w:rsidR="0039092A" w:rsidRPr="00C47145" w:rsidRDefault="0039092A" w:rsidP="00813C9C">
            <w:pPr>
              <w:pStyle w:val="Tabulka"/>
            </w:pPr>
            <w:r>
              <w:t>Firemní kultura a současné trendy</w:t>
            </w:r>
          </w:p>
        </w:tc>
      </w:tr>
      <w:tr w:rsidR="0039092A" w:rsidRPr="00C47145" w14:paraId="0F1F8197" w14:textId="77777777" w:rsidTr="00813C9C">
        <w:trPr>
          <w:cantSplit/>
          <w:trHeight w:val="23"/>
        </w:trPr>
        <w:tc>
          <w:tcPr>
            <w:tcW w:w="880" w:type="dxa"/>
          </w:tcPr>
          <w:p w14:paraId="0B8E8F4D" w14:textId="77777777" w:rsidR="0039092A" w:rsidRPr="00C47145" w:rsidRDefault="0039092A" w:rsidP="00813C9C">
            <w:pPr>
              <w:pStyle w:val="Tabulka"/>
            </w:pPr>
            <w:r w:rsidRPr="00C47145">
              <w:t>Listopad</w:t>
            </w:r>
          </w:p>
        </w:tc>
        <w:tc>
          <w:tcPr>
            <w:tcW w:w="8333" w:type="dxa"/>
          </w:tcPr>
          <w:p w14:paraId="771C2E0C" w14:textId="77777777" w:rsidR="0039092A" w:rsidRPr="00C47145" w:rsidRDefault="0039092A" w:rsidP="00813C9C">
            <w:pPr>
              <w:pStyle w:val="Tabulka"/>
            </w:pPr>
            <w:r>
              <w:t>Struktura národního hospodářství</w:t>
            </w:r>
          </w:p>
        </w:tc>
      </w:tr>
      <w:tr w:rsidR="0039092A" w:rsidRPr="00C47145" w14:paraId="4E28098F" w14:textId="77777777" w:rsidTr="00813C9C">
        <w:trPr>
          <w:cantSplit/>
          <w:trHeight w:val="23"/>
        </w:trPr>
        <w:tc>
          <w:tcPr>
            <w:tcW w:w="880" w:type="dxa"/>
          </w:tcPr>
          <w:p w14:paraId="46BB41D1" w14:textId="77777777" w:rsidR="0039092A" w:rsidRPr="00C47145" w:rsidRDefault="0039092A" w:rsidP="00813C9C">
            <w:pPr>
              <w:pStyle w:val="Tabulka"/>
            </w:pPr>
            <w:r w:rsidRPr="00C47145">
              <w:t>Prosinec</w:t>
            </w:r>
          </w:p>
        </w:tc>
        <w:tc>
          <w:tcPr>
            <w:tcW w:w="8333" w:type="dxa"/>
          </w:tcPr>
          <w:p w14:paraId="18D8BF1A" w14:textId="77777777" w:rsidR="0039092A" w:rsidRPr="00C47145" w:rsidRDefault="0039092A" w:rsidP="00813C9C">
            <w:pPr>
              <w:pStyle w:val="Tabulka"/>
            </w:pPr>
            <w:r>
              <w:t>Mezinárodní obchod, obchodní a měnová politika</w:t>
            </w:r>
          </w:p>
        </w:tc>
      </w:tr>
      <w:tr w:rsidR="0039092A" w:rsidRPr="00C47145" w14:paraId="258A8C31" w14:textId="77777777" w:rsidTr="00813C9C">
        <w:trPr>
          <w:cantSplit/>
          <w:trHeight w:val="23"/>
        </w:trPr>
        <w:tc>
          <w:tcPr>
            <w:tcW w:w="880" w:type="dxa"/>
          </w:tcPr>
          <w:p w14:paraId="710386DE" w14:textId="77777777" w:rsidR="0039092A" w:rsidRPr="00C47145" w:rsidRDefault="0039092A" w:rsidP="00813C9C">
            <w:pPr>
              <w:pStyle w:val="Tabulka"/>
            </w:pPr>
            <w:r w:rsidRPr="00C47145">
              <w:t>Leden</w:t>
            </w:r>
          </w:p>
        </w:tc>
        <w:tc>
          <w:tcPr>
            <w:tcW w:w="8333" w:type="dxa"/>
          </w:tcPr>
          <w:p w14:paraId="2F59DD46" w14:textId="77777777" w:rsidR="0039092A" w:rsidRPr="00C47145" w:rsidRDefault="0039092A" w:rsidP="00813C9C">
            <w:pPr>
              <w:pStyle w:val="Tabulka"/>
            </w:pPr>
            <w:r>
              <w:t>Ekonomická integrace a globalizace</w:t>
            </w:r>
          </w:p>
        </w:tc>
      </w:tr>
      <w:tr w:rsidR="0039092A" w:rsidRPr="00C47145" w14:paraId="3FBB7324" w14:textId="77777777" w:rsidTr="00813C9C">
        <w:trPr>
          <w:cantSplit/>
          <w:trHeight w:val="23"/>
        </w:trPr>
        <w:tc>
          <w:tcPr>
            <w:tcW w:w="880" w:type="dxa"/>
          </w:tcPr>
          <w:p w14:paraId="4F30EB66" w14:textId="77777777" w:rsidR="0039092A" w:rsidRPr="00C47145" w:rsidRDefault="0039092A" w:rsidP="00813C9C">
            <w:pPr>
              <w:pStyle w:val="Tabulka"/>
            </w:pPr>
            <w:r w:rsidRPr="00C47145">
              <w:t>Únor</w:t>
            </w:r>
          </w:p>
        </w:tc>
        <w:tc>
          <w:tcPr>
            <w:tcW w:w="8333" w:type="dxa"/>
          </w:tcPr>
          <w:p w14:paraId="22C3795B" w14:textId="77777777" w:rsidR="0039092A" w:rsidRDefault="0039092A" w:rsidP="00813C9C">
            <w:pPr>
              <w:pStyle w:val="Tabulka"/>
            </w:pPr>
            <w:r>
              <w:t>Opakování 1. pololetí</w:t>
            </w:r>
          </w:p>
          <w:p w14:paraId="40134E9B" w14:textId="77777777" w:rsidR="0039092A" w:rsidRPr="00C47145" w:rsidRDefault="0039092A" w:rsidP="00813C9C">
            <w:pPr>
              <w:pStyle w:val="Tabulka"/>
            </w:pPr>
            <w:r>
              <w:t>Ukazatele vývoje ekonomiky, magický čtyřúhelník</w:t>
            </w:r>
          </w:p>
        </w:tc>
      </w:tr>
      <w:tr w:rsidR="0039092A" w:rsidRPr="00C47145" w14:paraId="50DB96AC" w14:textId="77777777" w:rsidTr="00813C9C">
        <w:trPr>
          <w:cantSplit/>
          <w:trHeight w:val="23"/>
        </w:trPr>
        <w:tc>
          <w:tcPr>
            <w:tcW w:w="880" w:type="dxa"/>
          </w:tcPr>
          <w:p w14:paraId="153CF5F6" w14:textId="77777777" w:rsidR="0039092A" w:rsidRPr="00C47145" w:rsidRDefault="0039092A" w:rsidP="00813C9C">
            <w:pPr>
              <w:pStyle w:val="Tabulka"/>
            </w:pPr>
            <w:r w:rsidRPr="00C47145">
              <w:t>Březen</w:t>
            </w:r>
          </w:p>
        </w:tc>
        <w:tc>
          <w:tcPr>
            <w:tcW w:w="8333" w:type="dxa"/>
          </w:tcPr>
          <w:p w14:paraId="5EB49596" w14:textId="77777777" w:rsidR="0039092A" w:rsidRPr="00C47145" w:rsidRDefault="0039092A" w:rsidP="00813C9C">
            <w:pPr>
              <w:pStyle w:val="Tabulka"/>
            </w:pPr>
            <w:r>
              <w:t>Součásti a nástroje hospodářské politiky</w:t>
            </w:r>
          </w:p>
        </w:tc>
      </w:tr>
      <w:tr w:rsidR="0039092A" w:rsidRPr="00C47145" w14:paraId="426AAB4C" w14:textId="77777777" w:rsidTr="00813C9C">
        <w:trPr>
          <w:cantSplit/>
          <w:trHeight w:val="23"/>
        </w:trPr>
        <w:tc>
          <w:tcPr>
            <w:tcW w:w="880" w:type="dxa"/>
          </w:tcPr>
          <w:p w14:paraId="13303601" w14:textId="77777777" w:rsidR="0039092A" w:rsidRPr="00C47145" w:rsidRDefault="0039092A" w:rsidP="00813C9C">
            <w:pPr>
              <w:pStyle w:val="Tabulka"/>
            </w:pPr>
            <w:r w:rsidRPr="00C47145">
              <w:t>Duben</w:t>
            </w:r>
          </w:p>
        </w:tc>
        <w:tc>
          <w:tcPr>
            <w:tcW w:w="8333" w:type="dxa"/>
          </w:tcPr>
          <w:p w14:paraId="3B947EF5" w14:textId="77777777" w:rsidR="0039092A" w:rsidRDefault="0039092A" w:rsidP="00813C9C">
            <w:pPr>
              <w:pStyle w:val="Tabulka"/>
            </w:pPr>
            <w:r>
              <w:t>Finanční řízení – stručné opakování z 3. ročníku pro potřeby maturitních témat</w:t>
            </w:r>
          </w:p>
          <w:p w14:paraId="4AD7587E" w14:textId="77777777" w:rsidR="0039092A" w:rsidRPr="00C47145" w:rsidRDefault="0039092A" w:rsidP="00813C9C">
            <w:pPr>
              <w:pStyle w:val="Tabulka"/>
            </w:pPr>
            <w:r>
              <w:t>Závěrečné opakování a procvičování celého školního roku</w:t>
            </w:r>
          </w:p>
        </w:tc>
      </w:tr>
    </w:tbl>
    <w:p w14:paraId="113A4E11" w14:textId="77777777" w:rsidR="0039092A" w:rsidRPr="00C47145" w:rsidRDefault="0039092A" w:rsidP="0039092A">
      <w:pPr>
        <w:pStyle w:val="Nadpisvtextu"/>
      </w:pPr>
      <w:r w:rsidRPr="00C47145">
        <w:t xml:space="preserve">Učebnice a další literatura: </w:t>
      </w:r>
    </w:p>
    <w:p w14:paraId="04D19249" w14:textId="77777777" w:rsidR="0039092A" w:rsidRPr="00C47145" w:rsidRDefault="0039092A" w:rsidP="0039092A">
      <w:pPr>
        <w:pStyle w:val="Odrka"/>
      </w:pPr>
      <w:r w:rsidRPr="00C47145">
        <w:t xml:space="preserve">Ekonomika pro ekonomická lycea a ostatní střední školy, autor P. </w:t>
      </w:r>
      <w:proofErr w:type="spellStart"/>
      <w:r w:rsidRPr="00C47145">
        <w:t>Klinský</w:t>
      </w:r>
      <w:proofErr w:type="spellEnd"/>
      <w:r w:rsidRPr="00C47145">
        <w:t xml:space="preserve">, O. </w:t>
      </w:r>
      <w:proofErr w:type="spellStart"/>
      <w:r w:rsidRPr="00C47145">
        <w:t>Mü</w:t>
      </w:r>
      <w:r>
        <w:t>nch</w:t>
      </w:r>
      <w:proofErr w:type="spellEnd"/>
      <w:r>
        <w:t>, vydala Fortuna, 2024</w:t>
      </w:r>
    </w:p>
    <w:p w14:paraId="76E59F28" w14:textId="77777777" w:rsidR="0039092A" w:rsidRPr="00C47145" w:rsidRDefault="0039092A" w:rsidP="0039092A">
      <w:pPr>
        <w:pStyle w:val="Odrka"/>
      </w:pPr>
      <w:r w:rsidRPr="00C47145">
        <w:t xml:space="preserve">Slovník </w:t>
      </w:r>
      <w:proofErr w:type="spellStart"/>
      <w:r w:rsidRPr="00C47145">
        <w:t>eko</w:t>
      </w:r>
      <w:r>
        <w:t>n</w:t>
      </w:r>
      <w:proofErr w:type="spellEnd"/>
      <w:r w:rsidRPr="00C47145">
        <w:t xml:space="preserve">. pojmů pro SŠ a veřejnost nebo Stručný slovník </w:t>
      </w:r>
      <w:proofErr w:type="spellStart"/>
      <w:r w:rsidRPr="00C47145">
        <w:t>eko</w:t>
      </w:r>
      <w:r>
        <w:t>n</w:t>
      </w:r>
      <w:proofErr w:type="spellEnd"/>
      <w:r w:rsidRPr="00C47145">
        <w:t>. pojmů pro žáky SŠ, Fortuna</w:t>
      </w:r>
    </w:p>
    <w:p w14:paraId="6217BAEA" w14:textId="77777777" w:rsidR="0039092A" w:rsidRPr="00C47145" w:rsidRDefault="0039092A" w:rsidP="0039092A">
      <w:pPr>
        <w:pStyle w:val="Nadpisvtextu"/>
      </w:pPr>
      <w:r w:rsidRPr="00C47145">
        <w:t xml:space="preserve">Upřesnění podmínek pro hodnocení: </w:t>
      </w:r>
    </w:p>
    <w:p w14:paraId="436A86BD" w14:textId="77777777" w:rsidR="0039092A" w:rsidRPr="00857C3C" w:rsidRDefault="0039092A" w:rsidP="0039092A">
      <w:pPr>
        <w:pStyle w:val="Text"/>
      </w:pPr>
      <w:r w:rsidRPr="00857C3C">
        <w:t xml:space="preserve">Žák je v každém pololetí školního roku klasifikován na základě: </w:t>
      </w:r>
    </w:p>
    <w:p w14:paraId="68BFD16E" w14:textId="77777777" w:rsidR="0039092A" w:rsidRPr="00C47145" w:rsidRDefault="0039092A" w:rsidP="0039092A">
      <w:pPr>
        <w:pStyle w:val="Odrka"/>
      </w:pPr>
      <w:r w:rsidRPr="00C47145">
        <w:t>zpravidla j</w:t>
      </w:r>
      <w:r>
        <w:t xml:space="preserve">ednoho ústního zkoušení, váha </w:t>
      </w:r>
      <w:proofErr w:type="gramStart"/>
      <w:r>
        <w:t>1 - 4</w:t>
      </w:r>
      <w:proofErr w:type="gramEnd"/>
    </w:p>
    <w:p w14:paraId="21D261D3" w14:textId="77777777" w:rsidR="0039092A" w:rsidRPr="00C47145" w:rsidRDefault="0039092A" w:rsidP="0039092A">
      <w:pPr>
        <w:pStyle w:val="Odrka"/>
      </w:pPr>
      <w:r>
        <w:t xml:space="preserve">písemných testů, váha </w:t>
      </w:r>
      <w:proofErr w:type="gramStart"/>
      <w:r>
        <w:t>1 - 4</w:t>
      </w:r>
      <w:proofErr w:type="gramEnd"/>
    </w:p>
    <w:p w14:paraId="1EFF8E9B" w14:textId="77777777" w:rsidR="0039092A" w:rsidRPr="00C47145" w:rsidRDefault="0039092A" w:rsidP="0039092A">
      <w:pPr>
        <w:pStyle w:val="Odrka"/>
      </w:pPr>
      <w:r w:rsidRPr="00C47145">
        <w:t xml:space="preserve">referátu, </w:t>
      </w:r>
      <w:r>
        <w:t xml:space="preserve">aktuality nebo prezentace, váha </w:t>
      </w:r>
      <w:proofErr w:type="gramStart"/>
      <w:r>
        <w:t>1 - 2</w:t>
      </w:r>
      <w:proofErr w:type="gramEnd"/>
      <w:r>
        <w:t xml:space="preserve"> </w:t>
      </w:r>
    </w:p>
    <w:p w14:paraId="4D0E9791" w14:textId="77777777" w:rsidR="0039092A" w:rsidRPr="00C47145" w:rsidRDefault="0039092A" w:rsidP="0039092A">
      <w:pPr>
        <w:pStyle w:val="Odrka"/>
      </w:pPr>
      <w:r>
        <w:t>pololetní práce v rozsahu učiva k MZ, váha 3</w:t>
      </w:r>
    </w:p>
    <w:p w14:paraId="43D9658D" w14:textId="77777777" w:rsidR="0039092A" w:rsidRPr="00C47145" w:rsidRDefault="0039092A" w:rsidP="0039092A">
      <w:pPr>
        <w:pStyle w:val="Text"/>
      </w:pPr>
      <w:r w:rsidRPr="00C47145">
        <w:t xml:space="preserve">Celkový počet známek za pololetí </w:t>
      </w:r>
      <w:r>
        <w:t>je</w:t>
      </w:r>
      <w:r w:rsidRPr="00C47145">
        <w:t xml:space="preserve"> </w:t>
      </w:r>
      <w:proofErr w:type="gramStart"/>
      <w:r w:rsidRPr="00C47145">
        <w:t>4 – 7</w:t>
      </w:r>
      <w:proofErr w:type="gramEnd"/>
      <w:r w:rsidRPr="00C47145">
        <w:t xml:space="preserve">. </w:t>
      </w:r>
      <w:r>
        <w:t>Váhové rozpětí je podle rozsahu ověřované látky.</w:t>
      </w:r>
    </w:p>
    <w:p w14:paraId="06199DD4" w14:textId="77777777" w:rsidR="0039092A" w:rsidRPr="00C47145" w:rsidRDefault="0039092A" w:rsidP="0039092A">
      <w:pPr>
        <w:pStyle w:val="Text"/>
      </w:pPr>
      <w:r w:rsidRPr="00C47145">
        <w:rPr>
          <w:lang w:eastAsia="ar-SA"/>
        </w:rPr>
        <w:t xml:space="preserve">Žák bude na konci pololetí v řádném termínu klasifikován, pokud byl písemně vyzkoušen nejméně třikrát a nejméně jednou ústně. </w:t>
      </w:r>
      <w:r w:rsidRPr="00C47145">
        <w:t xml:space="preserve">Podmínkou klasifikace ve 2. pololetí je absolvování závěrečného testu z učiva </w:t>
      </w:r>
      <w:r>
        <w:t xml:space="preserve">ekonomiky </w:t>
      </w:r>
      <w:r w:rsidRPr="00C47145">
        <w:t xml:space="preserve">k maturitní zkoušce. </w:t>
      </w:r>
      <w:r w:rsidRPr="000F23DF">
        <w:t>Klasifikaci stanoví vyučující s přihlédnutím k celkovému přístupu žáka v hodině s možností využití koeficientu 0,3.</w:t>
      </w:r>
    </w:p>
    <w:p w14:paraId="1FC88C0F" w14:textId="77777777" w:rsidR="0039092A" w:rsidRDefault="0039092A" w:rsidP="0039092A">
      <w:pPr>
        <w:pStyle w:val="Text"/>
      </w:pPr>
      <w:r w:rsidRPr="00C47145">
        <w:rPr>
          <w:lang w:eastAsia="ar-SA"/>
        </w:rPr>
        <w:t>Podmínky klasifikace v náhradním termínu stanoví příslušný vyučující.</w:t>
      </w:r>
      <w:r w:rsidRPr="00C47145">
        <w:t xml:space="preserve"> </w:t>
      </w:r>
    </w:p>
    <w:p w14:paraId="6BB1DE35" w14:textId="77777777" w:rsidR="0039092A" w:rsidRPr="00C47145" w:rsidRDefault="0039092A" w:rsidP="0039092A">
      <w:pPr>
        <w:pStyle w:val="Text"/>
      </w:pPr>
      <w:r>
        <w:lastRenderedPageBreak/>
        <w:t>Součástí probírané látky ve 4. ročníku je průběžné opakování z předchozích ročníků.</w:t>
      </w:r>
    </w:p>
    <w:p w14:paraId="21A69164" w14:textId="77777777" w:rsidR="0039092A" w:rsidRPr="00C47145" w:rsidRDefault="0039092A" w:rsidP="0039092A">
      <w:pPr>
        <w:pStyle w:val="Zpracovatel"/>
      </w:pPr>
      <w:r>
        <w:t>Zpracovala: Ing. Darja Šindelková</w:t>
      </w:r>
    </w:p>
    <w:p w14:paraId="0E245FCE" w14:textId="77777777" w:rsidR="0039092A" w:rsidRPr="00C47145" w:rsidRDefault="0039092A" w:rsidP="0039092A">
      <w:pPr>
        <w:pStyle w:val="Zpracovatel"/>
      </w:pPr>
      <w:r w:rsidRPr="00C47145">
        <w:t xml:space="preserve">Projednáno předmětovou komisí dne </w:t>
      </w:r>
      <w:r>
        <w:t>16. 9. 2024</w:t>
      </w:r>
    </w:p>
    <w:p w14:paraId="30647D79" w14:textId="77777777" w:rsidR="006C7056" w:rsidRPr="00727A3E" w:rsidRDefault="006C7056" w:rsidP="008C78DD">
      <w:pPr>
        <w:pStyle w:val="Hlavnnadpis"/>
      </w:pPr>
      <w:bookmarkStart w:id="215" w:name="_Toc178578999"/>
      <w:r w:rsidRPr="00727A3E">
        <w:t>Účetnictví</w:t>
      </w:r>
      <w:bookmarkEnd w:id="214"/>
      <w:bookmarkEnd w:id="215"/>
    </w:p>
    <w:p w14:paraId="1A2E5091" w14:textId="77777777" w:rsidR="00A671B2" w:rsidRPr="00727A3E" w:rsidRDefault="00A671B2" w:rsidP="00A671B2">
      <w:pPr>
        <w:pStyle w:val="Kdpedmtu"/>
        <w:rPr>
          <w:b/>
        </w:rPr>
      </w:pPr>
      <w:bookmarkStart w:id="216" w:name="_Toc275497817"/>
      <w:bookmarkStart w:id="217" w:name="_Toc370295259"/>
      <w:r w:rsidRPr="00727A3E">
        <w:t xml:space="preserve">Kód předmětu: </w:t>
      </w:r>
      <w:r w:rsidRPr="00727A3E">
        <w:rPr>
          <w:b/>
        </w:rPr>
        <w:t>ÚČE</w:t>
      </w:r>
    </w:p>
    <w:p w14:paraId="1EA8F0DD" w14:textId="77777777" w:rsidR="00727A3E" w:rsidRDefault="00727A3E" w:rsidP="00727A3E">
      <w:pPr>
        <w:pStyle w:val="Ronk"/>
      </w:pPr>
      <w:r>
        <w:t xml:space="preserve">UCE, ročník: 3. </w:t>
      </w:r>
    </w:p>
    <w:p w14:paraId="522D13AB" w14:textId="77777777" w:rsidR="00727A3E" w:rsidRDefault="00727A3E" w:rsidP="00727A3E">
      <w:pPr>
        <w:pStyle w:val="Tdy"/>
      </w:pPr>
      <w:r>
        <w:t>Třídy: 3. L</w:t>
      </w:r>
      <w:r>
        <w:tab/>
      </w:r>
      <w:r>
        <w:tab/>
      </w:r>
      <w:r>
        <w:tab/>
      </w:r>
      <w:r>
        <w:tab/>
      </w:r>
      <w:r>
        <w:tab/>
      </w:r>
      <w:r>
        <w:tab/>
        <w:t>Počet hod. za týden: 5</w:t>
      </w:r>
    </w:p>
    <w:p w14:paraId="2658689B" w14:textId="77777777" w:rsidR="00727A3E" w:rsidRDefault="00727A3E" w:rsidP="00727A3E">
      <w:pPr>
        <w:pStyle w:val="Nadpisvtextu"/>
      </w:pPr>
      <w:r>
        <w:t xml:space="preserve">Tematické celky: </w:t>
      </w:r>
    </w:p>
    <w:p w14:paraId="28B1C1D9" w14:textId="77777777" w:rsidR="00727A3E" w:rsidRDefault="00727A3E" w:rsidP="00804E74">
      <w:pPr>
        <w:pStyle w:val="slovanpoloka"/>
        <w:numPr>
          <w:ilvl w:val="0"/>
          <w:numId w:val="151"/>
        </w:numPr>
      </w:pPr>
      <w:r>
        <w:t>Podstata účetnictví</w:t>
      </w:r>
    </w:p>
    <w:p w14:paraId="46667CDF" w14:textId="77777777" w:rsidR="00727A3E" w:rsidRDefault="00727A3E" w:rsidP="00804E74">
      <w:pPr>
        <w:pStyle w:val="slovanpoloka"/>
        <w:numPr>
          <w:ilvl w:val="0"/>
          <w:numId w:val="151"/>
        </w:numPr>
      </w:pPr>
      <w:r>
        <w:t>Finanční trh</w:t>
      </w:r>
    </w:p>
    <w:p w14:paraId="64D14516" w14:textId="77777777" w:rsidR="00727A3E" w:rsidRDefault="00727A3E" w:rsidP="00804E74">
      <w:pPr>
        <w:pStyle w:val="slovanpoloka"/>
        <w:numPr>
          <w:ilvl w:val="0"/>
          <w:numId w:val="151"/>
        </w:numPr>
      </w:pPr>
      <w:r>
        <w:t>Oběžný a dlouhodobý majetek</w:t>
      </w:r>
    </w:p>
    <w:p w14:paraId="4B54412C" w14:textId="77777777" w:rsidR="00727A3E" w:rsidRDefault="00727A3E" w:rsidP="00804E74">
      <w:pPr>
        <w:pStyle w:val="slovanpoloka"/>
        <w:numPr>
          <w:ilvl w:val="0"/>
          <w:numId w:val="151"/>
        </w:numPr>
      </w:pPr>
      <w:r>
        <w:t>Soustava daní a zákonného pojištění</w:t>
      </w:r>
    </w:p>
    <w:p w14:paraId="7A550933" w14:textId="77777777" w:rsidR="00727A3E" w:rsidRDefault="00727A3E" w:rsidP="00804E74">
      <w:pPr>
        <w:pStyle w:val="slovanpoloka"/>
        <w:numPr>
          <w:ilvl w:val="0"/>
          <w:numId w:val="151"/>
        </w:numPr>
      </w:pPr>
      <w:r>
        <w:t>Lidské zdroje</w:t>
      </w:r>
    </w:p>
    <w:p w14:paraId="2B4EF006" w14:textId="77777777" w:rsidR="00727A3E" w:rsidRDefault="00727A3E" w:rsidP="00804E74">
      <w:pPr>
        <w:pStyle w:val="slovanpoloka"/>
        <w:numPr>
          <w:ilvl w:val="0"/>
          <w:numId w:val="151"/>
        </w:numPr>
      </w:pPr>
      <w:r>
        <w:t>Náklady, výnosy</w:t>
      </w:r>
    </w:p>
    <w:p w14:paraId="0E5AF1D2" w14:textId="77777777" w:rsidR="00727A3E" w:rsidRDefault="00727A3E" w:rsidP="00804E74">
      <w:pPr>
        <w:pStyle w:val="slovanpoloka"/>
        <w:numPr>
          <w:ilvl w:val="0"/>
          <w:numId w:val="151"/>
        </w:numPr>
      </w:pPr>
      <w:r>
        <w:t>Opakování učiva</w:t>
      </w:r>
    </w:p>
    <w:p w14:paraId="51FBBE62" w14:textId="77777777" w:rsidR="00727A3E" w:rsidRDefault="00727A3E" w:rsidP="00727A3E">
      <w:pPr>
        <w:pStyle w:val="Nadpisvtextu"/>
      </w:pPr>
      <w:r>
        <w:t xml:space="preserve">Časový plán: </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
        <w:gridCol w:w="8242"/>
      </w:tblGrid>
      <w:tr w:rsidR="00727A3E" w14:paraId="7C9AAA99"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41C39F2D" w14:textId="77777777" w:rsidR="00727A3E" w:rsidRDefault="00727A3E">
            <w:pPr>
              <w:pStyle w:val="Tabulka"/>
              <w:spacing w:line="256" w:lineRule="auto"/>
              <w:rPr>
                <w:lang w:eastAsia="en-US"/>
              </w:rPr>
            </w:pPr>
            <w:r>
              <w:rPr>
                <w:lang w:eastAsia="en-US"/>
              </w:rPr>
              <w:t>Září</w:t>
            </w:r>
          </w:p>
        </w:tc>
        <w:tc>
          <w:tcPr>
            <w:tcW w:w="8242" w:type="dxa"/>
            <w:tcBorders>
              <w:top w:val="single" w:sz="4" w:space="0" w:color="auto"/>
              <w:left w:val="single" w:sz="4" w:space="0" w:color="auto"/>
              <w:bottom w:val="single" w:sz="4" w:space="0" w:color="auto"/>
              <w:right w:val="single" w:sz="4" w:space="0" w:color="auto"/>
            </w:tcBorders>
            <w:hideMark/>
          </w:tcPr>
          <w:p w14:paraId="08BE5891" w14:textId="77777777" w:rsidR="00727A3E" w:rsidRDefault="00727A3E">
            <w:pPr>
              <w:pStyle w:val="Tabulka"/>
              <w:spacing w:line="256" w:lineRule="auto"/>
              <w:rPr>
                <w:b/>
                <w:lang w:eastAsia="en-US"/>
              </w:rPr>
            </w:pPr>
            <w:r>
              <w:rPr>
                <w:b/>
                <w:lang w:eastAsia="en-US"/>
              </w:rPr>
              <w:t>Podstata účetnictví</w:t>
            </w:r>
          </w:p>
          <w:p w14:paraId="095876A4" w14:textId="77777777" w:rsidR="00727A3E" w:rsidRDefault="00727A3E">
            <w:pPr>
              <w:pStyle w:val="Tabulka"/>
              <w:spacing w:line="256" w:lineRule="auto"/>
              <w:rPr>
                <w:lang w:eastAsia="en-US"/>
              </w:rPr>
            </w:pPr>
            <w:r>
              <w:rPr>
                <w:lang w:eastAsia="en-US"/>
              </w:rPr>
              <w:t>Informační systém podniku, předpisy upravující účetnictví</w:t>
            </w:r>
          </w:p>
          <w:p w14:paraId="21CC1B64" w14:textId="77777777" w:rsidR="00727A3E" w:rsidRDefault="00727A3E">
            <w:pPr>
              <w:pStyle w:val="Tabulka"/>
              <w:spacing w:line="256" w:lineRule="auto"/>
              <w:rPr>
                <w:lang w:eastAsia="en-US"/>
              </w:rPr>
            </w:pPr>
            <w:r>
              <w:rPr>
                <w:lang w:eastAsia="en-US"/>
              </w:rPr>
              <w:t>Způsoby evidence podnikatelské činnosti</w:t>
            </w:r>
          </w:p>
          <w:p w14:paraId="2E438C71" w14:textId="77777777" w:rsidR="00727A3E" w:rsidRDefault="00727A3E">
            <w:pPr>
              <w:pStyle w:val="Tabulka"/>
              <w:spacing w:line="256" w:lineRule="auto"/>
              <w:rPr>
                <w:lang w:eastAsia="en-US"/>
              </w:rPr>
            </w:pPr>
            <w:r>
              <w:rPr>
                <w:lang w:eastAsia="en-US"/>
              </w:rPr>
              <w:t xml:space="preserve">Účetní doklady – druhy, náležitosti, vyhotovování, přezkušování, opravy </w:t>
            </w:r>
          </w:p>
          <w:p w14:paraId="706F9EF8" w14:textId="77777777" w:rsidR="00727A3E" w:rsidRDefault="00727A3E">
            <w:pPr>
              <w:pStyle w:val="Tabulka"/>
              <w:spacing w:line="256" w:lineRule="auto"/>
              <w:rPr>
                <w:lang w:eastAsia="en-US"/>
              </w:rPr>
            </w:pPr>
            <w:r>
              <w:rPr>
                <w:lang w:eastAsia="en-US"/>
              </w:rPr>
              <w:t>Majetek podnikatelského subjektu a zdroje jeho financování, inventarizace</w:t>
            </w:r>
          </w:p>
          <w:p w14:paraId="05327AB8" w14:textId="77777777" w:rsidR="00727A3E" w:rsidRDefault="00727A3E">
            <w:pPr>
              <w:pStyle w:val="Tabulka"/>
              <w:spacing w:line="256" w:lineRule="auto"/>
              <w:rPr>
                <w:lang w:eastAsia="en-US"/>
              </w:rPr>
            </w:pPr>
            <w:r>
              <w:rPr>
                <w:lang w:eastAsia="en-US"/>
              </w:rPr>
              <w:t>Rozvaha – podstata, členění, sestavování</w:t>
            </w:r>
          </w:p>
        </w:tc>
      </w:tr>
      <w:tr w:rsidR="00727A3E" w14:paraId="4D0046F9"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548FB3E8" w14:textId="77777777" w:rsidR="00727A3E" w:rsidRDefault="00727A3E">
            <w:pPr>
              <w:pStyle w:val="Tabulka"/>
              <w:spacing w:line="256" w:lineRule="auto"/>
              <w:rPr>
                <w:lang w:eastAsia="en-US"/>
              </w:rPr>
            </w:pPr>
            <w:r>
              <w:rPr>
                <w:lang w:eastAsia="en-US"/>
              </w:rPr>
              <w:t>Říjen</w:t>
            </w:r>
          </w:p>
        </w:tc>
        <w:tc>
          <w:tcPr>
            <w:tcW w:w="8242" w:type="dxa"/>
            <w:tcBorders>
              <w:top w:val="single" w:sz="4" w:space="0" w:color="auto"/>
              <w:left w:val="single" w:sz="4" w:space="0" w:color="auto"/>
              <w:bottom w:val="single" w:sz="4" w:space="0" w:color="auto"/>
              <w:right w:val="single" w:sz="4" w:space="0" w:color="auto"/>
            </w:tcBorders>
            <w:hideMark/>
          </w:tcPr>
          <w:p w14:paraId="27F59CBB" w14:textId="77777777" w:rsidR="00727A3E" w:rsidRDefault="00727A3E">
            <w:pPr>
              <w:pStyle w:val="Tabulka"/>
              <w:spacing w:line="256" w:lineRule="auto"/>
              <w:rPr>
                <w:b/>
                <w:lang w:eastAsia="en-US"/>
              </w:rPr>
            </w:pPr>
            <w:r>
              <w:rPr>
                <w:b/>
                <w:lang w:eastAsia="en-US"/>
              </w:rPr>
              <w:t>Podstata účetnictví</w:t>
            </w:r>
          </w:p>
          <w:p w14:paraId="148A766C" w14:textId="77777777" w:rsidR="00727A3E" w:rsidRDefault="00727A3E">
            <w:pPr>
              <w:pStyle w:val="Tabulka"/>
              <w:spacing w:line="256" w:lineRule="auto"/>
              <w:rPr>
                <w:lang w:eastAsia="en-US"/>
              </w:rPr>
            </w:pPr>
            <w:r>
              <w:rPr>
                <w:lang w:eastAsia="en-US"/>
              </w:rPr>
              <w:t>Koloběh majetku, hospodářské operace a účetní případy</w:t>
            </w:r>
          </w:p>
          <w:p w14:paraId="1EEDC176" w14:textId="77777777" w:rsidR="00727A3E" w:rsidRDefault="00727A3E">
            <w:pPr>
              <w:pStyle w:val="Tabulka"/>
              <w:spacing w:line="256" w:lineRule="auto"/>
              <w:rPr>
                <w:lang w:eastAsia="en-US"/>
              </w:rPr>
            </w:pPr>
            <w:r>
              <w:rPr>
                <w:lang w:eastAsia="en-US"/>
              </w:rPr>
              <w:t xml:space="preserve">Typické změny rozvahových stavů </w:t>
            </w:r>
          </w:p>
          <w:p w14:paraId="2223967F" w14:textId="77777777" w:rsidR="00727A3E" w:rsidRDefault="00727A3E">
            <w:pPr>
              <w:pStyle w:val="Tabulka"/>
              <w:spacing w:line="256" w:lineRule="auto"/>
              <w:rPr>
                <w:lang w:eastAsia="en-US"/>
              </w:rPr>
            </w:pPr>
            <w:r>
              <w:rPr>
                <w:lang w:eastAsia="en-US"/>
              </w:rPr>
              <w:t xml:space="preserve">Základy podvojného účetnictví. Účet – podstata, funkce </w:t>
            </w:r>
          </w:p>
          <w:p w14:paraId="4A515CAE" w14:textId="77777777" w:rsidR="00727A3E" w:rsidRDefault="00727A3E">
            <w:pPr>
              <w:pStyle w:val="Tabulka"/>
              <w:spacing w:line="256" w:lineRule="auto"/>
              <w:rPr>
                <w:lang w:eastAsia="en-US"/>
              </w:rPr>
            </w:pPr>
            <w:r>
              <w:rPr>
                <w:lang w:eastAsia="en-US"/>
              </w:rPr>
              <w:t>Rozpis rozvahy do účtů, základní změny na rozvahových účtech</w:t>
            </w:r>
          </w:p>
          <w:p w14:paraId="2E5D512F" w14:textId="77777777" w:rsidR="00727A3E" w:rsidRDefault="00727A3E">
            <w:pPr>
              <w:pStyle w:val="Tabulka"/>
              <w:spacing w:line="256" w:lineRule="auto"/>
              <w:rPr>
                <w:lang w:eastAsia="en-US"/>
              </w:rPr>
            </w:pPr>
            <w:r>
              <w:rPr>
                <w:lang w:eastAsia="en-US"/>
              </w:rPr>
              <w:t>Výsledkové účty, obraty a zůstatky na účtech, uzávěrka účtů</w:t>
            </w:r>
          </w:p>
        </w:tc>
      </w:tr>
      <w:tr w:rsidR="00727A3E" w14:paraId="4825918C"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1EAFA290" w14:textId="77777777" w:rsidR="00727A3E" w:rsidRDefault="00727A3E">
            <w:pPr>
              <w:pStyle w:val="Tabulka"/>
              <w:spacing w:line="256" w:lineRule="auto"/>
              <w:rPr>
                <w:lang w:eastAsia="en-US"/>
              </w:rPr>
            </w:pPr>
            <w:r>
              <w:rPr>
                <w:lang w:eastAsia="en-US"/>
              </w:rPr>
              <w:t xml:space="preserve">Listopad </w:t>
            </w:r>
          </w:p>
        </w:tc>
        <w:tc>
          <w:tcPr>
            <w:tcW w:w="8242" w:type="dxa"/>
            <w:tcBorders>
              <w:top w:val="single" w:sz="4" w:space="0" w:color="auto"/>
              <w:left w:val="single" w:sz="4" w:space="0" w:color="auto"/>
              <w:bottom w:val="single" w:sz="4" w:space="0" w:color="auto"/>
              <w:right w:val="single" w:sz="4" w:space="0" w:color="auto"/>
            </w:tcBorders>
            <w:hideMark/>
          </w:tcPr>
          <w:p w14:paraId="52FC3B90" w14:textId="77777777" w:rsidR="00727A3E" w:rsidRDefault="00727A3E">
            <w:pPr>
              <w:pStyle w:val="Tabulka"/>
              <w:spacing w:line="256" w:lineRule="auto"/>
              <w:rPr>
                <w:b/>
                <w:lang w:eastAsia="en-US"/>
              </w:rPr>
            </w:pPr>
            <w:r>
              <w:rPr>
                <w:b/>
                <w:lang w:eastAsia="en-US"/>
              </w:rPr>
              <w:t>Podstata účetnictví</w:t>
            </w:r>
          </w:p>
          <w:p w14:paraId="3185E791" w14:textId="77777777" w:rsidR="00727A3E" w:rsidRDefault="00727A3E">
            <w:pPr>
              <w:pStyle w:val="Tabulka"/>
              <w:spacing w:line="256" w:lineRule="auto"/>
              <w:rPr>
                <w:lang w:eastAsia="en-US"/>
              </w:rPr>
            </w:pPr>
            <w:r>
              <w:rPr>
                <w:lang w:eastAsia="en-US"/>
              </w:rPr>
              <w:t>Syntetická a analytická evidence</w:t>
            </w:r>
          </w:p>
          <w:p w14:paraId="791180DC" w14:textId="77777777" w:rsidR="00727A3E" w:rsidRDefault="00727A3E">
            <w:pPr>
              <w:pStyle w:val="Tabulka"/>
              <w:spacing w:line="256" w:lineRule="auto"/>
              <w:rPr>
                <w:lang w:eastAsia="en-US"/>
              </w:rPr>
            </w:pPr>
            <w:r>
              <w:rPr>
                <w:lang w:eastAsia="en-US"/>
              </w:rPr>
              <w:t>Účtová osnova pro podnikatele</w:t>
            </w:r>
          </w:p>
          <w:p w14:paraId="2F897A4C" w14:textId="77777777" w:rsidR="00727A3E" w:rsidRDefault="00727A3E">
            <w:pPr>
              <w:pStyle w:val="Tabulka"/>
              <w:spacing w:line="256" w:lineRule="auto"/>
              <w:rPr>
                <w:lang w:eastAsia="en-US"/>
              </w:rPr>
            </w:pPr>
            <w:r>
              <w:rPr>
                <w:lang w:eastAsia="en-US"/>
              </w:rPr>
              <w:t>Účetní technika a organizace účetnictví</w:t>
            </w:r>
          </w:p>
        </w:tc>
      </w:tr>
      <w:tr w:rsidR="00727A3E" w14:paraId="7CDD0523"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644D7CD3" w14:textId="77777777" w:rsidR="00727A3E" w:rsidRDefault="00727A3E">
            <w:pPr>
              <w:pStyle w:val="Tabulka"/>
              <w:spacing w:line="256" w:lineRule="auto"/>
              <w:rPr>
                <w:lang w:eastAsia="en-US"/>
              </w:rPr>
            </w:pPr>
            <w:r>
              <w:rPr>
                <w:lang w:eastAsia="en-US"/>
              </w:rPr>
              <w:t>Prosinec</w:t>
            </w:r>
          </w:p>
        </w:tc>
        <w:tc>
          <w:tcPr>
            <w:tcW w:w="8242" w:type="dxa"/>
            <w:tcBorders>
              <w:top w:val="single" w:sz="4" w:space="0" w:color="auto"/>
              <w:left w:val="single" w:sz="4" w:space="0" w:color="auto"/>
              <w:bottom w:val="single" w:sz="4" w:space="0" w:color="auto"/>
              <w:right w:val="single" w:sz="4" w:space="0" w:color="auto"/>
            </w:tcBorders>
            <w:hideMark/>
          </w:tcPr>
          <w:p w14:paraId="0BBAAA1C" w14:textId="77777777" w:rsidR="00727A3E" w:rsidRDefault="00727A3E">
            <w:pPr>
              <w:pStyle w:val="Tabulka"/>
              <w:spacing w:line="256" w:lineRule="auto"/>
              <w:rPr>
                <w:b/>
                <w:bCs/>
                <w:lang w:eastAsia="en-US"/>
              </w:rPr>
            </w:pPr>
            <w:r>
              <w:rPr>
                <w:b/>
                <w:bCs/>
                <w:lang w:eastAsia="en-US"/>
              </w:rPr>
              <w:t>Finanční trh</w:t>
            </w:r>
          </w:p>
          <w:p w14:paraId="131CA687" w14:textId="77777777" w:rsidR="00727A3E" w:rsidRDefault="00727A3E">
            <w:pPr>
              <w:pStyle w:val="Tabulka"/>
              <w:spacing w:line="256" w:lineRule="auto"/>
              <w:rPr>
                <w:lang w:eastAsia="en-US"/>
              </w:rPr>
            </w:pPr>
            <w:r>
              <w:rPr>
                <w:lang w:eastAsia="en-US"/>
              </w:rPr>
              <w:t>Základní účtování finančního majetku – peněžní prostředky, ceniny, úvěry</w:t>
            </w:r>
          </w:p>
          <w:p w14:paraId="4D2D3EEA" w14:textId="77777777" w:rsidR="00727A3E" w:rsidRDefault="00727A3E">
            <w:pPr>
              <w:pStyle w:val="Tabulka"/>
              <w:spacing w:line="256" w:lineRule="auto"/>
              <w:rPr>
                <w:lang w:eastAsia="en-US"/>
              </w:rPr>
            </w:pPr>
            <w:r>
              <w:rPr>
                <w:lang w:eastAsia="en-US"/>
              </w:rPr>
              <w:t>Základní účtování krátkodobých pohledávek a závazků</w:t>
            </w:r>
          </w:p>
          <w:p w14:paraId="5BD387D9" w14:textId="77777777" w:rsidR="00727A3E" w:rsidRDefault="00727A3E">
            <w:pPr>
              <w:pStyle w:val="Tabulka"/>
              <w:spacing w:line="256" w:lineRule="auto"/>
              <w:rPr>
                <w:b/>
                <w:lang w:eastAsia="en-US"/>
              </w:rPr>
            </w:pPr>
            <w:r>
              <w:rPr>
                <w:b/>
                <w:lang w:eastAsia="en-US"/>
              </w:rPr>
              <w:t>Oběžný a dlouhodobý majetek</w:t>
            </w:r>
          </w:p>
          <w:p w14:paraId="5D0F7ECD" w14:textId="77777777" w:rsidR="00727A3E" w:rsidRDefault="00727A3E">
            <w:pPr>
              <w:pStyle w:val="Tabulka"/>
              <w:spacing w:line="256" w:lineRule="auto"/>
              <w:rPr>
                <w:lang w:eastAsia="en-US"/>
              </w:rPr>
            </w:pPr>
            <w:r>
              <w:rPr>
                <w:lang w:eastAsia="en-US"/>
              </w:rPr>
              <w:t>Základní účtování materiálu</w:t>
            </w:r>
          </w:p>
          <w:p w14:paraId="368058B0" w14:textId="77777777" w:rsidR="00727A3E" w:rsidRDefault="00727A3E">
            <w:pPr>
              <w:pStyle w:val="Tabulka"/>
              <w:spacing w:line="256" w:lineRule="auto"/>
              <w:rPr>
                <w:b/>
                <w:lang w:eastAsia="en-US"/>
              </w:rPr>
            </w:pPr>
            <w:r>
              <w:rPr>
                <w:b/>
                <w:lang w:eastAsia="en-US"/>
              </w:rPr>
              <w:t>Soustava daní a zákonného pojištění</w:t>
            </w:r>
          </w:p>
          <w:p w14:paraId="74D72616" w14:textId="77777777" w:rsidR="00727A3E" w:rsidRDefault="00727A3E">
            <w:pPr>
              <w:pStyle w:val="Tabulka"/>
              <w:spacing w:line="256" w:lineRule="auto"/>
              <w:rPr>
                <w:lang w:eastAsia="en-US"/>
              </w:rPr>
            </w:pPr>
            <w:r>
              <w:rPr>
                <w:lang w:eastAsia="en-US"/>
              </w:rPr>
              <w:t>Daň z přidané hodnoty</w:t>
            </w:r>
          </w:p>
        </w:tc>
      </w:tr>
      <w:tr w:rsidR="00727A3E" w14:paraId="6D947B86"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461B0654" w14:textId="77777777" w:rsidR="00727A3E" w:rsidRDefault="00727A3E">
            <w:pPr>
              <w:pStyle w:val="Tabulka"/>
              <w:spacing w:line="256" w:lineRule="auto"/>
              <w:rPr>
                <w:lang w:eastAsia="en-US"/>
              </w:rPr>
            </w:pPr>
            <w:r>
              <w:rPr>
                <w:lang w:eastAsia="en-US"/>
              </w:rPr>
              <w:t>Leden</w:t>
            </w:r>
          </w:p>
        </w:tc>
        <w:tc>
          <w:tcPr>
            <w:tcW w:w="8242" w:type="dxa"/>
            <w:tcBorders>
              <w:top w:val="single" w:sz="4" w:space="0" w:color="auto"/>
              <w:left w:val="single" w:sz="4" w:space="0" w:color="auto"/>
              <w:bottom w:val="single" w:sz="4" w:space="0" w:color="auto"/>
              <w:right w:val="single" w:sz="4" w:space="0" w:color="auto"/>
            </w:tcBorders>
            <w:hideMark/>
          </w:tcPr>
          <w:p w14:paraId="15CE8CAD" w14:textId="77777777" w:rsidR="00727A3E" w:rsidRDefault="00727A3E">
            <w:pPr>
              <w:pStyle w:val="Tabulka"/>
              <w:spacing w:line="256" w:lineRule="auto"/>
              <w:rPr>
                <w:b/>
                <w:lang w:eastAsia="en-US"/>
              </w:rPr>
            </w:pPr>
            <w:r>
              <w:rPr>
                <w:b/>
                <w:lang w:eastAsia="en-US"/>
              </w:rPr>
              <w:t>Oběžný a dlouhodobý majetek</w:t>
            </w:r>
          </w:p>
          <w:p w14:paraId="2FF77941" w14:textId="77777777" w:rsidR="00727A3E" w:rsidRDefault="00727A3E">
            <w:pPr>
              <w:pStyle w:val="Tabulka"/>
              <w:spacing w:line="256" w:lineRule="auto"/>
              <w:rPr>
                <w:lang w:eastAsia="en-US"/>
              </w:rPr>
            </w:pPr>
            <w:r>
              <w:rPr>
                <w:lang w:eastAsia="en-US"/>
              </w:rPr>
              <w:t>Základní účtování zboží</w:t>
            </w:r>
          </w:p>
          <w:p w14:paraId="43F37320" w14:textId="77777777" w:rsidR="00727A3E" w:rsidRDefault="00727A3E">
            <w:pPr>
              <w:pStyle w:val="Tabulka"/>
              <w:spacing w:line="256" w:lineRule="auto"/>
              <w:rPr>
                <w:lang w:eastAsia="en-US"/>
              </w:rPr>
            </w:pPr>
            <w:r>
              <w:rPr>
                <w:lang w:eastAsia="en-US"/>
              </w:rPr>
              <w:t>Základní účtování dlouhodobého majetku, odpisování DHM</w:t>
            </w:r>
          </w:p>
        </w:tc>
      </w:tr>
      <w:tr w:rsidR="00727A3E" w14:paraId="1D4A7419"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7453A8E8" w14:textId="77777777" w:rsidR="00727A3E" w:rsidRDefault="00727A3E">
            <w:pPr>
              <w:pStyle w:val="Tabulka"/>
              <w:spacing w:line="256" w:lineRule="auto"/>
              <w:rPr>
                <w:lang w:eastAsia="en-US"/>
              </w:rPr>
            </w:pPr>
            <w:r>
              <w:rPr>
                <w:lang w:eastAsia="en-US"/>
              </w:rPr>
              <w:t>Únor</w:t>
            </w:r>
          </w:p>
        </w:tc>
        <w:tc>
          <w:tcPr>
            <w:tcW w:w="8242" w:type="dxa"/>
            <w:tcBorders>
              <w:top w:val="single" w:sz="4" w:space="0" w:color="auto"/>
              <w:left w:val="single" w:sz="4" w:space="0" w:color="auto"/>
              <w:bottom w:val="single" w:sz="4" w:space="0" w:color="auto"/>
              <w:right w:val="single" w:sz="4" w:space="0" w:color="auto"/>
            </w:tcBorders>
            <w:hideMark/>
          </w:tcPr>
          <w:p w14:paraId="4883B568" w14:textId="77777777" w:rsidR="00727A3E" w:rsidRDefault="00727A3E">
            <w:pPr>
              <w:pStyle w:val="Tabulka"/>
              <w:spacing w:line="256" w:lineRule="auto"/>
              <w:jc w:val="left"/>
              <w:rPr>
                <w:lang w:eastAsia="en-US"/>
              </w:rPr>
            </w:pPr>
            <w:r>
              <w:rPr>
                <w:lang w:eastAsia="en-US"/>
              </w:rPr>
              <w:t>Opakování učiva za 1. pololetí</w:t>
            </w:r>
          </w:p>
          <w:p w14:paraId="7FD32A9F" w14:textId="77777777" w:rsidR="00727A3E" w:rsidRDefault="00727A3E">
            <w:pPr>
              <w:pStyle w:val="Tabulka"/>
              <w:spacing w:line="256" w:lineRule="auto"/>
              <w:rPr>
                <w:b/>
                <w:lang w:eastAsia="en-US"/>
              </w:rPr>
            </w:pPr>
            <w:r>
              <w:rPr>
                <w:b/>
                <w:lang w:eastAsia="en-US"/>
              </w:rPr>
              <w:t>Oběžný a dlouhodobý majetek</w:t>
            </w:r>
          </w:p>
          <w:p w14:paraId="63171FC7" w14:textId="77777777" w:rsidR="00727A3E" w:rsidRDefault="00727A3E">
            <w:pPr>
              <w:pStyle w:val="Tabulka"/>
              <w:spacing w:line="256" w:lineRule="auto"/>
              <w:rPr>
                <w:lang w:eastAsia="en-US"/>
              </w:rPr>
            </w:pPr>
            <w:r>
              <w:rPr>
                <w:lang w:eastAsia="en-US"/>
              </w:rPr>
              <w:t>Základní účtování výrobků a jejich prodeje</w:t>
            </w:r>
          </w:p>
          <w:p w14:paraId="092B059D" w14:textId="77777777" w:rsidR="00727A3E" w:rsidRDefault="00727A3E">
            <w:pPr>
              <w:pStyle w:val="Tabulka"/>
              <w:spacing w:line="256" w:lineRule="auto"/>
              <w:rPr>
                <w:lang w:eastAsia="en-US"/>
              </w:rPr>
            </w:pPr>
            <w:r>
              <w:rPr>
                <w:lang w:eastAsia="en-US"/>
              </w:rPr>
              <w:t>Základní účtování nákladů, výnosů, hospodářský výsledek</w:t>
            </w:r>
          </w:p>
          <w:p w14:paraId="5283163A" w14:textId="77777777" w:rsidR="00727A3E" w:rsidRDefault="00727A3E">
            <w:pPr>
              <w:pStyle w:val="Tabulka"/>
              <w:spacing w:line="256" w:lineRule="auto"/>
              <w:rPr>
                <w:b/>
                <w:bCs/>
                <w:lang w:eastAsia="en-US"/>
              </w:rPr>
            </w:pPr>
            <w:r>
              <w:rPr>
                <w:b/>
                <w:bCs/>
                <w:lang w:eastAsia="en-US"/>
              </w:rPr>
              <w:t>Lidské zdroje</w:t>
            </w:r>
          </w:p>
          <w:p w14:paraId="09F87FC6" w14:textId="77777777" w:rsidR="00727A3E" w:rsidRDefault="00727A3E">
            <w:pPr>
              <w:pStyle w:val="Tabulka"/>
              <w:spacing w:line="256" w:lineRule="auto"/>
              <w:rPr>
                <w:lang w:eastAsia="en-US"/>
              </w:rPr>
            </w:pPr>
            <w:r>
              <w:rPr>
                <w:lang w:eastAsia="en-US"/>
              </w:rPr>
              <w:t>Základní účtování mezd</w:t>
            </w:r>
          </w:p>
        </w:tc>
      </w:tr>
      <w:tr w:rsidR="00727A3E" w14:paraId="1A98F3A1"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4C549A27" w14:textId="77777777" w:rsidR="00727A3E" w:rsidRDefault="00727A3E">
            <w:pPr>
              <w:pStyle w:val="Tabulka"/>
              <w:spacing w:line="256" w:lineRule="auto"/>
              <w:rPr>
                <w:lang w:eastAsia="en-US"/>
              </w:rPr>
            </w:pPr>
            <w:r>
              <w:rPr>
                <w:lang w:eastAsia="en-US"/>
              </w:rPr>
              <w:t xml:space="preserve">Březen </w:t>
            </w:r>
          </w:p>
        </w:tc>
        <w:tc>
          <w:tcPr>
            <w:tcW w:w="8242" w:type="dxa"/>
            <w:tcBorders>
              <w:top w:val="single" w:sz="4" w:space="0" w:color="auto"/>
              <w:left w:val="single" w:sz="4" w:space="0" w:color="auto"/>
              <w:bottom w:val="single" w:sz="4" w:space="0" w:color="auto"/>
              <w:right w:val="single" w:sz="4" w:space="0" w:color="auto"/>
            </w:tcBorders>
            <w:hideMark/>
          </w:tcPr>
          <w:p w14:paraId="64AAB769" w14:textId="77777777" w:rsidR="00727A3E" w:rsidRDefault="00727A3E">
            <w:pPr>
              <w:pStyle w:val="Tabulka"/>
              <w:spacing w:line="256" w:lineRule="auto"/>
              <w:rPr>
                <w:b/>
                <w:lang w:eastAsia="en-US"/>
              </w:rPr>
            </w:pPr>
            <w:r>
              <w:rPr>
                <w:b/>
                <w:lang w:eastAsia="en-US"/>
              </w:rPr>
              <w:t>Soustava daní a zákonného pojištění</w:t>
            </w:r>
          </w:p>
          <w:p w14:paraId="044B30E8" w14:textId="77777777" w:rsidR="00727A3E" w:rsidRDefault="00727A3E">
            <w:pPr>
              <w:pStyle w:val="Tabulka"/>
              <w:spacing w:line="256" w:lineRule="auto"/>
              <w:rPr>
                <w:lang w:eastAsia="en-US"/>
              </w:rPr>
            </w:pPr>
            <w:r>
              <w:rPr>
                <w:lang w:eastAsia="en-US"/>
              </w:rPr>
              <w:lastRenderedPageBreak/>
              <w:t>Přímé a nepřímé daně, správa daní</w:t>
            </w:r>
          </w:p>
          <w:p w14:paraId="539FEE20" w14:textId="77777777" w:rsidR="00727A3E" w:rsidRDefault="00727A3E">
            <w:pPr>
              <w:pStyle w:val="Tabulka"/>
              <w:spacing w:line="256" w:lineRule="auto"/>
              <w:rPr>
                <w:lang w:eastAsia="en-US"/>
              </w:rPr>
            </w:pPr>
            <w:r>
              <w:rPr>
                <w:lang w:eastAsia="en-US"/>
              </w:rPr>
              <w:t>Sociální zabezpečení, zdravotní pojištění</w:t>
            </w:r>
          </w:p>
          <w:p w14:paraId="397F2428" w14:textId="77777777" w:rsidR="00727A3E" w:rsidRDefault="00727A3E">
            <w:pPr>
              <w:pStyle w:val="Tabulka"/>
              <w:spacing w:line="256" w:lineRule="auto"/>
              <w:rPr>
                <w:b/>
                <w:lang w:eastAsia="en-US"/>
              </w:rPr>
            </w:pPr>
            <w:r>
              <w:rPr>
                <w:b/>
                <w:lang w:eastAsia="en-US"/>
              </w:rPr>
              <w:t>Oběžný a dlouhodobý majetek</w:t>
            </w:r>
          </w:p>
          <w:p w14:paraId="5D9AE6E6" w14:textId="77777777" w:rsidR="00727A3E" w:rsidRDefault="00727A3E">
            <w:pPr>
              <w:pStyle w:val="Tabulka"/>
              <w:spacing w:line="256" w:lineRule="auto"/>
              <w:rPr>
                <w:lang w:eastAsia="en-US"/>
              </w:rPr>
            </w:pPr>
            <w:r>
              <w:rPr>
                <w:lang w:eastAsia="en-US"/>
              </w:rPr>
              <w:t>Materiál – účtování způsobem A</w:t>
            </w:r>
          </w:p>
        </w:tc>
      </w:tr>
      <w:tr w:rsidR="00727A3E" w14:paraId="06B7EC24"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78C71471" w14:textId="77777777" w:rsidR="00727A3E" w:rsidRDefault="00727A3E">
            <w:pPr>
              <w:pStyle w:val="Tabulka"/>
              <w:spacing w:line="256" w:lineRule="auto"/>
              <w:rPr>
                <w:lang w:eastAsia="en-US"/>
              </w:rPr>
            </w:pPr>
            <w:r>
              <w:rPr>
                <w:lang w:eastAsia="en-US"/>
              </w:rPr>
              <w:lastRenderedPageBreak/>
              <w:t>Duben</w:t>
            </w:r>
          </w:p>
        </w:tc>
        <w:tc>
          <w:tcPr>
            <w:tcW w:w="8242" w:type="dxa"/>
            <w:tcBorders>
              <w:top w:val="single" w:sz="4" w:space="0" w:color="auto"/>
              <w:left w:val="single" w:sz="4" w:space="0" w:color="auto"/>
              <w:bottom w:val="single" w:sz="4" w:space="0" w:color="auto"/>
              <w:right w:val="single" w:sz="4" w:space="0" w:color="auto"/>
            </w:tcBorders>
            <w:hideMark/>
          </w:tcPr>
          <w:p w14:paraId="086832A8" w14:textId="77777777" w:rsidR="00727A3E" w:rsidRDefault="00727A3E">
            <w:pPr>
              <w:pStyle w:val="Tabulka"/>
              <w:spacing w:line="256" w:lineRule="auto"/>
              <w:rPr>
                <w:b/>
                <w:lang w:eastAsia="en-US"/>
              </w:rPr>
            </w:pPr>
            <w:r>
              <w:rPr>
                <w:b/>
                <w:lang w:eastAsia="en-US"/>
              </w:rPr>
              <w:t>Oběžný a dlouhodobý majetek</w:t>
            </w:r>
          </w:p>
          <w:p w14:paraId="206C1766" w14:textId="77777777" w:rsidR="00727A3E" w:rsidRDefault="00727A3E">
            <w:pPr>
              <w:pStyle w:val="Tabulka"/>
              <w:spacing w:line="256" w:lineRule="auto"/>
              <w:rPr>
                <w:lang w:eastAsia="en-US"/>
              </w:rPr>
            </w:pPr>
            <w:r>
              <w:rPr>
                <w:lang w:eastAsia="en-US"/>
              </w:rPr>
              <w:t>Zboží – účtování způsobem A</w:t>
            </w:r>
          </w:p>
          <w:p w14:paraId="6DCA58A7" w14:textId="77777777" w:rsidR="00727A3E" w:rsidRDefault="00727A3E">
            <w:pPr>
              <w:pStyle w:val="Tabulka"/>
              <w:spacing w:line="256" w:lineRule="auto"/>
              <w:rPr>
                <w:bCs/>
                <w:lang w:eastAsia="en-US"/>
              </w:rPr>
            </w:pPr>
            <w:r>
              <w:rPr>
                <w:lang w:eastAsia="en-US"/>
              </w:rPr>
              <w:t>Zásoby vlastní činnosti – účtování způsobem A</w:t>
            </w:r>
          </w:p>
        </w:tc>
      </w:tr>
      <w:tr w:rsidR="00727A3E" w14:paraId="62342E5C"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58EAE317" w14:textId="77777777" w:rsidR="00727A3E" w:rsidRDefault="00727A3E">
            <w:pPr>
              <w:pStyle w:val="Tabulka"/>
              <w:spacing w:line="256" w:lineRule="auto"/>
              <w:rPr>
                <w:lang w:eastAsia="en-US"/>
              </w:rPr>
            </w:pPr>
            <w:r>
              <w:rPr>
                <w:lang w:eastAsia="en-US"/>
              </w:rPr>
              <w:t>Květen</w:t>
            </w:r>
          </w:p>
        </w:tc>
        <w:tc>
          <w:tcPr>
            <w:tcW w:w="8242" w:type="dxa"/>
            <w:tcBorders>
              <w:top w:val="single" w:sz="4" w:space="0" w:color="auto"/>
              <w:left w:val="single" w:sz="4" w:space="0" w:color="auto"/>
              <w:bottom w:val="single" w:sz="4" w:space="0" w:color="auto"/>
              <w:right w:val="single" w:sz="4" w:space="0" w:color="auto"/>
            </w:tcBorders>
            <w:hideMark/>
          </w:tcPr>
          <w:p w14:paraId="4616C42B" w14:textId="77777777" w:rsidR="00727A3E" w:rsidRDefault="00727A3E">
            <w:pPr>
              <w:pStyle w:val="Tabulka"/>
              <w:spacing w:line="256" w:lineRule="auto"/>
              <w:rPr>
                <w:b/>
                <w:lang w:eastAsia="en-US"/>
              </w:rPr>
            </w:pPr>
            <w:r>
              <w:rPr>
                <w:b/>
                <w:lang w:eastAsia="en-US"/>
              </w:rPr>
              <w:t>Oběžný a dlouhodobý majetek</w:t>
            </w:r>
          </w:p>
          <w:p w14:paraId="72708527" w14:textId="77777777" w:rsidR="00727A3E" w:rsidRDefault="00727A3E">
            <w:pPr>
              <w:pStyle w:val="Tabulka"/>
              <w:spacing w:line="256" w:lineRule="auto"/>
              <w:rPr>
                <w:lang w:eastAsia="en-US"/>
              </w:rPr>
            </w:pPr>
            <w:r>
              <w:rPr>
                <w:lang w:eastAsia="en-US"/>
              </w:rPr>
              <w:t>Členění dlouhodobého majetku, oceňování, odpisování</w:t>
            </w:r>
          </w:p>
          <w:p w14:paraId="61B119B5" w14:textId="77777777" w:rsidR="00727A3E" w:rsidRDefault="00727A3E">
            <w:pPr>
              <w:pStyle w:val="Tabulka"/>
              <w:spacing w:line="256" w:lineRule="auto"/>
              <w:rPr>
                <w:lang w:eastAsia="en-US"/>
              </w:rPr>
            </w:pPr>
            <w:r>
              <w:rPr>
                <w:lang w:eastAsia="en-US"/>
              </w:rPr>
              <w:t>Účtování pořízení dlouhodobého majetku</w:t>
            </w:r>
          </w:p>
        </w:tc>
      </w:tr>
      <w:tr w:rsidR="00727A3E" w14:paraId="6EF3E80D" w14:textId="77777777" w:rsidTr="00727A3E">
        <w:tc>
          <w:tcPr>
            <w:tcW w:w="970" w:type="dxa"/>
            <w:tcBorders>
              <w:top w:val="single" w:sz="4" w:space="0" w:color="auto"/>
              <w:left w:val="single" w:sz="4" w:space="0" w:color="auto"/>
              <w:bottom w:val="single" w:sz="4" w:space="0" w:color="auto"/>
              <w:right w:val="single" w:sz="4" w:space="0" w:color="auto"/>
            </w:tcBorders>
            <w:hideMark/>
          </w:tcPr>
          <w:p w14:paraId="06E3780F" w14:textId="77777777" w:rsidR="00727A3E" w:rsidRDefault="00727A3E">
            <w:pPr>
              <w:pStyle w:val="Tabulka"/>
              <w:spacing w:line="256" w:lineRule="auto"/>
              <w:rPr>
                <w:lang w:eastAsia="en-US"/>
              </w:rPr>
            </w:pPr>
            <w:r>
              <w:rPr>
                <w:lang w:eastAsia="en-US"/>
              </w:rPr>
              <w:t>Červen</w:t>
            </w:r>
          </w:p>
        </w:tc>
        <w:tc>
          <w:tcPr>
            <w:tcW w:w="8242" w:type="dxa"/>
            <w:tcBorders>
              <w:top w:val="single" w:sz="4" w:space="0" w:color="auto"/>
              <w:left w:val="single" w:sz="4" w:space="0" w:color="auto"/>
              <w:bottom w:val="single" w:sz="4" w:space="0" w:color="auto"/>
              <w:right w:val="single" w:sz="4" w:space="0" w:color="auto"/>
            </w:tcBorders>
            <w:hideMark/>
          </w:tcPr>
          <w:p w14:paraId="5F819BDB" w14:textId="77777777" w:rsidR="00727A3E" w:rsidRDefault="00727A3E">
            <w:pPr>
              <w:pStyle w:val="Tabulka"/>
              <w:spacing w:line="256" w:lineRule="auto"/>
              <w:rPr>
                <w:b/>
                <w:lang w:eastAsia="en-US"/>
              </w:rPr>
            </w:pPr>
            <w:r>
              <w:rPr>
                <w:b/>
                <w:lang w:eastAsia="en-US"/>
              </w:rPr>
              <w:t>Oběžný a dlouhodobý majetek</w:t>
            </w:r>
          </w:p>
          <w:p w14:paraId="0A451A8C" w14:textId="77777777" w:rsidR="00727A3E" w:rsidRDefault="00727A3E">
            <w:pPr>
              <w:pStyle w:val="Tabulka"/>
              <w:spacing w:line="256" w:lineRule="auto"/>
              <w:rPr>
                <w:lang w:eastAsia="en-US"/>
              </w:rPr>
            </w:pPr>
            <w:r>
              <w:rPr>
                <w:lang w:eastAsia="en-US"/>
              </w:rPr>
              <w:t>Účtování vyřazení dlouhodobého majetku</w:t>
            </w:r>
          </w:p>
          <w:p w14:paraId="18181540" w14:textId="77777777" w:rsidR="00727A3E" w:rsidRDefault="00727A3E">
            <w:pPr>
              <w:pStyle w:val="Tabulka"/>
              <w:spacing w:line="256" w:lineRule="auto"/>
              <w:rPr>
                <w:lang w:eastAsia="en-US"/>
              </w:rPr>
            </w:pPr>
            <w:r>
              <w:rPr>
                <w:lang w:eastAsia="en-US"/>
              </w:rPr>
              <w:t>Opakování učiva celého 3. ročníku</w:t>
            </w:r>
          </w:p>
        </w:tc>
      </w:tr>
    </w:tbl>
    <w:p w14:paraId="1E1A3695" w14:textId="77777777" w:rsidR="00727A3E" w:rsidRDefault="00727A3E" w:rsidP="00727A3E">
      <w:pPr>
        <w:pStyle w:val="Nadpisvtextu"/>
      </w:pPr>
      <w:r>
        <w:t xml:space="preserve">Učebnice: </w:t>
      </w:r>
    </w:p>
    <w:p w14:paraId="6EACAF58" w14:textId="77777777" w:rsidR="00727A3E" w:rsidRDefault="00727A3E" w:rsidP="00804E74">
      <w:pPr>
        <w:pStyle w:val="Odrka"/>
        <w:numPr>
          <w:ilvl w:val="0"/>
          <w:numId w:val="144"/>
        </w:numPr>
      </w:pPr>
      <w:r>
        <w:t xml:space="preserve">Ing. Pavel </w:t>
      </w:r>
      <w:proofErr w:type="spellStart"/>
      <w:r>
        <w:t>Štohl</w:t>
      </w:r>
      <w:proofErr w:type="spellEnd"/>
      <w:r>
        <w:t xml:space="preserve"> – Učebnice účetnictví 2024 pro střední školy a veřejnost 1. a 2. díl</w:t>
      </w:r>
    </w:p>
    <w:p w14:paraId="71CFAC2A" w14:textId="77777777" w:rsidR="00727A3E" w:rsidRDefault="00727A3E" w:rsidP="00727A3E">
      <w:pPr>
        <w:pStyle w:val="Odrka"/>
        <w:numPr>
          <w:ilvl w:val="0"/>
          <w:numId w:val="0"/>
        </w:numPr>
        <w:tabs>
          <w:tab w:val="left" w:pos="708"/>
        </w:tabs>
        <w:rPr>
          <w:b/>
        </w:rPr>
      </w:pPr>
      <w:r>
        <w:rPr>
          <w:b/>
        </w:rPr>
        <w:t>Další (doporučená) literatura:</w:t>
      </w:r>
    </w:p>
    <w:p w14:paraId="470CC85C" w14:textId="77777777" w:rsidR="00727A3E" w:rsidRDefault="00727A3E" w:rsidP="00804E74">
      <w:pPr>
        <w:pStyle w:val="Odrka"/>
        <w:numPr>
          <w:ilvl w:val="0"/>
          <w:numId w:val="144"/>
        </w:numPr>
      </w:pPr>
      <w:r>
        <w:t xml:space="preserve">Ing. Pavel </w:t>
      </w:r>
      <w:proofErr w:type="spellStart"/>
      <w:r>
        <w:t>Štohl</w:t>
      </w:r>
      <w:proofErr w:type="spellEnd"/>
      <w:r>
        <w:t xml:space="preserve"> – Sbírka příkladů k učebnici účetnictví – 1. a 2. díl</w:t>
      </w:r>
    </w:p>
    <w:p w14:paraId="506F4A10" w14:textId="77777777" w:rsidR="00727A3E" w:rsidRDefault="00727A3E" w:rsidP="00727A3E">
      <w:pPr>
        <w:pStyle w:val="Nadpisvtextu"/>
      </w:pPr>
      <w:r>
        <w:t xml:space="preserve">Upřesnění podmínek pro hodnocení: </w:t>
      </w:r>
    </w:p>
    <w:p w14:paraId="58791D14" w14:textId="77777777" w:rsidR="00727A3E" w:rsidRDefault="00727A3E" w:rsidP="00727A3E">
      <w:pPr>
        <w:pStyle w:val="Text"/>
      </w:pPr>
      <w:r>
        <w:t>Žák je v každém pololetí školního roku klasifikován na základě</w:t>
      </w:r>
    </w:p>
    <w:p w14:paraId="395D7D3B" w14:textId="77777777" w:rsidR="00727A3E" w:rsidRDefault="00727A3E" w:rsidP="00804E74">
      <w:pPr>
        <w:numPr>
          <w:ilvl w:val="0"/>
          <w:numId w:val="146"/>
        </w:numPr>
        <w:jc w:val="both"/>
        <w:rPr>
          <w:sz w:val="20"/>
          <w:szCs w:val="20"/>
        </w:rPr>
      </w:pPr>
      <w:r>
        <w:rPr>
          <w:sz w:val="20"/>
          <w:szCs w:val="20"/>
        </w:rPr>
        <w:t xml:space="preserve">2 čtvrtletních písemných prací, váha každé známky je 4, </w:t>
      </w:r>
    </w:p>
    <w:p w14:paraId="529A08AA" w14:textId="77777777" w:rsidR="00727A3E" w:rsidRDefault="00727A3E" w:rsidP="00804E74">
      <w:pPr>
        <w:numPr>
          <w:ilvl w:val="0"/>
          <w:numId w:val="146"/>
        </w:numPr>
        <w:jc w:val="both"/>
        <w:rPr>
          <w:sz w:val="20"/>
          <w:szCs w:val="20"/>
        </w:rPr>
      </w:pPr>
      <w:r>
        <w:rPr>
          <w:sz w:val="20"/>
          <w:szCs w:val="20"/>
        </w:rPr>
        <w:t>průběžných kontrolních písemných testů – váhu stanoví vyučující s ohledem na obsahovou a časovou náročnost testu,</w:t>
      </w:r>
    </w:p>
    <w:p w14:paraId="7A4B3F7D" w14:textId="77777777" w:rsidR="00727A3E" w:rsidRDefault="00727A3E" w:rsidP="00804E74">
      <w:pPr>
        <w:numPr>
          <w:ilvl w:val="0"/>
          <w:numId w:val="146"/>
        </w:numPr>
        <w:jc w:val="both"/>
        <w:rPr>
          <w:sz w:val="20"/>
          <w:szCs w:val="20"/>
        </w:rPr>
      </w:pPr>
      <w:r>
        <w:rPr>
          <w:sz w:val="20"/>
          <w:szCs w:val="20"/>
        </w:rPr>
        <w:t xml:space="preserve">zpravidla 1 ústního zkoušení, váha každé známky je 1–3 (určuje vyučující v závislosti na rozsahu zkoušení). </w:t>
      </w:r>
    </w:p>
    <w:p w14:paraId="33CFA788" w14:textId="77777777" w:rsidR="00727A3E" w:rsidRDefault="00727A3E" w:rsidP="00727A3E">
      <w:pPr>
        <w:pStyle w:val="Text"/>
      </w:pPr>
      <w:r>
        <w:t>Žák je na konci pololetí v řádném termínu klasifikován, pokud byl klasifikován ze 2 čtvrtletních písemných prací a nejméně z 75 % dalších písemných prací (testů), nebo byl klasifikován ze 2 čtvrtletních písemných prací a z 50 % dalších písemných testů a 1 ústního zkoušení. Uvedená požadovaná procenta může vyučující zvýšit. S podmínkami klasifikace žáky seznámí na začátku pololetí.</w:t>
      </w:r>
    </w:p>
    <w:p w14:paraId="405ACF78" w14:textId="77777777" w:rsidR="00727A3E" w:rsidRDefault="00727A3E" w:rsidP="00727A3E">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76D5F7DF" w14:textId="77777777" w:rsidR="00727A3E" w:rsidRDefault="00727A3E" w:rsidP="00727A3E">
      <w:pPr>
        <w:pStyle w:val="Text"/>
      </w:pPr>
      <w:r>
        <w:t xml:space="preserve">Podmínky pro klasifikaci žáka v náhradním termínu stanoví vyučující. </w:t>
      </w:r>
    </w:p>
    <w:p w14:paraId="6B22B543" w14:textId="77777777" w:rsidR="00727A3E" w:rsidRDefault="00727A3E" w:rsidP="00727A3E">
      <w:pPr>
        <w:pStyle w:val="Zpracovatel"/>
      </w:pPr>
      <w:r>
        <w:t>Zpracovala: Ing. Marie Fišerová, Ph.D.</w:t>
      </w:r>
    </w:p>
    <w:p w14:paraId="2D90C0D4" w14:textId="77777777" w:rsidR="00727A3E" w:rsidRDefault="00727A3E" w:rsidP="00727A3E">
      <w:pPr>
        <w:pStyle w:val="Zpracovatel"/>
      </w:pPr>
      <w:r>
        <w:t>Projednáno předmětovou komisí: 17. 9. 2024</w:t>
      </w:r>
    </w:p>
    <w:p w14:paraId="254257AA" w14:textId="77777777" w:rsidR="00727A3E" w:rsidRDefault="00727A3E" w:rsidP="00727A3E">
      <w:pPr>
        <w:pStyle w:val="Ronk"/>
      </w:pPr>
      <w:bookmarkStart w:id="218" w:name="_Hlk113223297"/>
      <w:r>
        <w:t xml:space="preserve">UCE, ročník: 4. </w:t>
      </w:r>
    </w:p>
    <w:p w14:paraId="7D29D5A4" w14:textId="77777777" w:rsidR="00727A3E" w:rsidRDefault="00727A3E" w:rsidP="00727A3E">
      <w:pPr>
        <w:pStyle w:val="Tdy"/>
      </w:pPr>
      <w:r>
        <w:t>Třídy: 4. L</w:t>
      </w:r>
      <w:r>
        <w:tab/>
      </w:r>
      <w:r>
        <w:tab/>
      </w:r>
      <w:r>
        <w:tab/>
      </w:r>
      <w:r>
        <w:tab/>
      </w:r>
      <w:r>
        <w:tab/>
      </w:r>
      <w:r>
        <w:tab/>
        <w:t>Počet hod. za týden: 3</w:t>
      </w:r>
    </w:p>
    <w:p w14:paraId="48F60052" w14:textId="77777777" w:rsidR="00727A3E" w:rsidRDefault="00727A3E" w:rsidP="00727A3E">
      <w:pPr>
        <w:pStyle w:val="Nadpisvtextu"/>
      </w:pPr>
      <w:r>
        <w:t xml:space="preserve">Tematické celky: </w:t>
      </w:r>
    </w:p>
    <w:p w14:paraId="20771A7D" w14:textId="77777777" w:rsidR="00727A3E" w:rsidRPr="00727A3E" w:rsidRDefault="00727A3E" w:rsidP="00804E74">
      <w:pPr>
        <w:pStyle w:val="slovanpoloka"/>
        <w:numPr>
          <w:ilvl w:val="0"/>
          <w:numId w:val="152"/>
        </w:numPr>
      </w:pPr>
      <w:r w:rsidRPr="00727A3E">
        <w:t>Finanční trh</w:t>
      </w:r>
    </w:p>
    <w:p w14:paraId="143FF8F1" w14:textId="77777777" w:rsidR="00727A3E" w:rsidRPr="00727A3E" w:rsidRDefault="00727A3E" w:rsidP="00804E74">
      <w:pPr>
        <w:pStyle w:val="slovanpoloka"/>
        <w:numPr>
          <w:ilvl w:val="0"/>
          <w:numId w:val="152"/>
        </w:numPr>
      </w:pPr>
      <w:r w:rsidRPr="00727A3E">
        <w:t>Prodejní činnost</w:t>
      </w:r>
    </w:p>
    <w:p w14:paraId="753DEC9F" w14:textId="77777777" w:rsidR="00727A3E" w:rsidRPr="00727A3E" w:rsidRDefault="00727A3E" w:rsidP="00804E74">
      <w:pPr>
        <w:pStyle w:val="slovanpoloka"/>
        <w:numPr>
          <w:ilvl w:val="0"/>
          <w:numId w:val="152"/>
        </w:numPr>
      </w:pPr>
      <w:r w:rsidRPr="00727A3E">
        <w:t>Lidské zdroje</w:t>
      </w:r>
    </w:p>
    <w:p w14:paraId="63AB7D01" w14:textId="77777777" w:rsidR="00727A3E" w:rsidRPr="00727A3E" w:rsidRDefault="00727A3E" w:rsidP="00804E74">
      <w:pPr>
        <w:pStyle w:val="slovanpoloka"/>
        <w:numPr>
          <w:ilvl w:val="0"/>
          <w:numId w:val="152"/>
        </w:numPr>
      </w:pPr>
      <w:r w:rsidRPr="00727A3E">
        <w:t>Právní úprava podnikání</w:t>
      </w:r>
    </w:p>
    <w:p w14:paraId="44E78946" w14:textId="77777777" w:rsidR="00727A3E" w:rsidRPr="00727A3E" w:rsidRDefault="00727A3E" w:rsidP="00804E74">
      <w:pPr>
        <w:pStyle w:val="slovanpoloka"/>
        <w:numPr>
          <w:ilvl w:val="0"/>
          <w:numId w:val="152"/>
        </w:numPr>
      </w:pPr>
      <w:r w:rsidRPr="00727A3E">
        <w:t>Podstata účetnictví</w:t>
      </w:r>
    </w:p>
    <w:p w14:paraId="018A0A37" w14:textId="77777777" w:rsidR="00727A3E" w:rsidRPr="00727A3E" w:rsidRDefault="00727A3E" w:rsidP="00804E74">
      <w:pPr>
        <w:pStyle w:val="slovanpoloka"/>
        <w:numPr>
          <w:ilvl w:val="0"/>
          <w:numId w:val="152"/>
        </w:numPr>
      </w:pPr>
      <w:r w:rsidRPr="00727A3E">
        <w:t>Opakování učiva</w:t>
      </w:r>
    </w:p>
    <w:p w14:paraId="27B693E8" w14:textId="77777777" w:rsidR="00727A3E" w:rsidRDefault="00727A3E" w:rsidP="00727A3E">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8062"/>
      </w:tblGrid>
      <w:tr w:rsidR="00727A3E" w14:paraId="10DA0CED"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22550067" w14:textId="77777777" w:rsidR="00727A3E" w:rsidRDefault="00727A3E">
            <w:pPr>
              <w:pStyle w:val="Tabulka"/>
              <w:spacing w:line="256" w:lineRule="auto"/>
              <w:rPr>
                <w:lang w:eastAsia="en-US"/>
              </w:rPr>
            </w:pPr>
            <w:r>
              <w:rPr>
                <w:lang w:eastAsia="en-US"/>
              </w:rPr>
              <w:t>Září</w:t>
            </w:r>
          </w:p>
        </w:tc>
        <w:tc>
          <w:tcPr>
            <w:tcW w:w="8062" w:type="dxa"/>
            <w:tcBorders>
              <w:top w:val="single" w:sz="4" w:space="0" w:color="auto"/>
              <w:left w:val="single" w:sz="4" w:space="0" w:color="auto"/>
              <w:bottom w:val="single" w:sz="4" w:space="0" w:color="auto"/>
              <w:right w:val="single" w:sz="4" w:space="0" w:color="auto"/>
            </w:tcBorders>
            <w:hideMark/>
          </w:tcPr>
          <w:p w14:paraId="31FD3B95" w14:textId="77777777" w:rsidR="00727A3E" w:rsidRDefault="00727A3E">
            <w:pPr>
              <w:pStyle w:val="Tabulka"/>
              <w:spacing w:line="256" w:lineRule="auto"/>
              <w:rPr>
                <w:lang w:eastAsia="en-US"/>
              </w:rPr>
            </w:pPr>
            <w:r>
              <w:rPr>
                <w:lang w:eastAsia="en-US"/>
              </w:rPr>
              <w:t>Opakování učiva 3. ročníku – dlouhodobý majetek, zásoby, peněžní prostředky</w:t>
            </w:r>
          </w:p>
          <w:p w14:paraId="5AE3A240" w14:textId="77777777" w:rsidR="00727A3E" w:rsidRDefault="00727A3E">
            <w:pPr>
              <w:pStyle w:val="Tabulka"/>
              <w:spacing w:line="256" w:lineRule="auto"/>
              <w:rPr>
                <w:b/>
                <w:lang w:eastAsia="en-US"/>
              </w:rPr>
            </w:pPr>
            <w:r>
              <w:rPr>
                <w:b/>
                <w:lang w:eastAsia="en-US"/>
              </w:rPr>
              <w:t>Finanční trh</w:t>
            </w:r>
          </w:p>
          <w:p w14:paraId="69D44EA5" w14:textId="77777777" w:rsidR="00727A3E" w:rsidRDefault="00727A3E">
            <w:pPr>
              <w:pStyle w:val="Tabulka"/>
              <w:spacing w:line="256" w:lineRule="auto"/>
              <w:rPr>
                <w:lang w:eastAsia="en-US"/>
              </w:rPr>
            </w:pPr>
            <w:r>
              <w:rPr>
                <w:lang w:eastAsia="en-US"/>
              </w:rPr>
              <w:t>Krátkodobý finanční majetek</w:t>
            </w:r>
          </w:p>
        </w:tc>
      </w:tr>
      <w:tr w:rsidR="00727A3E" w14:paraId="30F96538"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182E92AD" w14:textId="77777777" w:rsidR="00727A3E" w:rsidRDefault="00727A3E">
            <w:pPr>
              <w:pStyle w:val="Tabulka"/>
              <w:spacing w:line="256" w:lineRule="auto"/>
              <w:rPr>
                <w:lang w:eastAsia="en-US"/>
              </w:rPr>
            </w:pPr>
            <w:r>
              <w:rPr>
                <w:lang w:eastAsia="en-US"/>
              </w:rPr>
              <w:t>Říjen</w:t>
            </w:r>
          </w:p>
        </w:tc>
        <w:tc>
          <w:tcPr>
            <w:tcW w:w="8062" w:type="dxa"/>
            <w:tcBorders>
              <w:top w:val="single" w:sz="4" w:space="0" w:color="auto"/>
              <w:left w:val="single" w:sz="4" w:space="0" w:color="auto"/>
              <w:bottom w:val="single" w:sz="4" w:space="0" w:color="auto"/>
              <w:right w:val="single" w:sz="4" w:space="0" w:color="auto"/>
            </w:tcBorders>
            <w:hideMark/>
          </w:tcPr>
          <w:p w14:paraId="4DBDC1A0" w14:textId="77777777" w:rsidR="00727A3E" w:rsidRDefault="00727A3E">
            <w:pPr>
              <w:pStyle w:val="Tabulka"/>
              <w:spacing w:line="256" w:lineRule="auto"/>
              <w:rPr>
                <w:b/>
                <w:lang w:eastAsia="en-US"/>
              </w:rPr>
            </w:pPr>
            <w:r>
              <w:rPr>
                <w:b/>
                <w:lang w:eastAsia="en-US"/>
              </w:rPr>
              <w:t>Finanční trh</w:t>
            </w:r>
          </w:p>
          <w:p w14:paraId="03B9FB9C" w14:textId="77777777" w:rsidR="00727A3E" w:rsidRDefault="00727A3E">
            <w:pPr>
              <w:pStyle w:val="Tabulka"/>
              <w:spacing w:line="256" w:lineRule="auto"/>
              <w:rPr>
                <w:lang w:eastAsia="en-US"/>
              </w:rPr>
            </w:pPr>
            <w:r>
              <w:rPr>
                <w:lang w:eastAsia="en-US"/>
              </w:rPr>
              <w:t>Peníze, účtování hotovostního a bezhotovostního platebního styku</w:t>
            </w:r>
          </w:p>
          <w:p w14:paraId="10F6330B" w14:textId="77777777" w:rsidR="00727A3E" w:rsidRDefault="00727A3E">
            <w:pPr>
              <w:pStyle w:val="Tabulka"/>
              <w:spacing w:line="256" w:lineRule="auto"/>
              <w:rPr>
                <w:lang w:eastAsia="en-US"/>
              </w:rPr>
            </w:pPr>
            <w:r>
              <w:rPr>
                <w:lang w:eastAsia="en-US"/>
              </w:rPr>
              <w:t xml:space="preserve"> v tuzemské a zahraniční měně </w:t>
            </w:r>
          </w:p>
          <w:p w14:paraId="5010D648" w14:textId="77777777" w:rsidR="00727A3E" w:rsidRDefault="00727A3E">
            <w:pPr>
              <w:pStyle w:val="Tabulka"/>
              <w:spacing w:line="256" w:lineRule="auto"/>
              <w:rPr>
                <w:lang w:eastAsia="en-US"/>
              </w:rPr>
            </w:pPr>
            <w:r>
              <w:rPr>
                <w:lang w:eastAsia="en-US"/>
              </w:rPr>
              <w:t>Cenné papíry, účtování pořízení, prodeje a výnosů z cenných papírů</w:t>
            </w:r>
          </w:p>
        </w:tc>
      </w:tr>
      <w:tr w:rsidR="00727A3E" w14:paraId="5DC410CA"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6AACDFBF" w14:textId="77777777" w:rsidR="00727A3E" w:rsidRDefault="00727A3E">
            <w:pPr>
              <w:pStyle w:val="Tabulka"/>
              <w:spacing w:line="256" w:lineRule="auto"/>
              <w:rPr>
                <w:lang w:eastAsia="en-US"/>
              </w:rPr>
            </w:pPr>
            <w:r>
              <w:rPr>
                <w:lang w:eastAsia="en-US"/>
              </w:rPr>
              <w:lastRenderedPageBreak/>
              <w:t>Listopad</w:t>
            </w:r>
          </w:p>
        </w:tc>
        <w:tc>
          <w:tcPr>
            <w:tcW w:w="8062" w:type="dxa"/>
            <w:tcBorders>
              <w:top w:val="single" w:sz="4" w:space="0" w:color="auto"/>
              <w:left w:val="single" w:sz="4" w:space="0" w:color="auto"/>
              <w:bottom w:val="single" w:sz="4" w:space="0" w:color="auto"/>
              <w:right w:val="single" w:sz="4" w:space="0" w:color="auto"/>
            </w:tcBorders>
            <w:hideMark/>
          </w:tcPr>
          <w:p w14:paraId="05108A64" w14:textId="77777777" w:rsidR="00727A3E" w:rsidRDefault="00727A3E">
            <w:pPr>
              <w:pStyle w:val="Tabulka"/>
              <w:spacing w:line="256" w:lineRule="auto"/>
              <w:rPr>
                <w:b/>
                <w:lang w:eastAsia="en-US"/>
              </w:rPr>
            </w:pPr>
            <w:r>
              <w:rPr>
                <w:b/>
                <w:lang w:eastAsia="en-US"/>
              </w:rPr>
              <w:t>Prodejní činnost</w:t>
            </w:r>
          </w:p>
          <w:p w14:paraId="6699D64C" w14:textId="77777777" w:rsidR="00727A3E" w:rsidRDefault="00727A3E">
            <w:pPr>
              <w:pStyle w:val="Tabulka"/>
              <w:spacing w:line="256" w:lineRule="auto"/>
              <w:rPr>
                <w:lang w:eastAsia="en-US"/>
              </w:rPr>
            </w:pPr>
            <w:r>
              <w:rPr>
                <w:lang w:eastAsia="en-US"/>
              </w:rPr>
              <w:t>Opakování učiva 3. ročníku – dodavatelsko-odběratelské vztahy, DPH</w:t>
            </w:r>
          </w:p>
          <w:p w14:paraId="36BF15C0" w14:textId="77777777" w:rsidR="00727A3E" w:rsidRDefault="00727A3E">
            <w:pPr>
              <w:pStyle w:val="Tabulka"/>
              <w:spacing w:line="256" w:lineRule="auto"/>
              <w:rPr>
                <w:lang w:eastAsia="en-US"/>
              </w:rPr>
            </w:pPr>
            <w:r>
              <w:rPr>
                <w:lang w:eastAsia="en-US"/>
              </w:rPr>
              <w:t>Pohledávky a závazky z obchodního styku</w:t>
            </w:r>
          </w:p>
          <w:p w14:paraId="5BB22F0E" w14:textId="77777777" w:rsidR="00727A3E" w:rsidRDefault="00727A3E">
            <w:pPr>
              <w:pStyle w:val="Tabulka"/>
              <w:spacing w:line="256" w:lineRule="auto"/>
              <w:rPr>
                <w:lang w:eastAsia="en-US"/>
              </w:rPr>
            </w:pPr>
            <w:r>
              <w:rPr>
                <w:lang w:eastAsia="en-US"/>
              </w:rPr>
              <w:t>Přijaté a poskytnuté zálohy</w:t>
            </w:r>
          </w:p>
        </w:tc>
      </w:tr>
      <w:tr w:rsidR="00727A3E" w14:paraId="38F97CB1" w14:textId="77777777" w:rsidTr="00727A3E">
        <w:trPr>
          <w:trHeight w:val="70"/>
        </w:trPr>
        <w:tc>
          <w:tcPr>
            <w:tcW w:w="1150" w:type="dxa"/>
            <w:tcBorders>
              <w:top w:val="single" w:sz="4" w:space="0" w:color="auto"/>
              <w:left w:val="single" w:sz="4" w:space="0" w:color="auto"/>
              <w:bottom w:val="single" w:sz="4" w:space="0" w:color="auto"/>
              <w:right w:val="single" w:sz="4" w:space="0" w:color="auto"/>
            </w:tcBorders>
            <w:hideMark/>
          </w:tcPr>
          <w:p w14:paraId="45C4F404" w14:textId="77777777" w:rsidR="00727A3E" w:rsidRDefault="00727A3E">
            <w:pPr>
              <w:pStyle w:val="Tabulka"/>
              <w:spacing w:line="256" w:lineRule="auto"/>
              <w:rPr>
                <w:lang w:eastAsia="en-US"/>
              </w:rPr>
            </w:pPr>
            <w:r>
              <w:rPr>
                <w:lang w:eastAsia="en-US"/>
              </w:rPr>
              <w:t>Prosinec</w:t>
            </w:r>
          </w:p>
        </w:tc>
        <w:tc>
          <w:tcPr>
            <w:tcW w:w="8062" w:type="dxa"/>
            <w:tcBorders>
              <w:top w:val="single" w:sz="4" w:space="0" w:color="auto"/>
              <w:left w:val="single" w:sz="4" w:space="0" w:color="auto"/>
              <w:bottom w:val="single" w:sz="4" w:space="0" w:color="auto"/>
              <w:right w:val="single" w:sz="4" w:space="0" w:color="auto"/>
            </w:tcBorders>
            <w:hideMark/>
          </w:tcPr>
          <w:p w14:paraId="2FD2271A" w14:textId="77777777" w:rsidR="00727A3E" w:rsidRDefault="00727A3E">
            <w:pPr>
              <w:pStyle w:val="Tabulka"/>
              <w:spacing w:line="256" w:lineRule="auto"/>
              <w:rPr>
                <w:b/>
                <w:lang w:eastAsia="en-US"/>
              </w:rPr>
            </w:pPr>
            <w:r>
              <w:rPr>
                <w:b/>
                <w:lang w:eastAsia="en-US"/>
              </w:rPr>
              <w:t>Prodejní činnost</w:t>
            </w:r>
          </w:p>
          <w:p w14:paraId="2C32EEA2" w14:textId="77777777" w:rsidR="00727A3E" w:rsidRDefault="00727A3E">
            <w:pPr>
              <w:pStyle w:val="Tabulka"/>
              <w:spacing w:line="256" w:lineRule="auto"/>
              <w:rPr>
                <w:lang w:eastAsia="en-US"/>
              </w:rPr>
            </w:pPr>
            <w:r>
              <w:rPr>
                <w:lang w:eastAsia="en-US"/>
              </w:rPr>
              <w:t>Kurzové rozdíly</w:t>
            </w:r>
          </w:p>
        </w:tc>
      </w:tr>
      <w:tr w:rsidR="00727A3E" w14:paraId="7F2AC49B"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563162D9" w14:textId="77777777" w:rsidR="00727A3E" w:rsidRDefault="00727A3E">
            <w:pPr>
              <w:pStyle w:val="Tabulka"/>
              <w:spacing w:line="256" w:lineRule="auto"/>
              <w:rPr>
                <w:lang w:eastAsia="en-US"/>
              </w:rPr>
            </w:pPr>
            <w:r>
              <w:rPr>
                <w:lang w:eastAsia="en-US"/>
              </w:rPr>
              <w:t>Leden</w:t>
            </w:r>
          </w:p>
        </w:tc>
        <w:tc>
          <w:tcPr>
            <w:tcW w:w="8062" w:type="dxa"/>
            <w:tcBorders>
              <w:top w:val="single" w:sz="4" w:space="0" w:color="auto"/>
              <w:left w:val="single" w:sz="4" w:space="0" w:color="auto"/>
              <w:bottom w:val="single" w:sz="4" w:space="0" w:color="auto"/>
              <w:right w:val="single" w:sz="4" w:space="0" w:color="auto"/>
            </w:tcBorders>
            <w:hideMark/>
          </w:tcPr>
          <w:p w14:paraId="3FAA02C9" w14:textId="77777777" w:rsidR="00727A3E" w:rsidRDefault="00727A3E">
            <w:pPr>
              <w:pStyle w:val="Tabulka"/>
              <w:spacing w:line="256" w:lineRule="auto"/>
              <w:rPr>
                <w:b/>
                <w:lang w:eastAsia="en-US"/>
              </w:rPr>
            </w:pPr>
            <w:r>
              <w:rPr>
                <w:b/>
                <w:lang w:eastAsia="en-US"/>
              </w:rPr>
              <w:t>Lidské zdroje</w:t>
            </w:r>
          </w:p>
          <w:p w14:paraId="7839BEB2" w14:textId="77777777" w:rsidR="00727A3E" w:rsidRDefault="00727A3E">
            <w:pPr>
              <w:pStyle w:val="Tabulka"/>
              <w:spacing w:line="256" w:lineRule="auto"/>
              <w:rPr>
                <w:lang w:eastAsia="en-US"/>
              </w:rPr>
            </w:pPr>
            <w:r>
              <w:rPr>
                <w:lang w:eastAsia="en-US"/>
              </w:rPr>
              <w:t xml:space="preserve">Opakování učiva 3. ročníku – základní účtování a výpočty mezd </w:t>
            </w:r>
          </w:p>
          <w:p w14:paraId="5A559F29" w14:textId="77777777" w:rsidR="00727A3E" w:rsidRDefault="00727A3E">
            <w:pPr>
              <w:pStyle w:val="Tabulka"/>
              <w:spacing w:line="256" w:lineRule="auto"/>
              <w:rPr>
                <w:lang w:eastAsia="en-US"/>
              </w:rPr>
            </w:pPr>
            <w:r>
              <w:rPr>
                <w:lang w:eastAsia="en-US"/>
              </w:rPr>
              <w:t>Mzdové předpisy, složky mzdy, účtování mezd</w:t>
            </w:r>
          </w:p>
          <w:p w14:paraId="21C7C256" w14:textId="77777777" w:rsidR="00727A3E" w:rsidRDefault="00727A3E">
            <w:pPr>
              <w:pStyle w:val="Tabulka"/>
              <w:spacing w:line="256" w:lineRule="auto"/>
              <w:rPr>
                <w:lang w:eastAsia="en-US"/>
              </w:rPr>
            </w:pPr>
            <w:r>
              <w:rPr>
                <w:lang w:eastAsia="en-US"/>
              </w:rPr>
              <w:t>Zúčtování se zaměstnanci a společníky</w:t>
            </w:r>
          </w:p>
          <w:p w14:paraId="077719F0" w14:textId="77777777" w:rsidR="00727A3E" w:rsidRDefault="00727A3E">
            <w:pPr>
              <w:pStyle w:val="Tabulka"/>
              <w:spacing w:line="256" w:lineRule="auto"/>
              <w:rPr>
                <w:lang w:eastAsia="en-US"/>
              </w:rPr>
            </w:pPr>
            <w:r>
              <w:rPr>
                <w:lang w:eastAsia="en-US"/>
              </w:rPr>
              <w:t>Soustava daní a zákonného pojištění, daň z příjmů ze závislé činnosti</w:t>
            </w:r>
          </w:p>
        </w:tc>
      </w:tr>
      <w:tr w:rsidR="00727A3E" w14:paraId="6CAD09FA"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26C565E5" w14:textId="77777777" w:rsidR="00727A3E" w:rsidRDefault="00727A3E">
            <w:pPr>
              <w:pStyle w:val="Tabulka"/>
              <w:spacing w:line="256" w:lineRule="auto"/>
              <w:rPr>
                <w:lang w:eastAsia="en-US"/>
              </w:rPr>
            </w:pPr>
            <w:r>
              <w:rPr>
                <w:lang w:eastAsia="en-US"/>
              </w:rPr>
              <w:t>Únor</w:t>
            </w:r>
          </w:p>
        </w:tc>
        <w:tc>
          <w:tcPr>
            <w:tcW w:w="8062" w:type="dxa"/>
            <w:tcBorders>
              <w:top w:val="single" w:sz="4" w:space="0" w:color="auto"/>
              <w:left w:val="single" w:sz="4" w:space="0" w:color="auto"/>
              <w:bottom w:val="single" w:sz="4" w:space="0" w:color="auto"/>
              <w:right w:val="single" w:sz="4" w:space="0" w:color="auto"/>
            </w:tcBorders>
            <w:hideMark/>
          </w:tcPr>
          <w:p w14:paraId="7DE2D821" w14:textId="77777777" w:rsidR="00727A3E" w:rsidRDefault="00727A3E">
            <w:pPr>
              <w:pStyle w:val="Tabulka"/>
              <w:spacing w:line="256" w:lineRule="auto"/>
              <w:jc w:val="left"/>
              <w:rPr>
                <w:lang w:eastAsia="en-US"/>
              </w:rPr>
            </w:pPr>
            <w:r>
              <w:rPr>
                <w:lang w:eastAsia="en-US"/>
              </w:rPr>
              <w:t>Opakování učiva z 1. pololetí</w:t>
            </w:r>
          </w:p>
          <w:p w14:paraId="028A774F" w14:textId="77777777" w:rsidR="00727A3E" w:rsidRDefault="00727A3E">
            <w:pPr>
              <w:pStyle w:val="Tabulka"/>
              <w:spacing w:line="256" w:lineRule="auto"/>
              <w:rPr>
                <w:b/>
                <w:lang w:eastAsia="en-US"/>
              </w:rPr>
            </w:pPr>
            <w:r>
              <w:rPr>
                <w:b/>
                <w:lang w:eastAsia="en-US"/>
              </w:rPr>
              <w:t>Právní úprava podnikání</w:t>
            </w:r>
          </w:p>
          <w:p w14:paraId="150FB4FE" w14:textId="77777777" w:rsidR="00727A3E" w:rsidRDefault="00727A3E">
            <w:pPr>
              <w:pStyle w:val="Tabulka"/>
              <w:spacing w:line="256" w:lineRule="auto"/>
              <w:rPr>
                <w:lang w:eastAsia="en-US"/>
              </w:rPr>
            </w:pPr>
            <w:r>
              <w:rPr>
                <w:lang w:eastAsia="en-US"/>
              </w:rPr>
              <w:t>Právní formy podnikání</w:t>
            </w:r>
          </w:p>
          <w:p w14:paraId="169F3CF6" w14:textId="77777777" w:rsidR="00727A3E" w:rsidRDefault="00727A3E">
            <w:pPr>
              <w:pStyle w:val="Tabulka"/>
              <w:spacing w:line="256" w:lineRule="auto"/>
              <w:rPr>
                <w:lang w:eastAsia="en-US"/>
              </w:rPr>
            </w:pPr>
            <w:r>
              <w:rPr>
                <w:lang w:eastAsia="en-US"/>
              </w:rPr>
              <w:t xml:space="preserve">Podnikání fyzických osob, daňová evidence </w:t>
            </w:r>
          </w:p>
          <w:p w14:paraId="75F254D3" w14:textId="77777777" w:rsidR="00727A3E" w:rsidRDefault="00727A3E">
            <w:pPr>
              <w:pStyle w:val="Tabulka"/>
              <w:spacing w:line="256" w:lineRule="auto"/>
              <w:rPr>
                <w:lang w:eastAsia="en-US"/>
              </w:rPr>
            </w:pPr>
            <w:r>
              <w:rPr>
                <w:lang w:eastAsia="en-US"/>
              </w:rPr>
              <w:t>Opakování k praktické maturitní zkoušce</w:t>
            </w:r>
          </w:p>
        </w:tc>
      </w:tr>
      <w:tr w:rsidR="00727A3E" w14:paraId="10667063"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4564A83E" w14:textId="77777777" w:rsidR="00727A3E" w:rsidRDefault="00727A3E">
            <w:pPr>
              <w:pStyle w:val="Tabulka"/>
              <w:spacing w:line="256" w:lineRule="auto"/>
              <w:rPr>
                <w:lang w:eastAsia="en-US"/>
              </w:rPr>
            </w:pPr>
            <w:r>
              <w:rPr>
                <w:lang w:eastAsia="en-US"/>
              </w:rPr>
              <w:t>Březen</w:t>
            </w:r>
          </w:p>
        </w:tc>
        <w:tc>
          <w:tcPr>
            <w:tcW w:w="8062" w:type="dxa"/>
            <w:tcBorders>
              <w:top w:val="single" w:sz="4" w:space="0" w:color="auto"/>
              <w:left w:val="single" w:sz="4" w:space="0" w:color="auto"/>
              <w:bottom w:val="single" w:sz="4" w:space="0" w:color="auto"/>
              <w:right w:val="single" w:sz="4" w:space="0" w:color="auto"/>
            </w:tcBorders>
            <w:hideMark/>
          </w:tcPr>
          <w:p w14:paraId="41972612" w14:textId="77777777" w:rsidR="00727A3E" w:rsidRDefault="00727A3E">
            <w:pPr>
              <w:pStyle w:val="Tabulka"/>
              <w:spacing w:line="256" w:lineRule="auto"/>
              <w:rPr>
                <w:b/>
                <w:lang w:eastAsia="en-US"/>
              </w:rPr>
            </w:pPr>
            <w:r>
              <w:rPr>
                <w:b/>
                <w:lang w:eastAsia="en-US"/>
              </w:rPr>
              <w:t>Právní úprava podnikání</w:t>
            </w:r>
          </w:p>
          <w:p w14:paraId="5E9C4852" w14:textId="77777777" w:rsidR="00727A3E" w:rsidRDefault="00727A3E">
            <w:pPr>
              <w:pStyle w:val="Tabulka"/>
              <w:spacing w:line="256" w:lineRule="auto"/>
              <w:rPr>
                <w:lang w:eastAsia="en-US"/>
              </w:rPr>
            </w:pPr>
            <w:r>
              <w:rPr>
                <w:lang w:eastAsia="en-US"/>
              </w:rPr>
              <w:t xml:space="preserve">Účtování obchodních společností (s hlavním zaměřením na s. r. o.) </w:t>
            </w:r>
          </w:p>
          <w:p w14:paraId="2C8F4C14" w14:textId="77777777" w:rsidR="00727A3E" w:rsidRDefault="00727A3E">
            <w:pPr>
              <w:pStyle w:val="Tabulka"/>
              <w:spacing w:line="256" w:lineRule="auto"/>
              <w:rPr>
                <w:lang w:eastAsia="en-US"/>
              </w:rPr>
            </w:pPr>
            <w:r>
              <w:rPr>
                <w:lang w:eastAsia="en-US"/>
              </w:rPr>
              <w:t>Opakování k praktické maturitní zkoušce</w:t>
            </w:r>
          </w:p>
        </w:tc>
      </w:tr>
      <w:tr w:rsidR="00727A3E" w14:paraId="381F8F9E" w14:textId="77777777" w:rsidTr="00727A3E">
        <w:tc>
          <w:tcPr>
            <w:tcW w:w="1150" w:type="dxa"/>
            <w:tcBorders>
              <w:top w:val="single" w:sz="4" w:space="0" w:color="auto"/>
              <w:left w:val="single" w:sz="4" w:space="0" w:color="auto"/>
              <w:bottom w:val="single" w:sz="4" w:space="0" w:color="auto"/>
              <w:right w:val="single" w:sz="4" w:space="0" w:color="auto"/>
            </w:tcBorders>
            <w:hideMark/>
          </w:tcPr>
          <w:p w14:paraId="44F246A1" w14:textId="77777777" w:rsidR="00727A3E" w:rsidRDefault="00727A3E">
            <w:pPr>
              <w:pStyle w:val="Tabulka"/>
              <w:spacing w:line="256" w:lineRule="auto"/>
              <w:rPr>
                <w:lang w:eastAsia="en-US"/>
              </w:rPr>
            </w:pPr>
            <w:r>
              <w:rPr>
                <w:lang w:eastAsia="en-US"/>
              </w:rPr>
              <w:t>Duben</w:t>
            </w:r>
          </w:p>
        </w:tc>
        <w:tc>
          <w:tcPr>
            <w:tcW w:w="8062" w:type="dxa"/>
            <w:tcBorders>
              <w:top w:val="single" w:sz="4" w:space="0" w:color="auto"/>
              <w:left w:val="single" w:sz="4" w:space="0" w:color="auto"/>
              <w:bottom w:val="single" w:sz="4" w:space="0" w:color="auto"/>
              <w:right w:val="single" w:sz="4" w:space="0" w:color="auto"/>
            </w:tcBorders>
            <w:hideMark/>
          </w:tcPr>
          <w:p w14:paraId="1D8C5EF7" w14:textId="77777777" w:rsidR="00727A3E" w:rsidRDefault="00727A3E">
            <w:pPr>
              <w:pStyle w:val="Tabulka"/>
              <w:spacing w:line="256" w:lineRule="auto"/>
              <w:rPr>
                <w:b/>
                <w:lang w:eastAsia="en-US"/>
              </w:rPr>
            </w:pPr>
            <w:r>
              <w:rPr>
                <w:b/>
                <w:lang w:eastAsia="en-US"/>
              </w:rPr>
              <w:t>Právní úprava podnikání</w:t>
            </w:r>
          </w:p>
          <w:p w14:paraId="2D23E05B" w14:textId="77777777" w:rsidR="00727A3E" w:rsidRDefault="00727A3E">
            <w:pPr>
              <w:pStyle w:val="Tabulka"/>
              <w:spacing w:line="256" w:lineRule="auto"/>
              <w:rPr>
                <w:lang w:eastAsia="en-US"/>
              </w:rPr>
            </w:pPr>
            <w:r>
              <w:rPr>
                <w:lang w:eastAsia="en-US"/>
              </w:rPr>
              <w:t xml:space="preserve">Účtování obchodních společností (s hlavním zaměřením na s. r. o.) </w:t>
            </w:r>
          </w:p>
          <w:p w14:paraId="5462C67E" w14:textId="77777777" w:rsidR="00727A3E" w:rsidRDefault="00727A3E">
            <w:pPr>
              <w:pStyle w:val="Tabulka"/>
              <w:spacing w:line="256" w:lineRule="auto"/>
              <w:rPr>
                <w:b/>
                <w:lang w:eastAsia="en-US"/>
              </w:rPr>
            </w:pPr>
            <w:r>
              <w:rPr>
                <w:b/>
                <w:lang w:eastAsia="en-US"/>
              </w:rPr>
              <w:t>Podstata účetnictví</w:t>
            </w:r>
          </w:p>
          <w:p w14:paraId="6C65BBE4" w14:textId="77777777" w:rsidR="00727A3E" w:rsidRDefault="00727A3E">
            <w:pPr>
              <w:pStyle w:val="Tabulka"/>
              <w:spacing w:line="256" w:lineRule="auto"/>
              <w:rPr>
                <w:lang w:eastAsia="en-US"/>
              </w:rPr>
            </w:pPr>
            <w:r>
              <w:rPr>
                <w:lang w:eastAsia="en-US"/>
              </w:rPr>
              <w:t>Předpisy upravující účetnictví</w:t>
            </w:r>
          </w:p>
          <w:p w14:paraId="15E61E28" w14:textId="77777777" w:rsidR="00727A3E" w:rsidRDefault="00727A3E">
            <w:pPr>
              <w:pStyle w:val="Tabulka"/>
              <w:spacing w:line="256" w:lineRule="auto"/>
              <w:rPr>
                <w:lang w:eastAsia="en-US"/>
              </w:rPr>
            </w:pPr>
            <w:r>
              <w:rPr>
                <w:lang w:eastAsia="en-US"/>
              </w:rPr>
              <w:t>Souhrnné opakování učiva k maturitní zkoušce</w:t>
            </w:r>
          </w:p>
        </w:tc>
      </w:tr>
    </w:tbl>
    <w:p w14:paraId="2DD564E2" w14:textId="77777777" w:rsidR="00727A3E" w:rsidRDefault="00727A3E" w:rsidP="00727A3E">
      <w:pPr>
        <w:pStyle w:val="Nadpisvtextu"/>
      </w:pPr>
      <w:r>
        <w:t xml:space="preserve">Učebnice: </w:t>
      </w:r>
    </w:p>
    <w:p w14:paraId="6E8C0CB0" w14:textId="77777777" w:rsidR="00727A3E" w:rsidRDefault="00727A3E" w:rsidP="00804E74">
      <w:pPr>
        <w:pStyle w:val="Odrka"/>
        <w:numPr>
          <w:ilvl w:val="0"/>
          <w:numId w:val="144"/>
        </w:numPr>
      </w:pPr>
      <w:r>
        <w:t xml:space="preserve">Ing. Pavel </w:t>
      </w:r>
      <w:proofErr w:type="spellStart"/>
      <w:r>
        <w:t>Štohl</w:t>
      </w:r>
      <w:proofErr w:type="spellEnd"/>
      <w:r>
        <w:t xml:space="preserve"> – Učebnice účetnictví 2023 pro střední školy a veřejnost 2. díl</w:t>
      </w:r>
    </w:p>
    <w:p w14:paraId="0DCFACEF" w14:textId="77777777" w:rsidR="00727A3E" w:rsidRDefault="00727A3E" w:rsidP="00727A3E">
      <w:pPr>
        <w:pStyle w:val="Odrka"/>
        <w:numPr>
          <w:ilvl w:val="0"/>
          <w:numId w:val="0"/>
        </w:numPr>
        <w:tabs>
          <w:tab w:val="left" w:pos="708"/>
        </w:tabs>
        <w:rPr>
          <w:b/>
        </w:rPr>
      </w:pPr>
      <w:r>
        <w:rPr>
          <w:b/>
        </w:rPr>
        <w:t>Další (doporučená) literatura:</w:t>
      </w:r>
    </w:p>
    <w:p w14:paraId="7329FD00" w14:textId="77777777" w:rsidR="00727A3E" w:rsidRDefault="00727A3E" w:rsidP="00804E74">
      <w:pPr>
        <w:pStyle w:val="Odrka"/>
        <w:numPr>
          <w:ilvl w:val="0"/>
          <w:numId w:val="144"/>
        </w:numPr>
      </w:pPr>
      <w:r>
        <w:t xml:space="preserve">Ing. Pavel </w:t>
      </w:r>
      <w:proofErr w:type="spellStart"/>
      <w:r>
        <w:t>Štohl</w:t>
      </w:r>
      <w:proofErr w:type="spellEnd"/>
      <w:r>
        <w:t xml:space="preserve"> – Učebnice účetnictví 2024 pro střední školy a veřejnost 3. díl</w:t>
      </w:r>
    </w:p>
    <w:p w14:paraId="2CDBE156" w14:textId="77777777" w:rsidR="00727A3E" w:rsidRDefault="00727A3E" w:rsidP="00804E74">
      <w:pPr>
        <w:pStyle w:val="Odrka"/>
        <w:numPr>
          <w:ilvl w:val="0"/>
          <w:numId w:val="144"/>
        </w:numPr>
      </w:pPr>
      <w:r>
        <w:t xml:space="preserve">Ing. Pavel </w:t>
      </w:r>
      <w:proofErr w:type="spellStart"/>
      <w:r>
        <w:t>Štohl</w:t>
      </w:r>
      <w:proofErr w:type="spellEnd"/>
      <w:r>
        <w:t xml:space="preserve"> – Sbírka příkladů k učebnici účetnictví – 2. díl</w:t>
      </w:r>
    </w:p>
    <w:p w14:paraId="0A606F4C" w14:textId="77777777" w:rsidR="00727A3E" w:rsidRDefault="00727A3E" w:rsidP="00727A3E">
      <w:pPr>
        <w:pStyle w:val="Nadpisvtextu"/>
      </w:pPr>
      <w:r>
        <w:t xml:space="preserve">Upřesnění podmínek pro hodnocení: </w:t>
      </w:r>
    </w:p>
    <w:p w14:paraId="309A5BED" w14:textId="77777777" w:rsidR="00727A3E" w:rsidRDefault="00727A3E" w:rsidP="00727A3E">
      <w:pPr>
        <w:pStyle w:val="Text"/>
      </w:pPr>
      <w:r>
        <w:t>Žák je v každém pololetí školního roku klasifikován na základě</w:t>
      </w:r>
    </w:p>
    <w:p w14:paraId="2CC5581C" w14:textId="77777777" w:rsidR="00727A3E" w:rsidRDefault="00727A3E" w:rsidP="00804E74">
      <w:pPr>
        <w:pStyle w:val="Odrka"/>
        <w:numPr>
          <w:ilvl w:val="0"/>
          <w:numId w:val="144"/>
        </w:numPr>
      </w:pPr>
      <w:r>
        <w:t xml:space="preserve">pololetní písemná práce (týká se pouze 1. pololetí), váha známky je 4, </w:t>
      </w:r>
    </w:p>
    <w:p w14:paraId="29D1E8D0" w14:textId="77777777" w:rsidR="00727A3E" w:rsidRDefault="00727A3E" w:rsidP="00804E74">
      <w:pPr>
        <w:numPr>
          <w:ilvl w:val="0"/>
          <w:numId w:val="146"/>
        </w:numPr>
        <w:jc w:val="both"/>
        <w:rPr>
          <w:sz w:val="20"/>
          <w:szCs w:val="20"/>
        </w:rPr>
      </w:pPr>
      <w:r>
        <w:rPr>
          <w:sz w:val="20"/>
          <w:szCs w:val="20"/>
        </w:rPr>
        <w:t>průběžných kontrolních písemných testů – váhu stanoví vyučující s ohledem na obsahovou a časovou náročnost testu,</w:t>
      </w:r>
    </w:p>
    <w:p w14:paraId="74DD47B4" w14:textId="77777777" w:rsidR="00727A3E" w:rsidRDefault="00727A3E" w:rsidP="00804E74">
      <w:pPr>
        <w:numPr>
          <w:ilvl w:val="0"/>
          <w:numId w:val="146"/>
        </w:numPr>
        <w:jc w:val="both"/>
        <w:rPr>
          <w:sz w:val="20"/>
          <w:szCs w:val="20"/>
        </w:rPr>
      </w:pPr>
      <w:r>
        <w:rPr>
          <w:sz w:val="20"/>
          <w:szCs w:val="20"/>
        </w:rPr>
        <w:t>krátké testy (cca 15 minut) váha 1, delší (hodinové) testy váha 2,</w:t>
      </w:r>
    </w:p>
    <w:p w14:paraId="6814C3EB" w14:textId="77777777" w:rsidR="00727A3E" w:rsidRDefault="00727A3E" w:rsidP="00804E74">
      <w:pPr>
        <w:numPr>
          <w:ilvl w:val="0"/>
          <w:numId w:val="146"/>
        </w:numPr>
        <w:jc w:val="both"/>
        <w:rPr>
          <w:sz w:val="20"/>
          <w:szCs w:val="20"/>
        </w:rPr>
      </w:pPr>
      <w:r>
        <w:rPr>
          <w:sz w:val="20"/>
          <w:szCs w:val="20"/>
        </w:rPr>
        <w:t xml:space="preserve">zpravidla 1 ústního zkoušení, váha každé známky je 1–3 (určuje vyučující v závislosti na rozsahu zkoušení). </w:t>
      </w:r>
    </w:p>
    <w:p w14:paraId="7FACEE33" w14:textId="77777777" w:rsidR="00727A3E" w:rsidRDefault="00727A3E" w:rsidP="00727A3E">
      <w:pPr>
        <w:pStyle w:val="Text"/>
      </w:pPr>
      <w:bookmarkStart w:id="219" w:name="_Hlk113222028"/>
      <w:r>
        <w:t>Žák je na konci pololetí v řádném termínu klasifikován, pokud byl klasifikován z pololetní písemné práce (v prvním pololetí) a nejméně 75 % dalších písemných testů, popř. 50 % dalších písemných testů a 1 ústního zkoušení. Uvedená požadovaná procenta může vyučující zvýšit. S podmínkami klasifikace žáky seznámí na začátku pololetí.</w:t>
      </w:r>
    </w:p>
    <w:p w14:paraId="283B26F2" w14:textId="77777777" w:rsidR="00727A3E" w:rsidRDefault="00727A3E" w:rsidP="00727A3E">
      <w:pPr>
        <w:pStyle w:val="Text"/>
      </w:pPr>
      <w:r>
        <w:t xml:space="preserve">Klasifikaci stanoví vyučující na základě výpočtu váženého průměru ze všech známek. Vážený průměr může vyučující zvýšit nebo snížit až o 0,3, a to s přihlédnutím k další (známkou nehodnocené) práci žáka. Pro zaokrouhlování se použijí matematická pravidla. </w:t>
      </w:r>
    </w:p>
    <w:p w14:paraId="0051D4AE" w14:textId="77777777" w:rsidR="00727A3E" w:rsidRDefault="00727A3E" w:rsidP="00727A3E">
      <w:pPr>
        <w:pStyle w:val="Text"/>
      </w:pPr>
      <w:r>
        <w:t xml:space="preserve">Podmínky pro klasifikaci žáka v náhradním termínu stanoví vyučující. </w:t>
      </w:r>
    </w:p>
    <w:bookmarkEnd w:id="219"/>
    <w:p w14:paraId="5E58C49E" w14:textId="77777777" w:rsidR="00727A3E" w:rsidRDefault="00727A3E" w:rsidP="00727A3E">
      <w:pPr>
        <w:pStyle w:val="Zpracovatel"/>
      </w:pPr>
      <w:r>
        <w:t>Zpracovala: Ing. Marie Fišerová, Ph.D.</w:t>
      </w:r>
    </w:p>
    <w:p w14:paraId="0E7BBE17" w14:textId="77777777" w:rsidR="00727A3E" w:rsidRDefault="00727A3E" w:rsidP="00727A3E">
      <w:pPr>
        <w:pStyle w:val="Zpracovatel"/>
      </w:pPr>
      <w:r>
        <w:t>Projednáno předmětovou komisí: 17. 9. 2024</w:t>
      </w:r>
      <w:bookmarkEnd w:id="218"/>
    </w:p>
    <w:p w14:paraId="4E6F07FC" w14:textId="77777777" w:rsidR="006C7056" w:rsidRPr="007C4A95" w:rsidRDefault="006C7056" w:rsidP="008C78DD">
      <w:pPr>
        <w:pStyle w:val="Hlavnnadpis"/>
      </w:pPr>
      <w:bookmarkStart w:id="220" w:name="_Toc178579000"/>
      <w:r w:rsidRPr="007C4A95">
        <w:lastRenderedPageBreak/>
        <w:t>Finanční řízení podniku</w:t>
      </w:r>
      <w:bookmarkEnd w:id="216"/>
      <w:bookmarkEnd w:id="217"/>
      <w:bookmarkEnd w:id="220"/>
      <w:r w:rsidRPr="007C4A95">
        <w:t xml:space="preserve"> </w:t>
      </w:r>
    </w:p>
    <w:p w14:paraId="14921DF9" w14:textId="77777777" w:rsidR="008A37F2" w:rsidRPr="007C4A95" w:rsidRDefault="008A37F2" w:rsidP="008A37F2">
      <w:pPr>
        <w:pStyle w:val="Kdpedmtu"/>
        <w:rPr>
          <w:b/>
        </w:rPr>
      </w:pPr>
      <w:r w:rsidRPr="007C4A95">
        <w:t xml:space="preserve">Kód předmětu: </w:t>
      </w:r>
      <w:r w:rsidRPr="007C4A95">
        <w:rPr>
          <w:b/>
        </w:rPr>
        <w:t>FR</w:t>
      </w:r>
    </w:p>
    <w:p w14:paraId="21A9A183" w14:textId="77777777" w:rsidR="007C4A95" w:rsidRDefault="007C4A95" w:rsidP="007C4A95">
      <w:pPr>
        <w:pStyle w:val="Ronk"/>
      </w:pPr>
      <w:r>
        <w:t xml:space="preserve">FR, ročník: 4. </w:t>
      </w:r>
    </w:p>
    <w:p w14:paraId="03A5DFB5" w14:textId="77777777" w:rsidR="007C4A95" w:rsidRDefault="007C4A95" w:rsidP="007C4A95">
      <w:pPr>
        <w:pStyle w:val="Tdy"/>
      </w:pPr>
      <w:r>
        <w:t xml:space="preserve">Třídy: 4. L </w:t>
      </w:r>
      <w:r>
        <w:tab/>
      </w:r>
      <w:r>
        <w:tab/>
      </w:r>
      <w:r>
        <w:tab/>
      </w:r>
      <w:r>
        <w:tab/>
      </w:r>
      <w:r>
        <w:tab/>
      </w:r>
      <w:r>
        <w:tab/>
        <w:t>Počet hod. za týden: 2</w:t>
      </w:r>
    </w:p>
    <w:p w14:paraId="0D83D050" w14:textId="77777777" w:rsidR="007C4A95" w:rsidRDefault="007C4A95" w:rsidP="007C4A95">
      <w:pPr>
        <w:pStyle w:val="Nadpisvtextu"/>
      </w:pPr>
      <w:r>
        <w:t xml:space="preserve">Tematické celky: </w:t>
      </w:r>
    </w:p>
    <w:p w14:paraId="14DB5153" w14:textId="77777777" w:rsidR="007C4A95" w:rsidRPr="007C4A95" w:rsidRDefault="007C4A95" w:rsidP="00804E74">
      <w:pPr>
        <w:pStyle w:val="slovanpoloka"/>
        <w:numPr>
          <w:ilvl w:val="0"/>
          <w:numId w:val="153"/>
        </w:numPr>
      </w:pPr>
      <w:r w:rsidRPr="007C4A95">
        <w:t>Dva pohledy finančního řízení</w:t>
      </w:r>
    </w:p>
    <w:p w14:paraId="3CCBA2D6" w14:textId="77777777" w:rsidR="007C4A95" w:rsidRPr="007C4A95" w:rsidRDefault="007C4A95" w:rsidP="00804E74">
      <w:pPr>
        <w:pStyle w:val="slovanpoloka"/>
        <w:numPr>
          <w:ilvl w:val="0"/>
          <w:numId w:val="153"/>
        </w:numPr>
      </w:pPr>
      <w:r w:rsidRPr="007C4A95">
        <w:t>Účetní uzávěrka</w:t>
      </w:r>
    </w:p>
    <w:p w14:paraId="6B32C2BB" w14:textId="77777777" w:rsidR="007C4A95" w:rsidRPr="007C4A95" w:rsidRDefault="007C4A95" w:rsidP="00804E74">
      <w:pPr>
        <w:pStyle w:val="slovanpoloka"/>
        <w:numPr>
          <w:ilvl w:val="0"/>
          <w:numId w:val="153"/>
        </w:numPr>
      </w:pPr>
      <w:r w:rsidRPr="007C4A95">
        <w:t>Rozpočty a kalkulace ve finančním řízení</w:t>
      </w:r>
    </w:p>
    <w:p w14:paraId="15657BB8" w14:textId="77777777" w:rsidR="007C4A95" w:rsidRPr="007C4A95" w:rsidRDefault="007C4A95" w:rsidP="00804E74">
      <w:pPr>
        <w:pStyle w:val="slovanpoloka"/>
        <w:numPr>
          <w:ilvl w:val="0"/>
          <w:numId w:val="153"/>
        </w:numPr>
      </w:pPr>
      <w:r w:rsidRPr="007C4A95">
        <w:t>Zdroje financování</w:t>
      </w:r>
    </w:p>
    <w:p w14:paraId="7147F804" w14:textId="77777777" w:rsidR="007C4A95" w:rsidRPr="007C4A95" w:rsidRDefault="007C4A95" w:rsidP="00804E74">
      <w:pPr>
        <w:pStyle w:val="slovanpoloka"/>
        <w:numPr>
          <w:ilvl w:val="0"/>
          <w:numId w:val="153"/>
        </w:numPr>
      </w:pPr>
      <w:r w:rsidRPr="007C4A95">
        <w:t>Podklady pro finanční řízení – obratová předvaha, účetní závěrka</w:t>
      </w:r>
    </w:p>
    <w:p w14:paraId="710297CD" w14:textId="77777777" w:rsidR="007C4A95" w:rsidRPr="007C4A95" w:rsidRDefault="007C4A95" w:rsidP="00804E74">
      <w:pPr>
        <w:pStyle w:val="slovanpoloka"/>
        <w:numPr>
          <w:ilvl w:val="0"/>
          <w:numId w:val="153"/>
        </w:numPr>
      </w:pPr>
      <w:r w:rsidRPr="007C4A95">
        <w:t>Využití finanční analýzy ve finančním řízení</w:t>
      </w:r>
    </w:p>
    <w:p w14:paraId="0B869879" w14:textId="77777777" w:rsidR="007C4A95" w:rsidRPr="007C4A95" w:rsidRDefault="007C4A95" w:rsidP="00804E74">
      <w:pPr>
        <w:pStyle w:val="slovanpoloka"/>
        <w:numPr>
          <w:ilvl w:val="0"/>
          <w:numId w:val="153"/>
        </w:numPr>
      </w:pPr>
      <w:r w:rsidRPr="007C4A95">
        <w:t>Opakování učiva</w:t>
      </w:r>
    </w:p>
    <w:p w14:paraId="45941D51" w14:textId="77777777" w:rsidR="007C4A95" w:rsidRDefault="007C4A95" w:rsidP="007C4A95">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0"/>
        <w:gridCol w:w="8062"/>
      </w:tblGrid>
      <w:tr w:rsidR="007C4A95" w14:paraId="66B5BC35"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5E359194" w14:textId="77777777" w:rsidR="007C4A95" w:rsidRDefault="007C4A95">
            <w:pPr>
              <w:pStyle w:val="Tabulka"/>
              <w:spacing w:line="256" w:lineRule="auto"/>
              <w:rPr>
                <w:lang w:eastAsia="en-US"/>
              </w:rPr>
            </w:pPr>
            <w:r>
              <w:rPr>
                <w:lang w:eastAsia="en-US"/>
              </w:rPr>
              <w:t>Září</w:t>
            </w:r>
          </w:p>
        </w:tc>
        <w:tc>
          <w:tcPr>
            <w:tcW w:w="8062" w:type="dxa"/>
            <w:tcBorders>
              <w:top w:val="single" w:sz="4" w:space="0" w:color="auto"/>
              <w:left w:val="single" w:sz="4" w:space="0" w:color="auto"/>
              <w:bottom w:val="single" w:sz="4" w:space="0" w:color="auto"/>
              <w:right w:val="single" w:sz="4" w:space="0" w:color="auto"/>
            </w:tcBorders>
            <w:hideMark/>
          </w:tcPr>
          <w:p w14:paraId="481EBCD9" w14:textId="77777777" w:rsidR="007C4A95" w:rsidRDefault="007C4A95">
            <w:pPr>
              <w:pStyle w:val="Tabulka"/>
              <w:spacing w:line="256" w:lineRule="auto"/>
              <w:rPr>
                <w:b/>
                <w:lang w:eastAsia="en-US"/>
              </w:rPr>
            </w:pPr>
            <w:r>
              <w:rPr>
                <w:b/>
                <w:lang w:eastAsia="en-US"/>
              </w:rPr>
              <w:t>Dva pohledy finančního řízení</w:t>
            </w:r>
          </w:p>
          <w:p w14:paraId="5E3FA1C1" w14:textId="77777777" w:rsidR="007C4A95" w:rsidRDefault="007C4A95">
            <w:pPr>
              <w:pStyle w:val="Tabulka"/>
              <w:spacing w:line="256" w:lineRule="auto"/>
              <w:rPr>
                <w:lang w:eastAsia="en-US"/>
              </w:rPr>
            </w:pPr>
            <w:r>
              <w:rPr>
                <w:lang w:eastAsia="en-US"/>
              </w:rPr>
              <w:t>Úvod do finančního řízení podniku, dva pohledy finančního řízení</w:t>
            </w:r>
          </w:p>
          <w:p w14:paraId="4A2D498C" w14:textId="77777777" w:rsidR="007C4A95" w:rsidRDefault="007C4A95">
            <w:pPr>
              <w:pStyle w:val="Tabulka"/>
              <w:spacing w:line="256" w:lineRule="auto"/>
              <w:rPr>
                <w:lang w:eastAsia="en-US"/>
              </w:rPr>
            </w:pPr>
            <w:r>
              <w:rPr>
                <w:b/>
                <w:lang w:eastAsia="en-US"/>
              </w:rPr>
              <w:t>Náklady</w:t>
            </w:r>
            <w:r>
              <w:rPr>
                <w:lang w:eastAsia="en-US"/>
              </w:rPr>
              <w:t xml:space="preserve"> – členění, možnosti snižování</w:t>
            </w:r>
          </w:p>
          <w:p w14:paraId="466B50EF" w14:textId="77777777" w:rsidR="007C4A95" w:rsidRDefault="007C4A95">
            <w:pPr>
              <w:pStyle w:val="Tabulka"/>
              <w:spacing w:line="256" w:lineRule="auto"/>
              <w:rPr>
                <w:lang w:eastAsia="en-US"/>
              </w:rPr>
            </w:pPr>
            <w:r>
              <w:rPr>
                <w:b/>
                <w:lang w:eastAsia="en-US"/>
              </w:rPr>
              <w:t>Výnosy</w:t>
            </w:r>
            <w:r>
              <w:rPr>
                <w:lang w:eastAsia="en-US"/>
              </w:rPr>
              <w:t xml:space="preserve"> – členění, možnosti zvyšování</w:t>
            </w:r>
          </w:p>
          <w:p w14:paraId="1E0CA8D5" w14:textId="77777777" w:rsidR="007C4A95" w:rsidRDefault="007C4A95">
            <w:pPr>
              <w:pStyle w:val="Tabulka"/>
              <w:spacing w:line="256" w:lineRule="auto"/>
              <w:rPr>
                <w:lang w:eastAsia="en-US"/>
              </w:rPr>
            </w:pPr>
            <w:r>
              <w:rPr>
                <w:lang w:eastAsia="en-US"/>
              </w:rPr>
              <w:t>Příjmy, výdaje</w:t>
            </w:r>
          </w:p>
        </w:tc>
      </w:tr>
      <w:tr w:rsidR="007C4A95" w14:paraId="77C2BE15"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65022C5F" w14:textId="77777777" w:rsidR="007C4A95" w:rsidRDefault="007C4A95">
            <w:pPr>
              <w:pStyle w:val="Tabulka"/>
              <w:spacing w:line="256" w:lineRule="auto"/>
              <w:rPr>
                <w:lang w:eastAsia="en-US"/>
              </w:rPr>
            </w:pPr>
            <w:r>
              <w:rPr>
                <w:lang w:eastAsia="en-US"/>
              </w:rPr>
              <w:t>Říjen</w:t>
            </w:r>
          </w:p>
        </w:tc>
        <w:tc>
          <w:tcPr>
            <w:tcW w:w="8062" w:type="dxa"/>
            <w:tcBorders>
              <w:top w:val="single" w:sz="4" w:space="0" w:color="auto"/>
              <w:left w:val="single" w:sz="4" w:space="0" w:color="auto"/>
              <w:bottom w:val="single" w:sz="4" w:space="0" w:color="auto"/>
              <w:right w:val="single" w:sz="4" w:space="0" w:color="auto"/>
            </w:tcBorders>
            <w:hideMark/>
          </w:tcPr>
          <w:p w14:paraId="1F6D20AA" w14:textId="77777777" w:rsidR="007C4A95" w:rsidRDefault="007C4A95">
            <w:pPr>
              <w:pStyle w:val="Tabulka"/>
              <w:spacing w:line="256" w:lineRule="auto"/>
              <w:rPr>
                <w:b/>
                <w:lang w:eastAsia="en-US"/>
              </w:rPr>
            </w:pPr>
            <w:r>
              <w:rPr>
                <w:b/>
                <w:lang w:eastAsia="en-US"/>
              </w:rPr>
              <w:t>Dva pohledy finančního řízení</w:t>
            </w:r>
          </w:p>
          <w:p w14:paraId="388ADFAB" w14:textId="77777777" w:rsidR="007C4A95" w:rsidRDefault="007C4A95">
            <w:pPr>
              <w:pStyle w:val="Tabulka"/>
              <w:spacing w:line="256" w:lineRule="auto"/>
              <w:rPr>
                <w:lang w:eastAsia="en-US"/>
              </w:rPr>
            </w:pPr>
            <w:r>
              <w:rPr>
                <w:lang w:eastAsia="en-US"/>
              </w:rPr>
              <w:t>Časové rozlišení nákladů a výnosů</w:t>
            </w:r>
          </w:p>
          <w:p w14:paraId="42B368A8" w14:textId="77777777" w:rsidR="007C4A95" w:rsidRDefault="007C4A95">
            <w:pPr>
              <w:pStyle w:val="Tabulka"/>
              <w:spacing w:line="256" w:lineRule="auto"/>
              <w:rPr>
                <w:lang w:eastAsia="en-US"/>
              </w:rPr>
            </w:pPr>
            <w:r>
              <w:rPr>
                <w:lang w:eastAsia="en-US"/>
              </w:rPr>
              <w:t>Aktiva, pasiva, význam rozvahy</w:t>
            </w:r>
          </w:p>
        </w:tc>
      </w:tr>
      <w:tr w:rsidR="007C4A95" w14:paraId="345152E5"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05032FA8" w14:textId="77777777" w:rsidR="007C4A95" w:rsidRDefault="007C4A95">
            <w:pPr>
              <w:pStyle w:val="Tabulka"/>
              <w:spacing w:line="256" w:lineRule="auto"/>
              <w:rPr>
                <w:lang w:eastAsia="en-US"/>
              </w:rPr>
            </w:pPr>
            <w:r>
              <w:rPr>
                <w:lang w:eastAsia="en-US"/>
              </w:rPr>
              <w:t>Listopad</w:t>
            </w:r>
          </w:p>
        </w:tc>
        <w:tc>
          <w:tcPr>
            <w:tcW w:w="8062" w:type="dxa"/>
            <w:tcBorders>
              <w:top w:val="single" w:sz="4" w:space="0" w:color="auto"/>
              <w:left w:val="single" w:sz="4" w:space="0" w:color="auto"/>
              <w:bottom w:val="single" w:sz="4" w:space="0" w:color="auto"/>
              <w:right w:val="single" w:sz="4" w:space="0" w:color="auto"/>
            </w:tcBorders>
            <w:hideMark/>
          </w:tcPr>
          <w:p w14:paraId="6647F59A" w14:textId="77777777" w:rsidR="007C4A95" w:rsidRDefault="007C4A95">
            <w:pPr>
              <w:pStyle w:val="Tabulka"/>
              <w:spacing w:line="256" w:lineRule="auto"/>
              <w:rPr>
                <w:b/>
                <w:bCs/>
                <w:lang w:eastAsia="en-US"/>
              </w:rPr>
            </w:pPr>
            <w:r>
              <w:rPr>
                <w:b/>
                <w:bCs/>
                <w:lang w:eastAsia="en-US"/>
              </w:rPr>
              <w:t>Účetní uzávěrka</w:t>
            </w:r>
          </w:p>
          <w:p w14:paraId="71A61046" w14:textId="77777777" w:rsidR="007C4A95" w:rsidRDefault="007C4A95">
            <w:pPr>
              <w:pStyle w:val="Tabulka"/>
              <w:spacing w:line="256" w:lineRule="auto"/>
              <w:rPr>
                <w:lang w:eastAsia="en-US"/>
              </w:rPr>
            </w:pPr>
            <w:r>
              <w:rPr>
                <w:lang w:eastAsia="en-US"/>
              </w:rPr>
              <w:t>Postup účetní uzávěrky</w:t>
            </w:r>
          </w:p>
          <w:p w14:paraId="0ACB4CE3" w14:textId="77777777" w:rsidR="007C4A95" w:rsidRDefault="007C4A95">
            <w:pPr>
              <w:pStyle w:val="Tabulka"/>
              <w:spacing w:line="256" w:lineRule="auto"/>
              <w:rPr>
                <w:b/>
                <w:bCs/>
                <w:lang w:eastAsia="en-US"/>
              </w:rPr>
            </w:pPr>
            <w:r>
              <w:rPr>
                <w:szCs w:val="24"/>
                <w:lang w:eastAsia="en-US"/>
              </w:rPr>
              <w:t>Zjištění výsledku hospodaření, jeho zdanění, čistý výsledek</w:t>
            </w:r>
          </w:p>
        </w:tc>
      </w:tr>
      <w:tr w:rsidR="007C4A95" w14:paraId="490A889E"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2EE5D809" w14:textId="77777777" w:rsidR="007C4A95" w:rsidRDefault="007C4A95">
            <w:pPr>
              <w:pStyle w:val="Tabulka"/>
              <w:spacing w:line="256" w:lineRule="auto"/>
              <w:rPr>
                <w:lang w:eastAsia="en-US"/>
              </w:rPr>
            </w:pPr>
            <w:r>
              <w:rPr>
                <w:lang w:eastAsia="en-US"/>
              </w:rPr>
              <w:t>Prosinec</w:t>
            </w:r>
          </w:p>
        </w:tc>
        <w:tc>
          <w:tcPr>
            <w:tcW w:w="8062" w:type="dxa"/>
            <w:tcBorders>
              <w:top w:val="single" w:sz="4" w:space="0" w:color="auto"/>
              <w:left w:val="single" w:sz="4" w:space="0" w:color="auto"/>
              <w:bottom w:val="single" w:sz="4" w:space="0" w:color="auto"/>
              <w:right w:val="single" w:sz="4" w:space="0" w:color="auto"/>
            </w:tcBorders>
            <w:hideMark/>
          </w:tcPr>
          <w:p w14:paraId="429D97A1" w14:textId="77777777" w:rsidR="007C4A95" w:rsidRDefault="007C4A95">
            <w:pPr>
              <w:pStyle w:val="Tabulka"/>
              <w:spacing w:line="256" w:lineRule="auto"/>
              <w:rPr>
                <w:b/>
                <w:bCs/>
                <w:lang w:eastAsia="en-US"/>
              </w:rPr>
            </w:pPr>
            <w:r>
              <w:rPr>
                <w:b/>
                <w:bCs/>
                <w:lang w:eastAsia="en-US"/>
              </w:rPr>
              <w:t>Účetní uzávěrka</w:t>
            </w:r>
          </w:p>
          <w:p w14:paraId="32CEC478" w14:textId="77777777" w:rsidR="007C4A95" w:rsidRDefault="007C4A95">
            <w:pPr>
              <w:pStyle w:val="Tabulka"/>
              <w:spacing w:line="256" w:lineRule="auto"/>
              <w:rPr>
                <w:lang w:eastAsia="en-US"/>
              </w:rPr>
            </w:pPr>
            <w:r>
              <w:rPr>
                <w:lang w:eastAsia="en-US"/>
              </w:rPr>
              <w:t>Výsledek hospodaření – praktické příklady</w:t>
            </w:r>
          </w:p>
          <w:p w14:paraId="41540649" w14:textId="77777777" w:rsidR="007C4A95" w:rsidRDefault="007C4A95">
            <w:pPr>
              <w:pStyle w:val="Tabulka"/>
              <w:spacing w:line="256" w:lineRule="auto"/>
              <w:rPr>
                <w:b/>
                <w:lang w:eastAsia="en-US"/>
              </w:rPr>
            </w:pPr>
            <w:r>
              <w:rPr>
                <w:b/>
                <w:lang w:eastAsia="en-US"/>
              </w:rPr>
              <w:t>Rozpočty a kalkulace ve finančním řízení</w:t>
            </w:r>
          </w:p>
          <w:p w14:paraId="4F81FE6D" w14:textId="77777777" w:rsidR="007C4A95" w:rsidRDefault="007C4A95">
            <w:pPr>
              <w:pStyle w:val="Tabulka"/>
              <w:spacing w:line="256" w:lineRule="auto"/>
              <w:rPr>
                <w:lang w:eastAsia="en-US"/>
              </w:rPr>
            </w:pPr>
            <w:r>
              <w:rPr>
                <w:lang w:eastAsia="en-US"/>
              </w:rPr>
              <w:t>Hospodářská střediska, rozpočty – obsah, druhy, metody sestavení</w:t>
            </w:r>
          </w:p>
        </w:tc>
      </w:tr>
      <w:tr w:rsidR="007C4A95" w14:paraId="7DF59D98"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3427FA41" w14:textId="77777777" w:rsidR="007C4A95" w:rsidRDefault="007C4A95">
            <w:pPr>
              <w:pStyle w:val="Tabulka"/>
              <w:spacing w:line="256" w:lineRule="auto"/>
              <w:rPr>
                <w:lang w:eastAsia="en-US"/>
              </w:rPr>
            </w:pPr>
            <w:r>
              <w:rPr>
                <w:lang w:eastAsia="en-US"/>
              </w:rPr>
              <w:t>Leden</w:t>
            </w:r>
          </w:p>
        </w:tc>
        <w:tc>
          <w:tcPr>
            <w:tcW w:w="8062" w:type="dxa"/>
            <w:tcBorders>
              <w:top w:val="single" w:sz="4" w:space="0" w:color="auto"/>
              <w:left w:val="single" w:sz="4" w:space="0" w:color="auto"/>
              <w:bottom w:val="single" w:sz="4" w:space="0" w:color="auto"/>
              <w:right w:val="single" w:sz="4" w:space="0" w:color="auto"/>
            </w:tcBorders>
            <w:hideMark/>
          </w:tcPr>
          <w:p w14:paraId="7CB855D1" w14:textId="77777777" w:rsidR="007C4A95" w:rsidRDefault="007C4A95">
            <w:pPr>
              <w:pStyle w:val="Tabulka"/>
              <w:spacing w:line="256" w:lineRule="auto"/>
              <w:rPr>
                <w:b/>
                <w:bCs/>
                <w:lang w:eastAsia="en-US"/>
              </w:rPr>
            </w:pPr>
            <w:r>
              <w:rPr>
                <w:b/>
                <w:bCs/>
                <w:lang w:eastAsia="en-US"/>
              </w:rPr>
              <w:t>Rozpočty a kalkulace ve finančním řízení</w:t>
            </w:r>
          </w:p>
          <w:p w14:paraId="46C13AB2" w14:textId="77777777" w:rsidR="007C4A95" w:rsidRDefault="007C4A95">
            <w:pPr>
              <w:pStyle w:val="Tabulka"/>
              <w:spacing w:line="256" w:lineRule="auto"/>
              <w:rPr>
                <w:lang w:eastAsia="en-US"/>
              </w:rPr>
            </w:pPr>
            <w:proofErr w:type="gramStart"/>
            <w:r>
              <w:rPr>
                <w:lang w:eastAsia="en-US"/>
              </w:rPr>
              <w:t>Kalkulace - význam</w:t>
            </w:r>
            <w:proofErr w:type="gramEnd"/>
            <w:r>
              <w:rPr>
                <w:lang w:eastAsia="en-US"/>
              </w:rPr>
              <w:t>, členění, metody</w:t>
            </w:r>
          </w:p>
        </w:tc>
      </w:tr>
      <w:tr w:rsidR="007C4A95" w14:paraId="4A817615"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52ABD5BD" w14:textId="77777777" w:rsidR="007C4A95" w:rsidRDefault="007C4A95">
            <w:pPr>
              <w:pStyle w:val="Tabulka"/>
              <w:spacing w:line="256" w:lineRule="auto"/>
              <w:rPr>
                <w:lang w:eastAsia="en-US"/>
              </w:rPr>
            </w:pPr>
            <w:r>
              <w:rPr>
                <w:lang w:eastAsia="en-US"/>
              </w:rPr>
              <w:t>Únor</w:t>
            </w:r>
          </w:p>
        </w:tc>
        <w:tc>
          <w:tcPr>
            <w:tcW w:w="8062" w:type="dxa"/>
            <w:tcBorders>
              <w:top w:val="single" w:sz="4" w:space="0" w:color="auto"/>
              <w:left w:val="single" w:sz="4" w:space="0" w:color="auto"/>
              <w:bottom w:val="single" w:sz="4" w:space="0" w:color="auto"/>
              <w:right w:val="single" w:sz="4" w:space="0" w:color="auto"/>
            </w:tcBorders>
            <w:hideMark/>
          </w:tcPr>
          <w:p w14:paraId="2533A7E0" w14:textId="77777777" w:rsidR="007C4A95" w:rsidRDefault="007C4A95">
            <w:pPr>
              <w:pStyle w:val="Tabulka"/>
              <w:spacing w:line="256" w:lineRule="auto"/>
              <w:jc w:val="left"/>
              <w:rPr>
                <w:lang w:eastAsia="en-US"/>
              </w:rPr>
            </w:pPr>
            <w:r>
              <w:rPr>
                <w:lang w:eastAsia="en-US"/>
              </w:rPr>
              <w:t>Opakování učiva z 1. pololetí</w:t>
            </w:r>
          </w:p>
          <w:p w14:paraId="49BC0BA6" w14:textId="77777777" w:rsidR="007C4A95" w:rsidRDefault="007C4A95">
            <w:pPr>
              <w:pStyle w:val="Tabulka"/>
              <w:spacing w:line="256" w:lineRule="auto"/>
              <w:rPr>
                <w:b/>
                <w:bCs/>
                <w:lang w:eastAsia="en-US"/>
              </w:rPr>
            </w:pPr>
            <w:r>
              <w:rPr>
                <w:b/>
                <w:bCs/>
                <w:lang w:eastAsia="en-US"/>
              </w:rPr>
              <w:t>Zdroje financování</w:t>
            </w:r>
          </w:p>
          <w:p w14:paraId="4E17BFE3" w14:textId="77777777" w:rsidR="007C4A95" w:rsidRDefault="007C4A95">
            <w:pPr>
              <w:pStyle w:val="Tabulka"/>
              <w:spacing w:line="256" w:lineRule="auto"/>
              <w:rPr>
                <w:lang w:eastAsia="en-US"/>
              </w:rPr>
            </w:pPr>
            <w:r>
              <w:rPr>
                <w:lang w:eastAsia="en-US"/>
              </w:rPr>
              <w:t>Vlastní kapitál, cizí kapitál</w:t>
            </w:r>
          </w:p>
          <w:p w14:paraId="0029467A" w14:textId="77777777" w:rsidR="007C4A95" w:rsidRDefault="007C4A95">
            <w:pPr>
              <w:pStyle w:val="Tabulka"/>
              <w:spacing w:line="256" w:lineRule="auto"/>
              <w:rPr>
                <w:lang w:eastAsia="en-US"/>
              </w:rPr>
            </w:pPr>
            <w:r>
              <w:rPr>
                <w:lang w:eastAsia="en-US"/>
              </w:rPr>
              <w:t>Výsledek hospodaření jako součást vlastních zdrojů</w:t>
            </w:r>
          </w:p>
        </w:tc>
      </w:tr>
      <w:tr w:rsidR="007C4A95" w14:paraId="5AF0C4A4"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639BF392" w14:textId="77777777" w:rsidR="007C4A95" w:rsidRDefault="007C4A95">
            <w:pPr>
              <w:pStyle w:val="Tabulka"/>
              <w:spacing w:line="256" w:lineRule="auto"/>
              <w:rPr>
                <w:lang w:eastAsia="en-US"/>
              </w:rPr>
            </w:pPr>
            <w:r>
              <w:rPr>
                <w:lang w:eastAsia="en-US"/>
              </w:rPr>
              <w:t>Březen</w:t>
            </w:r>
          </w:p>
        </w:tc>
        <w:tc>
          <w:tcPr>
            <w:tcW w:w="8062" w:type="dxa"/>
            <w:tcBorders>
              <w:top w:val="single" w:sz="4" w:space="0" w:color="auto"/>
              <w:left w:val="single" w:sz="4" w:space="0" w:color="auto"/>
              <w:bottom w:val="single" w:sz="4" w:space="0" w:color="auto"/>
              <w:right w:val="single" w:sz="4" w:space="0" w:color="auto"/>
            </w:tcBorders>
            <w:hideMark/>
          </w:tcPr>
          <w:p w14:paraId="70DC1E7F" w14:textId="77777777" w:rsidR="007C4A95" w:rsidRDefault="007C4A95">
            <w:pPr>
              <w:pStyle w:val="Tabulka"/>
              <w:spacing w:line="256" w:lineRule="auto"/>
              <w:rPr>
                <w:b/>
                <w:bCs/>
                <w:lang w:eastAsia="en-US"/>
              </w:rPr>
            </w:pPr>
            <w:r>
              <w:rPr>
                <w:b/>
                <w:bCs/>
                <w:lang w:eastAsia="en-US"/>
              </w:rPr>
              <w:t>Podklady pro finanční řízení – obratová předvaha, účetní závěrka</w:t>
            </w:r>
          </w:p>
          <w:p w14:paraId="478AF502" w14:textId="77777777" w:rsidR="007C4A95" w:rsidRDefault="007C4A95">
            <w:pPr>
              <w:pStyle w:val="Tabulka"/>
              <w:spacing w:line="256" w:lineRule="auto"/>
              <w:rPr>
                <w:lang w:eastAsia="en-US"/>
              </w:rPr>
            </w:pPr>
            <w:r>
              <w:rPr>
                <w:lang w:eastAsia="en-US"/>
              </w:rPr>
              <w:t>Obratová předvaha a její význam</w:t>
            </w:r>
          </w:p>
          <w:p w14:paraId="38E625C5" w14:textId="77777777" w:rsidR="007C4A95" w:rsidRDefault="007C4A95">
            <w:pPr>
              <w:pStyle w:val="Tabulka"/>
              <w:spacing w:line="256" w:lineRule="auto"/>
              <w:rPr>
                <w:lang w:eastAsia="en-US"/>
              </w:rPr>
            </w:pPr>
            <w:r>
              <w:rPr>
                <w:lang w:eastAsia="en-US"/>
              </w:rPr>
              <w:t>Výkazy – rozvaha, výkaz zisku a ztráty, přílohy</w:t>
            </w:r>
          </w:p>
          <w:p w14:paraId="7043BA73" w14:textId="77777777" w:rsidR="007C4A95" w:rsidRDefault="007C4A95">
            <w:pPr>
              <w:pStyle w:val="Tabulka"/>
              <w:spacing w:line="256" w:lineRule="auto"/>
              <w:rPr>
                <w:b/>
                <w:bCs/>
                <w:lang w:eastAsia="en-US"/>
              </w:rPr>
            </w:pPr>
            <w:r>
              <w:rPr>
                <w:b/>
                <w:bCs/>
                <w:lang w:eastAsia="en-US"/>
              </w:rPr>
              <w:t>Využití finanční analýzy pro finanční řízení</w:t>
            </w:r>
          </w:p>
          <w:p w14:paraId="7154BD58" w14:textId="77777777" w:rsidR="007C4A95" w:rsidRDefault="007C4A95">
            <w:pPr>
              <w:pStyle w:val="Tabulka"/>
              <w:spacing w:line="256" w:lineRule="auto"/>
              <w:rPr>
                <w:lang w:eastAsia="en-US"/>
              </w:rPr>
            </w:pPr>
            <w:r>
              <w:rPr>
                <w:lang w:eastAsia="en-US"/>
              </w:rPr>
              <w:t>Základní poměrové ukazatele, řešení praktických příkladů</w:t>
            </w:r>
          </w:p>
        </w:tc>
      </w:tr>
      <w:tr w:rsidR="007C4A95" w14:paraId="2DD89621" w14:textId="77777777" w:rsidTr="007C4A95">
        <w:tc>
          <w:tcPr>
            <w:tcW w:w="1150" w:type="dxa"/>
            <w:tcBorders>
              <w:top w:val="single" w:sz="4" w:space="0" w:color="auto"/>
              <w:left w:val="single" w:sz="4" w:space="0" w:color="auto"/>
              <w:bottom w:val="single" w:sz="4" w:space="0" w:color="auto"/>
              <w:right w:val="single" w:sz="4" w:space="0" w:color="auto"/>
            </w:tcBorders>
            <w:hideMark/>
          </w:tcPr>
          <w:p w14:paraId="61B4A22A" w14:textId="77777777" w:rsidR="007C4A95" w:rsidRDefault="007C4A95">
            <w:pPr>
              <w:pStyle w:val="Tabulka"/>
              <w:spacing w:line="256" w:lineRule="auto"/>
              <w:rPr>
                <w:lang w:eastAsia="en-US"/>
              </w:rPr>
            </w:pPr>
            <w:r>
              <w:rPr>
                <w:lang w:eastAsia="en-US"/>
              </w:rPr>
              <w:t>Duben</w:t>
            </w:r>
          </w:p>
        </w:tc>
        <w:tc>
          <w:tcPr>
            <w:tcW w:w="8062" w:type="dxa"/>
            <w:tcBorders>
              <w:top w:val="single" w:sz="4" w:space="0" w:color="auto"/>
              <w:left w:val="single" w:sz="4" w:space="0" w:color="auto"/>
              <w:bottom w:val="single" w:sz="4" w:space="0" w:color="auto"/>
              <w:right w:val="single" w:sz="4" w:space="0" w:color="auto"/>
            </w:tcBorders>
            <w:hideMark/>
          </w:tcPr>
          <w:p w14:paraId="69BE163F" w14:textId="77777777" w:rsidR="007C4A95" w:rsidRDefault="007C4A95">
            <w:pPr>
              <w:pStyle w:val="Tabulka"/>
              <w:spacing w:line="256" w:lineRule="auto"/>
              <w:rPr>
                <w:b/>
                <w:bCs/>
                <w:lang w:eastAsia="en-US"/>
              </w:rPr>
            </w:pPr>
            <w:r>
              <w:rPr>
                <w:b/>
                <w:bCs/>
                <w:lang w:eastAsia="en-US"/>
              </w:rPr>
              <w:t>Využití finanční analýzy pro finanční řízení</w:t>
            </w:r>
          </w:p>
          <w:p w14:paraId="3C686BCB" w14:textId="77777777" w:rsidR="007C4A95" w:rsidRDefault="007C4A95">
            <w:pPr>
              <w:pStyle w:val="Tabulka"/>
              <w:spacing w:line="256" w:lineRule="auto"/>
              <w:rPr>
                <w:lang w:eastAsia="en-US"/>
              </w:rPr>
            </w:pPr>
            <w:r>
              <w:rPr>
                <w:lang w:eastAsia="en-US"/>
              </w:rPr>
              <w:t xml:space="preserve">Základní poměrové ukazatele, řešení praktických příkladů </w:t>
            </w:r>
          </w:p>
          <w:p w14:paraId="0CFC1CB9" w14:textId="77777777" w:rsidR="007C4A95" w:rsidRDefault="007C4A95">
            <w:pPr>
              <w:pStyle w:val="Tabulka"/>
              <w:spacing w:line="256" w:lineRule="auto"/>
              <w:rPr>
                <w:lang w:eastAsia="en-US"/>
              </w:rPr>
            </w:pPr>
            <w:r>
              <w:rPr>
                <w:lang w:eastAsia="en-US"/>
              </w:rPr>
              <w:t>Leasingové financování investic</w:t>
            </w:r>
          </w:p>
          <w:p w14:paraId="3EE68DBE" w14:textId="77777777" w:rsidR="007C4A95" w:rsidRDefault="007C4A95">
            <w:pPr>
              <w:pStyle w:val="Tabulka"/>
              <w:spacing w:line="256" w:lineRule="auto"/>
              <w:rPr>
                <w:lang w:eastAsia="en-US"/>
              </w:rPr>
            </w:pPr>
            <w:r>
              <w:rPr>
                <w:szCs w:val="20"/>
                <w:lang w:eastAsia="en-US"/>
              </w:rPr>
              <w:t>Závěrečné opakování učiva z celého školního roku</w:t>
            </w:r>
          </w:p>
        </w:tc>
      </w:tr>
    </w:tbl>
    <w:p w14:paraId="69043D3D" w14:textId="77777777" w:rsidR="007C4A95" w:rsidRDefault="007C4A95" w:rsidP="007C4A95">
      <w:pPr>
        <w:pStyle w:val="Nadpisvtextu"/>
      </w:pPr>
      <w:r>
        <w:t xml:space="preserve">Učebnice a další literatura: </w:t>
      </w:r>
    </w:p>
    <w:p w14:paraId="62AE316A" w14:textId="77777777" w:rsidR="007C4A95" w:rsidRDefault="007C4A95" w:rsidP="00804E74">
      <w:pPr>
        <w:pStyle w:val="Odrka"/>
        <w:numPr>
          <w:ilvl w:val="0"/>
          <w:numId w:val="144"/>
        </w:numPr>
      </w:pPr>
      <w:r>
        <w:t xml:space="preserve">Ing. Pavel </w:t>
      </w:r>
      <w:proofErr w:type="spellStart"/>
      <w:r>
        <w:t>Štohl</w:t>
      </w:r>
      <w:proofErr w:type="spellEnd"/>
      <w:r>
        <w:t xml:space="preserve"> – Učebnice účetnictví 2023 pro střední školy a veřejnost 2. díl</w:t>
      </w:r>
    </w:p>
    <w:p w14:paraId="4FAA8AB2" w14:textId="77777777" w:rsidR="007C4A95" w:rsidRDefault="007C4A95" w:rsidP="00804E74">
      <w:pPr>
        <w:pStyle w:val="Odrka"/>
        <w:numPr>
          <w:ilvl w:val="0"/>
          <w:numId w:val="144"/>
        </w:numPr>
      </w:pPr>
      <w:r>
        <w:t xml:space="preserve">P. </w:t>
      </w:r>
      <w:proofErr w:type="spellStart"/>
      <w:r>
        <w:t>Klínský</w:t>
      </w:r>
      <w:proofErr w:type="spellEnd"/>
      <w:r>
        <w:t xml:space="preserve">, O. </w:t>
      </w:r>
      <w:proofErr w:type="spellStart"/>
      <w:r>
        <w:t>Münch</w:t>
      </w:r>
      <w:proofErr w:type="spellEnd"/>
      <w:r>
        <w:t xml:space="preserve">, Y. </w:t>
      </w:r>
      <w:proofErr w:type="spellStart"/>
      <w:r>
        <w:t>Frydryšková</w:t>
      </w:r>
      <w:proofErr w:type="spellEnd"/>
      <w:r>
        <w:t>, J. Čechová, Ekonomika pro ekonomicky zaměřené obory 3. díl</w:t>
      </w:r>
    </w:p>
    <w:p w14:paraId="5C97AAAD" w14:textId="77777777" w:rsidR="007C4A95" w:rsidRDefault="007C4A95" w:rsidP="007C4A95">
      <w:pPr>
        <w:pStyle w:val="Odrka"/>
        <w:numPr>
          <w:ilvl w:val="0"/>
          <w:numId w:val="0"/>
        </w:numPr>
        <w:tabs>
          <w:tab w:val="left" w:pos="708"/>
        </w:tabs>
        <w:ind w:left="720" w:hanging="360"/>
      </w:pPr>
    </w:p>
    <w:p w14:paraId="417B8AC9" w14:textId="77777777" w:rsidR="007C4A95" w:rsidRDefault="007C4A95" w:rsidP="007C4A95">
      <w:pPr>
        <w:pStyle w:val="Odrka"/>
        <w:numPr>
          <w:ilvl w:val="0"/>
          <w:numId w:val="0"/>
        </w:numPr>
        <w:tabs>
          <w:tab w:val="left" w:pos="708"/>
        </w:tabs>
        <w:rPr>
          <w:b/>
        </w:rPr>
      </w:pPr>
      <w:r>
        <w:rPr>
          <w:b/>
        </w:rPr>
        <w:t>Další (doporučená) literatura:</w:t>
      </w:r>
    </w:p>
    <w:p w14:paraId="3B8815FD" w14:textId="77777777" w:rsidR="007C4A95" w:rsidRDefault="007C4A95" w:rsidP="00804E74">
      <w:pPr>
        <w:pStyle w:val="Odrka"/>
        <w:numPr>
          <w:ilvl w:val="0"/>
          <w:numId w:val="144"/>
        </w:numPr>
      </w:pPr>
      <w:r>
        <w:t xml:space="preserve">Ing. Pavel </w:t>
      </w:r>
      <w:proofErr w:type="spellStart"/>
      <w:r>
        <w:t>Štohl</w:t>
      </w:r>
      <w:proofErr w:type="spellEnd"/>
      <w:r>
        <w:t xml:space="preserve"> – Učebnice účetnictví 2024 pro střední školy a veřejnost 3. díl</w:t>
      </w:r>
    </w:p>
    <w:p w14:paraId="6EC063FF" w14:textId="77777777" w:rsidR="007C4A95" w:rsidRDefault="007C4A95" w:rsidP="007C4A95">
      <w:pPr>
        <w:pStyle w:val="Nadpisvtextu"/>
      </w:pPr>
      <w:r>
        <w:lastRenderedPageBreak/>
        <w:t xml:space="preserve">Upřesnění podmínek pro hodnocení: </w:t>
      </w:r>
    </w:p>
    <w:p w14:paraId="65C92CB7" w14:textId="77777777" w:rsidR="007C4A95" w:rsidRDefault="007C4A95" w:rsidP="007C4A95">
      <w:pPr>
        <w:pStyle w:val="Text"/>
      </w:pPr>
      <w:r>
        <w:t xml:space="preserve">Žák je v každém pololetí školního roku klasifikován na základě průběžných kontrolních písemných testů, váha každé známky je 1. </w:t>
      </w:r>
    </w:p>
    <w:p w14:paraId="71C544B7" w14:textId="77777777" w:rsidR="007C4A95" w:rsidRDefault="007C4A95" w:rsidP="007C4A95">
      <w:pPr>
        <w:pStyle w:val="Text"/>
      </w:pPr>
      <w:r>
        <w:t>Žák je na konci pololetí v řádném termínu klasifikován, pokud napsal nejméně 75 % písemných testů. Uvedené požadované procento může vyučující zvýšit. S podmínkami klasifikace žáky seznámí na začátku pololetí.</w:t>
      </w:r>
    </w:p>
    <w:p w14:paraId="37EA1153" w14:textId="77777777" w:rsidR="007C4A95" w:rsidRDefault="007C4A95" w:rsidP="007C4A95">
      <w:pPr>
        <w:pStyle w:val="Text"/>
      </w:pPr>
      <w:r>
        <w:t xml:space="preserve">Klasifikaci stanoví vyučující na základě výpočtu váženého průměru ze všech známek. Vážený průměr může vyučující, přihlédnutím k další (známkou nehodnocené) práci žáka, zvýšit nebo snížit až o 0,3. Pro zaokrouhlování se použijí matematická pravidla. </w:t>
      </w:r>
    </w:p>
    <w:p w14:paraId="29A765E9" w14:textId="77777777" w:rsidR="007C4A95" w:rsidRDefault="007C4A95" w:rsidP="007C4A95">
      <w:pPr>
        <w:pStyle w:val="Text"/>
      </w:pPr>
      <w:r>
        <w:t xml:space="preserve">Podmínky pro klasifikaci žáka v náhradním termínu stanoví vyučující. </w:t>
      </w:r>
    </w:p>
    <w:p w14:paraId="15FD5D6F" w14:textId="77777777" w:rsidR="007C4A95" w:rsidRDefault="007C4A95" w:rsidP="007C4A95">
      <w:pPr>
        <w:pStyle w:val="Zpracovatel"/>
      </w:pPr>
      <w:r>
        <w:t>Zpracovala: Ing. Marie Fišerová, Ph.D.</w:t>
      </w:r>
    </w:p>
    <w:p w14:paraId="33F6313C" w14:textId="77777777" w:rsidR="007C4A95" w:rsidRDefault="007C4A95" w:rsidP="007C4A95">
      <w:pPr>
        <w:pStyle w:val="Zpracovatel"/>
      </w:pPr>
      <w:r>
        <w:t>Projednáno předmětovou komisí: 17. 9. 2024</w:t>
      </w:r>
    </w:p>
    <w:p w14:paraId="3D295812" w14:textId="77777777" w:rsidR="00F824AD" w:rsidRPr="00CE3FA2" w:rsidRDefault="00F824AD" w:rsidP="008C78DD">
      <w:pPr>
        <w:pStyle w:val="Hlavnnadpis"/>
      </w:pPr>
      <w:bookmarkStart w:id="221" w:name="_Toc178579001"/>
      <w:r w:rsidRPr="00CE3FA2">
        <w:t>Anglická konverzace</w:t>
      </w:r>
      <w:bookmarkEnd w:id="221"/>
      <w:r w:rsidRPr="00CE3FA2">
        <w:t xml:space="preserve"> </w:t>
      </w:r>
    </w:p>
    <w:p w14:paraId="76247756" w14:textId="77777777" w:rsidR="00E33DAD" w:rsidRPr="00CE3FA2" w:rsidRDefault="00E33DAD" w:rsidP="00E33DAD">
      <w:pPr>
        <w:pStyle w:val="Kdpedmtu"/>
        <w:rPr>
          <w:b/>
        </w:rPr>
      </w:pPr>
      <w:r w:rsidRPr="00CE3FA2">
        <w:t xml:space="preserve">Kód předmětu: </w:t>
      </w:r>
      <w:r w:rsidRPr="00CE3FA2">
        <w:rPr>
          <w:b/>
        </w:rPr>
        <w:t>AK</w:t>
      </w:r>
      <w:r w:rsidRPr="00CE3FA2">
        <w:rPr>
          <w:b/>
        </w:rPr>
        <w:tab/>
      </w:r>
    </w:p>
    <w:p w14:paraId="76DF2F8F" w14:textId="77777777" w:rsidR="00CE3FA2" w:rsidRDefault="00CE3FA2" w:rsidP="00CE3FA2">
      <w:pPr>
        <w:pStyle w:val="Ronk"/>
      </w:pPr>
      <w:r>
        <w:t>AK, ročník: 3.</w:t>
      </w:r>
    </w:p>
    <w:p w14:paraId="6B306B32" w14:textId="77777777" w:rsidR="00CE3FA2" w:rsidRDefault="00CE3FA2" w:rsidP="00CE3FA2">
      <w:pPr>
        <w:pStyle w:val="Tdy"/>
        <w:rPr>
          <w:b/>
        </w:rPr>
      </w:pPr>
      <w:r>
        <w:t>Třídy: 3. L</w:t>
      </w:r>
      <w:r>
        <w:tab/>
        <w:t>Počet hodin za týden: 1</w:t>
      </w:r>
      <w:r>
        <w:tab/>
      </w:r>
    </w:p>
    <w:p w14:paraId="3B8D5846" w14:textId="77777777" w:rsidR="00CE3FA2" w:rsidRDefault="00CE3FA2" w:rsidP="00CE3FA2">
      <w:pPr>
        <w:pStyle w:val="Nadpisvtextu"/>
      </w:pPr>
      <w:r>
        <w:t xml:space="preserve">Tematické celky: </w:t>
      </w:r>
    </w:p>
    <w:p w14:paraId="388039B1" w14:textId="77777777" w:rsidR="00CE3FA2" w:rsidRPr="00CE3FA2" w:rsidRDefault="00CE3FA2" w:rsidP="00804E74">
      <w:pPr>
        <w:pStyle w:val="slovanpoloka"/>
        <w:numPr>
          <w:ilvl w:val="0"/>
          <w:numId w:val="129"/>
        </w:numPr>
      </w:pPr>
      <w:r w:rsidRPr="00CE3FA2">
        <w:t>Texty pro čtení s pochopením a konverzací</w:t>
      </w:r>
    </w:p>
    <w:p w14:paraId="2A3200FC" w14:textId="77777777" w:rsidR="00CE3FA2" w:rsidRPr="00CE3FA2" w:rsidRDefault="00CE3FA2" w:rsidP="00804E74">
      <w:pPr>
        <w:pStyle w:val="slovanpoloka"/>
        <w:numPr>
          <w:ilvl w:val="0"/>
          <w:numId w:val="129"/>
        </w:numPr>
      </w:pPr>
      <w:r w:rsidRPr="00CE3FA2">
        <w:t>Cvičení pro poslech s pochopením a konverzací</w:t>
      </w:r>
    </w:p>
    <w:p w14:paraId="5B5C9A8A" w14:textId="77777777" w:rsidR="00CE3FA2" w:rsidRPr="00CE3FA2" w:rsidRDefault="00CE3FA2" w:rsidP="00804E74">
      <w:pPr>
        <w:pStyle w:val="slovanpoloka"/>
        <w:numPr>
          <w:ilvl w:val="0"/>
          <w:numId w:val="129"/>
        </w:numPr>
      </w:pPr>
      <w:r w:rsidRPr="00CE3FA2">
        <w:t>Reálie anglicky mluvících zemí</w:t>
      </w:r>
    </w:p>
    <w:p w14:paraId="0AA1758E" w14:textId="77777777" w:rsidR="00CE3FA2" w:rsidRDefault="00CE3FA2" w:rsidP="00CE3FA2">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E3FA2" w14:paraId="5BDF98DA"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F277EC2" w14:textId="77777777" w:rsidR="00CE3FA2" w:rsidRDefault="00CE3FA2">
            <w:pPr>
              <w:pStyle w:val="Tabulka"/>
            </w:pPr>
            <w:r>
              <w:t>Září</w:t>
            </w:r>
          </w:p>
        </w:tc>
        <w:tc>
          <w:tcPr>
            <w:tcW w:w="8313" w:type="dxa"/>
            <w:tcBorders>
              <w:top w:val="single" w:sz="8" w:space="0" w:color="auto"/>
              <w:left w:val="single" w:sz="8" w:space="0" w:color="auto"/>
              <w:bottom w:val="single" w:sz="8" w:space="0" w:color="auto"/>
              <w:right w:val="single" w:sz="8" w:space="0" w:color="auto"/>
            </w:tcBorders>
            <w:hideMark/>
          </w:tcPr>
          <w:p w14:paraId="5936BED4" w14:textId="77777777" w:rsidR="00CE3FA2" w:rsidRDefault="00CE3FA2">
            <w:pPr>
              <w:pStyle w:val="Tabulka"/>
              <w:rPr>
                <w:lang w:val="en-GB"/>
              </w:rPr>
            </w:pPr>
            <w:r>
              <w:rPr>
                <w:lang w:val="en-GB"/>
              </w:rPr>
              <w:t>Holidays and travelling (</w:t>
            </w:r>
            <w:r>
              <w:t>zaměření ŠVP</w:t>
            </w:r>
            <w:r>
              <w:rPr>
                <w:lang w:val="en-GB"/>
              </w:rPr>
              <w:t>)</w:t>
            </w:r>
          </w:p>
          <w:p w14:paraId="2443A9A7" w14:textId="77777777" w:rsidR="00CE3FA2" w:rsidRDefault="00CE3FA2">
            <w:pPr>
              <w:pStyle w:val="Tabulka"/>
              <w:rPr>
                <w:lang w:val="en-GB"/>
              </w:rPr>
            </w:pPr>
            <w:r>
              <w:rPr>
                <w:lang w:val="en-GB"/>
              </w:rPr>
              <w:t>Means of transport, accommodation</w:t>
            </w:r>
          </w:p>
          <w:p w14:paraId="52D02EF4" w14:textId="77777777" w:rsidR="00CE3FA2" w:rsidRDefault="00CE3FA2">
            <w:pPr>
              <w:pStyle w:val="Tabulka"/>
              <w:rPr>
                <w:lang w:val="en-GB"/>
              </w:rPr>
            </w:pPr>
            <w:r>
              <w:rPr>
                <w:lang w:val="en-GB"/>
              </w:rPr>
              <w:t>UK</w:t>
            </w:r>
          </w:p>
          <w:p w14:paraId="17A624D4" w14:textId="77777777" w:rsidR="00CE3FA2" w:rsidRDefault="00CE3FA2">
            <w:pPr>
              <w:pStyle w:val="Tabulka"/>
              <w:rPr>
                <w:lang w:val="en-GB"/>
              </w:rPr>
            </w:pPr>
            <w:r>
              <w:rPr>
                <w:lang w:val="en-GB"/>
              </w:rPr>
              <w:t xml:space="preserve">Asking polite indirect questions, interrupting politely </w:t>
            </w:r>
          </w:p>
        </w:tc>
      </w:tr>
      <w:tr w:rsidR="00CE3FA2" w14:paraId="00A3FA1D"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BF7DA1C" w14:textId="77777777" w:rsidR="00CE3FA2" w:rsidRDefault="00CE3FA2">
            <w:pPr>
              <w:pStyle w:val="Tabulka"/>
            </w:pPr>
            <w:r>
              <w:t>Říjen</w:t>
            </w:r>
          </w:p>
        </w:tc>
        <w:tc>
          <w:tcPr>
            <w:tcW w:w="8313" w:type="dxa"/>
            <w:tcBorders>
              <w:top w:val="single" w:sz="8" w:space="0" w:color="auto"/>
              <w:left w:val="single" w:sz="8" w:space="0" w:color="auto"/>
              <w:bottom w:val="single" w:sz="8" w:space="0" w:color="auto"/>
              <w:right w:val="single" w:sz="8" w:space="0" w:color="auto"/>
            </w:tcBorders>
            <w:hideMark/>
          </w:tcPr>
          <w:p w14:paraId="5E7721C3" w14:textId="77777777" w:rsidR="00CE3FA2" w:rsidRDefault="00CE3FA2">
            <w:pPr>
              <w:pStyle w:val="Tabulka"/>
              <w:rPr>
                <w:lang w:val="en-GB"/>
              </w:rPr>
            </w:pPr>
            <w:r>
              <w:rPr>
                <w:lang w:val="en-GB"/>
              </w:rPr>
              <w:t>Personal identification and characteristics</w:t>
            </w:r>
          </w:p>
          <w:p w14:paraId="1B571B85" w14:textId="77777777" w:rsidR="00CE3FA2" w:rsidRDefault="00CE3FA2">
            <w:pPr>
              <w:pStyle w:val="Tabulka"/>
              <w:rPr>
                <w:lang w:val="en-GB"/>
              </w:rPr>
            </w:pPr>
            <w:r>
              <w:rPr>
                <w:lang w:val="en-GB"/>
              </w:rPr>
              <w:t>Family, interpersonal relationships</w:t>
            </w:r>
          </w:p>
          <w:p w14:paraId="77C78372" w14:textId="77777777" w:rsidR="00CE3FA2" w:rsidRDefault="00CE3FA2">
            <w:pPr>
              <w:pStyle w:val="Tabulka"/>
              <w:rPr>
                <w:lang w:val="en-GB"/>
              </w:rPr>
            </w:pPr>
            <w:r>
              <w:rPr>
                <w:lang w:val="en-GB"/>
              </w:rPr>
              <w:t>Canada</w:t>
            </w:r>
          </w:p>
          <w:p w14:paraId="3C0AAD37" w14:textId="77777777" w:rsidR="00CE3FA2" w:rsidRDefault="00CE3FA2">
            <w:pPr>
              <w:pStyle w:val="Tabulka"/>
              <w:rPr>
                <w:lang w:val="en-GB"/>
              </w:rPr>
            </w:pPr>
            <w:r>
              <w:rPr>
                <w:lang w:val="en-GB"/>
              </w:rPr>
              <w:t>Expressing wishes and regrets</w:t>
            </w:r>
          </w:p>
        </w:tc>
      </w:tr>
      <w:tr w:rsidR="00CE3FA2" w14:paraId="0B790613"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2DBEE9ED" w14:textId="77777777" w:rsidR="00CE3FA2" w:rsidRDefault="00CE3FA2">
            <w:pPr>
              <w:pStyle w:val="Tabulka"/>
            </w:pPr>
            <w:r>
              <w:t>Listopad</w:t>
            </w:r>
          </w:p>
        </w:tc>
        <w:tc>
          <w:tcPr>
            <w:tcW w:w="8313" w:type="dxa"/>
            <w:tcBorders>
              <w:top w:val="single" w:sz="8" w:space="0" w:color="auto"/>
              <w:left w:val="single" w:sz="8" w:space="0" w:color="auto"/>
              <w:bottom w:val="single" w:sz="8" w:space="0" w:color="auto"/>
              <w:right w:val="single" w:sz="8" w:space="0" w:color="auto"/>
            </w:tcBorders>
            <w:hideMark/>
          </w:tcPr>
          <w:p w14:paraId="1020F634" w14:textId="77777777" w:rsidR="00CE3FA2" w:rsidRDefault="00CE3FA2">
            <w:pPr>
              <w:pStyle w:val="Tabulka"/>
              <w:rPr>
                <w:lang w:val="en-GB"/>
              </w:rPr>
            </w:pPr>
            <w:r>
              <w:rPr>
                <w:lang w:val="en-GB"/>
              </w:rPr>
              <w:t>Shopping (</w:t>
            </w:r>
            <w:r>
              <w:t>zaměření ŠVP</w:t>
            </w:r>
            <w:r>
              <w:rPr>
                <w:lang w:val="en-GB"/>
              </w:rPr>
              <w:t>)</w:t>
            </w:r>
          </w:p>
          <w:p w14:paraId="5B91E458" w14:textId="77777777" w:rsidR="00CE3FA2" w:rsidRDefault="00CE3FA2">
            <w:pPr>
              <w:pStyle w:val="Tabulka"/>
              <w:rPr>
                <w:lang w:val="en-GB"/>
              </w:rPr>
            </w:pPr>
            <w:r>
              <w:rPr>
                <w:lang w:val="en-GB"/>
              </w:rPr>
              <w:t>USA</w:t>
            </w:r>
          </w:p>
          <w:p w14:paraId="06F1F60D" w14:textId="77777777" w:rsidR="00CE3FA2" w:rsidRDefault="00CE3FA2">
            <w:pPr>
              <w:pStyle w:val="Tabulka"/>
              <w:rPr>
                <w:lang w:val="en-GB"/>
              </w:rPr>
            </w:pPr>
            <w:r>
              <w:rPr>
                <w:lang w:val="en-GB"/>
              </w:rPr>
              <w:t>Emphasizing positive things and minimizing negative things</w:t>
            </w:r>
          </w:p>
        </w:tc>
      </w:tr>
      <w:tr w:rsidR="00CE3FA2" w14:paraId="3B20D4E2"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CEAC6F7" w14:textId="77777777" w:rsidR="00CE3FA2" w:rsidRDefault="00CE3FA2">
            <w:pPr>
              <w:pStyle w:val="Tabulka"/>
            </w:pPr>
            <w:r>
              <w:t>Prosinec</w:t>
            </w:r>
          </w:p>
        </w:tc>
        <w:tc>
          <w:tcPr>
            <w:tcW w:w="8313" w:type="dxa"/>
            <w:tcBorders>
              <w:top w:val="single" w:sz="8" w:space="0" w:color="auto"/>
              <w:left w:val="single" w:sz="8" w:space="0" w:color="auto"/>
              <w:bottom w:val="single" w:sz="8" w:space="0" w:color="auto"/>
              <w:right w:val="single" w:sz="8" w:space="0" w:color="auto"/>
            </w:tcBorders>
            <w:hideMark/>
          </w:tcPr>
          <w:p w14:paraId="15DFD730" w14:textId="77777777" w:rsidR="00CE3FA2" w:rsidRDefault="00CE3FA2">
            <w:pPr>
              <w:pStyle w:val="Tabulka"/>
              <w:rPr>
                <w:lang w:val="en-GB"/>
              </w:rPr>
            </w:pPr>
            <w:r>
              <w:rPr>
                <w:lang w:val="en-GB"/>
              </w:rPr>
              <w:t>Feasts, customs and traditions</w:t>
            </w:r>
          </w:p>
          <w:p w14:paraId="474EFDAA" w14:textId="77777777" w:rsidR="00CE3FA2" w:rsidRDefault="00CE3FA2">
            <w:pPr>
              <w:pStyle w:val="Tabulka"/>
              <w:rPr>
                <w:lang w:val="en-GB"/>
              </w:rPr>
            </w:pPr>
            <w:r>
              <w:rPr>
                <w:lang w:val="en-GB"/>
              </w:rPr>
              <w:t>New Zealand</w:t>
            </w:r>
          </w:p>
          <w:p w14:paraId="3C66498F" w14:textId="77777777" w:rsidR="00CE3FA2" w:rsidRDefault="00CE3FA2">
            <w:pPr>
              <w:pStyle w:val="Tabulka"/>
              <w:rPr>
                <w:lang w:val="en-GB"/>
              </w:rPr>
            </w:pPr>
            <w:r>
              <w:rPr>
                <w:lang w:val="en-GB"/>
              </w:rPr>
              <w:t>Giving orders and advice</w:t>
            </w:r>
          </w:p>
        </w:tc>
      </w:tr>
      <w:tr w:rsidR="00CE3FA2" w14:paraId="656A88DB"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593A516" w14:textId="77777777" w:rsidR="00CE3FA2" w:rsidRDefault="00CE3FA2">
            <w:pPr>
              <w:pStyle w:val="Tabulka"/>
            </w:pPr>
            <w:r>
              <w:t>Leden</w:t>
            </w:r>
          </w:p>
        </w:tc>
        <w:tc>
          <w:tcPr>
            <w:tcW w:w="8313" w:type="dxa"/>
            <w:tcBorders>
              <w:top w:val="single" w:sz="8" w:space="0" w:color="auto"/>
              <w:left w:val="single" w:sz="8" w:space="0" w:color="auto"/>
              <w:bottom w:val="single" w:sz="8" w:space="0" w:color="auto"/>
              <w:right w:val="single" w:sz="8" w:space="0" w:color="auto"/>
            </w:tcBorders>
            <w:hideMark/>
          </w:tcPr>
          <w:p w14:paraId="3C3125AB" w14:textId="77777777" w:rsidR="00CE3FA2" w:rsidRDefault="00CE3FA2">
            <w:pPr>
              <w:pStyle w:val="Tabulka"/>
              <w:rPr>
                <w:lang w:val="en-GB"/>
              </w:rPr>
            </w:pPr>
            <w:r>
              <w:rPr>
                <w:lang w:val="en-GB"/>
              </w:rPr>
              <w:t>The world of work, future plans (</w:t>
            </w:r>
            <w:r>
              <w:t>zaměření ŠVP</w:t>
            </w:r>
            <w:r>
              <w:rPr>
                <w:lang w:val="en-GB"/>
              </w:rPr>
              <w:t>)</w:t>
            </w:r>
          </w:p>
          <w:p w14:paraId="447EE185" w14:textId="77777777" w:rsidR="00CE3FA2" w:rsidRDefault="00CE3FA2">
            <w:pPr>
              <w:pStyle w:val="Tabulka"/>
              <w:rPr>
                <w:lang w:val="en-GB"/>
              </w:rPr>
            </w:pPr>
            <w:r>
              <w:rPr>
                <w:lang w:val="en-GB"/>
              </w:rPr>
              <w:t>Question tags</w:t>
            </w:r>
          </w:p>
          <w:p w14:paraId="529E8155" w14:textId="77777777" w:rsidR="00CE3FA2" w:rsidRDefault="00CE3FA2">
            <w:pPr>
              <w:pStyle w:val="Tabulka"/>
              <w:rPr>
                <w:lang w:val="en-GB"/>
              </w:rPr>
            </w:pPr>
            <w:r>
              <w:rPr>
                <w:lang w:val="en-GB"/>
              </w:rPr>
              <w:t>Australia</w:t>
            </w:r>
          </w:p>
          <w:p w14:paraId="25D487CD" w14:textId="77777777" w:rsidR="00CE3FA2" w:rsidRDefault="00CE3FA2">
            <w:pPr>
              <w:pStyle w:val="Tabulka"/>
              <w:rPr>
                <w:lang w:val="en-GB"/>
              </w:rPr>
            </w:pPr>
            <w:r>
              <w:rPr>
                <w:lang w:val="en-GB"/>
              </w:rPr>
              <w:t>On the phone</w:t>
            </w:r>
          </w:p>
        </w:tc>
      </w:tr>
      <w:tr w:rsidR="00CE3FA2" w14:paraId="6FEEB9B2"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3111B0A" w14:textId="77777777" w:rsidR="00CE3FA2" w:rsidRDefault="00CE3FA2">
            <w:pPr>
              <w:pStyle w:val="Tabulka"/>
            </w:pPr>
            <w:r>
              <w:t>Únor</w:t>
            </w:r>
          </w:p>
        </w:tc>
        <w:tc>
          <w:tcPr>
            <w:tcW w:w="8313" w:type="dxa"/>
            <w:tcBorders>
              <w:top w:val="single" w:sz="8" w:space="0" w:color="auto"/>
              <w:left w:val="single" w:sz="8" w:space="0" w:color="auto"/>
              <w:bottom w:val="single" w:sz="8" w:space="0" w:color="auto"/>
              <w:right w:val="single" w:sz="8" w:space="0" w:color="auto"/>
            </w:tcBorders>
            <w:hideMark/>
          </w:tcPr>
          <w:p w14:paraId="0247348A" w14:textId="77777777" w:rsidR="00CE3FA2" w:rsidRDefault="00CE3FA2">
            <w:pPr>
              <w:pStyle w:val="Tabulka"/>
              <w:rPr>
                <w:lang w:val="en-GB"/>
              </w:rPr>
            </w:pPr>
            <w:r>
              <w:rPr>
                <w:lang w:val="en-GB"/>
              </w:rPr>
              <w:t xml:space="preserve">Crime, restrictions and rules </w:t>
            </w:r>
          </w:p>
          <w:p w14:paraId="00B746D0" w14:textId="77777777" w:rsidR="00CE3FA2" w:rsidRDefault="00CE3FA2">
            <w:pPr>
              <w:pStyle w:val="Tabulka"/>
              <w:rPr>
                <w:lang w:val="en-GB"/>
              </w:rPr>
            </w:pPr>
            <w:r>
              <w:rPr>
                <w:lang w:val="en-GB"/>
              </w:rPr>
              <w:t>Reporting a theft</w:t>
            </w:r>
          </w:p>
          <w:p w14:paraId="12244148" w14:textId="77777777" w:rsidR="00CE3FA2" w:rsidRDefault="00CE3FA2">
            <w:pPr>
              <w:pStyle w:val="Tabulka"/>
              <w:rPr>
                <w:lang w:val="en-GB"/>
              </w:rPr>
            </w:pPr>
            <w:r>
              <w:rPr>
                <w:lang w:val="en-GB"/>
              </w:rPr>
              <w:t>NYC, Washington DC, other cities</w:t>
            </w:r>
          </w:p>
          <w:p w14:paraId="13E9159C" w14:textId="77777777" w:rsidR="00CE3FA2" w:rsidRDefault="00CE3FA2">
            <w:pPr>
              <w:pStyle w:val="Tabulka"/>
              <w:rPr>
                <w:lang w:val="en-GB"/>
              </w:rPr>
            </w:pPr>
            <w:r>
              <w:rPr>
                <w:lang w:val="en-GB"/>
              </w:rPr>
              <w:t>European Union (</w:t>
            </w:r>
            <w:r>
              <w:t>zaměření ŠVP</w:t>
            </w:r>
            <w:r>
              <w:rPr>
                <w:lang w:val="en-GB"/>
              </w:rPr>
              <w:t>)</w:t>
            </w:r>
          </w:p>
        </w:tc>
      </w:tr>
      <w:tr w:rsidR="00CE3FA2" w14:paraId="22995602"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3456E49F" w14:textId="77777777" w:rsidR="00CE3FA2" w:rsidRDefault="00CE3FA2">
            <w:pPr>
              <w:pStyle w:val="Tabulka"/>
            </w:pPr>
            <w:r>
              <w:t>Březen</w:t>
            </w:r>
          </w:p>
        </w:tc>
        <w:tc>
          <w:tcPr>
            <w:tcW w:w="8313" w:type="dxa"/>
            <w:tcBorders>
              <w:top w:val="single" w:sz="8" w:space="0" w:color="auto"/>
              <w:left w:val="single" w:sz="8" w:space="0" w:color="auto"/>
              <w:bottom w:val="single" w:sz="8" w:space="0" w:color="auto"/>
              <w:right w:val="single" w:sz="8" w:space="0" w:color="auto"/>
            </w:tcBorders>
            <w:hideMark/>
          </w:tcPr>
          <w:p w14:paraId="048D76AA" w14:textId="77777777" w:rsidR="00CE3FA2" w:rsidRDefault="00CE3FA2">
            <w:pPr>
              <w:pStyle w:val="Tabulka"/>
              <w:rPr>
                <w:lang w:val="en-GB"/>
              </w:rPr>
            </w:pPr>
            <w:r>
              <w:rPr>
                <w:lang w:val="en-GB"/>
              </w:rPr>
              <w:t>Housing and families</w:t>
            </w:r>
          </w:p>
          <w:p w14:paraId="420E1580" w14:textId="77777777" w:rsidR="00CE3FA2" w:rsidRDefault="00CE3FA2">
            <w:pPr>
              <w:pStyle w:val="Tabulka"/>
              <w:rPr>
                <w:lang w:val="en-GB"/>
              </w:rPr>
            </w:pPr>
            <w:r>
              <w:rPr>
                <w:lang w:val="en-GB"/>
              </w:rPr>
              <w:t>London</w:t>
            </w:r>
          </w:p>
          <w:p w14:paraId="315B9CC1" w14:textId="77777777" w:rsidR="00CE3FA2" w:rsidRDefault="00CE3FA2">
            <w:pPr>
              <w:pStyle w:val="Tabulka"/>
              <w:rPr>
                <w:lang w:val="en-GB"/>
              </w:rPr>
            </w:pPr>
            <w:r>
              <w:rPr>
                <w:lang w:val="en-GB"/>
              </w:rPr>
              <w:t>Asking for an opinion, for agreement, or for an explanation</w:t>
            </w:r>
          </w:p>
        </w:tc>
      </w:tr>
      <w:tr w:rsidR="00CE3FA2" w14:paraId="7FF227F0"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F853F8C" w14:textId="77777777" w:rsidR="00CE3FA2" w:rsidRDefault="00CE3FA2">
            <w:pPr>
              <w:pStyle w:val="Tabulka"/>
            </w:pPr>
            <w:r>
              <w:t>Duben</w:t>
            </w:r>
          </w:p>
        </w:tc>
        <w:tc>
          <w:tcPr>
            <w:tcW w:w="8313" w:type="dxa"/>
            <w:tcBorders>
              <w:top w:val="single" w:sz="8" w:space="0" w:color="auto"/>
              <w:left w:val="single" w:sz="8" w:space="0" w:color="auto"/>
              <w:bottom w:val="single" w:sz="8" w:space="0" w:color="auto"/>
              <w:right w:val="single" w:sz="8" w:space="0" w:color="auto"/>
            </w:tcBorders>
            <w:hideMark/>
          </w:tcPr>
          <w:p w14:paraId="65E3E03C" w14:textId="77777777" w:rsidR="00CE3FA2" w:rsidRDefault="00CE3FA2">
            <w:pPr>
              <w:pStyle w:val="Tabulka"/>
              <w:rPr>
                <w:lang w:val="en-GB"/>
              </w:rPr>
            </w:pPr>
            <w:r>
              <w:rPr>
                <w:lang w:val="en-GB"/>
              </w:rPr>
              <w:t>Food and eating out, cooking (</w:t>
            </w:r>
            <w:r>
              <w:t>zaměření ŠVP</w:t>
            </w:r>
            <w:r>
              <w:rPr>
                <w:lang w:val="en-GB"/>
              </w:rPr>
              <w:t>)</w:t>
            </w:r>
          </w:p>
          <w:p w14:paraId="721E39BB" w14:textId="77777777" w:rsidR="00CE3FA2" w:rsidRDefault="00CE3FA2">
            <w:pPr>
              <w:pStyle w:val="Tabulka"/>
              <w:rPr>
                <w:lang w:val="en-GB"/>
              </w:rPr>
            </w:pPr>
            <w:r>
              <w:rPr>
                <w:lang w:val="en-GB"/>
              </w:rPr>
              <w:t>American literature</w:t>
            </w:r>
          </w:p>
          <w:p w14:paraId="0C99B645" w14:textId="77777777" w:rsidR="00CE3FA2" w:rsidRDefault="00CE3FA2">
            <w:pPr>
              <w:pStyle w:val="Tabulka"/>
              <w:rPr>
                <w:lang w:val="en-GB"/>
              </w:rPr>
            </w:pPr>
            <w:r>
              <w:rPr>
                <w:lang w:val="en-GB"/>
              </w:rPr>
              <w:t>Apologizing and making excuses</w:t>
            </w:r>
          </w:p>
        </w:tc>
      </w:tr>
      <w:tr w:rsidR="00CE3FA2" w14:paraId="743C9B52"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07F32F35" w14:textId="77777777" w:rsidR="00CE3FA2" w:rsidRDefault="00CE3FA2">
            <w:pPr>
              <w:pStyle w:val="Tabulka"/>
            </w:pPr>
            <w:r>
              <w:lastRenderedPageBreak/>
              <w:t>Květen</w:t>
            </w:r>
          </w:p>
        </w:tc>
        <w:tc>
          <w:tcPr>
            <w:tcW w:w="8313" w:type="dxa"/>
            <w:tcBorders>
              <w:top w:val="single" w:sz="8" w:space="0" w:color="auto"/>
              <w:left w:val="single" w:sz="8" w:space="0" w:color="auto"/>
              <w:bottom w:val="single" w:sz="8" w:space="0" w:color="auto"/>
              <w:right w:val="single" w:sz="8" w:space="0" w:color="auto"/>
            </w:tcBorders>
            <w:hideMark/>
          </w:tcPr>
          <w:p w14:paraId="1766B20A" w14:textId="77777777" w:rsidR="00CE3FA2" w:rsidRDefault="00CE3FA2">
            <w:pPr>
              <w:pStyle w:val="Tabulka"/>
              <w:rPr>
                <w:lang w:val="en-GB"/>
              </w:rPr>
            </w:pPr>
            <w:r>
              <w:rPr>
                <w:lang w:val="en-GB"/>
              </w:rPr>
              <w:t>Clothes and fashion</w:t>
            </w:r>
          </w:p>
          <w:p w14:paraId="59C8DC6F" w14:textId="77777777" w:rsidR="00CE3FA2" w:rsidRDefault="00CE3FA2">
            <w:pPr>
              <w:pStyle w:val="Tabulka"/>
              <w:rPr>
                <w:lang w:val="en-GB"/>
              </w:rPr>
            </w:pPr>
            <w:r>
              <w:rPr>
                <w:lang w:val="en-GB"/>
              </w:rPr>
              <w:t>Justifying opinions</w:t>
            </w:r>
          </w:p>
          <w:p w14:paraId="09BD6E03" w14:textId="77777777" w:rsidR="00CE3FA2" w:rsidRDefault="00CE3FA2">
            <w:pPr>
              <w:pStyle w:val="Tabulka"/>
              <w:rPr>
                <w:lang w:val="en-GB"/>
              </w:rPr>
            </w:pPr>
            <w:r>
              <w:rPr>
                <w:lang w:val="en-GB"/>
              </w:rPr>
              <w:t>British literature</w:t>
            </w:r>
          </w:p>
          <w:p w14:paraId="43321AD8" w14:textId="77777777" w:rsidR="00CE3FA2" w:rsidRDefault="00CE3FA2">
            <w:pPr>
              <w:pStyle w:val="Tabulka"/>
              <w:rPr>
                <w:lang w:val="en-GB"/>
              </w:rPr>
            </w:pPr>
            <w:r>
              <w:rPr>
                <w:lang w:val="en-GB"/>
              </w:rPr>
              <w:t>Business (</w:t>
            </w:r>
            <w:r>
              <w:t>zaměření ŠVP</w:t>
            </w:r>
            <w:r>
              <w:rPr>
                <w:lang w:val="en-GB"/>
              </w:rPr>
              <w:t>)</w:t>
            </w:r>
          </w:p>
        </w:tc>
      </w:tr>
      <w:tr w:rsidR="00CE3FA2" w14:paraId="243949C1"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41F843C" w14:textId="77777777" w:rsidR="00CE3FA2" w:rsidRDefault="00CE3FA2">
            <w:pPr>
              <w:pStyle w:val="Tabulka"/>
            </w:pPr>
            <w:r>
              <w:t>Červen</w:t>
            </w:r>
          </w:p>
        </w:tc>
        <w:tc>
          <w:tcPr>
            <w:tcW w:w="8313" w:type="dxa"/>
            <w:tcBorders>
              <w:top w:val="single" w:sz="8" w:space="0" w:color="auto"/>
              <w:left w:val="single" w:sz="8" w:space="0" w:color="auto"/>
              <w:bottom w:val="single" w:sz="8" w:space="0" w:color="auto"/>
              <w:right w:val="single" w:sz="8" w:space="0" w:color="auto"/>
            </w:tcBorders>
            <w:hideMark/>
          </w:tcPr>
          <w:p w14:paraId="5820DDEB" w14:textId="77777777" w:rsidR="00CE3FA2" w:rsidRDefault="00CE3FA2">
            <w:pPr>
              <w:pStyle w:val="Tabulka"/>
              <w:rPr>
                <w:lang w:val="en-GB"/>
              </w:rPr>
            </w:pPr>
            <w:r>
              <w:rPr>
                <w:lang w:val="en-GB"/>
              </w:rPr>
              <w:t>Seasons of the year, climate and weather</w:t>
            </w:r>
          </w:p>
          <w:p w14:paraId="7FEE5E54" w14:textId="77777777" w:rsidR="00CE3FA2" w:rsidRDefault="00CE3FA2">
            <w:pPr>
              <w:pStyle w:val="Tabulka"/>
              <w:rPr>
                <w:lang w:val="en-GB"/>
              </w:rPr>
            </w:pPr>
            <w:r>
              <w:rPr>
                <w:lang w:val="en-GB"/>
              </w:rPr>
              <w:t>Fauna and flora</w:t>
            </w:r>
          </w:p>
          <w:p w14:paraId="76A5B42C" w14:textId="77777777" w:rsidR="00CE3FA2" w:rsidRDefault="00CE3FA2">
            <w:pPr>
              <w:pStyle w:val="Tabulka"/>
              <w:rPr>
                <w:lang w:val="en-GB"/>
              </w:rPr>
            </w:pPr>
            <w:r>
              <w:rPr>
                <w:lang w:val="en-GB"/>
              </w:rPr>
              <w:t>Revision</w:t>
            </w:r>
          </w:p>
          <w:p w14:paraId="4DFDFF55" w14:textId="77777777" w:rsidR="00CE3FA2" w:rsidRDefault="00CE3FA2">
            <w:pPr>
              <w:pStyle w:val="Tabulka"/>
              <w:rPr>
                <w:lang w:val="en-GB"/>
              </w:rPr>
            </w:pPr>
            <w:r>
              <w:rPr>
                <w:lang w:val="en-GB"/>
              </w:rPr>
              <w:t>Making, refusing and accepting offers</w:t>
            </w:r>
          </w:p>
        </w:tc>
      </w:tr>
    </w:tbl>
    <w:p w14:paraId="44CF3DD7" w14:textId="77777777" w:rsidR="00CE3FA2" w:rsidRDefault="00CE3FA2" w:rsidP="00CE3FA2">
      <w:pPr>
        <w:pStyle w:val="Nadpisvtextu"/>
      </w:pPr>
      <w:r>
        <w:t>Učebnice a další literatura:</w:t>
      </w:r>
    </w:p>
    <w:p w14:paraId="5D843AF1" w14:textId="77777777" w:rsidR="00CE3FA2" w:rsidRDefault="00CE3FA2" w:rsidP="00804E74">
      <w:pPr>
        <w:pStyle w:val="Odrka"/>
        <w:numPr>
          <w:ilvl w:val="0"/>
          <w:numId w:val="117"/>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34D62796" w14:textId="77777777" w:rsidR="00CE3FA2" w:rsidRDefault="00CE3FA2" w:rsidP="00CE3FA2">
      <w:pPr>
        <w:pStyle w:val="Nadpisvtextu"/>
      </w:pPr>
      <w:r>
        <w:t xml:space="preserve">Upřesnění podmínek pro hodnocení: </w:t>
      </w:r>
    </w:p>
    <w:p w14:paraId="16B97EE2" w14:textId="77777777" w:rsidR="00CE3FA2" w:rsidRDefault="00CE3FA2" w:rsidP="00CE3FA2">
      <w:pPr>
        <w:pStyle w:val="Text"/>
      </w:pPr>
      <w:r>
        <w:t xml:space="preserve">Žák je v každém pololetí školního roku klasifikován na základě: </w:t>
      </w:r>
    </w:p>
    <w:p w14:paraId="65457253" w14:textId="77777777" w:rsidR="00CE3FA2" w:rsidRDefault="00CE3FA2" w:rsidP="00804E74">
      <w:pPr>
        <w:pStyle w:val="Odrka"/>
        <w:numPr>
          <w:ilvl w:val="0"/>
          <w:numId w:val="117"/>
        </w:numPr>
      </w:pPr>
      <w:r>
        <w:t xml:space="preserve">ústní prezentace, </w:t>
      </w:r>
      <w:proofErr w:type="spellStart"/>
      <w:proofErr w:type="gramStart"/>
      <w:r>
        <w:t>interakce,váha</w:t>
      </w:r>
      <w:proofErr w:type="spellEnd"/>
      <w:proofErr w:type="gramEnd"/>
      <w:r>
        <w:t xml:space="preserve"> známky je 2, </w:t>
      </w:r>
    </w:p>
    <w:p w14:paraId="343FCC45" w14:textId="77777777" w:rsidR="00CE3FA2" w:rsidRDefault="00CE3FA2" w:rsidP="00804E74">
      <w:pPr>
        <w:pStyle w:val="Odrka"/>
        <w:numPr>
          <w:ilvl w:val="0"/>
          <w:numId w:val="117"/>
        </w:numPr>
      </w:pPr>
      <w:r>
        <w:t xml:space="preserve">testu na slovní zásobu nebo poslech s porozuměním, váha každé známky je 1. </w:t>
      </w:r>
    </w:p>
    <w:p w14:paraId="0E8C3F0C" w14:textId="77777777" w:rsidR="00CE3FA2" w:rsidRDefault="00CE3FA2" w:rsidP="00804E74">
      <w:pPr>
        <w:pStyle w:val="Odrka"/>
        <w:numPr>
          <w:ilvl w:val="0"/>
          <w:numId w:val="117"/>
        </w:numPr>
      </w:pPr>
      <w:r>
        <w:t xml:space="preserve">celková práce v hodinách – aktivita, výsledky poslechových cvičení, průběžná příprava na opakování látky z minulé hod. – váha 1 </w:t>
      </w:r>
    </w:p>
    <w:p w14:paraId="355B69E1" w14:textId="77777777" w:rsidR="00CE3FA2" w:rsidRDefault="00CE3FA2" w:rsidP="00CE3FA2">
      <w:pPr>
        <w:pStyle w:val="Text"/>
      </w:pPr>
      <w:r>
        <w:t xml:space="preserve">Žák je na konci pololetí v řádném termínu klasifikován, pokud byl vyzkoušen nejméně dvakrát ústně a jedenkrát písemně a je hodnocena aktivita v hodinách a příprava. </w:t>
      </w:r>
    </w:p>
    <w:p w14:paraId="0EF9B143" w14:textId="77777777" w:rsidR="00CE3FA2" w:rsidRDefault="00CE3FA2" w:rsidP="00CE3FA2">
      <w:pPr>
        <w:pStyle w:val="Text"/>
      </w:pPr>
      <w:r>
        <w:t>Klasifikaci stanoví vyučující na základě výpočtu váženého průměru ze všech známek. Zaokrouhlování se provede podle matematických pravidel.</w:t>
      </w:r>
    </w:p>
    <w:p w14:paraId="1C12069F" w14:textId="77777777" w:rsidR="00CE3FA2" w:rsidRDefault="00CE3FA2" w:rsidP="00CE3FA2">
      <w:pPr>
        <w:pStyle w:val="Text"/>
      </w:pPr>
      <w:r>
        <w:t>Podmínky pro klasifikaci žáka v náhradním termínu stanoví vyučující.</w:t>
      </w:r>
    </w:p>
    <w:p w14:paraId="7A94CCD6" w14:textId="77777777" w:rsidR="00CE3FA2" w:rsidRDefault="00CE3FA2" w:rsidP="00CE3FA2">
      <w:pPr>
        <w:pStyle w:val="Zpracovatel"/>
      </w:pPr>
      <w:r>
        <w:t>Zpracovala: Ing. Danuše Fuková</w:t>
      </w:r>
    </w:p>
    <w:p w14:paraId="39832E18" w14:textId="77777777" w:rsidR="00CE3FA2" w:rsidRDefault="00CE3FA2" w:rsidP="00CE3FA2">
      <w:pPr>
        <w:pStyle w:val="Zpracovatel"/>
      </w:pPr>
      <w:r>
        <w:t>Projednáno předmětovou komisí dne: 17. 9. 2024</w:t>
      </w:r>
    </w:p>
    <w:p w14:paraId="788C2E66" w14:textId="77777777" w:rsidR="00CE3FA2" w:rsidRDefault="00CE3FA2" w:rsidP="00CE3FA2">
      <w:pPr>
        <w:pStyle w:val="Ronk"/>
      </w:pPr>
      <w:r>
        <w:t>AK, ročník: 4.</w:t>
      </w:r>
    </w:p>
    <w:p w14:paraId="34DCFD89" w14:textId="77777777" w:rsidR="00CE3FA2" w:rsidRDefault="00CE3FA2" w:rsidP="00CE3FA2">
      <w:pPr>
        <w:pStyle w:val="Tdy"/>
      </w:pPr>
      <w:r>
        <w:t>Třída: 4. L</w:t>
      </w:r>
      <w:r>
        <w:tab/>
        <w:t xml:space="preserve">Počet hodin za týden: </w:t>
      </w:r>
      <w:r>
        <w:tab/>
        <w:t>1</w:t>
      </w:r>
    </w:p>
    <w:p w14:paraId="1CF73BA0" w14:textId="77777777" w:rsidR="00CE3FA2" w:rsidRDefault="00CE3FA2" w:rsidP="00CE3FA2">
      <w:pPr>
        <w:pStyle w:val="Nadpisvtextu"/>
      </w:pPr>
      <w:r>
        <w:t xml:space="preserve">Tematické celky: </w:t>
      </w:r>
    </w:p>
    <w:p w14:paraId="53B72E35" w14:textId="77777777" w:rsidR="00CE3FA2" w:rsidRPr="00671A64" w:rsidRDefault="00CE3FA2" w:rsidP="00804E74">
      <w:pPr>
        <w:pStyle w:val="slovanpoloka"/>
        <w:numPr>
          <w:ilvl w:val="0"/>
          <w:numId w:val="130"/>
        </w:numPr>
      </w:pPr>
      <w:proofErr w:type="spellStart"/>
      <w:r w:rsidRPr="00671A64">
        <w:t>Leading</w:t>
      </w:r>
      <w:proofErr w:type="spellEnd"/>
      <w:r w:rsidRPr="00671A64">
        <w:t xml:space="preserve">-in </w:t>
      </w:r>
      <w:proofErr w:type="spellStart"/>
      <w:r w:rsidRPr="00671A64">
        <w:t>conversation</w:t>
      </w:r>
      <w:proofErr w:type="spellEnd"/>
    </w:p>
    <w:p w14:paraId="3574933A" w14:textId="77777777" w:rsidR="00CE3FA2" w:rsidRPr="00671A64" w:rsidRDefault="00CE3FA2" w:rsidP="00804E74">
      <w:pPr>
        <w:pStyle w:val="slovanpoloka"/>
        <w:numPr>
          <w:ilvl w:val="0"/>
          <w:numId w:val="130"/>
        </w:numPr>
      </w:pPr>
      <w:proofErr w:type="spellStart"/>
      <w:r w:rsidRPr="00671A64">
        <w:t>Listening</w:t>
      </w:r>
      <w:proofErr w:type="spellEnd"/>
      <w:r w:rsidRPr="00671A64">
        <w:t xml:space="preserve"> </w:t>
      </w:r>
      <w:proofErr w:type="spellStart"/>
      <w:r w:rsidRPr="00671A64">
        <w:t>exercises</w:t>
      </w:r>
      <w:proofErr w:type="spellEnd"/>
      <w:r w:rsidRPr="00671A64">
        <w:t xml:space="preserve">/ </w:t>
      </w:r>
      <w:proofErr w:type="spellStart"/>
      <w:r w:rsidRPr="00671A64">
        <w:t>reading</w:t>
      </w:r>
      <w:proofErr w:type="spellEnd"/>
      <w:r w:rsidRPr="00671A64">
        <w:t xml:space="preserve"> </w:t>
      </w:r>
      <w:proofErr w:type="spellStart"/>
      <w:r w:rsidRPr="00671A64">
        <w:t>comprehension</w:t>
      </w:r>
      <w:proofErr w:type="spellEnd"/>
    </w:p>
    <w:p w14:paraId="5440E818" w14:textId="77777777" w:rsidR="00CE3FA2" w:rsidRPr="00671A64" w:rsidRDefault="00CE3FA2" w:rsidP="00804E74">
      <w:pPr>
        <w:pStyle w:val="slovanpoloka"/>
        <w:numPr>
          <w:ilvl w:val="0"/>
          <w:numId w:val="130"/>
        </w:numPr>
      </w:pPr>
      <w:proofErr w:type="spellStart"/>
      <w:r w:rsidRPr="00671A64">
        <w:t>Short</w:t>
      </w:r>
      <w:proofErr w:type="spellEnd"/>
      <w:r w:rsidRPr="00671A64">
        <w:t xml:space="preserve"> </w:t>
      </w:r>
      <w:proofErr w:type="spellStart"/>
      <w:r w:rsidRPr="00671A64">
        <w:t>presentation</w:t>
      </w:r>
      <w:proofErr w:type="spellEnd"/>
      <w:r w:rsidRPr="00671A64">
        <w:t xml:space="preserve">/ </w:t>
      </w:r>
      <w:proofErr w:type="spellStart"/>
      <w:r w:rsidRPr="00671A64">
        <w:t>Interaction</w:t>
      </w:r>
      <w:proofErr w:type="spellEnd"/>
    </w:p>
    <w:p w14:paraId="5914BA42" w14:textId="77777777" w:rsidR="00CE3FA2" w:rsidRPr="00671A64" w:rsidRDefault="00CE3FA2" w:rsidP="00804E74">
      <w:pPr>
        <w:pStyle w:val="slovanpoloka"/>
        <w:numPr>
          <w:ilvl w:val="0"/>
          <w:numId w:val="130"/>
        </w:numPr>
      </w:pPr>
      <w:proofErr w:type="spellStart"/>
      <w:r w:rsidRPr="00671A64">
        <w:t>Vocabulary</w:t>
      </w:r>
      <w:proofErr w:type="spellEnd"/>
      <w:r w:rsidRPr="00671A64">
        <w:t xml:space="preserve"> </w:t>
      </w:r>
      <w:proofErr w:type="spellStart"/>
      <w:r w:rsidRPr="00671A64">
        <w:t>revision</w:t>
      </w:r>
      <w:proofErr w:type="spellEnd"/>
    </w:p>
    <w:p w14:paraId="0B3A5224" w14:textId="77777777" w:rsidR="00CE3FA2" w:rsidRDefault="00CE3FA2" w:rsidP="00CE3FA2">
      <w:pPr>
        <w:pStyle w:val="Nadpisvtextu"/>
      </w:pPr>
      <w: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CE3FA2" w14:paraId="2A656F98"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76DF296" w14:textId="77777777" w:rsidR="00CE3FA2" w:rsidRDefault="00CE3FA2">
            <w:pPr>
              <w:pStyle w:val="Tabulka"/>
              <w:spacing w:line="254" w:lineRule="auto"/>
              <w:rPr>
                <w:lang w:eastAsia="en-US"/>
              </w:rPr>
            </w:pPr>
            <w:r>
              <w:rPr>
                <w:lang w:eastAsia="en-US"/>
              </w:rPr>
              <w:t>Září</w:t>
            </w:r>
          </w:p>
        </w:tc>
        <w:tc>
          <w:tcPr>
            <w:tcW w:w="8313" w:type="dxa"/>
            <w:tcBorders>
              <w:top w:val="single" w:sz="8" w:space="0" w:color="auto"/>
              <w:left w:val="single" w:sz="8" w:space="0" w:color="auto"/>
              <w:bottom w:val="single" w:sz="8" w:space="0" w:color="auto"/>
              <w:right w:val="single" w:sz="8" w:space="0" w:color="auto"/>
            </w:tcBorders>
            <w:hideMark/>
          </w:tcPr>
          <w:p w14:paraId="30005795" w14:textId="77777777" w:rsidR="00CE3FA2" w:rsidRDefault="00CE3FA2">
            <w:pPr>
              <w:pStyle w:val="Tabulka"/>
              <w:spacing w:line="254" w:lineRule="auto"/>
              <w:rPr>
                <w:lang w:val="en-GB" w:eastAsia="en-US"/>
              </w:rPr>
            </w:pPr>
            <w:r>
              <w:rPr>
                <w:lang w:val="en-GB" w:eastAsia="en-US"/>
              </w:rPr>
              <w:t xml:space="preserve">Customs and celebrations, </w:t>
            </w:r>
            <w:proofErr w:type="gramStart"/>
            <w:r>
              <w:rPr>
                <w:lang w:val="en-GB" w:eastAsia="en-US"/>
              </w:rPr>
              <w:t>Czech republic</w:t>
            </w:r>
            <w:proofErr w:type="gramEnd"/>
          </w:p>
          <w:p w14:paraId="182CC8F8" w14:textId="77777777" w:rsidR="00CE3FA2" w:rsidRDefault="00CE3FA2">
            <w:pPr>
              <w:pStyle w:val="Tabulka"/>
              <w:spacing w:line="254" w:lineRule="auto"/>
              <w:rPr>
                <w:lang w:val="en-GB" w:eastAsia="en-US"/>
              </w:rPr>
            </w:pPr>
            <w:r>
              <w:rPr>
                <w:lang w:val="en-GB" w:eastAsia="en-US"/>
              </w:rPr>
              <w:t>Describing/comparing pictures</w:t>
            </w:r>
          </w:p>
          <w:p w14:paraId="0926A3C5" w14:textId="77777777" w:rsidR="00CE3FA2" w:rsidRDefault="00CE3FA2">
            <w:pPr>
              <w:pStyle w:val="Tabulka"/>
              <w:spacing w:line="254" w:lineRule="auto"/>
              <w:rPr>
                <w:lang w:val="en-GB" w:eastAsia="en-US"/>
              </w:rPr>
            </w:pPr>
            <w:r>
              <w:rPr>
                <w:lang w:val="en-GB" w:eastAsia="en-US"/>
              </w:rPr>
              <w:t>Small talks, developing a conversation</w:t>
            </w:r>
          </w:p>
        </w:tc>
      </w:tr>
      <w:tr w:rsidR="00CE3FA2" w14:paraId="74542876"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076E872" w14:textId="77777777" w:rsidR="00CE3FA2" w:rsidRDefault="00CE3FA2">
            <w:pPr>
              <w:pStyle w:val="Tabulka"/>
              <w:spacing w:line="254" w:lineRule="auto"/>
              <w:rPr>
                <w:lang w:eastAsia="en-US"/>
              </w:rPr>
            </w:pPr>
            <w:r>
              <w:rPr>
                <w:lang w:eastAsia="en-US"/>
              </w:rPr>
              <w:t>Říjen</w:t>
            </w:r>
          </w:p>
        </w:tc>
        <w:tc>
          <w:tcPr>
            <w:tcW w:w="8313" w:type="dxa"/>
            <w:tcBorders>
              <w:top w:val="single" w:sz="8" w:space="0" w:color="auto"/>
              <w:left w:val="single" w:sz="8" w:space="0" w:color="auto"/>
              <w:bottom w:val="single" w:sz="8" w:space="0" w:color="auto"/>
              <w:right w:val="single" w:sz="8" w:space="0" w:color="auto"/>
            </w:tcBorders>
            <w:hideMark/>
          </w:tcPr>
          <w:p w14:paraId="3CC0292B" w14:textId="77777777" w:rsidR="00CE3FA2" w:rsidRDefault="00CE3FA2">
            <w:pPr>
              <w:pStyle w:val="Tabulka"/>
              <w:spacing w:line="254" w:lineRule="auto"/>
              <w:rPr>
                <w:lang w:val="en-GB" w:eastAsia="en-US"/>
              </w:rPr>
            </w:pPr>
            <w:r>
              <w:rPr>
                <w:lang w:val="en-GB" w:eastAsia="en-US"/>
              </w:rPr>
              <w:t>The Environment and nature, global issues (</w:t>
            </w:r>
            <w:r>
              <w:rPr>
                <w:lang w:eastAsia="en-US"/>
              </w:rPr>
              <w:t>zaměření ŠVP</w:t>
            </w:r>
            <w:r>
              <w:rPr>
                <w:lang w:val="en-GB" w:eastAsia="en-US"/>
              </w:rPr>
              <w:t>)</w:t>
            </w:r>
          </w:p>
          <w:p w14:paraId="32F82299" w14:textId="77777777" w:rsidR="00CE3FA2" w:rsidRDefault="00CE3FA2">
            <w:pPr>
              <w:pStyle w:val="Tabulka"/>
              <w:spacing w:line="254" w:lineRule="auto"/>
              <w:rPr>
                <w:lang w:val="en-GB" w:eastAsia="en-US"/>
              </w:rPr>
            </w:pPr>
            <w:r>
              <w:rPr>
                <w:lang w:val="en-GB" w:eastAsia="en-US"/>
              </w:rPr>
              <w:t>Talking about actions and effects</w:t>
            </w:r>
          </w:p>
        </w:tc>
      </w:tr>
      <w:tr w:rsidR="00CE3FA2" w14:paraId="6505208E"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5BA131C0" w14:textId="77777777" w:rsidR="00CE3FA2" w:rsidRDefault="00CE3FA2">
            <w:pPr>
              <w:pStyle w:val="Tabulka"/>
              <w:spacing w:line="254" w:lineRule="auto"/>
              <w:rPr>
                <w:lang w:eastAsia="en-US"/>
              </w:rPr>
            </w:pPr>
            <w:r>
              <w:rPr>
                <w:lang w:eastAsia="en-US"/>
              </w:rPr>
              <w:t>Listopad</w:t>
            </w:r>
          </w:p>
        </w:tc>
        <w:tc>
          <w:tcPr>
            <w:tcW w:w="8313" w:type="dxa"/>
            <w:tcBorders>
              <w:top w:val="single" w:sz="8" w:space="0" w:color="auto"/>
              <w:left w:val="single" w:sz="8" w:space="0" w:color="auto"/>
              <w:bottom w:val="single" w:sz="8" w:space="0" w:color="auto"/>
              <w:right w:val="single" w:sz="8" w:space="0" w:color="auto"/>
            </w:tcBorders>
            <w:hideMark/>
          </w:tcPr>
          <w:p w14:paraId="51FE6864" w14:textId="77777777" w:rsidR="00CE3FA2" w:rsidRDefault="00CE3FA2">
            <w:pPr>
              <w:pStyle w:val="Tabulka"/>
              <w:spacing w:line="254" w:lineRule="auto"/>
              <w:rPr>
                <w:lang w:val="en-GB" w:eastAsia="en-US"/>
              </w:rPr>
            </w:pPr>
            <w:r>
              <w:rPr>
                <w:lang w:val="en-GB" w:eastAsia="en-US"/>
              </w:rPr>
              <w:t>Education, our school, Prague</w:t>
            </w:r>
          </w:p>
          <w:p w14:paraId="27F7B5C5" w14:textId="77777777" w:rsidR="00CE3FA2" w:rsidRDefault="00CE3FA2">
            <w:pPr>
              <w:pStyle w:val="Tabulka"/>
              <w:spacing w:line="254" w:lineRule="auto"/>
              <w:rPr>
                <w:lang w:val="en-GB" w:eastAsia="en-US"/>
              </w:rPr>
            </w:pPr>
            <w:r>
              <w:rPr>
                <w:lang w:val="en-GB" w:eastAsia="en-US"/>
              </w:rPr>
              <w:t>Comparisons, giving directions</w:t>
            </w:r>
          </w:p>
        </w:tc>
      </w:tr>
      <w:tr w:rsidR="00CE3FA2" w14:paraId="634BAB01"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10BEC733" w14:textId="77777777" w:rsidR="00CE3FA2" w:rsidRDefault="00CE3FA2">
            <w:pPr>
              <w:pStyle w:val="Tabulka"/>
              <w:spacing w:line="254" w:lineRule="auto"/>
              <w:rPr>
                <w:lang w:eastAsia="en-US"/>
              </w:rPr>
            </w:pPr>
            <w:r>
              <w:rPr>
                <w:lang w:eastAsia="en-US"/>
              </w:rPr>
              <w:t>Prosinec</w:t>
            </w:r>
          </w:p>
        </w:tc>
        <w:tc>
          <w:tcPr>
            <w:tcW w:w="8313" w:type="dxa"/>
            <w:tcBorders>
              <w:top w:val="single" w:sz="8" w:space="0" w:color="auto"/>
              <w:left w:val="single" w:sz="8" w:space="0" w:color="auto"/>
              <w:bottom w:val="single" w:sz="8" w:space="0" w:color="auto"/>
              <w:right w:val="single" w:sz="8" w:space="0" w:color="auto"/>
            </w:tcBorders>
            <w:hideMark/>
          </w:tcPr>
          <w:p w14:paraId="01EC9A51" w14:textId="77777777" w:rsidR="00CE3FA2" w:rsidRDefault="00CE3FA2">
            <w:pPr>
              <w:pStyle w:val="Tabulka"/>
              <w:spacing w:line="254" w:lineRule="auto"/>
              <w:rPr>
                <w:lang w:val="en-GB" w:eastAsia="en-US"/>
              </w:rPr>
            </w:pPr>
            <w:r>
              <w:rPr>
                <w:lang w:val="en-GB" w:eastAsia="en-US"/>
              </w:rPr>
              <w:t>Cultural life</w:t>
            </w:r>
          </w:p>
          <w:p w14:paraId="6CE8BE09" w14:textId="77777777" w:rsidR="00CE3FA2" w:rsidRDefault="00CE3FA2">
            <w:pPr>
              <w:pStyle w:val="Tabulka"/>
              <w:spacing w:line="254" w:lineRule="auto"/>
              <w:rPr>
                <w:lang w:val="en-GB" w:eastAsia="en-US"/>
              </w:rPr>
            </w:pPr>
            <w:r>
              <w:rPr>
                <w:lang w:val="en-GB" w:eastAsia="en-US"/>
              </w:rPr>
              <w:t>Crime and punishment, social problems</w:t>
            </w:r>
          </w:p>
          <w:p w14:paraId="37CF4A58" w14:textId="77777777" w:rsidR="00CE3FA2" w:rsidRDefault="00CE3FA2">
            <w:pPr>
              <w:pStyle w:val="Tabulka"/>
              <w:spacing w:line="254" w:lineRule="auto"/>
              <w:rPr>
                <w:lang w:val="en-GB" w:eastAsia="en-US"/>
              </w:rPr>
            </w:pPr>
            <w:r>
              <w:rPr>
                <w:lang w:val="en-GB" w:eastAsia="en-US"/>
              </w:rPr>
              <w:t>Dealing with complaints</w:t>
            </w:r>
          </w:p>
          <w:p w14:paraId="2663F21B" w14:textId="77777777" w:rsidR="00CE3FA2" w:rsidRDefault="00CE3FA2">
            <w:pPr>
              <w:pStyle w:val="Tabulka"/>
              <w:spacing w:line="254" w:lineRule="auto"/>
              <w:rPr>
                <w:lang w:val="en-GB" w:eastAsia="en-US"/>
              </w:rPr>
            </w:pPr>
            <w:r>
              <w:rPr>
                <w:lang w:val="en-GB" w:eastAsia="en-US"/>
              </w:rPr>
              <w:t xml:space="preserve">Describing/comparing </w:t>
            </w:r>
            <w:proofErr w:type="gramStart"/>
            <w:r>
              <w:rPr>
                <w:lang w:val="en-GB" w:eastAsia="en-US"/>
              </w:rPr>
              <w:t>pictures ,Training</w:t>
            </w:r>
            <w:proofErr w:type="gramEnd"/>
            <w:r>
              <w:rPr>
                <w:lang w:val="en-GB" w:eastAsia="en-US"/>
              </w:rPr>
              <w:t xml:space="preserve"> listening</w:t>
            </w:r>
          </w:p>
        </w:tc>
      </w:tr>
      <w:tr w:rsidR="00CE3FA2" w14:paraId="60493BC8"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8EC4437" w14:textId="77777777" w:rsidR="00CE3FA2" w:rsidRDefault="00CE3FA2">
            <w:pPr>
              <w:pStyle w:val="Tabulka"/>
              <w:spacing w:line="254" w:lineRule="auto"/>
              <w:rPr>
                <w:lang w:eastAsia="en-US"/>
              </w:rPr>
            </w:pPr>
            <w:r>
              <w:rPr>
                <w:lang w:eastAsia="en-US"/>
              </w:rPr>
              <w:t>Leden</w:t>
            </w:r>
          </w:p>
        </w:tc>
        <w:tc>
          <w:tcPr>
            <w:tcW w:w="8313" w:type="dxa"/>
            <w:tcBorders>
              <w:top w:val="single" w:sz="8" w:space="0" w:color="auto"/>
              <w:left w:val="single" w:sz="8" w:space="0" w:color="auto"/>
              <w:bottom w:val="single" w:sz="8" w:space="0" w:color="auto"/>
              <w:right w:val="single" w:sz="8" w:space="0" w:color="auto"/>
            </w:tcBorders>
            <w:hideMark/>
          </w:tcPr>
          <w:p w14:paraId="4B01DFAD" w14:textId="77777777" w:rsidR="00CE3FA2" w:rsidRDefault="00CE3FA2">
            <w:pPr>
              <w:pStyle w:val="Tabulka"/>
              <w:spacing w:line="254" w:lineRule="auto"/>
              <w:rPr>
                <w:lang w:val="en-GB" w:eastAsia="en-US"/>
              </w:rPr>
            </w:pPr>
            <w:r>
              <w:rPr>
                <w:lang w:val="en-GB" w:eastAsia="en-US"/>
              </w:rPr>
              <w:t xml:space="preserve">Mass media, communication </w:t>
            </w:r>
            <w:r>
              <w:rPr>
                <w:lang w:val="en-GB"/>
              </w:rPr>
              <w:t>and its contemporary trends</w:t>
            </w:r>
          </w:p>
          <w:p w14:paraId="21EEC6B1" w14:textId="77777777" w:rsidR="00CE3FA2" w:rsidRDefault="00CE3FA2">
            <w:pPr>
              <w:pStyle w:val="Tabulka"/>
              <w:spacing w:line="254" w:lineRule="auto"/>
              <w:rPr>
                <w:lang w:val="en-GB" w:eastAsia="en-US"/>
              </w:rPr>
            </w:pPr>
            <w:r>
              <w:rPr>
                <w:lang w:val="en-GB" w:eastAsia="en-US"/>
              </w:rPr>
              <w:t>Talking about the past and the present</w:t>
            </w:r>
          </w:p>
        </w:tc>
      </w:tr>
      <w:tr w:rsidR="00CE3FA2" w14:paraId="192F78B0"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74874C6F" w14:textId="77777777" w:rsidR="00CE3FA2" w:rsidRDefault="00CE3FA2">
            <w:pPr>
              <w:pStyle w:val="Tabulka"/>
              <w:spacing w:line="254" w:lineRule="auto"/>
              <w:rPr>
                <w:lang w:eastAsia="en-US"/>
              </w:rPr>
            </w:pPr>
            <w:r>
              <w:rPr>
                <w:lang w:eastAsia="en-US"/>
              </w:rPr>
              <w:t>Únor</w:t>
            </w:r>
          </w:p>
        </w:tc>
        <w:tc>
          <w:tcPr>
            <w:tcW w:w="8313" w:type="dxa"/>
            <w:tcBorders>
              <w:top w:val="single" w:sz="8" w:space="0" w:color="auto"/>
              <w:left w:val="single" w:sz="8" w:space="0" w:color="auto"/>
              <w:bottom w:val="single" w:sz="8" w:space="0" w:color="auto"/>
              <w:right w:val="single" w:sz="8" w:space="0" w:color="auto"/>
            </w:tcBorders>
            <w:hideMark/>
          </w:tcPr>
          <w:p w14:paraId="058C23EE" w14:textId="77777777" w:rsidR="00CE3FA2" w:rsidRDefault="00CE3FA2">
            <w:pPr>
              <w:pStyle w:val="Tabulka"/>
              <w:spacing w:line="254" w:lineRule="auto"/>
              <w:rPr>
                <w:lang w:val="en-GB" w:eastAsia="en-US"/>
              </w:rPr>
            </w:pPr>
            <w:r>
              <w:rPr>
                <w:lang w:val="en-GB" w:eastAsia="en-US"/>
              </w:rPr>
              <w:t xml:space="preserve">Money and saving, Jobs, CV </w:t>
            </w:r>
          </w:p>
          <w:p w14:paraId="6C4B20A0" w14:textId="77777777" w:rsidR="00CE3FA2" w:rsidRDefault="00CE3FA2">
            <w:pPr>
              <w:pStyle w:val="Tabulka"/>
              <w:spacing w:line="254" w:lineRule="auto"/>
              <w:rPr>
                <w:lang w:val="en-GB" w:eastAsia="en-US"/>
              </w:rPr>
            </w:pPr>
            <w:r>
              <w:rPr>
                <w:lang w:val="en-GB" w:eastAsia="en-US"/>
              </w:rPr>
              <w:t>Talking about the future</w:t>
            </w:r>
          </w:p>
        </w:tc>
      </w:tr>
      <w:tr w:rsidR="00CE3FA2" w14:paraId="1247FD01"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4D35B467" w14:textId="77777777" w:rsidR="00CE3FA2" w:rsidRDefault="00CE3FA2">
            <w:pPr>
              <w:pStyle w:val="Tabulka"/>
              <w:spacing w:line="254" w:lineRule="auto"/>
              <w:rPr>
                <w:lang w:eastAsia="en-US"/>
              </w:rPr>
            </w:pPr>
            <w:r>
              <w:rPr>
                <w:lang w:eastAsia="en-US"/>
              </w:rPr>
              <w:t>Březen</w:t>
            </w:r>
          </w:p>
        </w:tc>
        <w:tc>
          <w:tcPr>
            <w:tcW w:w="8313" w:type="dxa"/>
            <w:tcBorders>
              <w:top w:val="single" w:sz="8" w:space="0" w:color="auto"/>
              <w:left w:val="single" w:sz="8" w:space="0" w:color="auto"/>
              <w:bottom w:val="single" w:sz="8" w:space="0" w:color="auto"/>
              <w:right w:val="single" w:sz="8" w:space="0" w:color="auto"/>
            </w:tcBorders>
            <w:hideMark/>
          </w:tcPr>
          <w:p w14:paraId="2056C3AA" w14:textId="77777777" w:rsidR="00CE3FA2" w:rsidRDefault="00CE3FA2">
            <w:pPr>
              <w:pStyle w:val="Tabulka"/>
              <w:spacing w:line="254" w:lineRule="auto"/>
              <w:rPr>
                <w:lang w:val="en-GB" w:eastAsia="en-US"/>
              </w:rPr>
            </w:pPr>
            <w:r>
              <w:rPr>
                <w:lang w:val="en-GB" w:eastAsia="en-US"/>
              </w:rPr>
              <w:t xml:space="preserve">Health, medical care, </w:t>
            </w:r>
            <w:r>
              <w:rPr>
                <w:lang w:val="en-GB"/>
              </w:rPr>
              <w:t xml:space="preserve">accidents and safety </w:t>
            </w:r>
            <w:r>
              <w:rPr>
                <w:lang w:val="en-GB" w:eastAsia="en-US"/>
              </w:rPr>
              <w:t>(</w:t>
            </w:r>
            <w:r>
              <w:rPr>
                <w:lang w:eastAsia="en-US"/>
              </w:rPr>
              <w:t>zaměření ŠVP</w:t>
            </w:r>
            <w:r>
              <w:rPr>
                <w:lang w:val="en-GB" w:eastAsia="en-US"/>
              </w:rPr>
              <w:t>)</w:t>
            </w:r>
          </w:p>
          <w:p w14:paraId="3B9D07FB" w14:textId="77777777" w:rsidR="00CE3FA2" w:rsidRDefault="00CE3FA2">
            <w:pPr>
              <w:pStyle w:val="Tabulka"/>
              <w:spacing w:line="254" w:lineRule="auto"/>
              <w:rPr>
                <w:lang w:val="en-GB" w:eastAsia="en-US"/>
              </w:rPr>
            </w:pPr>
            <w:r>
              <w:rPr>
                <w:lang w:val="en-GB" w:eastAsia="en-US"/>
              </w:rPr>
              <w:t>Building a presentation (</w:t>
            </w:r>
            <w:r>
              <w:rPr>
                <w:lang w:eastAsia="en-US"/>
              </w:rPr>
              <w:t>rozvoj prezentačních dovedností</w:t>
            </w:r>
            <w:r>
              <w:rPr>
                <w:lang w:val="en-GB" w:eastAsia="en-US"/>
              </w:rPr>
              <w:t>)</w:t>
            </w:r>
          </w:p>
        </w:tc>
      </w:tr>
      <w:tr w:rsidR="00CE3FA2" w14:paraId="1D9BC19E" w14:textId="77777777" w:rsidTr="00CE3FA2">
        <w:trPr>
          <w:cantSplit/>
          <w:trHeight w:val="20"/>
        </w:trPr>
        <w:tc>
          <w:tcPr>
            <w:tcW w:w="880" w:type="dxa"/>
            <w:tcBorders>
              <w:top w:val="single" w:sz="8" w:space="0" w:color="auto"/>
              <w:left w:val="single" w:sz="8" w:space="0" w:color="auto"/>
              <w:bottom w:val="single" w:sz="8" w:space="0" w:color="auto"/>
              <w:right w:val="single" w:sz="8" w:space="0" w:color="auto"/>
            </w:tcBorders>
            <w:hideMark/>
          </w:tcPr>
          <w:p w14:paraId="6EC1DA84" w14:textId="77777777" w:rsidR="00CE3FA2" w:rsidRDefault="00CE3FA2">
            <w:pPr>
              <w:pStyle w:val="Tabulka"/>
              <w:spacing w:line="254" w:lineRule="auto"/>
              <w:rPr>
                <w:lang w:eastAsia="en-US"/>
              </w:rPr>
            </w:pPr>
            <w:r>
              <w:rPr>
                <w:lang w:eastAsia="en-US"/>
              </w:rPr>
              <w:t>Duben</w:t>
            </w:r>
          </w:p>
        </w:tc>
        <w:tc>
          <w:tcPr>
            <w:tcW w:w="8313" w:type="dxa"/>
            <w:tcBorders>
              <w:top w:val="single" w:sz="8" w:space="0" w:color="auto"/>
              <w:left w:val="single" w:sz="8" w:space="0" w:color="auto"/>
              <w:bottom w:val="single" w:sz="8" w:space="0" w:color="auto"/>
              <w:right w:val="single" w:sz="8" w:space="0" w:color="auto"/>
            </w:tcBorders>
            <w:hideMark/>
          </w:tcPr>
          <w:p w14:paraId="1DE8DAEA" w14:textId="77777777" w:rsidR="00CE3FA2" w:rsidRDefault="00CE3FA2">
            <w:pPr>
              <w:pStyle w:val="Tabulka"/>
              <w:spacing w:line="254" w:lineRule="auto"/>
              <w:rPr>
                <w:lang w:val="en-GB" w:eastAsia="en-US"/>
              </w:rPr>
            </w:pPr>
            <w:r>
              <w:rPr>
                <w:lang w:val="en-GB" w:eastAsia="en-US"/>
              </w:rPr>
              <w:t xml:space="preserve">How things work, science and technology, </w:t>
            </w:r>
            <w:r>
              <w:rPr>
                <w:lang w:val="en-GB"/>
              </w:rPr>
              <w:t>modern world wonders</w:t>
            </w:r>
          </w:p>
          <w:p w14:paraId="0922F849" w14:textId="77777777" w:rsidR="00CE3FA2" w:rsidRDefault="00CE3FA2">
            <w:pPr>
              <w:pStyle w:val="Tabulka"/>
              <w:spacing w:line="254" w:lineRule="auto"/>
              <w:rPr>
                <w:lang w:val="en-GB" w:eastAsia="en-US"/>
              </w:rPr>
            </w:pPr>
            <w:r>
              <w:rPr>
                <w:lang w:val="en-GB" w:eastAsia="en-US"/>
              </w:rPr>
              <w:t xml:space="preserve">Giving opinions, </w:t>
            </w:r>
            <w:proofErr w:type="gramStart"/>
            <w:r>
              <w:rPr>
                <w:lang w:val="en-GB" w:eastAsia="en-US"/>
              </w:rPr>
              <w:t>Asking</w:t>
            </w:r>
            <w:proofErr w:type="gramEnd"/>
            <w:r>
              <w:rPr>
                <w:lang w:val="en-GB" w:eastAsia="en-US"/>
              </w:rPr>
              <w:t xml:space="preserve"> open questions, asking for explanations</w:t>
            </w:r>
          </w:p>
        </w:tc>
      </w:tr>
    </w:tbl>
    <w:p w14:paraId="7B5F8D9B" w14:textId="77777777" w:rsidR="00CE3FA2" w:rsidRDefault="00CE3FA2" w:rsidP="00CE3FA2">
      <w:pPr>
        <w:pStyle w:val="Nadpisvtextu"/>
      </w:pPr>
      <w:r>
        <w:lastRenderedPageBreak/>
        <w:t>Učebnice a další literatura:</w:t>
      </w:r>
    </w:p>
    <w:p w14:paraId="1BC870E4" w14:textId="77777777" w:rsidR="00CE3FA2" w:rsidRDefault="00CE3FA2" w:rsidP="00804E74">
      <w:pPr>
        <w:pStyle w:val="Odrka"/>
        <w:numPr>
          <w:ilvl w:val="0"/>
          <w:numId w:val="117"/>
        </w:numPr>
      </w:pPr>
      <w:r>
        <w:t>Internetové zdroje, starší vydání časopisů (</w:t>
      </w:r>
      <w:r>
        <w:rPr>
          <w:lang w:val="en-GB"/>
        </w:rPr>
        <w:t>Bridge, Friendship</w:t>
      </w:r>
      <w:r>
        <w:t xml:space="preserve">), </w:t>
      </w:r>
      <w:proofErr w:type="spellStart"/>
      <w:r>
        <w:t>English</w:t>
      </w:r>
      <w:proofErr w:type="spellEnd"/>
      <w:r>
        <w:t xml:space="preserve"> </w:t>
      </w:r>
      <w:r>
        <w:rPr>
          <w:lang w:val="en-GB"/>
        </w:rPr>
        <w:t>Vocabulary</w:t>
      </w:r>
      <w:r>
        <w:t xml:space="preserve"> in Use.</w:t>
      </w:r>
    </w:p>
    <w:p w14:paraId="739F9EC9" w14:textId="77777777" w:rsidR="00CE3FA2" w:rsidRDefault="00CE3FA2" w:rsidP="00CE3FA2">
      <w:pPr>
        <w:pStyle w:val="Nadpisvtextu"/>
      </w:pPr>
      <w:r>
        <w:t xml:space="preserve">Upřesnění podmínek pro hodnocení: </w:t>
      </w:r>
    </w:p>
    <w:p w14:paraId="4D9B7B8E" w14:textId="77777777" w:rsidR="00CE3FA2" w:rsidRDefault="00CE3FA2" w:rsidP="00CE3FA2">
      <w:pPr>
        <w:pStyle w:val="Text"/>
      </w:pPr>
      <w:r>
        <w:t xml:space="preserve">Žák je v každém pololetí školního roku klasifikován na základě: </w:t>
      </w:r>
    </w:p>
    <w:p w14:paraId="60DFDE36" w14:textId="77777777" w:rsidR="00CE3FA2" w:rsidRDefault="00CE3FA2" w:rsidP="00804E74">
      <w:pPr>
        <w:pStyle w:val="Odrka"/>
        <w:numPr>
          <w:ilvl w:val="0"/>
          <w:numId w:val="117"/>
        </w:numPr>
      </w:pPr>
      <w:r>
        <w:t xml:space="preserve">ústní prezentace, interakce, váha každé známky je 2, </w:t>
      </w:r>
    </w:p>
    <w:p w14:paraId="075C9F7A" w14:textId="77777777" w:rsidR="00CE3FA2" w:rsidRDefault="00CE3FA2" w:rsidP="00804E74">
      <w:pPr>
        <w:pStyle w:val="Odrka"/>
        <w:numPr>
          <w:ilvl w:val="0"/>
          <w:numId w:val="117"/>
        </w:numPr>
      </w:pPr>
      <w:r>
        <w:t xml:space="preserve">testu na slovní zásobu nebo poslechu, váha každé známky je 1. </w:t>
      </w:r>
    </w:p>
    <w:p w14:paraId="075EC757" w14:textId="77777777" w:rsidR="00CE3FA2" w:rsidRDefault="00CE3FA2" w:rsidP="00804E74">
      <w:pPr>
        <w:pStyle w:val="Odrka"/>
        <w:numPr>
          <w:ilvl w:val="0"/>
          <w:numId w:val="117"/>
        </w:numPr>
      </w:pPr>
      <w:r>
        <w:t>celkové práce v hodinách – aktivita, výsledky poslechových cvičení, průběžná příprava na opakování látky z minulé hodiny, váha každé známky je 1.</w:t>
      </w:r>
    </w:p>
    <w:p w14:paraId="5A121B09" w14:textId="77777777" w:rsidR="00CE3FA2" w:rsidRDefault="00CE3FA2" w:rsidP="00CE3FA2">
      <w:pPr>
        <w:pStyle w:val="Text"/>
      </w:pPr>
      <w:r>
        <w:t xml:space="preserve">Žák je na konci pololetí v řádném termínu klasifikován, pokud byl vyzkoušen nejméně dvakrát ústně a jedenkrát písemně, a hodnocena je aktivita v hodinách a příprava. </w:t>
      </w:r>
    </w:p>
    <w:p w14:paraId="03A41E96" w14:textId="77777777" w:rsidR="00CE3FA2" w:rsidRDefault="00CE3FA2" w:rsidP="00CE3FA2">
      <w:pPr>
        <w:pStyle w:val="Text"/>
      </w:pPr>
      <w:r>
        <w:t>Klasifikaci stanoví vyučující na základě výpočtu váženého průměru ze všech známek. Zaokrouhlování se provede podle matematických pravidel.</w:t>
      </w:r>
    </w:p>
    <w:p w14:paraId="4A360CB3" w14:textId="77777777" w:rsidR="00CE3FA2" w:rsidRDefault="00CE3FA2" w:rsidP="00CE3FA2">
      <w:pPr>
        <w:pStyle w:val="Text"/>
      </w:pPr>
      <w:r>
        <w:t>Podmínky pro klasifikaci žáka v náhradním termínu stanoví vyučující.</w:t>
      </w:r>
    </w:p>
    <w:p w14:paraId="16920F50" w14:textId="77777777" w:rsidR="00CE3FA2" w:rsidRDefault="00CE3FA2" w:rsidP="00CE3FA2">
      <w:pPr>
        <w:pStyle w:val="Zpracovatel"/>
      </w:pPr>
      <w:proofErr w:type="gramStart"/>
      <w:r>
        <w:t>Zpracoval:  Ing.</w:t>
      </w:r>
      <w:proofErr w:type="gramEnd"/>
      <w:r>
        <w:t xml:space="preserve"> Danuše Fuková</w:t>
      </w:r>
    </w:p>
    <w:p w14:paraId="7C623332" w14:textId="77777777" w:rsidR="00CE3FA2" w:rsidRDefault="00CE3FA2" w:rsidP="00CE3FA2">
      <w:pPr>
        <w:pStyle w:val="Zpracovatel"/>
      </w:pPr>
      <w:r>
        <w:t>Projednáno předmětovou komisí dne: 17. 9. 2024</w:t>
      </w:r>
    </w:p>
    <w:p w14:paraId="70157000" w14:textId="77777777" w:rsidR="00747AA2" w:rsidRPr="00C079B6" w:rsidRDefault="00747AA2" w:rsidP="008C78DD">
      <w:pPr>
        <w:pStyle w:val="Hlavnnadpis"/>
      </w:pPr>
      <w:bookmarkStart w:id="222" w:name="_Toc178579002"/>
      <w:r w:rsidRPr="00C079B6">
        <w:t>Španělská konverzace</w:t>
      </w:r>
      <w:bookmarkEnd w:id="222"/>
      <w:r w:rsidRPr="00C079B6">
        <w:t xml:space="preserve"> </w:t>
      </w:r>
    </w:p>
    <w:p w14:paraId="0176929C" w14:textId="77777777" w:rsidR="008C2473" w:rsidRPr="00C079B6" w:rsidRDefault="008C2473" w:rsidP="008C2473">
      <w:pPr>
        <w:pStyle w:val="Kdpedmtu"/>
        <w:rPr>
          <w:b/>
        </w:rPr>
      </w:pPr>
      <w:bookmarkStart w:id="223" w:name="_Toc400030196"/>
      <w:r w:rsidRPr="00C079B6">
        <w:t xml:space="preserve">Kód předmětu: </w:t>
      </w:r>
      <w:r w:rsidRPr="00C079B6">
        <w:rPr>
          <w:b/>
        </w:rPr>
        <w:t>SK</w:t>
      </w:r>
    </w:p>
    <w:p w14:paraId="516FEF2E" w14:textId="77777777" w:rsidR="00C079B6" w:rsidRDefault="00C079B6" w:rsidP="00C079B6">
      <w:pPr>
        <w:pStyle w:val="Ronk"/>
      </w:pPr>
      <w:bookmarkStart w:id="224" w:name="_Toc114644750"/>
      <w:bookmarkEnd w:id="223"/>
      <w:r>
        <w:t>SK, ročník: 4. L</w:t>
      </w:r>
    </w:p>
    <w:p w14:paraId="4E378EDA" w14:textId="77777777" w:rsidR="00C079B6" w:rsidRDefault="00C079B6" w:rsidP="00C079B6">
      <w:pPr>
        <w:pStyle w:val="Tdy"/>
      </w:pPr>
      <w:r>
        <w:t>Třídy: 4. L</w:t>
      </w:r>
      <w:r>
        <w:tab/>
        <w:t>Počet hodin za týden: 1</w:t>
      </w:r>
      <w:r>
        <w:tab/>
      </w:r>
    </w:p>
    <w:p w14:paraId="4470248D" w14:textId="77777777" w:rsidR="00C079B6" w:rsidRDefault="00C079B6" w:rsidP="00C079B6">
      <w:pPr>
        <w:pStyle w:val="Nadpisvtextu"/>
      </w:pPr>
      <w:r>
        <w:t xml:space="preserve">Tematické celky: </w:t>
      </w:r>
    </w:p>
    <w:p w14:paraId="1D370985" w14:textId="77777777" w:rsidR="00C079B6" w:rsidRDefault="00C079B6" w:rsidP="00804E74">
      <w:pPr>
        <w:pStyle w:val="slovanpoloka"/>
        <w:numPr>
          <w:ilvl w:val="0"/>
          <w:numId w:val="73"/>
        </w:numPr>
      </w:pPr>
      <w:r>
        <w:t>Cestování, ubytování</w:t>
      </w:r>
    </w:p>
    <w:p w14:paraId="6374F40D" w14:textId="77777777" w:rsidR="00C079B6" w:rsidRDefault="00C079B6" w:rsidP="00804E74">
      <w:pPr>
        <w:pStyle w:val="slovanpoloka"/>
        <w:numPr>
          <w:ilvl w:val="0"/>
          <w:numId w:val="73"/>
        </w:numPr>
      </w:pPr>
      <w:r>
        <w:t>Práce, škola (zaměření ŠVP)</w:t>
      </w:r>
    </w:p>
    <w:p w14:paraId="18C39488" w14:textId="77777777" w:rsidR="00C079B6" w:rsidRDefault="00C079B6" w:rsidP="00804E74">
      <w:pPr>
        <w:pStyle w:val="slovanpoloka"/>
        <w:numPr>
          <w:ilvl w:val="0"/>
          <w:numId w:val="73"/>
        </w:numPr>
      </w:pPr>
      <w:r>
        <w:t>Bydlení</w:t>
      </w:r>
    </w:p>
    <w:p w14:paraId="2225D7E9" w14:textId="77777777" w:rsidR="00C079B6" w:rsidRDefault="00C079B6" w:rsidP="00804E74">
      <w:pPr>
        <w:pStyle w:val="slovanpoloka"/>
        <w:numPr>
          <w:ilvl w:val="0"/>
          <w:numId w:val="73"/>
        </w:numPr>
      </w:pPr>
      <w:r>
        <w:t>Kultura, móda</w:t>
      </w:r>
    </w:p>
    <w:p w14:paraId="20D8C975" w14:textId="77777777" w:rsidR="00C079B6" w:rsidRDefault="00C079B6" w:rsidP="00804E74">
      <w:pPr>
        <w:pStyle w:val="slovanpoloka"/>
        <w:numPr>
          <w:ilvl w:val="0"/>
          <w:numId w:val="73"/>
        </w:numPr>
      </w:pPr>
      <w:r>
        <w:t>Stravování a životní styl (zaměření ŠVP)</w:t>
      </w:r>
    </w:p>
    <w:p w14:paraId="37B54FBE" w14:textId="77777777" w:rsidR="00C079B6" w:rsidRDefault="00C079B6" w:rsidP="00804E74">
      <w:pPr>
        <w:pStyle w:val="slovanpoloka"/>
        <w:numPr>
          <w:ilvl w:val="0"/>
          <w:numId w:val="73"/>
        </w:numPr>
      </w:pPr>
      <w:r>
        <w:t>Sdělovací prostředky</w:t>
      </w:r>
    </w:p>
    <w:p w14:paraId="41C0F561" w14:textId="77777777" w:rsidR="00C079B6" w:rsidRDefault="00C079B6" w:rsidP="00804E74">
      <w:pPr>
        <w:pStyle w:val="slovanpoloka"/>
        <w:numPr>
          <w:ilvl w:val="0"/>
          <w:numId w:val="73"/>
        </w:numPr>
      </w:pPr>
      <w:r>
        <w:t>Česká republika</w:t>
      </w:r>
    </w:p>
    <w:p w14:paraId="22925D69" w14:textId="77777777" w:rsidR="00C079B6" w:rsidRDefault="00C079B6" w:rsidP="00804E74">
      <w:pPr>
        <w:pStyle w:val="slovanpoloka"/>
        <w:numPr>
          <w:ilvl w:val="0"/>
          <w:numId w:val="73"/>
        </w:numPr>
      </w:pPr>
      <w:r>
        <w:t>Španělsko</w:t>
      </w:r>
    </w:p>
    <w:p w14:paraId="64165072" w14:textId="77777777" w:rsidR="00C079B6" w:rsidRDefault="00C079B6" w:rsidP="00804E74">
      <w:pPr>
        <w:pStyle w:val="slovanpoloka"/>
        <w:numPr>
          <w:ilvl w:val="0"/>
          <w:numId w:val="73"/>
        </w:numPr>
      </w:pPr>
      <w:r>
        <w:t>Latinská Amerika</w:t>
      </w:r>
    </w:p>
    <w:p w14:paraId="4719144F" w14:textId="77777777" w:rsidR="00C079B6" w:rsidRDefault="00C079B6" w:rsidP="00C079B6">
      <w:pPr>
        <w:pStyle w:val="Nadpisvtextu"/>
        <w:ind w:left="720"/>
      </w:pPr>
      <w:r>
        <w:t xml:space="preserve">Časový plán: </w:t>
      </w:r>
    </w:p>
    <w:tbl>
      <w:tblPr>
        <w:tblW w:w="9193" w:type="dxa"/>
        <w:tblInd w:w="57" w:type="dxa"/>
        <w:tblLayout w:type="fixed"/>
        <w:tblCellMar>
          <w:left w:w="70" w:type="dxa"/>
          <w:right w:w="70" w:type="dxa"/>
        </w:tblCellMar>
        <w:tblLook w:val="0000" w:firstRow="0" w:lastRow="0" w:firstColumn="0" w:lastColumn="0" w:noHBand="0" w:noVBand="0"/>
      </w:tblPr>
      <w:tblGrid>
        <w:gridCol w:w="879"/>
        <w:gridCol w:w="8314"/>
      </w:tblGrid>
      <w:tr w:rsidR="00C079B6" w14:paraId="4E6C08D9"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282CEDF2" w14:textId="77777777" w:rsidR="00C079B6" w:rsidRDefault="00C079B6" w:rsidP="0047058E">
            <w:pPr>
              <w:pStyle w:val="Tabulka"/>
              <w:widowControl w:val="0"/>
            </w:pPr>
            <w:r>
              <w:t>Září</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5EB12F2F" w14:textId="77777777" w:rsidR="00C079B6" w:rsidRDefault="00C079B6" w:rsidP="0047058E">
            <w:pPr>
              <w:pStyle w:val="Tabulka"/>
              <w:widowControl w:val="0"/>
            </w:pPr>
            <w:proofErr w:type="spellStart"/>
            <w:r>
              <w:t>Viajes</w:t>
            </w:r>
            <w:proofErr w:type="spellEnd"/>
            <w:r>
              <w:t xml:space="preserve">, </w:t>
            </w:r>
            <w:proofErr w:type="spellStart"/>
            <w:r>
              <w:t>alojamiento</w:t>
            </w:r>
            <w:proofErr w:type="spellEnd"/>
            <w:r>
              <w:t>, en el hotel</w:t>
            </w:r>
          </w:p>
        </w:tc>
      </w:tr>
      <w:tr w:rsidR="00C079B6" w14:paraId="6F34B0FE"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219C4074" w14:textId="77777777" w:rsidR="00C079B6" w:rsidRDefault="00C079B6" w:rsidP="0047058E">
            <w:pPr>
              <w:pStyle w:val="Tabulka"/>
              <w:widowControl w:val="0"/>
            </w:pPr>
            <w:r>
              <w:t>Říjen</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026170E5" w14:textId="77777777" w:rsidR="00C079B6" w:rsidRDefault="00C079B6" w:rsidP="0047058E">
            <w:pPr>
              <w:pStyle w:val="Tabulka"/>
              <w:widowControl w:val="0"/>
              <w:rPr>
                <w:szCs w:val="20"/>
              </w:rPr>
            </w:pPr>
            <w:proofErr w:type="spellStart"/>
            <w:r>
              <w:rPr>
                <w:szCs w:val="20"/>
              </w:rPr>
              <w:t>Trabajo</w:t>
            </w:r>
            <w:proofErr w:type="spellEnd"/>
            <w:r>
              <w:rPr>
                <w:szCs w:val="20"/>
              </w:rPr>
              <w:t xml:space="preserve">, </w:t>
            </w:r>
            <w:proofErr w:type="spellStart"/>
            <w:r>
              <w:rPr>
                <w:szCs w:val="20"/>
              </w:rPr>
              <w:t>profesiones</w:t>
            </w:r>
            <w:proofErr w:type="spellEnd"/>
            <w:r>
              <w:rPr>
                <w:szCs w:val="20"/>
              </w:rPr>
              <w:t xml:space="preserve">, (zaměření ŠVP pro obor ekonomické lyceum), </w:t>
            </w:r>
            <w:proofErr w:type="spellStart"/>
            <w:r>
              <w:rPr>
                <w:szCs w:val="20"/>
              </w:rPr>
              <w:t>vivienda</w:t>
            </w:r>
            <w:proofErr w:type="spellEnd"/>
            <w:r>
              <w:rPr>
                <w:szCs w:val="20"/>
              </w:rPr>
              <w:t xml:space="preserve"> y </w:t>
            </w:r>
            <w:proofErr w:type="spellStart"/>
            <w:r>
              <w:rPr>
                <w:szCs w:val="20"/>
              </w:rPr>
              <w:t>tareas</w:t>
            </w:r>
            <w:proofErr w:type="spellEnd"/>
            <w:r>
              <w:rPr>
                <w:szCs w:val="20"/>
              </w:rPr>
              <w:t xml:space="preserve"> de </w:t>
            </w:r>
            <w:proofErr w:type="spellStart"/>
            <w:r>
              <w:rPr>
                <w:szCs w:val="20"/>
              </w:rPr>
              <w:t>casa</w:t>
            </w:r>
            <w:proofErr w:type="spellEnd"/>
          </w:p>
        </w:tc>
      </w:tr>
      <w:tr w:rsidR="00C079B6" w14:paraId="7E22794C"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5376FC22" w14:textId="77777777" w:rsidR="00C079B6" w:rsidRDefault="00C079B6" w:rsidP="0047058E">
            <w:pPr>
              <w:pStyle w:val="Tabulka"/>
              <w:widowControl w:val="0"/>
            </w:pPr>
            <w:r>
              <w:t>Listopad</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16B37880" w14:textId="77777777" w:rsidR="00C079B6" w:rsidRDefault="00C079B6" w:rsidP="0047058E">
            <w:pPr>
              <w:pStyle w:val="Tabulka"/>
              <w:widowControl w:val="0"/>
            </w:pPr>
            <w:proofErr w:type="spellStart"/>
            <w:r>
              <w:t>Bares</w:t>
            </w:r>
            <w:proofErr w:type="spellEnd"/>
            <w:r>
              <w:t xml:space="preserve"> y </w:t>
            </w:r>
            <w:proofErr w:type="spellStart"/>
            <w:r>
              <w:t>restaurantes</w:t>
            </w:r>
            <w:proofErr w:type="spellEnd"/>
            <w:r>
              <w:t xml:space="preserve">, </w:t>
            </w:r>
            <w:proofErr w:type="spellStart"/>
            <w:r>
              <w:t>cocina</w:t>
            </w:r>
            <w:proofErr w:type="spellEnd"/>
            <w:r>
              <w:t xml:space="preserve">, </w:t>
            </w:r>
            <w:proofErr w:type="spellStart"/>
            <w:r>
              <w:t>nuestra</w:t>
            </w:r>
            <w:proofErr w:type="spellEnd"/>
            <w:r>
              <w:t xml:space="preserve"> </w:t>
            </w:r>
            <w:proofErr w:type="spellStart"/>
            <w:r>
              <w:t>escuela</w:t>
            </w:r>
            <w:proofErr w:type="spellEnd"/>
          </w:p>
        </w:tc>
      </w:tr>
      <w:tr w:rsidR="00C079B6" w14:paraId="5F86FB87"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0B945EA9" w14:textId="77777777" w:rsidR="00C079B6" w:rsidRDefault="00C079B6" w:rsidP="0047058E">
            <w:pPr>
              <w:pStyle w:val="Tabulka"/>
              <w:widowControl w:val="0"/>
            </w:pPr>
            <w:r>
              <w:t>Prosinec</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56002B39" w14:textId="77777777" w:rsidR="00C079B6" w:rsidRDefault="00C079B6" w:rsidP="0047058E">
            <w:pPr>
              <w:pStyle w:val="Tabulka"/>
              <w:widowControl w:val="0"/>
            </w:pPr>
            <w:proofErr w:type="spellStart"/>
            <w:r>
              <w:t>Cultura</w:t>
            </w:r>
            <w:proofErr w:type="spellEnd"/>
            <w:r>
              <w:t xml:space="preserve">, </w:t>
            </w:r>
            <w:proofErr w:type="spellStart"/>
            <w:r>
              <w:t>moda</w:t>
            </w:r>
            <w:proofErr w:type="spellEnd"/>
          </w:p>
        </w:tc>
      </w:tr>
      <w:tr w:rsidR="00C079B6" w14:paraId="4A1427A3"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586C515E" w14:textId="77777777" w:rsidR="00C079B6" w:rsidRDefault="00C079B6" w:rsidP="0047058E">
            <w:pPr>
              <w:pStyle w:val="Tabulka"/>
              <w:widowControl w:val="0"/>
            </w:pPr>
            <w:r>
              <w:t>Leden</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4E7A6F7F" w14:textId="77777777" w:rsidR="00C079B6" w:rsidRDefault="00C079B6" w:rsidP="0047058E">
            <w:pPr>
              <w:pStyle w:val="Tabulka"/>
              <w:widowControl w:val="0"/>
            </w:pPr>
            <w:r>
              <w:t xml:space="preserve">La </w:t>
            </w:r>
            <w:proofErr w:type="spellStart"/>
            <w:r>
              <w:t>República</w:t>
            </w:r>
            <w:proofErr w:type="spellEnd"/>
            <w:r>
              <w:t xml:space="preserve"> </w:t>
            </w:r>
            <w:proofErr w:type="spellStart"/>
            <w:r>
              <w:t>Checa</w:t>
            </w:r>
            <w:proofErr w:type="spellEnd"/>
            <w:r>
              <w:t xml:space="preserve">, Praga, </w:t>
            </w:r>
            <w:proofErr w:type="spellStart"/>
            <w:r>
              <w:t>medios</w:t>
            </w:r>
            <w:proofErr w:type="spellEnd"/>
            <w:r>
              <w:t xml:space="preserve"> de </w:t>
            </w:r>
            <w:proofErr w:type="spellStart"/>
            <w:r>
              <w:t>comunicación</w:t>
            </w:r>
            <w:proofErr w:type="spellEnd"/>
            <w:r>
              <w:t xml:space="preserve"> </w:t>
            </w:r>
          </w:p>
        </w:tc>
      </w:tr>
      <w:tr w:rsidR="00C079B6" w14:paraId="2C8E7C1F"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02418384" w14:textId="77777777" w:rsidR="00C079B6" w:rsidRDefault="00C079B6" w:rsidP="0047058E">
            <w:pPr>
              <w:pStyle w:val="Tabulka"/>
              <w:widowControl w:val="0"/>
            </w:pPr>
            <w:r>
              <w:t>Únor</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265F16A0" w14:textId="77777777" w:rsidR="00C079B6" w:rsidRDefault="00C079B6" w:rsidP="0047058E">
            <w:pPr>
              <w:pStyle w:val="Tabulka"/>
              <w:widowControl w:val="0"/>
            </w:pPr>
            <w:r>
              <w:t>Opakování učiva 1. pololetí</w:t>
            </w:r>
          </w:p>
          <w:p w14:paraId="28F3D065" w14:textId="77777777" w:rsidR="00C079B6" w:rsidRDefault="00C079B6" w:rsidP="0047058E">
            <w:pPr>
              <w:pStyle w:val="Tabulka"/>
              <w:widowControl w:val="0"/>
            </w:pPr>
            <w:proofErr w:type="spellStart"/>
            <w:r>
              <w:t>España</w:t>
            </w:r>
            <w:proofErr w:type="spellEnd"/>
            <w:r>
              <w:t xml:space="preserve">, Madrid y </w:t>
            </w:r>
            <w:proofErr w:type="spellStart"/>
            <w:r>
              <w:t>otras</w:t>
            </w:r>
            <w:proofErr w:type="spellEnd"/>
            <w:r>
              <w:t xml:space="preserve"> </w:t>
            </w:r>
            <w:proofErr w:type="spellStart"/>
            <w:r>
              <w:t>ciudades</w:t>
            </w:r>
            <w:proofErr w:type="spellEnd"/>
            <w:r>
              <w:t xml:space="preserve"> </w:t>
            </w:r>
            <w:proofErr w:type="spellStart"/>
            <w:r>
              <w:t>españolas</w:t>
            </w:r>
            <w:proofErr w:type="spellEnd"/>
          </w:p>
        </w:tc>
      </w:tr>
      <w:tr w:rsidR="00C079B6" w14:paraId="748F9DFF"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713C8B66" w14:textId="77777777" w:rsidR="00C079B6" w:rsidRDefault="00C079B6" w:rsidP="0047058E">
            <w:pPr>
              <w:pStyle w:val="Tabulka"/>
              <w:widowControl w:val="0"/>
            </w:pPr>
            <w:r>
              <w:t>Březen</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3ABCB59A" w14:textId="77777777" w:rsidR="00C079B6" w:rsidRDefault="00C079B6" w:rsidP="0047058E">
            <w:pPr>
              <w:pStyle w:val="Tabulka"/>
              <w:widowControl w:val="0"/>
            </w:pPr>
            <w:proofErr w:type="spellStart"/>
            <w:r>
              <w:t>América</w:t>
            </w:r>
            <w:proofErr w:type="spellEnd"/>
            <w:r>
              <w:t xml:space="preserve"> </w:t>
            </w:r>
            <w:proofErr w:type="gramStart"/>
            <w:r>
              <w:t>Latina</w:t>
            </w:r>
            <w:proofErr w:type="gramEnd"/>
            <w:r>
              <w:t xml:space="preserve"> </w:t>
            </w:r>
          </w:p>
        </w:tc>
      </w:tr>
      <w:tr w:rsidR="00C079B6" w14:paraId="76733FD8" w14:textId="77777777" w:rsidTr="0047058E">
        <w:trPr>
          <w:cantSplit/>
          <w:trHeight w:val="20"/>
        </w:trPr>
        <w:tc>
          <w:tcPr>
            <w:tcW w:w="879" w:type="dxa"/>
            <w:tcBorders>
              <w:top w:val="single" w:sz="8" w:space="0" w:color="000000"/>
              <w:left w:val="single" w:sz="8" w:space="0" w:color="000000"/>
              <w:bottom w:val="single" w:sz="8" w:space="0" w:color="000000"/>
              <w:right w:val="single" w:sz="8" w:space="0" w:color="000000"/>
            </w:tcBorders>
            <w:shd w:val="clear" w:color="auto" w:fill="auto"/>
          </w:tcPr>
          <w:p w14:paraId="44AD43A9" w14:textId="77777777" w:rsidR="00C079B6" w:rsidRDefault="00C079B6" w:rsidP="0047058E">
            <w:pPr>
              <w:pStyle w:val="Tabulka"/>
              <w:widowControl w:val="0"/>
            </w:pPr>
            <w:r>
              <w:t>Duben</w:t>
            </w:r>
          </w:p>
        </w:tc>
        <w:tc>
          <w:tcPr>
            <w:tcW w:w="8313" w:type="dxa"/>
            <w:tcBorders>
              <w:top w:val="single" w:sz="8" w:space="0" w:color="000000"/>
              <w:left w:val="single" w:sz="8" w:space="0" w:color="000000"/>
              <w:bottom w:val="single" w:sz="8" w:space="0" w:color="000000"/>
              <w:right w:val="single" w:sz="8" w:space="0" w:color="000000"/>
            </w:tcBorders>
            <w:shd w:val="clear" w:color="auto" w:fill="auto"/>
          </w:tcPr>
          <w:p w14:paraId="46098655" w14:textId="77777777" w:rsidR="00C079B6" w:rsidRDefault="00C079B6" w:rsidP="0047058E">
            <w:pPr>
              <w:pStyle w:val="Tabulka"/>
              <w:widowControl w:val="0"/>
            </w:pPr>
            <w:proofErr w:type="spellStart"/>
            <w:r>
              <w:t>Salud</w:t>
            </w:r>
            <w:proofErr w:type="spellEnd"/>
            <w:r>
              <w:t xml:space="preserve">, </w:t>
            </w:r>
            <w:proofErr w:type="spellStart"/>
            <w:r>
              <w:t>deportes</w:t>
            </w:r>
            <w:proofErr w:type="spellEnd"/>
            <w:r>
              <w:t xml:space="preserve">, </w:t>
            </w:r>
            <w:proofErr w:type="spellStart"/>
            <w:r>
              <w:t>estilo</w:t>
            </w:r>
            <w:proofErr w:type="spellEnd"/>
            <w:r>
              <w:t xml:space="preserve"> de vida (zaměření ŠVP pro obor ekonomické lyceum)</w:t>
            </w:r>
          </w:p>
        </w:tc>
      </w:tr>
    </w:tbl>
    <w:p w14:paraId="3E6540EC" w14:textId="77777777" w:rsidR="00C079B6" w:rsidRDefault="00C079B6" w:rsidP="00C079B6">
      <w:pPr>
        <w:jc w:val="both"/>
        <w:rPr>
          <w:sz w:val="20"/>
          <w:szCs w:val="20"/>
        </w:rPr>
      </w:pPr>
    </w:p>
    <w:p w14:paraId="4D787686" w14:textId="77777777" w:rsidR="00C079B6" w:rsidRDefault="00C079B6" w:rsidP="00C079B6">
      <w:pPr>
        <w:jc w:val="both"/>
        <w:rPr>
          <w:sz w:val="20"/>
          <w:szCs w:val="20"/>
        </w:rPr>
      </w:pPr>
      <w:r>
        <w:rPr>
          <w:sz w:val="20"/>
          <w:szCs w:val="20"/>
        </w:rPr>
        <w:t xml:space="preserve">Součástí výuky je i návštěva knihovny španělského kulturního centra </w:t>
      </w:r>
      <w:proofErr w:type="spellStart"/>
      <w:r>
        <w:rPr>
          <w:i/>
          <w:sz w:val="20"/>
          <w:szCs w:val="20"/>
        </w:rPr>
        <w:t>Instituto</w:t>
      </w:r>
      <w:proofErr w:type="spellEnd"/>
      <w:r>
        <w:rPr>
          <w:i/>
          <w:sz w:val="20"/>
          <w:szCs w:val="20"/>
        </w:rPr>
        <w:t xml:space="preserve"> Cervantes</w:t>
      </w:r>
      <w:r>
        <w:rPr>
          <w:sz w:val="20"/>
          <w:szCs w:val="20"/>
        </w:rPr>
        <w:t>, tematicky blízkých výstav nebo filmových představení s návazností na španělský jazyk a kulturu, a to vše podle aktuálních programů a možností.</w:t>
      </w:r>
    </w:p>
    <w:p w14:paraId="2167D5E3" w14:textId="77777777" w:rsidR="00C079B6" w:rsidRDefault="00C079B6" w:rsidP="00C079B6">
      <w:pPr>
        <w:pStyle w:val="Nadpisvtextu"/>
      </w:pPr>
      <w:r>
        <w:t xml:space="preserve">Upřesnění podmínek pro hodnocení: </w:t>
      </w:r>
    </w:p>
    <w:p w14:paraId="27852BD3" w14:textId="77777777" w:rsidR="00C079B6" w:rsidRDefault="00C079B6" w:rsidP="00C079B6">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3AEF06A2" w14:textId="77777777" w:rsidR="00C079B6" w:rsidRDefault="00C079B6" w:rsidP="00804E74">
      <w:pPr>
        <w:pStyle w:val="Odrka"/>
        <w:numPr>
          <w:ilvl w:val="0"/>
          <w:numId w:val="72"/>
        </w:numPr>
        <w:suppressAutoHyphens/>
      </w:pPr>
      <w:r>
        <w:t>ústního projevu v jednotlivých hodinách se zaměřením na vyjadřovací schopnosti v cizím jazyce, váha každé známky je 2,</w:t>
      </w:r>
    </w:p>
    <w:p w14:paraId="7EDE4B8A" w14:textId="77777777" w:rsidR="00C079B6" w:rsidRDefault="00C079B6" w:rsidP="00804E74">
      <w:pPr>
        <w:pStyle w:val="Odrka"/>
        <w:numPr>
          <w:ilvl w:val="0"/>
          <w:numId w:val="72"/>
        </w:numPr>
        <w:suppressAutoHyphens/>
      </w:pPr>
      <w:r>
        <w:lastRenderedPageBreak/>
        <w:t>dílčích testů na slovní zásobu, váha každé známky je 1</w:t>
      </w:r>
    </w:p>
    <w:p w14:paraId="3104F368" w14:textId="77777777" w:rsidR="00C079B6" w:rsidRDefault="00C079B6" w:rsidP="00804E74">
      <w:pPr>
        <w:pStyle w:val="Odrka"/>
        <w:numPr>
          <w:ilvl w:val="0"/>
          <w:numId w:val="72"/>
        </w:numPr>
        <w:suppressAutoHyphens/>
      </w:pPr>
      <w:r>
        <w:t>celkové práce v hodinách, váha každé známky je 1</w:t>
      </w:r>
    </w:p>
    <w:p w14:paraId="25FAA371" w14:textId="77777777" w:rsidR="00C079B6" w:rsidRDefault="00C079B6" w:rsidP="00804E74">
      <w:pPr>
        <w:pStyle w:val="Odrka"/>
        <w:numPr>
          <w:ilvl w:val="0"/>
          <w:numId w:val="72"/>
        </w:numPr>
        <w:suppressAutoHyphens/>
      </w:pPr>
      <w:r>
        <w:t>písemnou formou je třeba hodnotit i jazykovou dovednost „poslech“</w:t>
      </w:r>
    </w:p>
    <w:p w14:paraId="55B86EB4" w14:textId="77777777" w:rsidR="00C079B6" w:rsidRDefault="00C079B6" w:rsidP="00C079B6">
      <w:pPr>
        <w:pStyle w:val="Odrka"/>
        <w:numPr>
          <w:ilvl w:val="0"/>
          <w:numId w:val="0"/>
        </w:numPr>
        <w:ind w:left="360"/>
      </w:pPr>
      <w:r>
        <w:t xml:space="preserve">Vyučující může známkou hodnotit aktivitu žáka v hodině za celé pololetí. Známka má dle úvahy vyučujícího váhu </w:t>
      </w:r>
      <w:proofErr w:type="gramStart"/>
      <w:r>
        <w:t>2 – 3</w:t>
      </w:r>
      <w:proofErr w:type="gramEnd"/>
      <w:r>
        <w:t xml:space="preserve">. </w:t>
      </w:r>
    </w:p>
    <w:p w14:paraId="6C06010B" w14:textId="77777777" w:rsidR="00C079B6" w:rsidRDefault="00C079B6" w:rsidP="00E021EC">
      <w:pPr>
        <w:pStyle w:val="Text"/>
      </w:pPr>
      <w:r>
        <w:t>Žák je na konci pololetí v řádné</w:t>
      </w:r>
      <w:r>
        <w:rPr>
          <w:lang w:val="pt-PT"/>
        </w:rPr>
        <w:t>m term</w:t>
      </w:r>
      <w:proofErr w:type="spellStart"/>
      <w:r>
        <w:t>ínu</w:t>
      </w:r>
      <w:proofErr w:type="spellEnd"/>
      <w:r>
        <w:t xml:space="preserve"> klasifikován, pokud byl nejméně </w:t>
      </w:r>
      <w:proofErr w:type="gramStart"/>
      <w:r>
        <w:t>třikrát  ústně</w:t>
      </w:r>
      <w:proofErr w:type="gramEnd"/>
      <w:r>
        <w:t xml:space="preserve"> zkoušen. </w:t>
      </w:r>
    </w:p>
    <w:p w14:paraId="3D62E228" w14:textId="77777777" w:rsidR="00C079B6" w:rsidRDefault="00C079B6" w:rsidP="00E021EC">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158AE662" w14:textId="77777777" w:rsidR="00C079B6" w:rsidRDefault="00C079B6" w:rsidP="00E021EC">
      <w:pPr>
        <w:pStyle w:val="Text"/>
      </w:pPr>
      <w:r>
        <w:t xml:space="preserve">Podmínky pro klasifikaci žáka v náhradním termínu stanoví vyučující. </w:t>
      </w:r>
    </w:p>
    <w:p w14:paraId="0CB50CE1" w14:textId="77777777" w:rsidR="00C079B6" w:rsidRDefault="00C079B6" w:rsidP="00C079B6">
      <w:pPr>
        <w:pStyle w:val="Zpracovatel"/>
      </w:pPr>
      <w:r>
        <w:t>Zpracovala: Mgr. Dagmar Kolářová</w:t>
      </w:r>
    </w:p>
    <w:p w14:paraId="18BBCDF6" w14:textId="77777777" w:rsidR="00C079B6" w:rsidRDefault="00C079B6" w:rsidP="00C079B6">
      <w:pPr>
        <w:pStyle w:val="Zpracovatel"/>
        <w:rPr>
          <w:bCs/>
        </w:rPr>
      </w:pPr>
      <w:r>
        <w:t xml:space="preserve">Projednáno předmětovou komisí jazyků dne </w:t>
      </w:r>
      <w:r>
        <w:rPr>
          <w:bCs/>
        </w:rPr>
        <w:t>28. 8. 2024</w:t>
      </w:r>
    </w:p>
    <w:p w14:paraId="39905102" w14:textId="77777777" w:rsidR="00914161" w:rsidRPr="00C618BF" w:rsidRDefault="00914161" w:rsidP="005B7E68">
      <w:pPr>
        <w:pStyle w:val="Hlavnnadpis"/>
      </w:pPr>
      <w:bookmarkStart w:id="225" w:name="_Toc178579003"/>
      <w:r w:rsidRPr="00C618BF">
        <w:t>Německá konverzace</w:t>
      </w:r>
      <w:bookmarkEnd w:id="224"/>
      <w:bookmarkEnd w:id="225"/>
      <w:r w:rsidRPr="00C618BF">
        <w:t xml:space="preserve"> </w:t>
      </w:r>
    </w:p>
    <w:p w14:paraId="708080AE" w14:textId="77777777" w:rsidR="00914161" w:rsidRPr="00C618BF" w:rsidRDefault="00914161" w:rsidP="00914161">
      <w:pPr>
        <w:pStyle w:val="Kdpedmtu"/>
        <w:rPr>
          <w:b/>
        </w:rPr>
      </w:pPr>
      <w:r w:rsidRPr="00C618BF">
        <w:t xml:space="preserve">Kód předmětu: </w:t>
      </w:r>
      <w:r w:rsidRPr="00C618BF">
        <w:rPr>
          <w:b/>
        </w:rPr>
        <w:t>NK</w:t>
      </w:r>
      <w:r w:rsidRPr="00C618BF">
        <w:rPr>
          <w:b/>
        </w:rPr>
        <w:tab/>
      </w:r>
    </w:p>
    <w:p w14:paraId="65D479E4" w14:textId="77777777" w:rsidR="00C618BF" w:rsidRDefault="00C618BF" w:rsidP="00C618BF">
      <w:pPr>
        <w:spacing w:before="480" w:after="120"/>
        <w:jc w:val="both"/>
      </w:pPr>
      <w:bookmarkStart w:id="226" w:name="_Toc146630344"/>
      <w:r>
        <w:rPr>
          <w:b/>
          <w:bCs/>
          <w:color w:val="000000"/>
          <w:sz w:val="28"/>
          <w:szCs w:val="28"/>
        </w:rPr>
        <w:t>NK, ročník: 4. </w:t>
      </w:r>
    </w:p>
    <w:p w14:paraId="23551D56" w14:textId="77777777" w:rsidR="00C618BF" w:rsidRDefault="00C618BF" w:rsidP="00C618BF">
      <w:pPr>
        <w:pStyle w:val="Tdy"/>
      </w:pPr>
      <w:r>
        <w:t>Třídy: 4. L</w:t>
      </w:r>
      <w:r>
        <w:tab/>
        <w:t>Počet hodin za týden: 1</w:t>
      </w:r>
      <w:r>
        <w:rPr>
          <w:b/>
          <w:bCs/>
        </w:rPr>
        <w:t xml:space="preserve"> </w:t>
      </w:r>
    </w:p>
    <w:p w14:paraId="1353293D" w14:textId="77777777" w:rsidR="00C618BF" w:rsidRDefault="00C618BF" w:rsidP="00C618BF">
      <w:pPr>
        <w:pStyle w:val="Nadpisvtextu"/>
      </w:pPr>
      <w:r>
        <w:t>Tematické celky: </w:t>
      </w:r>
    </w:p>
    <w:p w14:paraId="7861B717" w14:textId="77777777" w:rsidR="00C618BF" w:rsidRPr="00C618BF" w:rsidRDefault="00C618BF" w:rsidP="00804E74">
      <w:pPr>
        <w:pStyle w:val="slovanpoloka"/>
        <w:numPr>
          <w:ilvl w:val="0"/>
          <w:numId w:val="63"/>
        </w:numPr>
      </w:pPr>
      <w:r w:rsidRPr="00C618BF">
        <w:t>Explicitně konverzace</w:t>
      </w:r>
    </w:p>
    <w:p w14:paraId="57B9D475" w14:textId="77777777" w:rsidR="00C618BF" w:rsidRPr="00C618BF" w:rsidRDefault="00C618BF" w:rsidP="00804E74">
      <w:pPr>
        <w:pStyle w:val="slovanpoloka"/>
        <w:numPr>
          <w:ilvl w:val="0"/>
          <w:numId w:val="63"/>
        </w:numPr>
      </w:pPr>
      <w:r w:rsidRPr="00C618BF">
        <w:t>Implicitně gramatika, cvičení, čtení, poslech</w:t>
      </w:r>
    </w:p>
    <w:p w14:paraId="0F1863F3" w14:textId="77777777" w:rsidR="00C618BF" w:rsidRDefault="00C618BF" w:rsidP="00C618BF">
      <w:pPr>
        <w:pStyle w:val="Nadpisvtextu"/>
      </w:pPr>
      <w:r>
        <w:t>Časový plán: </w:t>
      </w:r>
    </w:p>
    <w:tbl>
      <w:tblPr>
        <w:tblW w:w="7410" w:type="dxa"/>
        <w:tblInd w:w="80" w:type="dxa"/>
        <w:tblLayout w:type="fixed"/>
        <w:tblCellMar>
          <w:left w:w="70" w:type="dxa"/>
          <w:right w:w="70" w:type="dxa"/>
        </w:tblCellMar>
        <w:tblLook w:val="04A0" w:firstRow="1" w:lastRow="0" w:firstColumn="1" w:lastColumn="0" w:noHBand="0" w:noVBand="1"/>
      </w:tblPr>
      <w:tblGrid>
        <w:gridCol w:w="839"/>
        <w:gridCol w:w="6571"/>
      </w:tblGrid>
      <w:tr w:rsidR="00C618BF" w14:paraId="4299F4D5"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35BF13C8" w14:textId="77777777" w:rsidR="00C618BF" w:rsidRDefault="00C618BF">
            <w:pPr>
              <w:pStyle w:val="Tabulka"/>
              <w:widowControl w:val="0"/>
              <w:spacing w:line="252" w:lineRule="auto"/>
              <w:rPr>
                <w:lang w:eastAsia="en-US"/>
              </w:rPr>
            </w:pPr>
            <w:r>
              <w:rPr>
                <w:lang w:eastAsia="en-US"/>
              </w:rPr>
              <w:t>Září</w:t>
            </w:r>
          </w:p>
        </w:tc>
        <w:tc>
          <w:tcPr>
            <w:tcW w:w="6572" w:type="dxa"/>
            <w:tcBorders>
              <w:top w:val="single" w:sz="8" w:space="0" w:color="000000"/>
              <w:left w:val="single" w:sz="8" w:space="0" w:color="000000"/>
              <w:bottom w:val="single" w:sz="8" w:space="0" w:color="000000"/>
              <w:right w:val="single" w:sz="8" w:space="0" w:color="000000"/>
            </w:tcBorders>
            <w:hideMark/>
          </w:tcPr>
          <w:p w14:paraId="7E66A376" w14:textId="77777777" w:rsidR="00C618BF" w:rsidRDefault="00C618BF">
            <w:pPr>
              <w:pStyle w:val="Tabulka"/>
              <w:widowControl w:val="0"/>
              <w:spacing w:line="252" w:lineRule="auto"/>
              <w:rPr>
                <w:lang w:eastAsia="en-US"/>
              </w:rPr>
            </w:pPr>
            <w:proofErr w:type="spellStart"/>
            <w:r>
              <w:rPr>
                <w:lang w:eastAsia="en-US"/>
              </w:rPr>
              <w:t>Reisen</w:t>
            </w:r>
            <w:proofErr w:type="spellEnd"/>
            <w:r>
              <w:rPr>
                <w:lang w:eastAsia="en-US"/>
              </w:rPr>
              <w:t xml:space="preserve">, </w:t>
            </w:r>
            <w:proofErr w:type="spellStart"/>
            <w:r>
              <w:rPr>
                <w:lang w:eastAsia="en-US"/>
              </w:rPr>
              <w:t>Freizeitaktivitäten</w:t>
            </w:r>
            <w:proofErr w:type="spellEnd"/>
            <w:r>
              <w:rPr>
                <w:lang w:eastAsia="en-US"/>
              </w:rPr>
              <w:t xml:space="preserve">, </w:t>
            </w:r>
            <w:proofErr w:type="spellStart"/>
            <w:proofErr w:type="gramStart"/>
            <w:r>
              <w:rPr>
                <w:lang w:eastAsia="en-US"/>
              </w:rPr>
              <w:t>Unterkunft,Im</w:t>
            </w:r>
            <w:proofErr w:type="spellEnd"/>
            <w:proofErr w:type="gramEnd"/>
            <w:r>
              <w:rPr>
                <w:lang w:eastAsia="en-US"/>
              </w:rPr>
              <w:t xml:space="preserve"> Hotel</w:t>
            </w:r>
          </w:p>
        </w:tc>
      </w:tr>
      <w:tr w:rsidR="00C618BF" w14:paraId="617C81E5"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275258BC" w14:textId="77777777" w:rsidR="00C618BF" w:rsidRDefault="00C618BF">
            <w:pPr>
              <w:pStyle w:val="Tabulka"/>
              <w:widowControl w:val="0"/>
              <w:spacing w:line="252" w:lineRule="auto"/>
              <w:rPr>
                <w:lang w:eastAsia="en-US"/>
              </w:rPr>
            </w:pPr>
            <w:r>
              <w:rPr>
                <w:lang w:eastAsia="en-US"/>
              </w:rPr>
              <w:t>Říjen</w:t>
            </w:r>
          </w:p>
        </w:tc>
        <w:tc>
          <w:tcPr>
            <w:tcW w:w="6572" w:type="dxa"/>
            <w:tcBorders>
              <w:top w:val="single" w:sz="8" w:space="0" w:color="000000"/>
              <w:left w:val="single" w:sz="8" w:space="0" w:color="000000"/>
              <w:bottom w:val="single" w:sz="8" w:space="0" w:color="000000"/>
              <w:right w:val="single" w:sz="8" w:space="0" w:color="000000"/>
            </w:tcBorders>
            <w:hideMark/>
          </w:tcPr>
          <w:p w14:paraId="1D22F778" w14:textId="77777777" w:rsidR="00C618BF" w:rsidRDefault="00C618BF">
            <w:pPr>
              <w:pStyle w:val="Tabulka"/>
              <w:widowControl w:val="0"/>
              <w:spacing w:line="252" w:lineRule="auto"/>
              <w:rPr>
                <w:lang w:eastAsia="en-US"/>
              </w:rPr>
            </w:pPr>
            <w:proofErr w:type="spellStart"/>
            <w:r>
              <w:rPr>
                <w:lang w:eastAsia="en-US"/>
              </w:rPr>
              <w:t>Berufe</w:t>
            </w:r>
            <w:proofErr w:type="spellEnd"/>
            <w:r>
              <w:rPr>
                <w:lang w:eastAsia="en-US"/>
              </w:rPr>
              <w:t xml:space="preserve">, </w:t>
            </w:r>
            <w:proofErr w:type="spellStart"/>
            <w:r>
              <w:rPr>
                <w:lang w:eastAsia="en-US"/>
              </w:rPr>
              <w:t>Arbeit</w:t>
            </w:r>
            <w:proofErr w:type="spellEnd"/>
            <w:r>
              <w:rPr>
                <w:lang w:eastAsia="en-US"/>
              </w:rPr>
              <w:t xml:space="preserve">, </w:t>
            </w:r>
            <w:proofErr w:type="spellStart"/>
            <w:r>
              <w:rPr>
                <w:lang w:eastAsia="en-US"/>
              </w:rPr>
              <w:t>Schulwesen</w:t>
            </w:r>
            <w:proofErr w:type="spellEnd"/>
          </w:p>
        </w:tc>
      </w:tr>
      <w:tr w:rsidR="00C618BF" w14:paraId="4E1AFE6F"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00901D17" w14:textId="77777777" w:rsidR="00C618BF" w:rsidRDefault="00C618BF">
            <w:pPr>
              <w:pStyle w:val="Tabulka"/>
              <w:widowControl w:val="0"/>
              <w:spacing w:line="252" w:lineRule="auto"/>
              <w:rPr>
                <w:lang w:eastAsia="en-US"/>
              </w:rPr>
            </w:pPr>
            <w:r>
              <w:rPr>
                <w:lang w:eastAsia="en-US"/>
              </w:rPr>
              <w:t>Listopad</w:t>
            </w:r>
          </w:p>
        </w:tc>
        <w:tc>
          <w:tcPr>
            <w:tcW w:w="6572" w:type="dxa"/>
            <w:tcBorders>
              <w:top w:val="single" w:sz="8" w:space="0" w:color="000000"/>
              <w:left w:val="single" w:sz="8" w:space="0" w:color="000000"/>
              <w:bottom w:val="single" w:sz="8" w:space="0" w:color="000000"/>
              <w:right w:val="single" w:sz="8" w:space="0" w:color="000000"/>
            </w:tcBorders>
            <w:hideMark/>
          </w:tcPr>
          <w:p w14:paraId="33B8A83D" w14:textId="77777777" w:rsidR="00C618BF" w:rsidRDefault="00C618BF">
            <w:pPr>
              <w:pStyle w:val="Tabulka"/>
              <w:widowControl w:val="0"/>
              <w:spacing w:line="252" w:lineRule="auto"/>
              <w:rPr>
                <w:lang w:eastAsia="en-US"/>
              </w:rPr>
            </w:pPr>
            <w:proofErr w:type="spellStart"/>
            <w:r>
              <w:rPr>
                <w:lang w:eastAsia="en-US"/>
              </w:rPr>
              <w:t>Dienstleistungen</w:t>
            </w:r>
            <w:proofErr w:type="spellEnd"/>
            <w:r>
              <w:rPr>
                <w:lang w:eastAsia="en-US"/>
              </w:rPr>
              <w:t xml:space="preserve">, </w:t>
            </w:r>
            <w:proofErr w:type="spellStart"/>
            <w:r>
              <w:rPr>
                <w:lang w:eastAsia="en-US"/>
              </w:rPr>
              <w:t>Einkäufe</w:t>
            </w:r>
            <w:proofErr w:type="spellEnd"/>
            <w:r>
              <w:rPr>
                <w:lang w:eastAsia="en-US"/>
              </w:rPr>
              <w:t>, Kultur (zaměření ŠVP pro ekonomické lyceum)</w:t>
            </w:r>
          </w:p>
        </w:tc>
      </w:tr>
      <w:tr w:rsidR="00C618BF" w14:paraId="3D82A346"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7C9FB83B" w14:textId="77777777" w:rsidR="00C618BF" w:rsidRDefault="00C618BF">
            <w:pPr>
              <w:pStyle w:val="Tabulka"/>
              <w:widowControl w:val="0"/>
              <w:spacing w:line="252" w:lineRule="auto"/>
              <w:rPr>
                <w:lang w:eastAsia="en-US"/>
              </w:rPr>
            </w:pPr>
            <w:r>
              <w:rPr>
                <w:lang w:eastAsia="en-US"/>
              </w:rPr>
              <w:t>Prosinec</w:t>
            </w:r>
          </w:p>
        </w:tc>
        <w:tc>
          <w:tcPr>
            <w:tcW w:w="6572" w:type="dxa"/>
            <w:tcBorders>
              <w:top w:val="single" w:sz="8" w:space="0" w:color="000000"/>
              <w:left w:val="single" w:sz="8" w:space="0" w:color="000000"/>
              <w:bottom w:val="single" w:sz="8" w:space="0" w:color="000000"/>
              <w:right w:val="single" w:sz="8" w:space="0" w:color="000000"/>
            </w:tcBorders>
            <w:hideMark/>
          </w:tcPr>
          <w:p w14:paraId="166BB81B" w14:textId="77777777" w:rsidR="00C618BF" w:rsidRDefault="00C618BF">
            <w:pPr>
              <w:pStyle w:val="Tabulka"/>
              <w:widowControl w:val="0"/>
              <w:spacing w:line="252" w:lineRule="auto"/>
              <w:rPr>
                <w:lang w:eastAsia="en-US"/>
              </w:rPr>
            </w:pPr>
            <w:proofErr w:type="spellStart"/>
            <w:r>
              <w:rPr>
                <w:lang w:eastAsia="en-US"/>
              </w:rPr>
              <w:t>Feste</w:t>
            </w:r>
            <w:proofErr w:type="spellEnd"/>
            <w:r>
              <w:rPr>
                <w:lang w:eastAsia="en-US"/>
              </w:rPr>
              <w:t xml:space="preserve">, </w:t>
            </w:r>
            <w:proofErr w:type="spellStart"/>
            <w:r>
              <w:rPr>
                <w:lang w:eastAsia="en-US"/>
              </w:rPr>
              <w:t>Bräuche</w:t>
            </w:r>
            <w:proofErr w:type="spellEnd"/>
            <w:r>
              <w:rPr>
                <w:lang w:eastAsia="en-US"/>
              </w:rPr>
              <w:t xml:space="preserve">, </w:t>
            </w:r>
            <w:proofErr w:type="spellStart"/>
            <w:r>
              <w:rPr>
                <w:lang w:eastAsia="en-US"/>
              </w:rPr>
              <w:t>Familienleben</w:t>
            </w:r>
            <w:proofErr w:type="spellEnd"/>
            <w:r>
              <w:rPr>
                <w:lang w:eastAsia="en-US"/>
              </w:rPr>
              <w:t xml:space="preserve"> – opakování</w:t>
            </w:r>
          </w:p>
        </w:tc>
      </w:tr>
      <w:tr w:rsidR="00C618BF" w14:paraId="3CC85878"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57BE8880" w14:textId="77777777" w:rsidR="00C618BF" w:rsidRDefault="00C618BF">
            <w:pPr>
              <w:pStyle w:val="Tabulka"/>
              <w:widowControl w:val="0"/>
              <w:spacing w:line="252" w:lineRule="auto"/>
              <w:rPr>
                <w:lang w:eastAsia="en-US"/>
              </w:rPr>
            </w:pPr>
            <w:r>
              <w:rPr>
                <w:lang w:eastAsia="en-US"/>
              </w:rPr>
              <w:t>Leden</w:t>
            </w:r>
          </w:p>
        </w:tc>
        <w:tc>
          <w:tcPr>
            <w:tcW w:w="6572" w:type="dxa"/>
            <w:tcBorders>
              <w:top w:val="single" w:sz="8" w:space="0" w:color="000000"/>
              <w:left w:val="single" w:sz="8" w:space="0" w:color="000000"/>
              <w:bottom w:val="single" w:sz="8" w:space="0" w:color="000000"/>
              <w:right w:val="single" w:sz="8" w:space="0" w:color="000000"/>
            </w:tcBorders>
            <w:hideMark/>
          </w:tcPr>
          <w:p w14:paraId="438768B2" w14:textId="77777777" w:rsidR="00C618BF" w:rsidRDefault="00C618BF">
            <w:pPr>
              <w:pStyle w:val="Tabulka"/>
              <w:widowControl w:val="0"/>
              <w:spacing w:line="252" w:lineRule="auto"/>
              <w:rPr>
                <w:lang w:eastAsia="en-US"/>
              </w:rPr>
            </w:pPr>
            <w:proofErr w:type="spellStart"/>
            <w:r>
              <w:rPr>
                <w:lang w:eastAsia="en-US"/>
              </w:rPr>
              <w:t>Tschechische</w:t>
            </w:r>
            <w:proofErr w:type="spellEnd"/>
            <w:r>
              <w:rPr>
                <w:lang w:eastAsia="en-US"/>
              </w:rPr>
              <w:t xml:space="preserve"> Republik – Prag. Mode – opakování</w:t>
            </w:r>
          </w:p>
        </w:tc>
      </w:tr>
      <w:tr w:rsidR="00C618BF" w14:paraId="71A7F0D4"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6CF6CB55" w14:textId="77777777" w:rsidR="00C618BF" w:rsidRDefault="00C618BF">
            <w:pPr>
              <w:pStyle w:val="Tabulka"/>
              <w:widowControl w:val="0"/>
              <w:spacing w:line="252" w:lineRule="auto"/>
              <w:rPr>
                <w:lang w:eastAsia="en-US"/>
              </w:rPr>
            </w:pPr>
            <w:r>
              <w:rPr>
                <w:lang w:eastAsia="en-US"/>
              </w:rPr>
              <w:t>Únor</w:t>
            </w:r>
          </w:p>
        </w:tc>
        <w:tc>
          <w:tcPr>
            <w:tcW w:w="6572" w:type="dxa"/>
            <w:tcBorders>
              <w:top w:val="single" w:sz="8" w:space="0" w:color="000000"/>
              <w:left w:val="single" w:sz="8" w:space="0" w:color="000000"/>
              <w:bottom w:val="single" w:sz="8" w:space="0" w:color="000000"/>
              <w:right w:val="single" w:sz="8" w:space="0" w:color="000000"/>
            </w:tcBorders>
            <w:hideMark/>
          </w:tcPr>
          <w:p w14:paraId="52E3709E" w14:textId="77777777" w:rsidR="00C618BF" w:rsidRDefault="00C618BF">
            <w:pPr>
              <w:pStyle w:val="Tabulka"/>
              <w:widowControl w:val="0"/>
              <w:spacing w:line="252" w:lineRule="auto"/>
              <w:rPr>
                <w:lang w:eastAsia="en-US"/>
              </w:rPr>
            </w:pPr>
            <w:r>
              <w:rPr>
                <w:lang w:eastAsia="en-US"/>
              </w:rPr>
              <w:t>Opakování učiva 1. pololetí</w:t>
            </w:r>
          </w:p>
          <w:p w14:paraId="7A64373C" w14:textId="77777777" w:rsidR="00C618BF" w:rsidRDefault="00C618BF">
            <w:pPr>
              <w:pStyle w:val="Tabulka"/>
              <w:widowControl w:val="0"/>
              <w:spacing w:line="252" w:lineRule="auto"/>
              <w:rPr>
                <w:lang w:eastAsia="en-US"/>
              </w:rPr>
            </w:pPr>
            <w:proofErr w:type="spellStart"/>
            <w:r>
              <w:rPr>
                <w:lang w:eastAsia="en-US"/>
              </w:rPr>
              <w:t>Deutschland</w:t>
            </w:r>
            <w:proofErr w:type="spellEnd"/>
            <w:r>
              <w:rPr>
                <w:lang w:eastAsia="en-US"/>
              </w:rPr>
              <w:t xml:space="preserve"> – </w:t>
            </w:r>
            <w:proofErr w:type="spellStart"/>
            <w:r>
              <w:rPr>
                <w:lang w:eastAsia="en-US"/>
              </w:rPr>
              <w:t>BerlinWohnen</w:t>
            </w:r>
            <w:proofErr w:type="spellEnd"/>
            <w:r>
              <w:rPr>
                <w:lang w:eastAsia="en-US"/>
              </w:rPr>
              <w:t xml:space="preserve"> – opakování</w:t>
            </w:r>
          </w:p>
        </w:tc>
      </w:tr>
      <w:tr w:rsidR="00C618BF" w14:paraId="790EA626"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52CEF4EB" w14:textId="77777777" w:rsidR="00C618BF" w:rsidRDefault="00C618BF">
            <w:pPr>
              <w:pStyle w:val="Tabulka"/>
              <w:widowControl w:val="0"/>
              <w:spacing w:line="252" w:lineRule="auto"/>
              <w:rPr>
                <w:lang w:eastAsia="en-US"/>
              </w:rPr>
            </w:pPr>
            <w:r>
              <w:rPr>
                <w:lang w:eastAsia="en-US"/>
              </w:rPr>
              <w:t>Březen</w:t>
            </w:r>
          </w:p>
        </w:tc>
        <w:tc>
          <w:tcPr>
            <w:tcW w:w="6572" w:type="dxa"/>
            <w:tcBorders>
              <w:top w:val="single" w:sz="8" w:space="0" w:color="000000"/>
              <w:left w:val="single" w:sz="8" w:space="0" w:color="000000"/>
              <w:bottom w:val="single" w:sz="8" w:space="0" w:color="000000"/>
              <w:right w:val="single" w:sz="8" w:space="0" w:color="000000"/>
            </w:tcBorders>
            <w:hideMark/>
          </w:tcPr>
          <w:p w14:paraId="6896B79B" w14:textId="77777777" w:rsidR="00C618BF" w:rsidRDefault="00C618BF">
            <w:pPr>
              <w:pStyle w:val="Tabulka"/>
              <w:widowControl w:val="0"/>
              <w:spacing w:line="252" w:lineRule="auto"/>
              <w:rPr>
                <w:lang w:eastAsia="en-US"/>
              </w:rPr>
            </w:pPr>
            <w:proofErr w:type="spellStart"/>
            <w:r>
              <w:rPr>
                <w:lang w:eastAsia="en-US"/>
              </w:rPr>
              <w:t>Österreich</w:t>
            </w:r>
            <w:proofErr w:type="spellEnd"/>
            <w:r>
              <w:rPr>
                <w:lang w:eastAsia="en-US"/>
              </w:rPr>
              <w:t xml:space="preserve">, </w:t>
            </w:r>
            <w:proofErr w:type="spellStart"/>
            <w:r>
              <w:rPr>
                <w:lang w:eastAsia="en-US"/>
              </w:rPr>
              <w:t>Wien</w:t>
            </w:r>
            <w:proofErr w:type="spellEnd"/>
            <w:r>
              <w:rPr>
                <w:lang w:eastAsia="en-US"/>
              </w:rPr>
              <w:t xml:space="preserve">, </w:t>
            </w:r>
            <w:proofErr w:type="spellStart"/>
            <w:r>
              <w:rPr>
                <w:lang w:eastAsia="en-US"/>
              </w:rPr>
              <w:t>die</w:t>
            </w:r>
            <w:proofErr w:type="spellEnd"/>
            <w:r>
              <w:rPr>
                <w:lang w:eastAsia="en-US"/>
              </w:rPr>
              <w:t xml:space="preserve"> </w:t>
            </w:r>
            <w:proofErr w:type="spellStart"/>
            <w:r>
              <w:rPr>
                <w:lang w:eastAsia="en-US"/>
              </w:rPr>
              <w:t>Schweiz</w:t>
            </w:r>
            <w:proofErr w:type="spellEnd"/>
            <w:r>
              <w:rPr>
                <w:lang w:eastAsia="en-US"/>
              </w:rPr>
              <w:t>, Bern, Luxemburg, Liechtenstein.</w:t>
            </w:r>
          </w:p>
        </w:tc>
      </w:tr>
      <w:tr w:rsidR="00C618BF" w14:paraId="4C24C576" w14:textId="77777777" w:rsidTr="00C618BF">
        <w:trPr>
          <w:trHeight w:val="20"/>
        </w:trPr>
        <w:tc>
          <w:tcPr>
            <w:tcW w:w="839" w:type="dxa"/>
            <w:tcBorders>
              <w:top w:val="single" w:sz="8" w:space="0" w:color="000000"/>
              <w:left w:val="single" w:sz="8" w:space="0" w:color="000000"/>
              <w:bottom w:val="single" w:sz="8" w:space="0" w:color="000000"/>
              <w:right w:val="single" w:sz="8" w:space="0" w:color="000000"/>
            </w:tcBorders>
            <w:hideMark/>
          </w:tcPr>
          <w:p w14:paraId="4208EEC6" w14:textId="77777777" w:rsidR="00C618BF" w:rsidRDefault="00C618BF">
            <w:pPr>
              <w:pStyle w:val="Tabulka"/>
              <w:widowControl w:val="0"/>
              <w:spacing w:line="252" w:lineRule="auto"/>
              <w:rPr>
                <w:lang w:eastAsia="en-US"/>
              </w:rPr>
            </w:pPr>
            <w:r>
              <w:rPr>
                <w:lang w:eastAsia="en-US"/>
              </w:rPr>
              <w:t>Duben</w:t>
            </w:r>
          </w:p>
        </w:tc>
        <w:tc>
          <w:tcPr>
            <w:tcW w:w="6572" w:type="dxa"/>
            <w:tcBorders>
              <w:top w:val="single" w:sz="8" w:space="0" w:color="000000"/>
              <w:left w:val="single" w:sz="8" w:space="0" w:color="000000"/>
              <w:bottom w:val="single" w:sz="8" w:space="0" w:color="000000"/>
              <w:right w:val="single" w:sz="8" w:space="0" w:color="000000"/>
            </w:tcBorders>
            <w:hideMark/>
          </w:tcPr>
          <w:p w14:paraId="6BBCFC37" w14:textId="77777777" w:rsidR="00C618BF" w:rsidRDefault="00C618BF">
            <w:pPr>
              <w:pStyle w:val="Tabulka"/>
              <w:widowControl w:val="0"/>
              <w:spacing w:line="252" w:lineRule="auto"/>
              <w:rPr>
                <w:lang w:eastAsia="en-US"/>
              </w:rPr>
            </w:pPr>
            <w:proofErr w:type="spellStart"/>
            <w:r>
              <w:rPr>
                <w:lang w:eastAsia="en-US"/>
              </w:rPr>
              <w:t>Meine</w:t>
            </w:r>
            <w:proofErr w:type="spellEnd"/>
            <w:r>
              <w:rPr>
                <w:lang w:eastAsia="en-US"/>
              </w:rPr>
              <w:t xml:space="preserve"> </w:t>
            </w:r>
            <w:proofErr w:type="spellStart"/>
            <w:r>
              <w:rPr>
                <w:lang w:eastAsia="en-US"/>
              </w:rPr>
              <w:t>Lektüre</w:t>
            </w:r>
            <w:proofErr w:type="spellEnd"/>
            <w:r>
              <w:rPr>
                <w:lang w:eastAsia="en-US"/>
              </w:rPr>
              <w:t xml:space="preserve">, </w:t>
            </w:r>
            <w:proofErr w:type="spellStart"/>
            <w:r>
              <w:rPr>
                <w:lang w:eastAsia="en-US"/>
              </w:rPr>
              <w:t>Gesundheit</w:t>
            </w:r>
            <w:proofErr w:type="spellEnd"/>
            <w:r>
              <w:rPr>
                <w:lang w:eastAsia="en-US"/>
              </w:rPr>
              <w:t xml:space="preserve">, </w:t>
            </w:r>
            <w:proofErr w:type="spellStart"/>
            <w:r>
              <w:rPr>
                <w:lang w:eastAsia="en-US"/>
              </w:rPr>
              <w:t>Lebensstil</w:t>
            </w:r>
            <w:proofErr w:type="spellEnd"/>
            <w:r>
              <w:rPr>
                <w:lang w:eastAsia="en-US"/>
              </w:rPr>
              <w:t xml:space="preserve"> (zaměření ŠVP ekonomické pro lyceum)</w:t>
            </w:r>
          </w:p>
        </w:tc>
      </w:tr>
    </w:tbl>
    <w:p w14:paraId="39B826E5" w14:textId="77777777" w:rsidR="00C618BF" w:rsidRDefault="00C618BF" w:rsidP="00C618BF">
      <w:pPr>
        <w:pStyle w:val="Odrka"/>
        <w:numPr>
          <w:ilvl w:val="0"/>
          <w:numId w:val="0"/>
        </w:numPr>
        <w:tabs>
          <w:tab w:val="left" w:pos="708"/>
        </w:tabs>
        <w:ind w:left="360"/>
        <w:rPr>
          <w:rFonts w:ascii="Arial" w:hAnsi="Arial" w:cs="Arial"/>
        </w:rPr>
      </w:pPr>
    </w:p>
    <w:p w14:paraId="68B8EFAA" w14:textId="77777777" w:rsidR="00C618BF" w:rsidRDefault="00C618BF" w:rsidP="00804E74">
      <w:pPr>
        <w:pStyle w:val="Odrka"/>
        <w:numPr>
          <w:ilvl w:val="0"/>
          <w:numId w:val="62"/>
        </w:numPr>
        <w:suppressAutoHyphens/>
        <w:rPr>
          <w:rFonts w:ascii="Arial" w:hAnsi="Arial" w:cs="Arial"/>
        </w:rPr>
      </w:pPr>
      <w:proofErr w:type="spellStart"/>
      <w:r>
        <w:t>Deutsch</w:t>
      </w:r>
      <w:proofErr w:type="spellEnd"/>
      <w:r>
        <w:t xml:space="preserve"> </w:t>
      </w:r>
      <w:proofErr w:type="spellStart"/>
      <w:r>
        <w:t>im</w:t>
      </w:r>
      <w:proofErr w:type="spellEnd"/>
      <w:r>
        <w:t xml:space="preserve"> </w:t>
      </w:r>
      <w:proofErr w:type="spellStart"/>
      <w:proofErr w:type="gramStart"/>
      <w:r>
        <w:t>Gespräch</w:t>
      </w:r>
      <w:proofErr w:type="spellEnd"/>
      <w:r>
        <w:t xml:space="preserve"> - Věra</w:t>
      </w:r>
      <w:proofErr w:type="gramEnd"/>
      <w:r>
        <w:t xml:space="preserve"> </w:t>
      </w:r>
      <w:proofErr w:type="spellStart"/>
      <w:r>
        <w:t>Höppnerová</w:t>
      </w:r>
      <w:proofErr w:type="spellEnd"/>
    </w:p>
    <w:p w14:paraId="19CF29BF" w14:textId="77777777" w:rsidR="00C618BF" w:rsidRDefault="00C618BF" w:rsidP="00804E74">
      <w:pPr>
        <w:pStyle w:val="Odrka"/>
        <w:numPr>
          <w:ilvl w:val="0"/>
          <w:numId w:val="62"/>
        </w:numPr>
        <w:suppressAutoHyphens/>
        <w:rPr>
          <w:rFonts w:ascii="Arial" w:hAnsi="Arial" w:cs="Arial"/>
        </w:rPr>
      </w:pPr>
      <w:r>
        <w:t>K nové maturitě bez obav (</w:t>
      </w:r>
      <w:proofErr w:type="spellStart"/>
      <w:r>
        <w:t>Klett</w:t>
      </w:r>
      <w:proofErr w:type="spellEnd"/>
      <w:r>
        <w:t>)</w:t>
      </w:r>
    </w:p>
    <w:p w14:paraId="3B8147D3" w14:textId="77777777" w:rsidR="00C618BF" w:rsidRDefault="00C618BF" w:rsidP="00C618BF">
      <w:pPr>
        <w:pStyle w:val="Nadpisvtextu"/>
      </w:pPr>
      <w:r>
        <w:t>Upřesnění podmínek pro hodnocení: </w:t>
      </w:r>
    </w:p>
    <w:p w14:paraId="69AD2F69" w14:textId="77777777" w:rsidR="00C618BF" w:rsidRDefault="00C618BF" w:rsidP="00C618BF">
      <w:pPr>
        <w:pStyle w:val="Text"/>
      </w:pPr>
      <w:r>
        <w:t>Žák je v každém pololetí školního roku klasifikován na základě</w:t>
      </w:r>
    </w:p>
    <w:p w14:paraId="3400AD1B" w14:textId="77777777" w:rsidR="00C618BF" w:rsidRDefault="00C618BF" w:rsidP="00804E74">
      <w:pPr>
        <w:pStyle w:val="Odrka"/>
        <w:numPr>
          <w:ilvl w:val="0"/>
          <w:numId w:val="62"/>
        </w:numPr>
        <w:suppressAutoHyphens/>
        <w:rPr>
          <w:rFonts w:ascii="Arial" w:hAnsi="Arial" w:cs="Arial"/>
        </w:rPr>
      </w:pPr>
      <w:r>
        <w:t>ústního projevu v jednotlivých hodinách se zaměřením na vyjadřovací schopnosti v cizím jazyce, váha každé známky je 2 případně 3.</w:t>
      </w:r>
    </w:p>
    <w:p w14:paraId="18FDB61C" w14:textId="77777777" w:rsidR="00C618BF" w:rsidRDefault="00C618BF" w:rsidP="00804E74">
      <w:pPr>
        <w:pStyle w:val="Odrka"/>
        <w:numPr>
          <w:ilvl w:val="0"/>
          <w:numId w:val="62"/>
        </w:numPr>
        <w:suppressAutoHyphens/>
        <w:rPr>
          <w:rFonts w:ascii="Arial" w:hAnsi="Arial" w:cs="Arial"/>
        </w:rPr>
      </w:pPr>
      <w:r>
        <w:t>zpracování konverzačních témat, váha každé známky je 1</w:t>
      </w:r>
    </w:p>
    <w:p w14:paraId="584006B8" w14:textId="77777777" w:rsidR="00C618BF" w:rsidRDefault="00C618BF" w:rsidP="00804E74">
      <w:pPr>
        <w:pStyle w:val="Odrka"/>
        <w:numPr>
          <w:ilvl w:val="0"/>
          <w:numId w:val="62"/>
        </w:numPr>
        <w:suppressAutoHyphens/>
        <w:rPr>
          <w:rFonts w:ascii="Arial" w:hAnsi="Arial" w:cs="Arial"/>
        </w:rPr>
      </w:pPr>
      <w:r>
        <w:t>dílčích testů na slovní zásobu, váha každé známky je 1</w:t>
      </w:r>
    </w:p>
    <w:p w14:paraId="2B4EA3AD" w14:textId="77777777" w:rsidR="00C618BF" w:rsidRDefault="00C618BF" w:rsidP="00804E74">
      <w:pPr>
        <w:pStyle w:val="Odrka"/>
        <w:numPr>
          <w:ilvl w:val="0"/>
          <w:numId w:val="62"/>
        </w:numPr>
        <w:suppressAutoHyphens/>
        <w:rPr>
          <w:rFonts w:ascii="Arial" w:hAnsi="Arial" w:cs="Arial"/>
        </w:rPr>
      </w:pPr>
      <w:r>
        <w:rPr>
          <w:rFonts w:cs="Arial"/>
        </w:rPr>
        <w:t>p</w:t>
      </w:r>
      <w:r>
        <w:t>ísemnou formou je třeba hodnotit i jazykovou dovednost „poslech“</w:t>
      </w:r>
    </w:p>
    <w:p w14:paraId="02E9EDBB" w14:textId="77777777" w:rsidR="00C618BF" w:rsidRDefault="00C618BF" w:rsidP="00C618BF">
      <w:pPr>
        <w:pStyle w:val="Odrka"/>
        <w:numPr>
          <w:ilvl w:val="0"/>
          <w:numId w:val="0"/>
        </w:numPr>
        <w:tabs>
          <w:tab w:val="left" w:pos="708"/>
        </w:tabs>
        <w:ind w:left="720"/>
        <w:rPr>
          <w:rFonts w:ascii="Arial" w:hAnsi="Arial" w:cs="Arial"/>
        </w:rPr>
      </w:pPr>
    </w:p>
    <w:p w14:paraId="6351D627" w14:textId="77777777" w:rsidR="00C618BF" w:rsidRDefault="00C618BF" w:rsidP="0083227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4C820BDA" w14:textId="77777777" w:rsidR="00C618BF" w:rsidRDefault="00C618BF" w:rsidP="00C618BF">
      <w:pPr>
        <w:pStyle w:val="Zpracovatel"/>
      </w:pPr>
      <w:r>
        <w:t>Zpracovala: Mgr. Yveta Vejtasová</w:t>
      </w:r>
    </w:p>
    <w:p w14:paraId="340D8216" w14:textId="77777777" w:rsidR="00C618BF" w:rsidRDefault="00C618BF" w:rsidP="00C618BF">
      <w:pPr>
        <w:pStyle w:val="Zpracovatel"/>
      </w:pPr>
      <w:r>
        <w:t>Projednáno předmětovou komisí dne 28. 8. 2024</w:t>
      </w:r>
    </w:p>
    <w:bookmarkEnd w:id="226"/>
    <w:p w14:paraId="7A76B32D" w14:textId="77777777" w:rsidR="00AF34A4" w:rsidRPr="003D17FF" w:rsidRDefault="00844192" w:rsidP="00842F69">
      <w:pPr>
        <w:pStyle w:val="Kapitola"/>
      </w:pPr>
      <w:r w:rsidRPr="003D17FF">
        <w:lastRenderedPageBreak/>
        <w:fldChar w:fldCharType="begin"/>
      </w:r>
      <w:r w:rsidRPr="003D17FF">
        <w:instrText xml:space="preserve"> AUTONUM  \* ROMAN \s ". " </w:instrText>
      </w:r>
      <w:bookmarkStart w:id="227" w:name="_Toc178579004"/>
      <w:r w:rsidRPr="003D17FF">
        <w:fldChar w:fldCharType="end"/>
      </w:r>
      <w:r w:rsidRPr="003D17FF">
        <w:t xml:space="preserve"> </w:t>
      </w:r>
      <w:r w:rsidR="00AF34A4" w:rsidRPr="003D17FF">
        <w:t>Volitelné předměty</w:t>
      </w:r>
      <w:bookmarkEnd w:id="227"/>
      <w:r w:rsidR="00DC7C31" w:rsidRPr="003D17FF">
        <w:t xml:space="preserve"> </w:t>
      </w:r>
    </w:p>
    <w:p w14:paraId="36C4B0F2" w14:textId="77777777" w:rsidR="00FF4899" w:rsidRPr="005F061A" w:rsidRDefault="00FF4899" w:rsidP="00842F69">
      <w:pPr>
        <w:pStyle w:val="Kapitola"/>
      </w:pPr>
      <w:bookmarkStart w:id="228" w:name="_Toc178579005"/>
      <w:r w:rsidRPr="003D17FF">
        <w:t>II. I. Volitelné předměty jednoleté (VP1)</w:t>
      </w:r>
      <w:bookmarkEnd w:id="228"/>
    </w:p>
    <w:p w14:paraId="32C50776" w14:textId="77777777" w:rsidR="00FF4899" w:rsidRPr="00422F2B" w:rsidRDefault="00FF4899" w:rsidP="00BE13B0">
      <w:pPr>
        <w:pStyle w:val="Hlavnnadpis"/>
        <w:numPr>
          <w:ilvl w:val="0"/>
          <w:numId w:val="10"/>
        </w:numPr>
      </w:pPr>
      <w:bookmarkStart w:id="229" w:name="_Toc211749088"/>
      <w:bookmarkStart w:id="230" w:name="_Toc178579006"/>
      <w:r w:rsidRPr="00422F2B">
        <w:t>Praktika z</w:t>
      </w:r>
      <w:r w:rsidR="003174F7" w:rsidRPr="00422F2B">
        <w:t> </w:t>
      </w:r>
      <w:r w:rsidRPr="00422F2B">
        <w:t>účetnictví (VP1)</w:t>
      </w:r>
      <w:bookmarkEnd w:id="229"/>
      <w:bookmarkEnd w:id="230"/>
    </w:p>
    <w:p w14:paraId="4BBC01A6" w14:textId="77777777" w:rsidR="005637E0" w:rsidRPr="00422F2B" w:rsidRDefault="005637E0" w:rsidP="005637E0">
      <w:pPr>
        <w:pStyle w:val="Kdpedmtu"/>
        <w:rPr>
          <w:b/>
        </w:rPr>
      </w:pPr>
      <w:bookmarkStart w:id="231" w:name="_Toc526749756"/>
      <w:r w:rsidRPr="00422F2B">
        <w:t xml:space="preserve">Kód předmětu: </w:t>
      </w:r>
      <w:r w:rsidRPr="00422F2B">
        <w:rPr>
          <w:b/>
        </w:rPr>
        <w:t>PU</w:t>
      </w:r>
    </w:p>
    <w:p w14:paraId="06981799" w14:textId="77777777" w:rsidR="004B0CE1" w:rsidRPr="00DC68DF" w:rsidRDefault="004B0CE1" w:rsidP="004B0CE1">
      <w:pPr>
        <w:keepNext/>
        <w:tabs>
          <w:tab w:val="left" w:pos="4140"/>
          <w:tab w:val="right" w:pos="9180"/>
        </w:tabs>
        <w:spacing w:before="360" w:after="120"/>
        <w:jc w:val="both"/>
        <w:outlineLvl w:val="0"/>
        <w:rPr>
          <w:b/>
          <w:sz w:val="28"/>
          <w:szCs w:val="28"/>
        </w:rPr>
      </w:pPr>
      <w:r w:rsidRPr="00DC68DF">
        <w:rPr>
          <w:b/>
          <w:sz w:val="28"/>
          <w:szCs w:val="28"/>
        </w:rPr>
        <w:t xml:space="preserve">PU, ročník: 4. </w:t>
      </w:r>
    </w:p>
    <w:p w14:paraId="7BCAE7E8" w14:textId="77777777" w:rsidR="00DC68DF" w:rsidRPr="00E60A79" w:rsidRDefault="00DC68DF" w:rsidP="00DC68DF">
      <w:pPr>
        <w:keepNext/>
        <w:tabs>
          <w:tab w:val="left" w:pos="4139"/>
        </w:tabs>
        <w:jc w:val="both"/>
        <w:rPr>
          <w:b/>
          <w:sz w:val="20"/>
          <w:szCs w:val="20"/>
        </w:rPr>
      </w:pPr>
      <w:r w:rsidRPr="00E60A79">
        <w:rPr>
          <w:sz w:val="20"/>
          <w:szCs w:val="20"/>
        </w:rPr>
        <w:t xml:space="preserve">Třídy: 4. A, 4. B, 4. C, 4. D, 4. L </w:t>
      </w:r>
      <w:r w:rsidRPr="00E60A79">
        <w:rPr>
          <w:sz w:val="20"/>
          <w:szCs w:val="20"/>
        </w:rPr>
        <w:tab/>
      </w:r>
      <w:r w:rsidRPr="00E60A79">
        <w:rPr>
          <w:sz w:val="20"/>
          <w:szCs w:val="20"/>
        </w:rPr>
        <w:tab/>
      </w:r>
      <w:r w:rsidRPr="00E60A79">
        <w:rPr>
          <w:sz w:val="20"/>
          <w:szCs w:val="20"/>
        </w:rPr>
        <w:tab/>
      </w:r>
      <w:r w:rsidRPr="00E60A79">
        <w:rPr>
          <w:sz w:val="20"/>
          <w:szCs w:val="20"/>
        </w:rPr>
        <w:tab/>
      </w:r>
      <w:r w:rsidRPr="00E60A79">
        <w:rPr>
          <w:sz w:val="20"/>
          <w:szCs w:val="20"/>
        </w:rPr>
        <w:tab/>
        <w:t>Počet hod. za týden: 2</w:t>
      </w:r>
    </w:p>
    <w:p w14:paraId="322F9B1B" w14:textId="77777777" w:rsidR="00DC68DF" w:rsidRPr="00E60A79" w:rsidRDefault="00DC68DF" w:rsidP="00DC68DF">
      <w:pPr>
        <w:keepNext/>
        <w:spacing w:before="240" w:after="120"/>
        <w:jc w:val="both"/>
        <w:outlineLvl w:val="0"/>
        <w:rPr>
          <w:b/>
          <w:sz w:val="20"/>
          <w:szCs w:val="20"/>
        </w:rPr>
      </w:pPr>
      <w:r w:rsidRPr="00E60A79">
        <w:rPr>
          <w:b/>
          <w:sz w:val="20"/>
          <w:szCs w:val="20"/>
        </w:rPr>
        <w:t xml:space="preserve">Tematické celky: </w:t>
      </w:r>
    </w:p>
    <w:p w14:paraId="675E1CF8" w14:textId="0B417933" w:rsidR="00DC68DF" w:rsidRPr="00DC68DF" w:rsidRDefault="00DC68DF" w:rsidP="00804E74">
      <w:pPr>
        <w:pStyle w:val="slovanpoloka"/>
        <w:numPr>
          <w:ilvl w:val="0"/>
          <w:numId w:val="154"/>
        </w:numPr>
      </w:pPr>
      <w:r w:rsidRPr="00DC68DF">
        <w:t xml:space="preserve">Ekonomické výpočty </w:t>
      </w:r>
    </w:p>
    <w:p w14:paraId="208A3ED9" w14:textId="69D348BB" w:rsidR="00DC68DF" w:rsidRPr="00DC68DF" w:rsidRDefault="00DC68DF" w:rsidP="00DC68DF">
      <w:pPr>
        <w:pStyle w:val="slovanpoloka"/>
      </w:pPr>
      <w:r w:rsidRPr="00DC68DF">
        <w:t>Vyhotovení účetních dokladů</w:t>
      </w:r>
    </w:p>
    <w:p w14:paraId="7299BBC2" w14:textId="699A1868" w:rsidR="00DC68DF" w:rsidRPr="00DC68DF" w:rsidRDefault="00DC68DF" w:rsidP="00DC68DF">
      <w:pPr>
        <w:pStyle w:val="slovanpoloka"/>
      </w:pPr>
      <w:r w:rsidRPr="00DC68DF">
        <w:t>Operativní a analytická evidence</w:t>
      </w:r>
    </w:p>
    <w:p w14:paraId="0EC4F2C5" w14:textId="57A72BE4" w:rsidR="00DC68DF" w:rsidRPr="00DC68DF" w:rsidRDefault="00DC68DF" w:rsidP="00DC68DF">
      <w:pPr>
        <w:pStyle w:val="slovanpoloka"/>
      </w:pPr>
      <w:r w:rsidRPr="00DC68DF">
        <w:t xml:space="preserve">Účtování do účetních knih </w:t>
      </w:r>
    </w:p>
    <w:p w14:paraId="34A23B9F" w14:textId="434BA910" w:rsidR="00DC68DF" w:rsidRPr="00DC68DF" w:rsidRDefault="00DC68DF" w:rsidP="00DC68DF">
      <w:pPr>
        <w:pStyle w:val="slovanpoloka"/>
      </w:pPr>
      <w:r w:rsidRPr="00DC68DF">
        <w:t>Daňová evidence</w:t>
      </w:r>
    </w:p>
    <w:p w14:paraId="4ED60440" w14:textId="48A19F7B" w:rsidR="00DC68DF" w:rsidRPr="00DC68DF" w:rsidRDefault="00DC68DF" w:rsidP="00DC68DF">
      <w:pPr>
        <w:pStyle w:val="slovanpoloka"/>
      </w:pPr>
      <w:r w:rsidRPr="00DC68DF">
        <w:t>Opakování učiva</w:t>
      </w:r>
    </w:p>
    <w:p w14:paraId="25515CED" w14:textId="77777777" w:rsidR="00DC68DF" w:rsidRPr="00E60A79" w:rsidRDefault="00DC68DF" w:rsidP="00DC68DF">
      <w:pPr>
        <w:pStyle w:val="Nadpisvtextu"/>
      </w:pPr>
      <w:r w:rsidRPr="00E60A79">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DC68DF" w:rsidRPr="00E60A79" w14:paraId="66E5052A" w14:textId="77777777" w:rsidTr="00DD04A3">
        <w:trPr>
          <w:cantSplit/>
        </w:trPr>
        <w:tc>
          <w:tcPr>
            <w:tcW w:w="1633" w:type="dxa"/>
            <w:hideMark/>
          </w:tcPr>
          <w:p w14:paraId="3D66AAB2"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Září </w:t>
            </w:r>
          </w:p>
        </w:tc>
        <w:tc>
          <w:tcPr>
            <w:tcW w:w="7560" w:type="dxa"/>
            <w:hideMark/>
          </w:tcPr>
          <w:p w14:paraId="26AF3ACB"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Dlouhodobý majetek – ocenění, způsoby pořízení, vyřazení. Výpočty účetních i daňových odpisů. Sestavení odpisových plánů. Sestavení inventárních karet. </w:t>
            </w:r>
          </w:p>
          <w:p w14:paraId="2B6F4634" w14:textId="77777777" w:rsidR="00DC68DF" w:rsidRPr="00E60A79" w:rsidRDefault="00DC68DF" w:rsidP="00DD04A3">
            <w:pPr>
              <w:spacing w:line="256" w:lineRule="auto"/>
              <w:contextualSpacing/>
              <w:jc w:val="both"/>
              <w:rPr>
                <w:sz w:val="20"/>
                <w:szCs w:val="20"/>
                <w:lang w:eastAsia="en-US"/>
              </w:rPr>
            </w:pPr>
          </w:p>
        </w:tc>
      </w:tr>
      <w:tr w:rsidR="00DC68DF" w:rsidRPr="00E60A79" w14:paraId="5EFC520F" w14:textId="77777777" w:rsidTr="00DD04A3">
        <w:trPr>
          <w:cantSplit/>
        </w:trPr>
        <w:tc>
          <w:tcPr>
            <w:tcW w:w="1633" w:type="dxa"/>
            <w:hideMark/>
          </w:tcPr>
          <w:p w14:paraId="7B041903"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Říjen</w:t>
            </w:r>
          </w:p>
        </w:tc>
        <w:tc>
          <w:tcPr>
            <w:tcW w:w="7560" w:type="dxa"/>
            <w:hideMark/>
          </w:tcPr>
          <w:p w14:paraId="6740727C"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Krátkodobý finanční majetek v korunách i cizí měně – pokladna (pokladní kniha, pokladní doklady), ceniny, bankovní účty, úvěry, platby kartou – typické účetní případy.</w:t>
            </w:r>
          </w:p>
          <w:p w14:paraId="2E74FC8E"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Účetní program Pohoda – základní účtování na finančních účtech</w:t>
            </w:r>
          </w:p>
          <w:p w14:paraId="59099094" w14:textId="77777777" w:rsidR="00DC68DF" w:rsidRPr="00E60A79" w:rsidRDefault="00DC68DF" w:rsidP="00DD04A3">
            <w:pPr>
              <w:spacing w:line="256" w:lineRule="auto"/>
              <w:contextualSpacing/>
              <w:jc w:val="both"/>
              <w:rPr>
                <w:sz w:val="20"/>
                <w:szCs w:val="20"/>
                <w:lang w:eastAsia="en-US"/>
              </w:rPr>
            </w:pPr>
          </w:p>
        </w:tc>
      </w:tr>
      <w:tr w:rsidR="00DC68DF" w:rsidRPr="00E60A79" w14:paraId="16198C6D" w14:textId="77777777" w:rsidTr="00DD04A3">
        <w:trPr>
          <w:cantSplit/>
        </w:trPr>
        <w:tc>
          <w:tcPr>
            <w:tcW w:w="1633" w:type="dxa"/>
            <w:hideMark/>
          </w:tcPr>
          <w:p w14:paraId="10E4F08E"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Listopad</w:t>
            </w:r>
          </w:p>
        </w:tc>
        <w:tc>
          <w:tcPr>
            <w:tcW w:w="7560" w:type="dxa"/>
            <w:hideMark/>
          </w:tcPr>
          <w:p w14:paraId="39ED28AA"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Nakupované zásoby – ocenění při pořízení, metody ocenění </w:t>
            </w:r>
            <w:proofErr w:type="gramStart"/>
            <w:r w:rsidRPr="00E60A79">
              <w:rPr>
                <w:sz w:val="20"/>
                <w:szCs w:val="20"/>
                <w:lang w:eastAsia="en-US"/>
              </w:rPr>
              <w:t>úbytku - typické</w:t>
            </w:r>
            <w:proofErr w:type="gramEnd"/>
            <w:r w:rsidRPr="00E60A79">
              <w:rPr>
                <w:sz w:val="20"/>
                <w:szCs w:val="20"/>
                <w:lang w:eastAsia="en-US"/>
              </w:rPr>
              <w:t xml:space="preserve"> účetní případy vč. pořízení ze zemí EU a 3. zemí (příjemky, výdejky, skladní karty)</w:t>
            </w:r>
          </w:p>
          <w:p w14:paraId="5A3DDA9F"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Zúčtovací vztahy vč. pohledávek a závazků v cizí měně. </w:t>
            </w:r>
          </w:p>
          <w:p w14:paraId="11F8EFF0" w14:textId="77777777" w:rsidR="00DC68DF" w:rsidRPr="00E60A79" w:rsidRDefault="00DC68DF" w:rsidP="00DD04A3">
            <w:pPr>
              <w:spacing w:line="256" w:lineRule="auto"/>
              <w:contextualSpacing/>
              <w:jc w:val="both"/>
              <w:rPr>
                <w:sz w:val="20"/>
                <w:szCs w:val="20"/>
                <w:lang w:eastAsia="en-US"/>
              </w:rPr>
            </w:pPr>
          </w:p>
        </w:tc>
      </w:tr>
      <w:tr w:rsidR="00DC68DF" w:rsidRPr="00E60A79" w14:paraId="320B539C" w14:textId="77777777" w:rsidTr="00DD04A3">
        <w:trPr>
          <w:cantSplit/>
        </w:trPr>
        <w:tc>
          <w:tcPr>
            <w:tcW w:w="1633" w:type="dxa"/>
            <w:hideMark/>
          </w:tcPr>
          <w:p w14:paraId="6D2CFAF3"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Prosinec</w:t>
            </w:r>
          </w:p>
        </w:tc>
        <w:tc>
          <w:tcPr>
            <w:tcW w:w="7560" w:type="dxa"/>
            <w:hideMark/>
          </w:tcPr>
          <w:p w14:paraId="71A435CF"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Zúčtovací vztahy vč. pohledávek a závazků v cizí měně.</w:t>
            </w:r>
          </w:p>
          <w:p w14:paraId="43B13804"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Účetní program Pohoda – základní účtování pohledávek a závazků</w:t>
            </w:r>
          </w:p>
          <w:p w14:paraId="00BEC800" w14:textId="77777777" w:rsidR="00DC68DF" w:rsidRPr="00E60A79" w:rsidRDefault="00DC68DF" w:rsidP="00DD04A3">
            <w:pPr>
              <w:spacing w:line="256" w:lineRule="auto"/>
              <w:contextualSpacing/>
              <w:jc w:val="both"/>
              <w:rPr>
                <w:sz w:val="20"/>
                <w:szCs w:val="20"/>
                <w:lang w:eastAsia="en-US"/>
              </w:rPr>
            </w:pPr>
          </w:p>
        </w:tc>
      </w:tr>
      <w:tr w:rsidR="00DC68DF" w:rsidRPr="00E60A79" w14:paraId="473E51ED" w14:textId="77777777" w:rsidTr="00DD04A3">
        <w:trPr>
          <w:cantSplit/>
        </w:trPr>
        <w:tc>
          <w:tcPr>
            <w:tcW w:w="1633" w:type="dxa"/>
            <w:hideMark/>
          </w:tcPr>
          <w:p w14:paraId="77935692"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Leden</w:t>
            </w:r>
          </w:p>
        </w:tc>
        <w:tc>
          <w:tcPr>
            <w:tcW w:w="7560" w:type="dxa"/>
            <w:hideMark/>
          </w:tcPr>
          <w:p w14:paraId="6A6D0EA4"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Mzdy, mzdové výpočty, typické účetní případy, výplatní listina </w:t>
            </w:r>
          </w:p>
          <w:p w14:paraId="74D7ABE0"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Náklady, výnosy, časové rozlišování nákladů a výnosů (vč. finančního leasingu), inventarizace a účtování inventarizačních rozdílů. </w:t>
            </w:r>
          </w:p>
          <w:p w14:paraId="10E9ABB6"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Účetní uzávěrka, zjištění daňového základu, výpočet daně z příjmů právnické osoby. </w:t>
            </w:r>
          </w:p>
          <w:p w14:paraId="6F6D17FE" w14:textId="77777777" w:rsidR="00DC68DF" w:rsidRPr="00E60A79" w:rsidRDefault="00DC68DF" w:rsidP="00DD04A3">
            <w:pPr>
              <w:spacing w:line="256" w:lineRule="auto"/>
              <w:contextualSpacing/>
              <w:jc w:val="both"/>
              <w:rPr>
                <w:sz w:val="20"/>
                <w:szCs w:val="20"/>
                <w:lang w:eastAsia="en-US"/>
              </w:rPr>
            </w:pPr>
          </w:p>
        </w:tc>
      </w:tr>
      <w:tr w:rsidR="00DC68DF" w:rsidRPr="00E60A79" w14:paraId="4D099C97" w14:textId="77777777" w:rsidTr="00DD04A3">
        <w:trPr>
          <w:cantSplit/>
        </w:trPr>
        <w:tc>
          <w:tcPr>
            <w:tcW w:w="1633" w:type="dxa"/>
            <w:hideMark/>
          </w:tcPr>
          <w:p w14:paraId="3CD9C53E"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Únor</w:t>
            </w:r>
          </w:p>
        </w:tc>
        <w:tc>
          <w:tcPr>
            <w:tcW w:w="7560" w:type="dxa"/>
          </w:tcPr>
          <w:p w14:paraId="0970B4B1" w14:textId="77777777" w:rsidR="00DC68DF" w:rsidRDefault="00DC68DF" w:rsidP="00DD04A3">
            <w:pPr>
              <w:pStyle w:val="Tabulka"/>
              <w:jc w:val="left"/>
            </w:pPr>
            <w:r>
              <w:t>Opakování učiva za 1. pololetí</w:t>
            </w:r>
          </w:p>
          <w:p w14:paraId="43D0A39F"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Účetní program Pohoda – základní účtování nákladů a výnosů, zaúčtování splatné daně z příjmů</w:t>
            </w:r>
          </w:p>
          <w:p w14:paraId="3621E2E1"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 xml:space="preserve">Zásoby vlastní činnosti, ocenění zásob vlastní činnosti, typické účetní případy. Kalkulace nákladů, vnitropodniková cena. </w:t>
            </w:r>
          </w:p>
        </w:tc>
      </w:tr>
      <w:tr w:rsidR="00DC68DF" w:rsidRPr="00E60A79" w14:paraId="5819ACBA" w14:textId="77777777" w:rsidTr="00DD04A3">
        <w:trPr>
          <w:cantSplit/>
        </w:trPr>
        <w:tc>
          <w:tcPr>
            <w:tcW w:w="1633" w:type="dxa"/>
            <w:hideMark/>
          </w:tcPr>
          <w:p w14:paraId="04C9384E"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Březen</w:t>
            </w:r>
          </w:p>
        </w:tc>
        <w:tc>
          <w:tcPr>
            <w:tcW w:w="7560" w:type="dxa"/>
            <w:hideMark/>
          </w:tcPr>
          <w:p w14:paraId="3681CDF2"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Souhrnné opakování v celém rozsahu učiva se zaměřením na účtování v s.r.o.</w:t>
            </w:r>
          </w:p>
          <w:p w14:paraId="2CC68CF0" w14:textId="77777777" w:rsidR="00DC68DF" w:rsidRPr="00E60A79" w:rsidRDefault="00DC68DF" w:rsidP="00DD04A3">
            <w:pPr>
              <w:spacing w:line="256" w:lineRule="auto"/>
              <w:contextualSpacing/>
              <w:jc w:val="both"/>
              <w:rPr>
                <w:sz w:val="20"/>
                <w:szCs w:val="20"/>
                <w:lang w:eastAsia="en-US"/>
              </w:rPr>
            </w:pPr>
          </w:p>
        </w:tc>
      </w:tr>
      <w:tr w:rsidR="00DC68DF" w:rsidRPr="00E60A79" w14:paraId="20CD62E9" w14:textId="77777777" w:rsidTr="00DD04A3">
        <w:trPr>
          <w:cantSplit/>
        </w:trPr>
        <w:tc>
          <w:tcPr>
            <w:tcW w:w="1633" w:type="dxa"/>
            <w:hideMark/>
          </w:tcPr>
          <w:p w14:paraId="6C0437BB"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Duben</w:t>
            </w:r>
          </w:p>
        </w:tc>
        <w:tc>
          <w:tcPr>
            <w:tcW w:w="7560" w:type="dxa"/>
            <w:hideMark/>
          </w:tcPr>
          <w:p w14:paraId="78DAEACE" w14:textId="77777777" w:rsidR="00DC68DF" w:rsidRPr="00E60A79" w:rsidRDefault="00DC68DF" w:rsidP="00DD04A3">
            <w:pPr>
              <w:spacing w:line="256" w:lineRule="auto"/>
              <w:contextualSpacing/>
              <w:jc w:val="both"/>
              <w:rPr>
                <w:sz w:val="20"/>
                <w:szCs w:val="20"/>
                <w:lang w:eastAsia="en-US"/>
              </w:rPr>
            </w:pPr>
            <w:r w:rsidRPr="00E60A79">
              <w:rPr>
                <w:sz w:val="20"/>
                <w:szCs w:val="20"/>
                <w:lang w:eastAsia="en-US"/>
              </w:rPr>
              <w:t>Souhrnné opakování v celém rozsahu učiva se zaměřením na účtování v s.r.o.</w:t>
            </w:r>
          </w:p>
          <w:p w14:paraId="016ED401" w14:textId="77777777" w:rsidR="00DC68DF" w:rsidRDefault="00DC68DF" w:rsidP="00DD04A3">
            <w:pPr>
              <w:spacing w:line="256" w:lineRule="auto"/>
              <w:contextualSpacing/>
              <w:jc w:val="both"/>
              <w:rPr>
                <w:sz w:val="20"/>
                <w:szCs w:val="20"/>
                <w:lang w:eastAsia="en-US"/>
              </w:rPr>
            </w:pPr>
            <w:r w:rsidRPr="00E60A79">
              <w:rPr>
                <w:sz w:val="20"/>
                <w:szCs w:val="20"/>
                <w:lang w:eastAsia="en-US"/>
              </w:rPr>
              <w:t>Daňová evidence se zaměřením na evidenci příjmů a výdajů v členění potřebném pro zjištění základu daně z</w:t>
            </w:r>
            <w:r>
              <w:rPr>
                <w:sz w:val="20"/>
                <w:szCs w:val="20"/>
                <w:lang w:eastAsia="en-US"/>
              </w:rPr>
              <w:t> </w:t>
            </w:r>
            <w:r w:rsidRPr="00E60A79">
              <w:rPr>
                <w:sz w:val="20"/>
                <w:szCs w:val="20"/>
                <w:lang w:eastAsia="en-US"/>
              </w:rPr>
              <w:t>příjmů</w:t>
            </w:r>
          </w:p>
          <w:p w14:paraId="13C7E4E3" w14:textId="77777777" w:rsidR="00DC68DF" w:rsidRPr="00B004A8" w:rsidRDefault="00DC68DF" w:rsidP="00DD04A3">
            <w:pPr>
              <w:spacing w:line="256" w:lineRule="auto"/>
              <w:contextualSpacing/>
              <w:jc w:val="both"/>
              <w:rPr>
                <w:sz w:val="20"/>
                <w:szCs w:val="20"/>
                <w:lang w:eastAsia="en-US"/>
              </w:rPr>
            </w:pPr>
            <w:r w:rsidRPr="00B004A8">
              <w:rPr>
                <w:sz w:val="20"/>
                <w:szCs w:val="20"/>
              </w:rPr>
              <w:t>Závěrečné opakování učiva z celého školního roku</w:t>
            </w:r>
          </w:p>
          <w:p w14:paraId="76A4869E" w14:textId="77777777" w:rsidR="00DC68DF" w:rsidRPr="00E60A79" w:rsidRDefault="00DC68DF" w:rsidP="00DD04A3">
            <w:pPr>
              <w:spacing w:line="256" w:lineRule="auto"/>
              <w:contextualSpacing/>
              <w:jc w:val="both"/>
              <w:rPr>
                <w:sz w:val="20"/>
                <w:szCs w:val="20"/>
                <w:lang w:eastAsia="en-US"/>
              </w:rPr>
            </w:pPr>
          </w:p>
        </w:tc>
      </w:tr>
    </w:tbl>
    <w:p w14:paraId="7EF34E28" w14:textId="77777777" w:rsidR="00DC68DF" w:rsidRPr="00E60A79" w:rsidRDefault="00DC68DF" w:rsidP="00DC68DF">
      <w:pPr>
        <w:keepNext/>
        <w:spacing w:before="240" w:after="120"/>
        <w:jc w:val="both"/>
        <w:outlineLvl w:val="0"/>
        <w:rPr>
          <w:b/>
          <w:sz w:val="20"/>
          <w:szCs w:val="20"/>
        </w:rPr>
      </w:pPr>
      <w:r w:rsidRPr="00E60A79">
        <w:rPr>
          <w:b/>
          <w:sz w:val="20"/>
          <w:szCs w:val="20"/>
        </w:rPr>
        <w:t xml:space="preserve">Upřesnění podmínek pro hodnocení: </w:t>
      </w:r>
    </w:p>
    <w:p w14:paraId="570A42C0" w14:textId="77777777" w:rsidR="00DC68DF" w:rsidRPr="00E60A79" w:rsidRDefault="00DC68DF" w:rsidP="00832276">
      <w:pPr>
        <w:pStyle w:val="Text"/>
      </w:pPr>
      <w:r w:rsidRPr="00E60A79">
        <w:t>Žák je v každém pololetí školního roku klasifikován průběžnými kontrolními písemnými testy v minimálním počtu 2, váha známky testu je 1-4 v závislosti na jeho rozsahu.</w:t>
      </w:r>
    </w:p>
    <w:p w14:paraId="4FC37A98" w14:textId="77777777" w:rsidR="00DC68DF" w:rsidRPr="00E60A79" w:rsidRDefault="00DC68DF" w:rsidP="00832276">
      <w:pPr>
        <w:pStyle w:val="Text"/>
      </w:pPr>
      <w:r w:rsidRPr="00E60A79">
        <w:t xml:space="preserve">Žák je na konci pololetí v řádném termínu </w:t>
      </w:r>
      <w:proofErr w:type="gramStart"/>
      <w:r w:rsidRPr="00E60A79">
        <w:t>klasifikován</w:t>
      </w:r>
      <w:proofErr w:type="gramEnd"/>
      <w:r w:rsidRPr="00E60A79">
        <w:t xml:space="preserve"> pokud napsal 100 % písemných testů </w:t>
      </w:r>
      <w:r w:rsidRPr="00E60A79">
        <w:rPr>
          <w:bCs/>
        </w:rPr>
        <w:t xml:space="preserve">nebo, dle uvážení vyučujícího, </w:t>
      </w:r>
      <w:r w:rsidRPr="00E60A79">
        <w:t>pokud napsal minimálně 50 % písemných testů a byl ústně zkoušen. Váhu ústního zkoušení stanoví vyučující v závislosti na jeho rozsahu.</w:t>
      </w:r>
    </w:p>
    <w:p w14:paraId="39DD87D4" w14:textId="77777777" w:rsidR="00DC68DF" w:rsidRPr="00E60A79" w:rsidRDefault="00DC68DF" w:rsidP="00832276">
      <w:pPr>
        <w:pStyle w:val="Text"/>
      </w:pPr>
      <w:r w:rsidRPr="00E60A79">
        <w:lastRenderedPageBreak/>
        <w:t xml:space="preserve">Klasifikaci stanoví vyučující na základě výpočtu váženého průměru ze všech známek. Vážený průměr může vyučující, s přihlédnutím k další (známkou nehodnocené) práci žáka, zvýšit nebo snížit až o 0,3. Zaokrouhlování se provede podle matematických pravidel. </w:t>
      </w:r>
    </w:p>
    <w:p w14:paraId="4B4C2C71" w14:textId="77777777" w:rsidR="00DC68DF" w:rsidRPr="00E60A79" w:rsidRDefault="00DC68DF" w:rsidP="00832276">
      <w:pPr>
        <w:pStyle w:val="Text"/>
      </w:pPr>
      <w:r w:rsidRPr="00E60A79">
        <w:t xml:space="preserve">Podmínky pro klasifikaci žáka v náhradním termínu stanoví vyučující. </w:t>
      </w:r>
    </w:p>
    <w:p w14:paraId="41130F4D" w14:textId="77777777" w:rsidR="00DC68DF" w:rsidRPr="00E60A79" w:rsidRDefault="00DC68DF" w:rsidP="00DC68DF">
      <w:pPr>
        <w:pStyle w:val="Zpracovatel"/>
      </w:pPr>
      <w:r w:rsidRPr="00E60A79">
        <w:t>Zpracovala: Ing. Věra Kašparová</w:t>
      </w:r>
    </w:p>
    <w:p w14:paraId="133EE4AD" w14:textId="77777777" w:rsidR="00DC68DF" w:rsidRPr="00E60A79" w:rsidRDefault="00DC68DF" w:rsidP="00DC68DF">
      <w:pPr>
        <w:pStyle w:val="Zpracovatel"/>
      </w:pPr>
      <w:r w:rsidRPr="00E60A79">
        <w:t xml:space="preserve">Projednáno předmětovou komisí dne </w:t>
      </w:r>
      <w:r>
        <w:t>17. 9. 2024</w:t>
      </w:r>
    </w:p>
    <w:p w14:paraId="4523E9CE" w14:textId="77777777" w:rsidR="00364BC1" w:rsidRPr="006A4262" w:rsidRDefault="00364BC1" w:rsidP="00364BC1">
      <w:pPr>
        <w:pStyle w:val="Hlavnnadpis"/>
      </w:pPr>
      <w:bookmarkStart w:id="232" w:name="_Toc178579007"/>
      <w:r w:rsidRPr="006A4262">
        <w:t>Společenské vědy (VP1)</w:t>
      </w:r>
      <w:bookmarkEnd w:id="231"/>
      <w:bookmarkEnd w:id="232"/>
    </w:p>
    <w:p w14:paraId="0DCD4D45" w14:textId="77777777" w:rsidR="00364BC1" w:rsidRPr="006A4262" w:rsidRDefault="00364BC1" w:rsidP="00364BC1">
      <w:pPr>
        <w:pStyle w:val="Kdpedmtu"/>
        <w:rPr>
          <w:b/>
        </w:rPr>
      </w:pPr>
      <w:r w:rsidRPr="006A4262">
        <w:t xml:space="preserve">Kód předmětu: </w:t>
      </w:r>
      <w:r w:rsidRPr="006A4262">
        <w:rPr>
          <w:b/>
        </w:rPr>
        <w:t>SV</w:t>
      </w:r>
    </w:p>
    <w:p w14:paraId="00B02D49" w14:textId="77777777" w:rsidR="006A4262" w:rsidRPr="00970800" w:rsidRDefault="006A4262" w:rsidP="006A4262">
      <w:pPr>
        <w:keepNext/>
        <w:tabs>
          <w:tab w:val="left" w:pos="4140"/>
          <w:tab w:val="right" w:pos="9180"/>
        </w:tabs>
        <w:spacing w:before="360" w:after="120"/>
        <w:jc w:val="both"/>
        <w:outlineLvl w:val="0"/>
        <w:rPr>
          <w:b/>
          <w:sz w:val="28"/>
          <w:szCs w:val="28"/>
        </w:rPr>
      </w:pPr>
      <w:bookmarkStart w:id="233" w:name="_Toc400030236"/>
      <w:bookmarkStart w:id="234" w:name="_Toc434318728"/>
      <w:r w:rsidRPr="00970800">
        <w:rPr>
          <w:b/>
          <w:sz w:val="28"/>
          <w:szCs w:val="28"/>
        </w:rPr>
        <w:t xml:space="preserve">SV, ročník: 4. </w:t>
      </w:r>
    </w:p>
    <w:p w14:paraId="01C5E71F" w14:textId="77777777" w:rsidR="006A4262" w:rsidRPr="00970800" w:rsidRDefault="006A4262" w:rsidP="006A4262">
      <w:pPr>
        <w:keepNext/>
        <w:tabs>
          <w:tab w:val="left" w:pos="4139"/>
        </w:tabs>
        <w:jc w:val="both"/>
        <w:rPr>
          <w:b/>
          <w:sz w:val="20"/>
          <w:szCs w:val="20"/>
        </w:rPr>
      </w:pPr>
      <w:r w:rsidRPr="00970800">
        <w:rPr>
          <w:sz w:val="20"/>
          <w:szCs w:val="20"/>
        </w:rPr>
        <w:t>Třídy: 4. ročník</w:t>
      </w:r>
      <w:r w:rsidRPr="00970800">
        <w:rPr>
          <w:sz w:val="20"/>
          <w:szCs w:val="20"/>
        </w:rPr>
        <w:tab/>
        <w:t>Počet hodin za týden: 2</w:t>
      </w:r>
      <w:r w:rsidRPr="00970800">
        <w:rPr>
          <w:sz w:val="20"/>
          <w:szCs w:val="20"/>
        </w:rPr>
        <w:tab/>
      </w:r>
    </w:p>
    <w:p w14:paraId="20403A13" w14:textId="77777777" w:rsidR="006A4262" w:rsidRPr="00970800" w:rsidRDefault="006A4262" w:rsidP="006A4262">
      <w:pPr>
        <w:keepNext/>
        <w:spacing w:before="240" w:after="120"/>
        <w:jc w:val="both"/>
        <w:outlineLvl w:val="0"/>
        <w:rPr>
          <w:b/>
          <w:sz w:val="20"/>
          <w:szCs w:val="20"/>
        </w:rPr>
      </w:pPr>
      <w:r w:rsidRPr="00970800">
        <w:rPr>
          <w:b/>
          <w:sz w:val="20"/>
          <w:szCs w:val="20"/>
        </w:rPr>
        <w:t xml:space="preserve">Tematické celky: </w:t>
      </w:r>
    </w:p>
    <w:p w14:paraId="5B00B783" w14:textId="77777777" w:rsidR="006A4262" w:rsidRPr="00970800" w:rsidRDefault="006A4262" w:rsidP="00804E74">
      <w:pPr>
        <w:pStyle w:val="slovanpoloka"/>
        <w:numPr>
          <w:ilvl w:val="0"/>
          <w:numId w:val="196"/>
        </w:numPr>
      </w:pPr>
      <w:r w:rsidRPr="00970800">
        <w:t xml:space="preserve">Sociologie a psychologie </w:t>
      </w:r>
    </w:p>
    <w:p w14:paraId="458D0E85" w14:textId="77777777" w:rsidR="006A4262" w:rsidRPr="00970800" w:rsidRDefault="006A4262" w:rsidP="00804E74">
      <w:pPr>
        <w:pStyle w:val="slovanpoloka"/>
        <w:numPr>
          <w:ilvl w:val="0"/>
          <w:numId w:val="196"/>
        </w:numPr>
      </w:pPr>
      <w:r w:rsidRPr="00970800">
        <w:t xml:space="preserve">Osobnost </w:t>
      </w:r>
    </w:p>
    <w:p w14:paraId="4F72D217" w14:textId="77777777" w:rsidR="006A4262" w:rsidRPr="00970800" w:rsidRDefault="006A4262" w:rsidP="00804E74">
      <w:pPr>
        <w:pStyle w:val="slovanpoloka"/>
        <w:numPr>
          <w:ilvl w:val="0"/>
          <w:numId w:val="196"/>
        </w:numPr>
      </w:pPr>
      <w:r w:rsidRPr="00970800">
        <w:t>Sociální vztahy</w:t>
      </w:r>
    </w:p>
    <w:p w14:paraId="02F2AB07" w14:textId="77777777" w:rsidR="006A4262" w:rsidRPr="00970800" w:rsidRDefault="006A4262" w:rsidP="00804E74">
      <w:pPr>
        <w:pStyle w:val="slovanpoloka"/>
        <w:numPr>
          <w:ilvl w:val="0"/>
          <w:numId w:val="196"/>
        </w:numPr>
      </w:pPr>
      <w:r w:rsidRPr="00970800">
        <w:t>Sociální procesy</w:t>
      </w:r>
    </w:p>
    <w:p w14:paraId="3297E9E2" w14:textId="77777777" w:rsidR="006A4262" w:rsidRPr="00970800" w:rsidRDefault="006A4262" w:rsidP="00804E74">
      <w:pPr>
        <w:pStyle w:val="slovanpoloka"/>
        <w:numPr>
          <w:ilvl w:val="0"/>
          <w:numId w:val="196"/>
        </w:numPr>
      </w:pPr>
      <w:r w:rsidRPr="00970800">
        <w:t xml:space="preserve">Sociální struktura </w:t>
      </w:r>
    </w:p>
    <w:p w14:paraId="08F461BE" w14:textId="77777777" w:rsidR="006A4262" w:rsidRPr="00970800" w:rsidRDefault="006A4262" w:rsidP="00804E74">
      <w:pPr>
        <w:pStyle w:val="slovanpoloka"/>
        <w:numPr>
          <w:ilvl w:val="0"/>
          <w:numId w:val="196"/>
        </w:numPr>
      </w:pPr>
      <w:r w:rsidRPr="00970800">
        <w:t xml:space="preserve">Filozofie </w:t>
      </w:r>
    </w:p>
    <w:p w14:paraId="225669F3" w14:textId="77777777" w:rsidR="006A4262" w:rsidRPr="00970800" w:rsidRDefault="006A4262" w:rsidP="00804E74">
      <w:pPr>
        <w:pStyle w:val="slovanpoloka"/>
        <w:numPr>
          <w:ilvl w:val="0"/>
          <w:numId w:val="196"/>
        </w:numPr>
      </w:pPr>
      <w:r w:rsidRPr="00970800">
        <w:t xml:space="preserve">Etika a estetika </w:t>
      </w:r>
    </w:p>
    <w:p w14:paraId="682B6465" w14:textId="77777777" w:rsidR="006A4262" w:rsidRPr="00970800" w:rsidRDefault="006A4262" w:rsidP="00804E74">
      <w:pPr>
        <w:pStyle w:val="slovanpoloka"/>
        <w:numPr>
          <w:ilvl w:val="0"/>
          <w:numId w:val="196"/>
        </w:numPr>
      </w:pPr>
      <w:r w:rsidRPr="00970800">
        <w:t xml:space="preserve">Politologie a dějiny 20. století </w:t>
      </w:r>
    </w:p>
    <w:p w14:paraId="63B75DB7" w14:textId="77777777" w:rsidR="006A4262" w:rsidRPr="00970800" w:rsidRDefault="006A4262" w:rsidP="006A4262">
      <w:pPr>
        <w:keepNext/>
        <w:spacing w:before="240" w:after="120"/>
        <w:jc w:val="both"/>
        <w:outlineLvl w:val="0"/>
        <w:rPr>
          <w:b/>
          <w:sz w:val="20"/>
          <w:szCs w:val="20"/>
        </w:rPr>
      </w:pPr>
      <w:r w:rsidRPr="00970800">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80"/>
        <w:gridCol w:w="8313"/>
      </w:tblGrid>
      <w:tr w:rsidR="006A4262" w:rsidRPr="00970800" w14:paraId="043B31F2"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0C932C52" w14:textId="77777777" w:rsidR="006A4262" w:rsidRPr="00970800" w:rsidRDefault="006A4262" w:rsidP="00E01A81">
            <w:pPr>
              <w:contextualSpacing/>
              <w:jc w:val="both"/>
              <w:rPr>
                <w:sz w:val="20"/>
                <w:szCs w:val="18"/>
              </w:rPr>
            </w:pPr>
            <w:r w:rsidRPr="00970800">
              <w:rPr>
                <w:sz w:val="20"/>
                <w:szCs w:val="18"/>
              </w:rPr>
              <w:t>Září</w:t>
            </w:r>
          </w:p>
        </w:tc>
        <w:tc>
          <w:tcPr>
            <w:tcW w:w="8313" w:type="dxa"/>
            <w:tcBorders>
              <w:top w:val="single" w:sz="8" w:space="0" w:color="auto"/>
              <w:left w:val="single" w:sz="8" w:space="0" w:color="auto"/>
              <w:bottom w:val="single" w:sz="8" w:space="0" w:color="auto"/>
              <w:right w:val="single" w:sz="8" w:space="0" w:color="auto"/>
            </w:tcBorders>
          </w:tcPr>
          <w:p w14:paraId="0517FC6A" w14:textId="77777777" w:rsidR="006A4262" w:rsidRPr="00970800" w:rsidRDefault="006A4262" w:rsidP="00E01A81">
            <w:pPr>
              <w:contextualSpacing/>
              <w:jc w:val="both"/>
              <w:rPr>
                <w:sz w:val="20"/>
                <w:szCs w:val="18"/>
              </w:rPr>
            </w:pPr>
            <w:r w:rsidRPr="00970800">
              <w:rPr>
                <w:sz w:val="20"/>
                <w:szCs w:val="18"/>
              </w:rPr>
              <w:t xml:space="preserve">Sociologie a psychologie, systém oborů. </w:t>
            </w:r>
            <w:proofErr w:type="gramStart"/>
            <w:r w:rsidRPr="00970800">
              <w:rPr>
                <w:sz w:val="20"/>
                <w:szCs w:val="18"/>
              </w:rPr>
              <w:t>Osobnost - struktura</w:t>
            </w:r>
            <w:proofErr w:type="gramEnd"/>
            <w:r w:rsidRPr="00970800">
              <w:rPr>
                <w:sz w:val="20"/>
                <w:szCs w:val="18"/>
              </w:rPr>
              <w:t>, činnosti, motivace.</w:t>
            </w:r>
          </w:p>
        </w:tc>
      </w:tr>
      <w:tr w:rsidR="006A4262" w:rsidRPr="00970800" w14:paraId="2F1480DD"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6DF7D6AB" w14:textId="77777777" w:rsidR="006A4262" w:rsidRPr="00970800" w:rsidRDefault="006A4262" w:rsidP="00E01A81">
            <w:pPr>
              <w:contextualSpacing/>
              <w:jc w:val="both"/>
              <w:rPr>
                <w:sz w:val="20"/>
                <w:szCs w:val="18"/>
              </w:rPr>
            </w:pPr>
            <w:r w:rsidRPr="00970800">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tcPr>
          <w:p w14:paraId="57F36271" w14:textId="77777777" w:rsidR="006A4262" w:rsidRPr="00970800" w:rsidRDefault="006A4262" w:rsidP="00E01A81">
            <w:pPr>
              <w:contextualSpacing/>
              <w:jc w:val="both"/>
              <w:rPr>
                <w:sz w:val="20"/>
                <w:szCs w:val="18"/>
              </w:rPr>
            </w:pPr>
            <w:r w:rsidRPr="00970800">
              <w:rPr>
                <w:sz w:val="20"/>
                <w:szCs w:val="18"/>
              </w:rPr>
              <w:t xml:space="preserve">Osobnost – schopnosti, sebereflexe. Základní psychické jevy. </w:t>
            </w:r>
          </w:p>
        </w:tc>
      </w:tr>
      <w:tr w:rsidR="006A4262" w:rsidRPr="00970800" w14:paraId="07FE9B2A"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40A062C5" w14:textId="77777777" w:rsidR="006A4262" w:rsidRPr="00970800" w:rsidRDefault="006A4262" w:rsidP="00E01A81">
            <w:pPr>
              <w:contextualSpacing/>
              <w:jc w:val="both"/>
              <w:rPr>
                <w:sz w:val="20"/>
                <w:szCs w:val="18"/>
              </w:rPr>
            </w:pPr>
            <w:r w:rsidRPr="00970800">
              <w:rPr>
                <w:sz w:val="20"/>
                <w:szCs w:val="18"/>
              </w:rPr>
              <w:t>Listopad</w:t>
            </w:r>
          </w:p>
        </w:tc>
        <w:tc>
          <w:tcPr>
            <w:tcW w:w="8313" w:type="dxa"/>
            <w:tcBorders>
              <w:top w:val="single" w:sz="8" w:space="0" w:color="auto"/>
              <w:left w:val="single" w:sz="8" w:space="0" w:color="auto"/>
              <w:bottom w:val="single" w:sz="8" w:space="0" w:color="auto"/>
              <w:right w:val="single" w:sz="8" w:space="0" w:color="auto"/>
            </w:tcBorders>
          </w:tcPr>
          <w:p w14:paraId="63F9FA27" w14:textId="77777777" w:rsidR="006A4262" w:rsidRPr="00970800" w:rsidRDefault="006A4262" w:rsidP="00E01A81">
            <w:pPr>
              <w:contextualSpacing/>
              <w:jc w:val="both"/>
              <w:rPr>
                <w:sz w:val="20"/>
                <w:szCs w:val="18"/>
              </w:rPr>
            </w:pPr>
            <w:r w:rsidRPr="00970800">
              <w:rPr>
                <w:sz w:val="20"/>
                <w:szCs w:val="18"/>
              </w:rPr>
              <w:t xml:space="preserve">Sociální vztahy socializace, komunikace, sociální poznání. Sociální procesy – člověk a kultura, normálnost a patologie, společenský vývoj. </w:t>
            </w:r>
          </w:p>
        </w:tc>
      </w:tr>
      <w:tr w:rsidR="006A4262" w:rsidRPr="00970800" w14:paraId="360A2E4C"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4D934A70" w14:textId="77777777" w:rsidR="006A4262" w:rsidRPr="00970800" w:rsidRDefault="006A4262" w:rsidP="00E01A81">
            <w:pPr>
              <w:contextualSpacing/>
              <w:jc w:val="both"/>
              <w:rPr>
                <w:sz w:val="20"/>
                <w:szCs w:val="18"/>
              </w:rPr>
            </w:pPr>
            <w:r w:rsidRPr="00970800">
              <w:rPr>
                <w:sz w:val="20"/>
                <w:szCs w:val="18"/>
              </w:rPr>
              <w:t>Prosinec</w:t>
            </w:r>
          </w:p>
        </w:tc>
        <w:tc>
          <w:tcPr>
            <w:tcW w:w="8313" w:type="dxa"/>
            <w:tcBorders>
              <w:top w:val="single" w:sz="8" w:space="0" w:color="auto"/>
              <w:left w:val="single" w:sz="8" w:space="0" w:color="auto"/>
              <w:bottom w:val="single" w:sz="8" w:space="0" w:color="auto"/>
              <w:right w:val="single" w:sz="8" w:space="0" w:color="auto"/>
            </w:tcBorders>
          </w:tcPr>
          <w:p w14:paraId="269B7CA9" w14:textId="77777777" w:rsidR="006A4262" w:rsidRPr="00970800" w:rsidRDefault="006A4262" w:rsidP="00E01A81">
            <w:pPr>
              <w:contextualSpacing/>
              <w:jc w:val="both"/>
              <w:rPr>
                <w:sz w:val="20"/>
                <w:szCs w:val="18"/>
              </w:rPr>
            </w:pPr>
            <w:r w:rsidRPr="00970800">
              <w:rPr>
                <w:sz w:val="20"/>
                <w:szCs w:val="18"/>
              </w:rPr>
              <w:t xml:space="preserve">Sociální struktura – nerovnost, moc, autorita. Třídy a vrstvy. </w:t>
            </w:r>
          </w:p>
        </w:tc>
      </w:tr>
      <w:tr w:rsidR="006A4262" w:rsidRPr="00970800" w14:paraId="7C057C2A"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3F9ED75A" w14:textId="77777777" w:rsidR="006A4262" w:rsidRPr="00970800" w:rsidRDefault="006A4262" w:rsidP="00E01A81">
            <w:pPr>
              <w:contextualSpacing/>
              <w:jc w:val="both"/>
              <w:rPr>
                <w:sz w:val="20"/>
                <w:szCs w:val="18"/>
              </w:rPr>
            </w:pPr>
            <w:r w:rsidRPr="00970800">
              <w:rPr>
                <w:sz w:val="20"/>
                <w:szCs w:val="18"/>
              </w:rPr>
              <w:t>Leden</w:t>
            </w:r>
          </w:p>
        </w:tc>
        <w:tc>
          <w:tcPr>
            <w:tcW w:w="8313" w:type="dxa"/>
            <w:tcBorders>
              <w:top w:val="single" w:sz="8" w:space="0" w:color="auto"/>
              <w:left w:val="single" w:sz="8" w:space="0" w:color="auto"/>
              <w:bottom w:val="single" w:sz="8" w:space="0" w:color="auto"/>
              <w:right w:val="single" w:sz="8" w:space="0" w:color="auto"/>
            </w:tcBorders>
          </w:tcPr>
          <w:p w14:paraId="4BB864F2" w14:textId="77777777" w:rsidR="006A4262" w:rsidRPr="00970800" w:rsidRDefault="006A4262" w:rsidP="00E01A81">
            <w:pPr>
              <w:contextualSpacing/>
              <w:jc w:val="both"/>
              <w:rPr>
                <w:sz w:val="20"/>
                <w:szCs w:val="18"/>
              </w:rPr>
            </w:pPr>
            <w:r w:rsidRPr="00970800">
              <w:rPr>
                <w:sz w:val="20"/>
                <w:szCs w:val="18"/>
              </w:rPr>
              <w:t>Filozofie – přehled vývoje směrů.</w:t>
            </w:r>
          </w:p>
        </w:tc>
      </w:tr>
      <w:tr w:rsidR="006A4262" w:rsidRPr="00970800" w14:paraId="49C90E51"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797958CE" w14:textId="77777777" w:rsidR="006A4262" w:rsidRPr="00970800" w:rsidRDefault="006A4262" w:rsidP="00E01A81">
            <w:pPr>
              <w:contextualSpacing/>
              <w:jc w:val="both"/>
              <w:rPr>
                <w:sz w:val="20"/>
                <w:szCs w:val="18"/>
              </w:rPr>
            </w:pPr>
            <w:r w:rsidRPr="00970800">
              <w:rPr>
                <w:sz w:val="20"/>
                <w:szCs w:val="18"/>
              </w:rPr>
              <w:t>Únor</w:t>
            </w:r>
          </w:p>
        </w:tc>
        <w:tc>
          <w:tcPr>
            <w:tcW w:w="8313" w:type="dxa"/>
            <w:tcBorders>
              <w:top w:val="single" w:sz="8" w:space="0" w:color="auto"/>
              <w:left w:val="single" w:sz="8" w:space="0" w:color="auto"/>
              <w:bottom w:val="single" w:sz="8" w:space="0" w:color="auto"/>
              <w:right w:val="single" w:sz="8" w:space="0" w:color="auto"/>
            </w:tcBorders>
          </w:tcPr>
          <w:p w14:paraId="3F50D949" w14:textId="77777777" w:rsidR="006A4262" w:rsidRPr="00970800" w:rsidRDefault="006A4262" w:rsidP="00E01A81">
            <w:pPr>
              <w:contextualSpacing/>
              <w:jc w:val="both"/>
              <w:rPr>
                <w:sz w:val="20"/>
                <w:szCs w:val="18"/>
              </w:rPr>
            </w:pPr>
            <w:r w:rsidRPr="00970800">
              <w:rPr>
                <w:sz w:val="20"/>
                <w:szCs w:val="18"/>
              </w:rPr>
              <w:t>Opakování látky 1. pololetí</w:t>
            </w:r>
          </w:p>
          <w:p w14:paraId="1BACA881" w14:textId="77777777" w:rsidR="006A4262" w:rsidRPr="00970800" w:rsidRDefault="006A4262" w:rsidP="00E01A81">
            <w:pPr>
              <w:contextualSpacing/>
              <w:jc w:val="both"/>
              <w:rPr>
                <w:sz w:val="20"/>
                <w:szCs w:val="18"/>
              </w:rPr>
            </w:pPr>
            <w:r w:rsidRPr="00970800">
              <w:rPr>
                <w:sz w:val="20"/>
                <w:szCs w:val="18"/>
              </w:rPr>
              <w:t xml:space="preserve">Filozofie v životě jedince, praktická aplikace </w:t>
            </w:r>
          </w:p>
        </w:tc>
      </w:tr>
      <w:tr w:rsidR="006A4262" w:rsidRPr="00970800" w14:paraId="0E870FD4"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41370EC5" w14:textId="77777777" w:rsidR="006A4262" w:rsidRPr="00970800" w:rsidRDefault="006A4262" w:rsidP="00E01A81">
            <w:pPr>
              <w:contextualSpacing/>
              <w:jc w:val="both"/>
              <w:rPr>
                <w:sz w:val="20"/>
                <w:szCs w:val="18"/>
              </w:rPr>
            </w:pPr>
            <w:r w:rsidRPr="00970800">
              <w:rPr>
                <w:sz w:val="20"/>
                <w:szCs w:val="18"/>
              </w:rPr>
              <w:t>Březen</w:t>
            </w:r>
          </w:p>
        </w:tc>
        <w:tc>
          <w:tcPr>
            <w:tcW w:w="8313" w:type="dxa"/>
            <w:tcBorders>
              <w:top w:val="single" w:sz="8" w:space="0" w:color="auto"/>
              <w:left w:val="single" w:sz="8" w:space="0" w:color="auto"/>
              <w:bottom w:val="single" w:sz="8" w:space="0" w:color="auto"/>
              <w:right w:val="single" w:sz="8" w:space="0" w:color="auto"/>
            </w:tcBorders>
          </w:tcPr>
          <w:p w14:paraId="783E7122" w14:textId="77777777" w:rsidR="006A4262" w:rsidRPr="00970800" w:rsidRDefault="006A4262" w:rsidP="00E01A81">
            <w:pPr>
              <w:contextualSpacing/>
              <w:jc w:val="both"/>
              <w:rPr>
                <w:sz w:val="20"/>
                <w:szCs w:val="18"/>
              </w:rPr>
            </w:pPr>
            <w:r w:rsidRPr="00970800">
              <w:rPr>
                <w:sz w:val="20"/>
                <w:szCs w:val="18"/>
              </w:rPr>
              <w:t xml:space="preserve">Etika a estetika. Základy etiky, vývoj etiky, jednotlivé historické modely, moderní etika, zlo, svoboda, svědomí. Estetika – směry, přehled členění umění, vnímání a chápání uměleckých děl. </w:t>
            </w:r>
          </w:p>
        </w:tc>
      </w:tr>
      <w:tr w:rsidR="006A4262" w:rsidRPr="00970800" w14:paraId="02057677"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6E76EFD6" w14:textId="77777777" w:rsidR="006A4262" w:rsidRPr="00970800" w:rsidRDefault="006A4262" w:rsidP="00E01A81">
            <w:pPr>
              <w:contextualSpacing/>
              <w:jc w:val="both"/>
              <w:rPr>
                <w:sz w:val="20"/>
                <w:szCs w:val="18"/>
              </w:rPr>
            </w:pPr>
            <w:r w:rsidRPr="00970800">
              <w:rPr>
                <w:sz w:val="20"/>
                <w:szCs w:val="18"/>
              </w:rPr>
              <w:t>Duben</w:t>
            </w:r>
          </w:p>
        </w:tc>
        <w:tc>
          <w:tcPr>
            <w:tcW w:w="8313" w:type="dxa"/>
            <w:tcBorders>
              <w:top w:val="single" w:sz="8" w:space="0" w:color="auto"/>
              <w:left w:val="single" w:sz="8" w:space="0" w:color="auto"/>
              <w:bottom w:val="single" w:sz="8" w:space="0" w:color="auto"/>
              <w:right w:val="single" w:sz="8" w:space="0" w:color="auto"/>
            </w:tcBorders>
          </w:tcPr>
          <w:p w14:paraId="63DBCAF1" w14:textId="77777777" w:rsidR="006A4262" w:rsidRPr="00970800" w:rsidRDefault="006A4262" w:rsidP="00E01A81">
            <w:pPr>
              <w:contextualSpacing/>
              <w:jc w:val="both"/>
              <w:rPr>
                <w:sz w:val="20"/>
                <w:szCs w:val="18"/>
              </w:rPr>
            </w:pPr>
            <w:r w:rsidRPr="00970800">
              <w:rPr>
                <w:sz w:val="20"/>
                <w:szCs w:val="18"/>
              </w:rPr>
              <w:t xml:space="preserve">Politologie – základní pojmy. Vývoj Evropy a světa ve XX. století. Přehled vývoje v českých zemích. </w:t>
            </w:r>
          </w:p>
        </w:tc>
      </w:tr>
      <w:tr w:rsidR="006A4262" w:rsidRPr="00970800" w14:paraId="6B33C03A" w14:textId="77777777" w:rsidTr="00E01A81">
        <w:trPr>
          <w:cantSplit/>
          <w:trHeight w:val="20"/>
        </w:trPr>
        <w:tc>
          <w:tcPr>
            <w:tcW w:w="880" w:type="dxa"/>
            <w:tcBorders>
              <w:top w:val="single" w:sz="8" w:space="0" w:color="auto"/>
              <w:left w:val="single" w:sz="8" w:space="0" w:color="auto"/>
              <w:bottom w:val="single" w:sz="8" w:space="0" w:color="auto"/>
              <w:right w:val="single" w:sz="8" w:space="0" w:color="auto"/>
            </w:tcBorders>
          </w:tcPr>
          <w:p w14:paraId="269E70D3" w14:textId="77777777" w:rsidR="006A4262" w:rsidRPr="00970800" w:rsidRDefault="006A4262" w:rsidP="00E01A81">
            <w:pPr>
              <w:contextualSpacing/>
              <w:jc w:val="both"/>
              <w:rPr>
                <w:sz w:val="20"/>
                <w:szCs w:val="18"/>
              </w:rPr>
            </w:pPr>
            <w:r w:rsidRPr="00970800">
              <w:rPr>
                <w:sz w:val="20"/>
                <w:szCs w:val="18"/>
              </w:rPr>
              <w:t>Květen</w:t>
            </w:r>
          </w:p>
        </w:tc>
        <w:tc>
          <w:tcPr>
            <w:tcW w:w="8313" w:type="dxa"/>
            <w:tcBorders>
              <w:top w:val="single" w:sz="8" w:space="0" w:color="auto"/>
              <w:left w:val="single" w:sz="8" w:space="0" w:color="auto"/>
              <w:bottom w:val="single" w:sz="8" w:space="0" w:color="auto"/>
              <w:right w:val="single" w:sz="8" w:space="0" w:color="auto"/>
            </w:tcBorders>
          </w:tcPr>
          <w:p w14:paraId="275B0DF9" w14:textId="77777777" w:rsidR="006A4262" w:rsidRPr="00970800" w:rsidRDefault="006A4262" w:rsidP="00E01A81">
            <w:pPr>
              <w:contextualSpacing/>
              <w:jc w:val="both"/>
              <w:rPr>
                <w:sz w:val="20"/>
                <w:szCs w:val="18"/>
              </w:rPr>
            </w:pPr>
            <w:r w:rsidRPr="00970800">
              <w:rPr>
                <w:sz w:val="20"/>
                <w:szCs w:val="18"/>
              </w:rPr>
              <w:t xml:space="preserve"> </w:t>
            </w:r>
          </w:p>
        </w:tc>
      </w:tr>
    </w:tbl>
    <w:p w14:paraId="3B6268CE" w14:textId="77777777" w:rsidR="006A4262" w:rsidRPr="00970800" w:rsidRDefault="006A4262" w:rsidP="006A4262">
      <w:pPr>
        <w:keepNext/>
        <w:spacing w:before="240" w:after="120"/>
        <w:jc w:val="both"/>
        <w:outlineLvl w:val="0"/>
        <w:rPr>
          <w:b/>
          <w:sz w:val="20"/>
          <w:szCs w:val="20"/>
        </w:rPr>
      </w:pPr>
      <w:r w:rsidRPr="00970800">
        <w:rPr>
          <w:b/>
          <w:sz w:val="20"/>
          <w:szCs w:val="20"/>
        </w:rPr>
        <w:t xml:space="preserve">Učebnice a další literatura: </w:t>
      </w:r>
    </w:p>
    <w:p w14:paraId="495B8ADD" w14:textId="77777777" w:rsidR="006A4262" w:rsidRPr="00970800" w:rsidRDefault="006A4262" w:rsidP="006A4262">
      <w:pPr>
        <w:numPr>
          <w:ilvl w:val="0"/>
          <w:numId w:val="1"/>
        </w:numPr>
        <w:jc w:val="both"/>
        <w:rPr>
          <w:sz w:val="20"/>
          <w:szCs w:val="20"/>
        </w:rPr>
      </w:pPr>
      <w:r w:rsidRPr="00970800">
        <w:rPr>
          <w:sz w:val="20"/>
          <w:szCs w:val="20"/>
        </w:rPr>
        <w:t>nepoužívá se</w:t>
      </w:r>
    </w:p>
    <w:p w14:paraId="57EB2CEE" w14:textId="77777777" w:rsidR="006A4262" w:rsidRPr="00970800" w:rsidRDefault="006A4262" w:rsidP="006A4262">
      <w:pPr>
        <w:keepNext/>
        <w:spacing w:before="240" w:after="120"/>
        <w:jc w:val="both"/>
        <w:outlineLvl w:val="0"/>
        <w:rPr>
          <w:b/>
          <w:sz w:val="20"/>
          <w:szCs w:val="20"/>
        </w:rPr>
      </w:pPr>
      <w:r w:rsidRPr="00970800">
        <w:rPr>
          <w:b/>
          <w:sz w:val="20"/>
          <w:szCs w:val="20"/>
        </w:rPr>
        <w:t xml:space="preserve">Upřesnění podmínek pro hodnocení: </w:t>
      </w:r>
    </w:p>
    <w:p w14:paraId="74278ED5" w14:textId="77777777" w:rsidR="006A4262" w:rsidRPr="00970800" w:rsidRDefault="006A4262" w:rsidP="006A4262">
      <w:pPr>
        <w:jc w:val="both"/>
        <w:rPr>
          <w:sz w:val="20"/>
          <w:szCs w:val="20"/>
        </w:rPr>
      </w:pPr>
      <w:r w:rsidRPr="00970800">
        <w:rPr>
          <w:sz w:val="20"/>
          <w:szCs w:val="20"/>
        </w:rPr>
        <w:t>Žák je v každém pololetí školního roku klasifikován na základě</w:t>
      </w:r>
    </w:p>
    <w:p w14:paraId="2C9F828F" w14:textId="77777777" w:rsidR="006A4262" w:rsidRPr="00970800" w:rsidRDefault="006A4262" w:rsidP="006A4262">
      <w:pPr>
        <w:numPr>
          <w:ilvl w:val="0"/>
          <w:numId w:val="1"/>
        </w:numPr>
        <w:jc w:val="both"/>
        <w:rPr>
          <w:sz w:val="20"/>
          <w:szCs w:val="20"/>
        </w:rPr>
      </w:pPr>
      <w:r w:rsidRPr="00970800">
        <w:rPr>
          <w:sz w:val="20"/>
          <w:szCs w:val="20"/>
        </w:rPr>
        <w:t>2 písemných prací z větších tematických celků, váha každé známky je 1,</w:t>
      </w:r>
    </w:p>
    <w:p w14:paraId="7E60611E" w14:textId="77777777" w:rsidR="006A4262" w:rsidRPr="00970800" w:rsidRDefault="006A4262" w:rsidP="006A4262">
      <w:pPr>
        <w:numPr>
          <w:ilvl w:val="0"/>
          <w:numId w:val="1"/>
        </w:numPr>
        <w:jc w:val="both"/>
        <w:rPr>
          <w:sz w:val="20"/>
          <w:szCs w:val="20"/>
        </w:rPr>
      </w:pPr>
      <w:r w:rsidRPr="00970800">
        <w:rPr>
          <w:sz w:val="20"/>
          <w:szCs w:val="20"/>
        </w:rPr>
        <w:t xml:space="preserve">dalších doplňkových známek za referáty, testy a práci v hodině, váha každé známky y je 1. </w:t>
      </w:r>
    </w:p>
    <w:p w14:paraId="527AAC71" w14:textId="77777777" w:rsidR="006A4262" w:rsidRPr="00970800" w:rsidRDefault="006A4262" w:rsidP="00832276">
      <w:pPr>
        <w:pStyle w:val="Text"/>
      </w:pPr>
      <w:r w:rsidRPr="00970800">
        <w:t xml:space="preserve">Žák je na konci pololetí v řádném termínu klasifikován, pokud byl dvakrát písemně, popř. ústně, zkoušen. </w:t>
      </w:r>
    </w:p>
    <w:p w14:paraId="47363E4C" w14:textId="77777777" w:rsidR="006A4262" w:rsidRPr="00970800" w:rsidRDefault="006A4262" w:rsidP="00832276">
      <w:pPr>
        <w:pStyle w:val="Text"/>
      </w:pPr>
      <w:r w:rsidRPr="00970800">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700BBE2" w14:textId="77777777" w:rsidR="006A4262" w:rsidRDefault="006A4262" w:rsidP="00832276">
      <w:pPr>
        <w:pStyle w:val="Text"/>
      </w:pPr>
      <w:r w:rsidRPr="00970800">
        <w:t xml:space="preserve">Podmínky pro klasifikaci žáka v náhradním termínu stanoví vyučující. </w:t>
      </w:r>
    </w:p>
    <w:p w14:paraId="42349183" w14:textId="77777777" w:rsidR="006A4262" w:rsidRPr="00970800" w:rsidRDefault="006A4262" w:rsidP="006A4262">
      <w:pPr>
        <w:jc w:val="both"/>
        <w:rPr>
          <w:sz w:val="20"/>
          <w:szCs w:val="20"/>
        </w:rPr>
      </w:pPr>
    </w:p>
    <w:p w14:paraId="75BF2235" w14:textId="77777777" w:rsidR="006A4262" w:rsidRPr="00970800" w:rsidRDefault="006A4262" w:rsidP="006A4262">
      <w:pPr>
        <w:keepLines/>
        <w:spacing w:before="240" w:after="480"/>
        <w:contextualSpacing/>
        <w:jc w:val="both"/>
        <w:outlineLvl w:val="0"/>
        <w:rPr>
          <w:sz w:val="20"/>
          <w:szCs w:val="20"/>
        </w:rPr>
      </w:pPr>
      <w:r w:rsidRPr="00970800">
        <w:rPr>
          <w:sz w:val="20"/>
          <w:szCs w:val="20"/>
        </w:rPr>
        <w:t>Zpracoval: Mgr. Ivan Kořínek</w:t>
      </w:r>
    </w:p>
    <w:p w14:paraId="4090405E" w14:textId="77777777" w:rsidR="006A4262" w:rsidRPr="00970800" w:rsidRDefault="006A4262" w:rsidP="006A4262">
      <w:pPr>
        <w:keepLines/>
        <w:spacing w:before="240" w:after="480"/>
        <w:contextualSpacing/>
        <w:jc w:val="both"/>
        <w:outlineLvl w:val="0"/>
        <w:rPr>
          <w:sz w:val="20"/>
          <w:szCs w:val="20"/>
        </w:rPr>
      </w:pPr>
      <w:r w:rsidRPr="00970800">
        <w:rPr>
          <w:sz w:val="20"/>
          <w:szCs w:val="20"/>
        </w:rPr>
        <w:t>Projednáno předmětovou komisí dne: 28. 8. 202</w:t>
      </w:r>
      <w:r>
        <w:rPr>
          <w:sz w:val="20"/>
          <w:szCs w:val="20"/>
        </w:rPr>
        <w:t>4</w:t>
      </w:r>
    </w:p>
    <w:p w14:paraId="34D2D9BA" w14:textId="77777777" w:rsidR="001C5C27" w:rsidRPr="00FD1D9E" w:rsidRDefault="001C5C27" w:rsidP="001C5C27">
      <w:pPr>
        <w:pStyle w:val="Hlavnnadpis"/>
        <w:numPr>
          <w:ilvl w:val="0"/>
          <w:numId w:val="6"/>
        </w:numPr>
      </w:pPr>
      <w:bookmarkStart w:id="235" w:name="_Toc178579008"/>
      <w:r w:rsidRPr="00FD1D9E">
        <w:lastRenderedPageBreak/>
        <w:t>Biologický seminář (VP1)</w:t>
      </w:r>
      <w:bookmarkEnd w:id="233"/>
      <w:bookmarkEnd w:id="234"/>
      <w:bookmarkEnd w:id="235"/>
    </w:p>
    <w:p w14:paraId="17F77443" w14:textId="77777777" w:rsidR="001C5C27" w:rsidRPr="00FD1D9E" w:rsidRDefault="001C5C27" w:rsidP="001C5C27">
      <w:pPr>
        <w:pStyle w:val="Kdpedmtu"/>
        <w:rPr>
          <w:b/>
        </w:rPr>
      </w:pPr>
      <w:r w:rsidRPr="00FD1D9E">
        <w:t xml:space="preserve">Kód předmětu: </w:t>
      </w:r>
      <w:r w:rsidRPr="00FD1D9E">
        <w:rPr>
          <w:b/>
        </w:rPr>
        <w:t>BS</w:t>
      </w:r>
    </w:p>
    <w:p w14:paraId="06CD8779" w14:textId="77777777" w:rsidR="00FD1D9E" w:rsidRDefault="00FD1D9E" w:rsidP="00FD1D9E">
      <w:pPr>
        <w:pStyle w:val="Ronk"/>
      </w:pPr>
      <w:bookmarkStart w:id="236" w:name="_Toc89672975"/>
      <w:r>
        <w:t xml:space="preserve">BS, ročník: 4. </w:t>
      </w:r>
    </w:p>
    <w:p w14:paraId="15D2F32B" w14:textId="77777777" w:rsidR="00FD1D9E" w:rsidRDefault="00FD1D9E" w:rsidP="00FD1D9E">
      <w:pPr>
        <w:pStyle w:val="Tdy"/>
        <w:rPr>
          <w:b/>
        </w:rPr>
      </w:pPr>
      <w:r>
        <w:t>Třídy: 4. L</w:t>
      </w:r>
      <w:r>
        <w:tab/>
        <w:t>Počet hod. za týden: 2</w:t>
      </w:r>
      <w:r>
        <w:tab/>
      </w:r>
    </w:p>
    <w:p w14:paraId="58C773AA" w14:textId="77777777" w:rsidR="00FD1D9E" w:rsidRDefault="00FD1D9E" w:rsidP="00FD1D9E">
      <w:pPr>
        <w:pStyle w:val="Nadpisvtextu"/>
      </w:pPr>
      <w:proofErr w:type="spellStart"/>
      <w:r>
        <w:t>Tématické</w:t>
      </w:r>
      <w:proofErr w:type="spellEnd"/>
      <w:r>
        <w:t xml:space="preserve"> celky: </w:t>
      </w:r>
    </w:p>
    <w:p w14:paraId="76AD1FB0" w14:textId="77777777" w:rsidR="00FD1D9E" w:rsidRPr="00FD1D9E" w:rsidRDefault="00FD1D9E" w:rsidP="00804E74">
      <w:pPr>
        <w:pStyle w:val="slovanpoloka"/>
        <w:numPr>
          <w:ilvl w:val="0"/>
          <w:numId w:val="52"/>
        </w:numPr>
      </w:pPr>
      <w:r w:rsidRPr="00FD1D9E">
        <w:t>Biologie člověka</w:t>
      </w:r>
    </w:p>
    <w:p w14:paraId="6AA5A875" w14:textId="77777777" w:rsidR="00FD1D9E" w:rsidRPr="00FD1D9E" w:rsidRDefault="00FD1D9E" w:rsidP="00804E74">
      <w:pPr>
        <w:pStyle w:val="slovanpoloka"/>
        <w:numPr>
          <w:ilvl w:val="0"/>
          <w:numId w:val="52"/>
        </w:numPr>
      </w:pPr>
      <w:r w:rsidRPr="00FD1D9E">
        <w:t>Ekologie</w:t>
      </w:r>
    </w:p>
    <w:p w14:paraId="703C84B7" w14:textId="77777777" w:rsidR="00FD1D9E" w:rsidRPr="00FD1D9E" w:rsidRDefault="00FD1D9E" w:rsidP="00804E74">
      <w:pPr>
        <w:pStyle w:val="slovanpoloka"/>
        <w:numPr>
          <w:ilvl w:val="0"/>
          <w:numId w:val="52"/>
        </w:numPr>
      </w:pPr>
      <w:r w:rsidRPr="00FD1D9E">
        <w:t>Obecná biologie</w:t>
      </w:r>
    </w:p>
    <w:p w14:paraId="5CBC561E" w14:textId="77777777" w:rsidR="00FD1D9E" w:rsidRPr="00FD1D9E" w:rsidRDefault="00FD1D9E" w:rsidP="00804E74">
      <w:pPr>
        <w:pStyle w:val="slovanpoloka"/>
        <w:numPr>
          <w:ilvl w:val="0"/>
          <w:numId w:val="52"/>
        </w:numPr>
      </w:pPr>
      <w:r w:rsidRPr="00FD1D9E">
        <w:t>Systematická biologie</w:t>
      </w:r>
    </w:p>
    <w:p w14:paraId="40409DA2" w14:textId="77777777" w:rsidR="00FD1D9E" w:rsidRPr="00FD1D9E" w:rsidRDefault="00FD1D9E" w:rsidP="00804E74">
      <w:pPr>
        <w:pStyle w:val="slovanpoloka"/>
        <w:numPr>
          <w:ilvl w:val="0"/>
          <w:numId w:val="52"/>
        </w:numPr>
      </w:pPr>
      <w:r w:rsidRPr="00FD1D9E">
        <w:t>Genetika</w:t>
      </w:r>
    </w:p>
    <w:p w14:paraId="09EC1670" w14:textId="77777777" w:rsidR="00FD1D9E" w:rsidRDefault="00FD1D9E" w:rsidP="00FD1D9E">
      <w:pPr>
        <w:pStyle w:val="Nadpisvtextu"/>
      </w:pPr>
      <w:r>
        <w:t xml:space="preserve">Časový plán: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062"/>
      </w:tblGrid>
      <w:tr w:rsidR="00FD1D9E" w14:paraId="14415EEA" w14:textId="77777777" w:rsidTr="00553C0B">
        <w:trPr>
          <w:cantSplit/>
          <w:trHeight w:val="20"/>
        </w:trPr>
        <w:tc>
          <w:tcPr>
            <w:tcW w:w="1000" w:type="dxa"/>
          </w:tcPr>
          <w:p w14:paraId="41257E36" w14:textId="77777777" w:rsidR="00FD1D9E" w:rsidRDefault="00FD1D9E" w:rsidP="00553C0B">
            <w:pPr>
              <w:pStyle w:val="Tabulka"/>
            </w:pPr>
            <w:r>
              <w:t>Září</w:t>
            </w:r>
          </w:p>
          <w:p w14:paraId="5667A7F2" w14:textId="77777777" w:rsidR="00FD1D9E" w:rsidRDefault="00FD1D9E" w:rsidP="00553C0B">
            <w:pPr>
              <w:pStyle w:val="Tabulka"/>
            </w:pPr>
          </w:p>
        </w:tc>
        <w:tc>
          <w:tcPr>
            <w:tcW w:w="8062" w:type="dxa"/>
          </w:tcPr>
          <w:p w14:paraId="61A2CFF2" w14:textId="77777777" w:rsidR="00FD1D9E" w:rsidRDefault="00FD1D9E" w:rsidP="00553C0B">
            <w:pPr>
              <w:pStyle w:val="Tabulka"/>
              <w:rPr>
                <w:bCs/>
              </w:rPr>
            </w:pPr>
            <w:r>
              <w:rPr>
                <w:bCs/>
              </w:rPr>
              <w:t xml:space="preserve">Biologie člověka. </w:t>
            </w:r>
          </w:p>
          <w:p w14:paraId="3E10595F" w14:textId="77777777" w:rsidR="00FD1D9E" w:rsidRDefault="00FD1D9E" w:rsidP="00553C0B">
            <w:pPr>
              <w:pStyle w:val="Tabulka"/>
              <w:rPr>
                <w:bCs/>
              </w:rPr>
            </w:pPr>
            <w:r>
              <w:rPr>
                <w:bCs/>
              </w:rPr>
              <w:t xml:space="preserve">Souhrnné opakování učiva SŠ. </w:t>
            </w:r>
          </w:p>
        </w:tc>
      </w:tr>
      <w:tr w:rsidR="00FD1D9E" w14:paraId="079F0CDC" w14:textId="77777777" w:rsidTr="00553C0B">
        <w:trPr>
          <w:cantSplit/>
          <w:trHeight w:val="20"/>
        </w:trPr>
        <w:tc>
          <w:tcPr>
            <w:tcW w:w="1000" w:type="dxa"/>
          </w:tcPr>
          <w:p w14:paraId="2AE302D6" w14:textId="77777777" w:rsidR="00FD1D9E" w:rsidRDefault="00FD1D9E" w:rsidP="00553C0B">
            <w:pPr>
              <w:pStyle w:val="Tabulka"/>
            </w:pPr>
            <w:r>
              <w:t>Říjen</w:t>
            </w:r>
          </w:p>
          <w:p w14:paraId="61F09EB0" w14:textId="77777777" w:rsidR="00FD1D9E" w:rsidRDefault="00FD1D9E" w:rsidP="00553C0B">
            <w:pPr>
              <w:pStyle w:val="Tabulka"/>
            </w:pPr>
          </w:p>
        </w:tc>
        <w:tc>
          <w:tcPr>
            <w:tcW w:w="8062" w:type="dxa"/>
          </w:tcPr>
          <w:p w14:paraId="6704A2B2" w14:textId="77777777" w:rsidR="00FD1D9E" w:rsidRDefault="00FD1D9E" w:rsidP="00553C0B">
            <w:pPr>
              <w:pStyle w:val="Tabulka"/>
              <w:rPr>
                <w:bCs/>
              </w:rPr>
            </w:pPr>
            <w:r>
              <w:rPr>
                <w:bCs/>
              </w:rPr>
              <w:t xml:space="preserve">Biologie člověka. </w:t>
            </w:r>
          </w:p>
          <w:p w14:paraId="37E281EC" w14:textId="77777777" w:rsidR="00FD1D9E" w:rsidRPr="00CB28EA" w:rsidRDefault="00FD1D9E" w:rsidP="00553C0B">
            <w:pPr>
              <w:pStyle w:val="Tabulka"/>
              <w:rPr>
                <w:bCs/>
              </w:rPr>
            </w:pPr>
            <w:r>
              <w:rPr>
                <w:bCs/>
              </w:rPr>
              <w:t xml:space="preserve">Souhrnné opakování učiva SŠ. </w:t>
            </w:r>
          </w:p>
        </w:tc>
      </w:tr>
      <w:tr w:rsidR="00FD1D9E" w14:paraId="490FDD83" w14:textId="77777777" w:rsidTr="00553C0B">
        <w:trPr>
          <w:cantSplit/>
          <w:trHeight w:val="20"/>
        </w:trPr>
        <w:tc>
          <w:tcPr>
            <w:tcW w:w="1000" w:type="dxa"/>
          </w:tcPr>
          <w:p w14:paraId="7BBD0A64" w14:textId="77777777" w:rsidR="00FD1D9E" w:rsidRDefault="00FD1D9E" w:rsidP="00553C0B">
            <w:pPr>
              <w:pStyle w:val="Tabulka"/>
            </w:pPr>
            <w:r>
              <w:t>Listopad</w:t>
            </w:r>
          </w:p>
          <w:p w14:paraId="1E44A08E" w14:textId="77777777" w:rsidR="00FD1D9E" w:rsidRDefault="00FD1D9E" w:rsidP="00553C0B">
            <w:pPr>
              <w:pStyle w:val="Tabulka"/>
            </w:pPr>
          </w:p>
        </w:tc>
        <w:tc>
          <w:tcPr>
            <w:tcW w:w="8062" w:type="dxa"/>
          </w:tcPr>
          <w:p w14:paraId="49D035BC" w14:textId="77777777" w:rsidR="00FD1D9E" w:rsidRDefault="00FD1D9E" w:rsidP="00553C0B">
            <w:pPr>
              <w:pStyle w:val="Tabulka"/>
              <w:rPr>
                <w:bCs/>
              </w:rPr>
            </w:pPr>
            <w:r>
              <w:rPr>
                <w:bCs/>
              </w:rPr>
              <w:t xml:space="preserve">Biologie člověka. </w:t>
            </w:r>
          </w:p>
          <w:p w14:paraId="53AA5872" w14:textId="77777777" w:rsidR="00FD1D9E" w:rsidRPr="00CB28EA" w:rsidRDefault="00FD1D9E" w:rsidP="00553C0B">
            <w:pPr>
              <w:pStyle w:val="Tabulka"/>
              <w:rPr>
                <w:bCs/>
              </w:rPr>
            </w:pPr>
            <w:r>
              <w:rPr>
                <w:bCs/>
              </w:rPr>
              <w:t xml:space="preserve">Souhrnné opakování učiva SŠ. </w:t>
            </w:r>
          </w:p>
        </w:tc>
      </w:tr>
      <w:tr w:rsidR="00FD1D9E" w14:paraId="129622DD" w14:textId="77777777" w:rsidTr="00553C0B">
        <w:trPr>
          <w:cantSplit/>
          <w:trHeight w:val="20"/>
        </w:trPr>
        <w:tc>
          <w:tcPr>
            <w:tcW w:w="1000" w:type="dxa"/>
          </w:tcPr>
          <w:p w14:paraId="00B1CB1A" w14:textId="77777777" w:rsidR="00FD1D9E" w:rsidRDefault="00FD1D9E" w:rsidP="00553C0B">
            <w:pPr>
              <w:pStyle w:val="Tabulka"/>
            </w:pPr>
            <w:r>
              <w:t>Prosinec</w:t>
            </w:r>
          </w:p>
          <w:p w14:paraId="3FC95620" w14:textId="77777777" w:rsidR="00FD1D9E" w:rsidRDefault="00FD1D9E" w:rsidP="00553C0B">
            <w:pPr>
              <w:pStyle w:val="Tabulka"/>
            </w:pPr>
          </w:p>
        </w:tc>
        <w:tc>
          <w:tcPr>
            <w:tcW w:w="8062" w:type="dxa"/>
          </w:tcPr>
          <w:p w14:paraId="29F9CD83" w14:textId="77777777" w:rsidR="00FD1D9E" w:rsidRDefault="00FD1D9E" w:rsidP="00553C0B">
            <w:pPr>
              <w:pStyle w:val="Tabulka"/>
            </w:pPr>
            <w:r>
              <w:t xml:space="preserve">Ekologie. </w:t>
            </w:r>
          </w:p>
          <w:p w14:paraId="6F4DEF42" w14:textId="77777777" w:rsidR="00FD1D9E" w:rsidRDefault="00FD1D9E" w:rsidP="00553C0B">
            <w:pPr>
              <w:pStyle w:val="Tabulka"/>
              <w:rPr>
                <w:bCs/>
              </w:rPr>
            </w:pPr>
            <w:r>
              <w:rPr>
                <w:bCs/>
              </w:rPr>
              <w:t>Systematická biologie.</w:t>
            </w:r>
          </w:p>
          <w:p w14:paraId="1BE09A8F" w14:textId="77777777" w:rsidR="00FD1D9E" w:rsidRPr="00F87CF2" w:rsidRDefault="00FD1D9E" w:rsidP="00553C0B">
            <w:pPr>
              <w:pStyle w:val="Tabulka"/>
            </w:pPr>
            <w:r>
              <w:rPr>
                <w:bCs/>
              </w:rPr>
              <w:t xml:space="preserve">Souhrnné opakování učiva SŠ. </w:t>
            </w:r>
          </w:p>
        </w:tc>
      </w:tr>
      <w:tr w:rsidR="00FD1D9E" w14:paraId="6BEFD3A4" w14:textId="77777777" w:rsidTr="00553C0B">
        <w:trPr>
          <w:cantSplit/>
          <w:trHeight w:val="20"/>
        </w:trPr>
        <w:tc>
          <w:tcPr>
            <w:tcW w:w="1000" w:type="dxa"/>
          </w:tcPr>
          <w:p w14:paraId="24C433A1" w14:textId="77777777" w:rsidR="00FD1D9E" w:rsidRDefault="00FD1D9E" w:rsidP="00553C0B">
            <w:pPr>
              <w:pStyle w:val="Tabulka"/>
            </w:pPr>
            <w:r>
              <w:t>Leden</w:t>
            </w:r>
          </w:p>
          <w:p w14:paraId="15FD7BEF" w14:textId="77777777" w:rsidR="00FD1D9E" w:rsidRDefault="00FD1D9E" w:rsidP="00553C0B">
            <w:pPr>
              <w:pStyle w:val="Tabulka"/>
            </w:pPr>
          </w:p>
        </w:tc>
        <w:tc>
          <w:tcPr>
            <w:tcW w:w="8062" w:type="dxa"/>
          </w:tcPr>
          <w:p w14:paraId="38884E80" w14:textId="77777777" w:rsidR="00FD1D9E" w:rsidRDefault="00FD1D9E" w:rsidP="00553C0B">
            <w:pPr>
              <w:pStyle w:val="Tabulka"/>
              <w:rPr>
                <w:bCs/>
              </w:rPr>
            </w:pPr>
            <w:r>
              <w:rPr>
                <w:bCs/>
              </w:rPr>
              <w:t>Systematická biologie.</w:t>
            </w:r>
          </w:p>
          <w:p w14:paraId="603853B3" w14:textId="77777777" w:rsidR="00FD1D9E" w:rsidRDefault="00FD1D9E" w:rsidP="00553C0B">
            <w:pPr>
              <w:pStyle w:val="Tabulka"/>
            </w:pPr>
            <w:r>
              <w:rPr>
                <w:bCs/>
              </w:rPr>
              <w:t xml:space="preserve">Souhrnné opakování učiva SŠ. </w:t>
            </w:r>
          </w:p>
        </w:tc>
      </w:tr>
      <w:tr w:rsidR="00FD1D9E" w14:paraId="221BAFD5" w14:textId="77777777" w:rsidTr="00553C0B">
        <w:trPr>
          <w:cantSplit/>
          <w:trHeight w:val="20"/>
        </w:trPr>
        <w:tc>
          <w:tcPr>
            <w:tcW w:w="1000" w:type="dxa"/>
          </w:tcPr>
          <w:p w14:paraId="6A971DB5" w14:textId="77777777" w:rsidR="00FD1D9E" w:rsidRDefault="00FD1D9E" w:rsidP="00553C0B">
            <w:pPr>
              <w:pStyle w:val="Tabulka"/>
            </w:pPr>
            <w:r>
              <w:t>Únor</w:t>
            </w:r>
          </w:p>
          <w:p w14:paraId="425B8E95" w14:textId="77777777" w:rsidR="00FD1D9E" w:rsidRDefault="00FD1D9E" w:rsidP="00553C0B">
            <w:pPr>
              <w:pStyle w:val="Tabulka"/>
            </w:pPr>
          </w:p>
        </w:tc>
        <w:tc>
          <w:tcPr>
            <w:tcW w:w="8062" w:type="dxa"/>
          </w:tcPr>
          <w:p w14:paraId="4D79BE33" w14:textId="77777777" w:rsidR="00FD1D9E" w:rsidRDefault="00FD1D9E" w:rsidP="00553C0B">
            <w:pPr>
              <w:pStyle w:val="Tabulka"/>
              <w:rPr>
                <w:bCs/>
              </w:rPr>
            </w:pPr>
            <w:r>
              <w:rPr>
                <w:bCs/>
              </w:rPr>
              <w:t xml:space="preserve">Systematická biologie. </w:t>
            </w:r>
          </w:p>
          <w:p w14:paraId="52827CB9" w14:textId="77777777" w:rsidR="00FD1D9E" w:rsidRDefault="00FD1D9E" w:rsidP="00553C0B">
            <w:pPr>
              <w:pStyle w:val="Tabulka"/>
              <w:rPr>
                <w:bCs/>
              </w:rPr>
            </w:pPr>
            <w:r>
              <w:rPr>
                <w:bCs/>
              </w:rPr>
              <w:t>Obecná biologie.</w:t>
            </w:r>
          </w:p>
          <w:p w14:paraId="72F7A902" w14:textId="77777777" w:rsidR="00FD1D9E" w:rsidRDefault="00FD1D9E" w:rsidP="00553C0B">
            <w:pPr>
              <w:pStyle w:val="Tabulka"/>
              <w:rPr>
                <w:bCs/>
              </w:rPr>
            </w:pPr>
            <w:r>
              <w:rPr>
                <w:bCs/>
              </w:rPr>
              <w:t xml:space="preserve">Souhrnné opakování učiva SŠ. </w:t>
            </w:r>
          </w:p>
        </w:tc>
      </w:tr>
      <w:tr w:rsidR="00FD1D9E" w14:paraId="6BE00724" w14:textId="77777777" w:rsidTr="00553C0B">
        <w:trPr>
          <w:cantSplit/>
          <w:trHeight w:val="20"/>
        </w:trPr>
        <w:tc>
          <w:tcPr>
            <w:tcW w:w="1000" w:type="dxa"/>
          </w:tcPr>
          <w:p w14:paraId="1B354CD5" w14:textId="77777777" w:rsidR="00FD1D9E" w:rsidRDefault="00FD1D9E" w:rsidP="00553C0B">
            <w:pPr>
              <w:pStyle w:val="Tabulka"/>
            </w:pPr>
            <w:r>
              <w:t>Březen</w:t>
            </w:r>
          </w:p>
          <w:p w14:paraId="66D141AC" w14:textId="77777777" w:rsidR="00FD1D9E" w:rsidRDefault="00FD1D9E" w:rsidP="00553C0B">
            <w:pPr>
              <w:pStyle w:val="Tabulka"/>
            </w:pPr>
          </w:p>
        </w:tc>
        <w:tc>
          <w:tcPr>
            <w:tcW w:w="8062" w:type="dxa"/>
          </w:tcPr>
          <w:p w14:paraId="04D14977" w14:textId="77777777" w:rsidR="00FD1D9E" w:rsidRDefault="00FD1D9E" w:rsidP="00553C0B">
            <w:pPr>
              <w:pStyle w:val="Tabulka"/>
              <w:rPr>
                <w:bCs/>
              </w:rPr>
            </w:pPr>
            <w:r>
              <w:rPr>
                <w:bCs/>
              </w:rPr>
              <w:t xml:space="preserve">Obecná biologie. </w:t>
            </w:r>
          </w:p>
          <w:p w14:paraId="6BFC15DF" w14:textId="77777777" w:rsidR="00FD1D9E" w:rsidRDefault="00FD1D9E" w:rsidP="00553C0B">
            <w:pPr>
              <w:pStyle w:val="Tabulka"/>
              <w:rPr>
                <w:bCs/>
              </w:rPr>
            </w:pPr>
            <w:r>
              <w:rPr>
                <w:bCs/>
              </w:rPr>
              <w:t xml:space="preserve">Genetika. </w:t>
            </w:r>
          </w:p>
          <w:p w14:paraId="40DFFC54" w14:textId="77777777" w:rsidR="00FD1D9E" w:rsidRPr="00F87CF2" w:rsidRDefault="00FD1D9E" w:rsidP="00553C0B">
            <w:pPr>
              <w:pStyle w:val="Tabulka"/>
            </w:pPr>
            <w:r>
              <w:rPr>
                <w:bCs/>
              </w:rPr>
              <w:t xml:space="preserve">Souhrnné opakování učiva SŠ. </w:t>
            </w:r>
          </w:p>
        </w:tc>
      </w:tr>
      <w:tr w:rsidR="00FD1D9E" w14:paraId="1A096BED" w14:textId="77777777" w:rsidTr="00553C0B">
        <w:trPr>
          <w:cantSplit/>
          <w:trHeight w:val="20"/>
        </w:trPr>
        <w:tc>
          <w:tcPr>
            <w:tcW w:w="1000" w:type="dxa"/>
          </w:tcPr>
          <w:p w14:paraId="0C7EEE1C" w14:textId="77777777" w:rsidR="00FD1D9E" w:rsidRDefault="00FD1D9E" w:rsidP="00553C0B">
            <w:pPr>
              <w:pStyle w:val="Tabulka"/>
            </w:pPr>
            <w:r>
              <w:t>Duben</w:t>
            </w:r>
          </w:p>
          <w:p w14:paraId="7C816FBA" w14:textId="77777777" w:rsidR="00FD1D9E" w:rsidRDefault="00FD1D9E" w:rsidP="00553C0B">
            <w:pPr>
              <w:pStyle w:val="Tabulka"/>
            </w:pPr>
          </w:p>
        </w:tc>
        <w:tc>
          <w:tcPr>
            <w:tcW w:w="8062" w:type="dxa"/>
          </w:tcPr>
          <w:p w14:paraId="0CA81E52" w14:textId="77777777" w:rsidR="00FD1D9E" w:rsidRDefault="00FD1D9E" w:rsidP="00553C0B">
            <w:pPr>
              <w:pStyle w:val="Tabulka"/>
            </w:pPr>
            <w:r>
              <w:t xml:space="preserve">Genetika. </w:t>
            </w:r>
          </w:p>
          <w:p w14:paraId="289FEB0F" w14:textId="77777777" w:rsidR="00FD1D9E" w:rsidRDefault="00FD1D9E" w:rsidP="00553C0B">
            <w:pPr>
              <w:pStyle w:val="Tabulka"/>
              <w:rPr>
                <w:bCs/>
              </w:rPr>
            </w:pPr>
            <w:r>
              <w:rPr>
                <w:bCs/>
              </w:rPr>
              <w:t xml:space="preserve">Souhrnné opakování učiva SŠ. </w:t>
            </w:r>
          </w:p>
        </w:tc>
      </w:tr>
    </w:tbl>
    <w:p w14:paraId="767E35E4" w14:textId="77777777" w:rsidR="00FD1D9E" w:rsidRPr="00920AAF" w:rsidRDefault="00FD1D9E" w:rsidP="00FD1D9E">
      <w:pPr>
        <w:pStyle w:val="Nadpisvtextu"/>
      </w:pPr>
      <w:r w:rsidRPr="003102E3">
        <w:t>Učebnice a další literatura</w:t>
      </w:r>
      <w:r>
        <w:t xml:space="preserve">: </w:t>
      </w:r>
    </w:p>
    <w:p w14:paraId="62E66104" w14:textId="77777777" w:rsidR="00FD1D9E" w:rsidRDefault="00FD1D9E" w:rsidP="00FD1D9E">
      <w:pPr>
        <w:pStyle w:val="Odrka"/>
        <w:rPr>
          <w:b/>
        </w:rPr>
      </w:pPr>
      <w:r>
        <w:t xml:space="preserve">Benešová, M. a kol.: Odmaturuj z biologie. </w:t>
      </w:r>
      <w:proofErr w:type="spellStart"/>
      <w:r>
        <w:t>Didaktis</w:t>
      </w:r>
      <w:proofErr w:type="spellEnd"/>
      <w:r>
        <w:t xml:space="preserve">, 2003. </w:t>
      </w:r>
    </w:p>
    <w:p w14:paraId="3B24B397" w14:textId="77777777" w:rsidR="00FD1D9E" w:rsidRPr="003102E3" w:rsidRDefault="00FD1D9E" w:rsidP="00FD1D9E">
      <w:pPr>
        <w:pStyle w:val="Nadpisvtextu"/>
      </w:pPr>
      <w:r w:rsidRPr="003102E3">
        <w:t>Upřesnění podmínek pro hodnocení</w:t>
      </w:r>
      <w:r>
        <w:t xml:space="preserve">: </w:t>
      </w:r>
    </w:p>
    <w:p w14:paraId="0A0A793B" w14:textId="77777777" w:rsidR="00FD1D9E" w:rsidRDefault="00FD1D9E" w:rsidP="00FD1D9E">
      <w:pPr>
        <w:pStyle w:val="Text"/>
      </w:pPr>
      <w:r>
        <w:t xml:space="preserve">Podklady pro klasifikování žáka v každém pololetí: </w:t>
      </w:r>
    </w:p>
    <w:p w14:paraId="4ED989F3" w14:textId="77777777" w:rsidR="00FD1D9E" w:rsidRDefault="00FD1D9E" w:rsidP="00FD1D9E">
      <w:pPr>
        <w:pStyle w:val="Odrka"/>
      </w:pPr>
      <w:r>
        <w:t xml:space="preserve">písemné testy, váha každé známky 1 nebo 2, </w:t>
      </w:r>
    </w:p>
    <w:p w14:paraId="0A8E0DFE" w14:textId="77777777" w:rsidR="00FD1D9E" w:rsidRDefault="00FD1D9E" w:rsidP="00FD1D9E">
      <w:pPr>
        <w:pStyle w:val="Odrka"/>
      </w:pPr>
      <w:r>
        <w:t xml:space="preserve">ústní zkoušení, váha každé známky 1, </w:t>
      </w:r>
    </w:p>
    <w:p w14:paraId="06BB6D2B" w14:textId="77777777" w:rsidR="00FD1D9E" w:rsidRDefault="00FD1D9E" w:rsidP="00FD1D9E">
      <w:pPr>
        <w:pStyle w:val="Odrka"/>
      </w:pPr>
      <w:r>
        <w:t xml:space="preserve">ústní i písemné dotazování v rámci frontálních přezkoušení v rámci opakování probrané látky, souhrnná známka, váha 1, </w:t>
      </w:r>
    </w:p>
    <w:p w14:paraId="5F57BE52" w14:textId="77777777" w:rsidR="00FD1D9E" w:rsidRDefault="00FD1D9E" w:rsidP="00FD1D9E">
      <w:pPr>
        <w:pStyle w:val="Odrka"/>
      </w:pPr>
      <w:r>
        <w:t xml:space="preserve">aktivita, referáty, prezentace, váha každé známky 1. </w:t>
      </w:r>
    </w:p>
    <w:p w14:paraId="442D365E" w14:textId="77777777" w:rsidR="00FD1D9E" w:rsidRDefault="00FD1D9E" w:rsidP="00FD1D9E">
      <w:pPr>
        <w:pStyle w:val="Text"/>
      </w:pPr>
      <w:r>
        <w:t xml:space="preserve">Žák je na konci pololetí v řádném termínu klasifikován pokud: </w:t>
      </w:r>
    </w:p>
    <w:p w14:paraId="158B812D" w14:textId="77777777" w:rsidR="00FD1D9E" w:rsidRDefault="00FD1D9E" w:rsidP="00FD1D9E">
      <w:pPr>
        <w:pStyle w:val="Odrka"/>
      </w:pPr>
      <w:r>
        <w:t xml:space="preserve">absolvoval všechny testy (příp. v náhradním termínu), v odůvodněných případech s 1 absencí, </w:t>
      </w:r>
    </w:p>
    <w:p w14:paraId="23E76AB3" w14:textId="77777777" w:rsidR="00FD1D9E" w:rsidRDefault="00FD1D9E" w:rsidP="00FD1D9E">
      <w:pPr>
        <w:pStyle w:val="Odrka"/>
      </w:pPr>
      <w:r>
        <w:t xml:space="preserve">předložil poznámkový sešit se splněnými průběžnými úkoly, </w:t>
      </w:r>
    </w:p>
    <w:p w14:paraId="7FF51636" w14:textId="77777777" w:rsidR="00FD1D9E" w:rsidRDefault="00FD1D9E" w:rsidP="00FD1D9E">
      <w:pPr>
        <w:pStyle w:val="Odrka"/>
      </w:pPr>
      <w:r>
        <w:t xml:space="preserve">zpracoval a prezentoval referát na zadané téma (pokud je v daném pololetí zadán). </w:t>
      </w:r>
    </w:p>
    <w:p w14:paraId="786216DE" w14:textId="77777777" w:rsidR="00FD1D9E" w:rsidRDefault="00FD1D9E" w:rsidP="00FD1D9E">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6142939" w14:textId="77777777" w:rsidR="00FD1D9E" w:rsidRDefault="00FD1D9E" w:rsidP="00FD1D9E">
      <w:pPr>
        <w:pStyle w:val="Text"/>
      </w:pPr>
      <w:r>
        <w:t xml:space="preserve">Podmínky pro klasifikaci žáka v náhradním termínu stanoví vyučující. </w:t>
      </w:r>
    </w:p>
    <w:p w14:paraId="2E7E632C" w14:textId="77777777" w:rsidR="00FD1D9E" w:rsidRDefault="00FD1D9E" w:rsidP="00FD1D9E">
      <w:pPr>
        <w:pStyle w:val="Zpracovatel"/>
      </w:pPr>
      <w:r>
        <w:t>Zpracoval: Mgr. Kamil Cmunt</w:t>
      </w:r>
    </w:p>
    <w:p w14:paraId="41AF654D" w14:textId="77777777" w:rsidR="00FD1D9E" w:rsidRDefault="00FD1D9E" w:rsidP="00FD1D9E">
      <w:pPr>
        <w:pStyle w:val="Zpracovatel"/>
      </w:pPr>
      <w:r>
        <w:t>Projednáno předmětovou komisí dne: 29. 8. 2024</w:t>
      </w:r>
    </w:p>
    <w:p w14:paraId="00CE1E68" w14:textId="77777777" w:rsidR="00FD1D9E" w:rsidRDefault="00FD1D9E" w:rsidP="00FD1D9E">
      <w:pPr>
        <w:pStyle w:val="Zpracovatel"/>
      </w:pPr>
    </w:p>
    <w:p w14:paraId="66F84858" w14:textId="77777777" w:rsidR="00263913" w:rsidRPr="00BC1FD4" w:rsidRDefault="00263913" w:rsidP="00263913">
      <w:pPr>
        <w:pStyle w:val="Hlavnnadpis"/>
      </w:pPr>
      <w:bookmarkStart w:id="237" w:name="_Toc178579009"/>
      <w:r w:rsidRPr="00BC1FD4">
        <w:lastRenderedPageBreak/>
        <w:t>Matematika volitelná (VP1)</w:t>
      </w:r>
      <w:bookmarkEnd w:id="236"/>
      <w:bookmarkEnd w:id="237"/>
    </w:p>
    <w:p w14:paraId="5DFC57F2" w14:textId="77777777" w:rsidR="00263913" w:rsidRPr="00BC1FD4" w:rsidRDefault="00263913" w:rsidP="00263913">
      <w:pPr>
        <w:pStyle w:val="Kdpedmtu"/>
        <w:rPr>
          <w:b/>
        </w:rPr>
      </w:pPr>
      <w:r w:rsidRPr="00BC1FD4">
        <w:t xml:space="preserve">Kód předmětu: </w:t>
      </w:r>
      <w:r w:rsidRPr="00BC1FD4">
        <w:rPr>
          <w:b/>
        </w:rPr>
        <w:t xml:space="preserve">MT </w:t>
      </w:r>
    </w:p>
    <w:p w14:paraId="1CFB62A1" w14:textId="77777777" w:rsidR="00BC1FD4" w:rsidRDefault="00BC1FD4" w:rsidP="00BC1FD4">
      <w:pPr>
        <w:pStyle w:val="Ronk"/>
      </w:pPr>
      <w:r>
        <w:t xml:space="preserve">MT, ročník: 4. </w:t>
      </w:r>
    </w:p>
    <w:p w14:paraId="73037109" w14:textId="77777777" w:rsidR="00BC1FD4" w:rsidRDefault="00BC1FD4" w:rsidP="00BC1FD4">
      <w:pPr>
        <w:pStyle w:val="Tdy"/>
        <w:rPr>
          <w:b/>
        </w:rPr>
      </w:pPr>
      <w:r>
        <w:t>Třídy: 4. A, 4. B, 4. C, 4. D, 4. L</w:t>
      </w:r>
      <w:r>
        <w:tab/>
        <w:t>Počet hodin za týden: 2</w:t>
      </w:r>
      <w:r>
        <w:tab/>
      </w:r>
    </w:p>
    <w:p w14:paraId="66144919" w14:textId="77777777" w:rsidR="00BC1FD4" w:rsidRDefault="00BC1FD4" w:rsidP="00BC1FD4">
      <w:pPr>
        <w:pStyle w:val="Nadpisvtextu"/>
      </w:pPr>
      <w:r>
        <w:t xml:space="preserve">Tematické celky: </w:t>
      </w:r>
    </w:p>
    <w:p w14:paraId="33453467" w14:textId="77777777" w:rsidR="00BC1FD4" w:rsidRPr="00BC1FD4" w:rsidRDefault="00BC1FD4" w:rsidP="00804E74">
      <w:pPr>
        <w:pStyle w:val="slovanpoloka"/>
        <w:numPr>
          <w:ilvl w:val="0"/>
          <w:numId w:val="100"/>
        </w:numPr>
      </w:pPr>
      <w:r w:rsidRPr="00BC1FD4">
        <w:t>Číselné množiny</w:t>
      </w:r>
    </w:p>
    <w:p w14:paraId="00F8119D" w14:textId="77777777" w:rsidR="00BC1FD4" w:rsidRPr="00BC1FD4" w:rsidRDefault="00BC1FD4" w:rsidP="00804E74">
      <w:pPr>
        <w:pStyle w:val="slovanpoloka"/>
        <w:numPr>
          <w:ilvl w:val="0"/>
          <w:numId w:val="100"/>
        </w:numPr>
      </w:pPr>
      <w:r w:rsidRPr="00BC1FD4">
        <w:t>Algebraické výrazy</w:t>
      </w:r>
    </w:p>
    <w:p w14:paraId="47C85E5F" w14:textId="77777777" w:rsidR="00BC1FD4" w:rsidRPr="00BC1FD4" w:rsidRDefault="00BC1FD4" w:rsidP="00804E74">
      <w:pPr>
        <w:pStyle w:val="slovanpoloka"/>
        <w:numPr>
          <w:ilvl w:val="0"/>
          <w:numId w:val="100"/>
        </w:numPr>
      </w:pPr>
      <w:r w:rsidRPr="00BC1FD4">
        <w:t>Rovnice a nerovnice</w:t>
      </w:r>
    </w:p>
    <w:p w14:paraId="6CD92E0A" w14:textId="77777777" w:rsidR="00BC1FD4" w:rsidRPr="00BC1FD4" w:rsidRDefault="00BC1FD4" w:rsidP="00804E74">
      <w:pPr>
        <w:pStyle w:val="slovanpoloka"/>
        <w:numPr>
          <w:ilvl w:val="0"/>
          <w:numId w:val="100"/>
        </w:numPr>
      </w:pPr>
      <w:r w:rsidRPr="00BC1FD4">
        <w:t>Funkce</w:t>
      </w:r>
    </w:p>
    <w:p w14:paraId="62C81E88" w14:textId="77777777" w:rsidR="00BC1FD4" w:rsidRPr="00BC1FD4" w:rsidRDefault="00BC1FD4" w:rsidP="00804E74">
      <w:pPr>
        <w:pStyle w:val="slovanpoloka"/>
        <w:numPr>
          <w:ilvl w:val="0"/>
          <w:numId w:val="100"/>
        </w:numPr>
      </w:pPr>
      <w:r w:rsidRPr="00BC1FD4">
        <w:t>Planimetrie</w:t>
      </w:r>
    </w:p>
    <w:p w14:paraId="32482CA3" w14:textId="77777777" w:rsidR="00BC1FD4" w:rsidRPr="00BC1FD4" w:rsidRDefault="00BC1FD4" w:rsidP="00804E74">
      <w:pPr>
        <w:pStyle w:val="slovanpoloka"/>
        <w:numPr>
          <w:ilvl w:val="0"/>
          <w:numId w:val="100"/>
        </w:numPr>
      </w:pPr>
      <w:r w:rsidRPr="00BC1FD4">
        <w:t>Stereometrie</w:t>
      </w:r>
    </w:p>
    <w:p w14:paraId="15E52BE7" w14:textId="77777777" w:rsidR="00BC1FD4" w:rsidRPr="00BC1FD4" w:rsidRDefault="00BC1FD4" w:rsidP="00804E74">
      <w:pPr>
        <w:pStyle w:val="slovanpoloka"/>
        <w:numPr>
          <w:ilvl w:val="0"/>
          <w:numId w:val="100"/>
        </w:numPr>
      </w:pPr>
      <w:r w:rsidRPr="00BC1FD4">
        <w:t>Posloupnosti</w:t>
      </w:r>
    </w:p>
    <w:p w14:paraId="13D209B9" w14:textId="77777777" w:rsidR="00BC1FD4" w:rsidRDefault="00BC1FD4" w:rsidP="00BC1FD4">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8308"/>
      </w:tblGrid>
      <w:tr w:rsidR="00BC1FD4" w14:paraId="3DF16EBF"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BCBB8A6" w14:textId="77777777" w:rsidR="00BC1FD4" w:rsidRDefault="00BC1FD4" w:rsidP="00E17972">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5177AC38" w14:textId="77777777" w:rsidR="00BC1FD4" w:rsidRDefault="00BC1FD4" w:rsidP="00E17972">
            <w:pPr>
              <w:pStyle w:val="Tabulka"/>
              <w:spacing w:line="256" w:lineRule="auto"/>
              <w:rPr>
                <w:lang w:eastAsia="en-US"/>
              </w:rPr>
            </w:pPr>
            <w:r>
              <w:rPr>
                <w:lang w:eastAsia="en-US"/>
              </w:rPr>
              <w:t>Číselné množiny</w:t>
            </w:r>
          </w:p>
          <w:p w14:paraId="7716BA2E" w14:textId="77777777" w:rsidR="00BC1FD4" w:rsidRDefault="00BC1FD4" w:rsidP="00E17972">
            <w:pPr>
              <w:pStyle w:val="Tabulka"/>
              <w:spacing w:line="256" w:lineRule="auto"/>
              <w:rPr>
                <w:lang w:eastAsia="en-US"/>
              </w:rPr>
            </w:pPr>
          </w:p>
        </w:tc>
      </w:tr>
      <w:tr w:rsidR="00BC1FD4" w14:paraId="4FB136AA"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2326EEC" w14:textId="77777777" w:rsidR="00BC1FD4" w:rsidRDefault="00BC1FD4" w:rsidP="00E17972">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13D65643" w14:textId="77777777" w:rsidR="00BC1FD4" w:rsidRDefault="00BC1FD4" w:rsidP="00E17972">
            <w:pPr>
              <w:pStyle w:val="Tabulka"/>
              <w:spacing w:line="256" w:lineRule="auto"/>
              <w:rPr>
                <w:lang w:eastAsia="en-US"/>
              </w:rPr>
            </w:pPr>
            <w:r>
              <w:rPr>
                <w:lang w:eastAsia="en-US"/>
              </w:rPr>
              <w:t xml:space="preserve">Algebraické výrazy </w:t>
            </w:r>
          </w:p>
          <w:p w14:paraId="20B80C01" w14:textId="77777777" w:rsidR="00BC1FD4" w:rsidRDefault="00BC1FD4" w:rsidP="00E17972">
            <w:pPr>
              <w:pStyle w:val="Tabulka"/>
              <w:spacing w:line="256" w:lineRule="auto"/>
              <w:rPr>
                <w:lang w:eastAsia="en-US"/>
              </w:rPr>
            </w:pPr>
            <w:r>
              <w:rPr>
                <w:lang w:eastAsia="en-US"/>
              </w:rPr>
              <w:t>Mocniny a odmocniny</w:t>
            </w:r>
          </w:p>
        </w:tc>
      </w:tr>
      <w:tr w:rsidR="00BC1FD4" w14:paraId="13F4054A"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C8AE95A" w14:textId="77777777" w:rsidR="00BC1FD4" w:rsidRDefault="00BC1FD4" w:rsidP="00E17972">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58271A7B" w14:textId="77777777" w:rsidR="00BC1FD4" w:rsidRDefault="00BC1FD4" w:rsidP="00E17972">
            <w:pPr>
              <w:pStyle w:val="Tabulka"/>
              <w:spacing w:line="256" w:lineRule="auto"/>
              <w:rPr>
                <w:lang w:eastAsia="en-US"/>
              </w:rPr>
            </w:pPr>
            <w:r>
              <w:rPr>
                <w:lang w:eastAsia="en-US"/>
              </w:rPr>
              <w:t>Rovnice a nerovnice</w:t>
            </w:r>
          </w:p>
          <w:p w14:paraId="6F2FB307" w14:textId="77777777" w:rsidR="00BC1FD4" w:rsidRDefault="00BC1FD4" w:rsidP="00E17972">
            <w:pPr>
              <w:pStyle w:val="Tabulka"/>
              <w:spacing w:line="256" w:lineRule="auto"/>
              <w:rPr>
                <w:lang w:eastAsia="en-US"/>
              </w:rPr>
            </w:pPr>
          </w:p>
        </w:tc>
      </w:tr>
      <w:tr w:rsidR="00BC1FD4" w14:paraId="77CDBE9F"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37B912C" w14:textId="77777777" w:rsidR="00BC1FD4" w:rsidRDefault="00BC1FD4" w:rsidP="00E17972">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067CFBB0" w14:textId="77777777" w:rsidR="00BC1FD4" w:rsidRDefault="00BC1FD4" w:rsidP="00E17972">
            <w:pPr>
              <w:pStyle w:val="Tabulka"/>
              <w:spacing w:line="256" w:lineRule="auto"/>
              <w:rPr>
                <w:lang w:eastAsia="en-US"/>
              </w:rPr>
            </w:pPr>
            <w:r>
              <w:rPr>
                <w:lang w:eastAsia="en-US"/>
              </w:rPr>
              <w:t>Rovnice a nerovnice</w:t>
            </w:r>
          </w:p>
          <w:p w14:paraId="03D032FB" w14:textId="77777777" w:rsidR="00BC1FD4" w:rsidRDefault="00BC1FD4" w:rsidP="00E17972">
            <w:pPr>
              <w:pStyle w:val="Tabulka"/>
              <w:spacing w:line="256" w:lineRule="auto"/>
              <w:rPr>
                <w:lang w:eastAsia="en-US"/>
              </w:rPr>
            </w:pPr>
            <w:r>
              <w:rPr>
                <w:lang w:eastAsia="en-US"/>
              </w:rPr>
              <w:t>Funkce</w:t>
            </w:r>
          </w:p>
          <w:p w14:paraId="654088D2" w14:textId="77777777" w:rsidR="00BC1FD4" w:rsidRDefault="00BC1FD4" w:rsidP="00E17972">
            <w:pPr>
              <w:pStyle w:val="Tabulka"/>
              <w:spacing w:line="256" w:lineRule="auto"/>
              <w:rPr>
                <w:lang w:eastAsia="en-US"/>
              </w:rPr>
            </w:pPr>
          </w:p>
        </w:tc>
      </w:tr>
      <w:tr w:rsidR="00BC1FD4" w14:paraId="0C0BD890"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B16CDE7" w14:textId="77777777" w:rsidR="00BC1FD4" w:rsidRDefault="00BC1FD4" w:rsidP="00E17972">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24E5DF60" w14:textId="77777777" w:rsidR="00BC1FD4" w:rsidRDefault="00BC1FD4" w:rsidP="00E17972">
            <w:pPr>
              <w:pStyle w:val="Tabulka"/>
              <w:spacing w:line="256" w:lineRule="auto"/>
              <w:rPr>
                <w:lang w:eastAsia="en-US"/>
              </w:rPr>
            </w:pPr>
            <w:r>
              <w:rPr>
                <w:lang w:eastAsia="en-US"/>
              </w:rPr>
              <w:t>Funkce</w:t>
            </w:r>
          </w:p>
          <w:p w14:paraId="21B73227" w14:textId="77777777" w:rsidR="00BC1FD4" w:rsidRDefault="00BC1FD4" w:rsidP="00E17972">
            <w:pPr>
              <w:pStyle w:val="Tabulka"/>
              <w:spacing w:line="256" w:lineRule="auto"/>
              <w:rPr>
                <w:lang w:eastAsia="en-US"/>
              </w:rPr>
            </w:pPr>
          </w:p>
        </w:tc>
      </w:tr>
      <w:tr w:rsidR="00BC1FD4" w14:paraId="1F99711F"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D7FD059" w14:textId="77777777" w:rsidR="00BC1FD4" w:rsidRDefault="00BC1FD4" w:rsidP="00E17972">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6B68BD79" w14:textId="77777777" w:rsidR="00BC1FD4" w:rsidRDefault="00BC1FD4" w:rsidP="00E17972">
            <w:pPr>
              <w:pStyle w:val="Tabulka"/>
              <w:spacing w:line="256" w:lineRule="auto"/>
              <w:rPr>
                <w:lang w:eastAsia="en-US"/>
              </w:rPr>
            </w:pPr>
            <w:r>
              <w:rPr>
                <w:lang w:eastAsia="en-US"/>
              </w:rPr>
              <w:t>Goniometrie</w:t>
            </w:r>
          </w:p>
          <w:p w14:paraId="2C39AE50" w14:textId="77777777" w:rsidR="00BC1FD4" w:rsidRDefault="00BC1FD4" w:rsidP="00E17972">
            <w:pPr>
              <w:pStyle w:val="Tabulka"/>
              <w:spacing w:line="256" w:lineRule="auto"/>
              <w:rPr>
                <w:lang w:eastAsia="en-US"/>
              </w:rPr>
            </w:pPr>
            <w:r>
              <w:rPr>
                <w:lang w:eastAsia="en-US"/>
              </w:rPr>
              <w:t>Trigonometrie</w:t>
            </w:r>
          </w:p>
          <w:p w14:paraId="3BE10782" w14:textId="77777777" w:rsidR="00BC1FD4" w:rsidRDefault="00BC1FD4" w:rsidP="00E17972">
            <w:pPr>
              <w:pStyle w:val="Tabulka"/>
              <w:spacing w:line="256" w:lineRule="auto"/>
              <w:rPr>
                <w:lang w:eastAsia="en-US"/>
              </w:rPr>
            </w:pPr>
            <w:r>
              <w:rPr>
                <w:lang w:eastAsia="en-US"/>
              </w:rPr>
              <w:t>Planimetrie</w:t>
            </w:r>
          </w:p>
          <w:p w14:paraId="42E9D4E7" w14:textId="77777777" w:rsidR="00BC1FD4" w:rsidRDefault="00BC1FD4" w:rsidP="00E17972">
            <w:pPr>
              <w:pStyle w:val="Tabulka"/>
              <w:spacing w:line="256" w:lineRule="auto"/>
              <w:rPr>
                <w:lang w:eastAsia="en-US"/>
              </w:rPr>
            </w:pPr>
          </w:p>
        </w:tc>
      </w:tr>
      <w:tr w:rsidR="00BC1FD4" w14:paraId="0975EFB0"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C956583" w14:textId="77777777" w:rsidR="00BC1FD4" w:rsidRDefault="00BC1FD4" w:rsidP="00E17972">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6A6435B8" w14:textId="77777777" w:rsidR="00BC1FD4" w:rsidRDefault="00BC1FD4" w:rsidP="00E17972">
            <w:pPr>
              <w:pStyle w:val="Tabulka"/>
              <w:spacing w:line="256" w:lineRule="auto"/>
              <w:rPr>
                <w:lang w:eastAsia="en-US"/>
              </w:rPr>
            </w:pPr>
            <w:r>
              <w:rPr>
                <w:lang w:eastAsia="en-US"/>
              </w:rPr>
              <w:t>Planimetrie</w:t>
            </w:r>
          </w:p>
          <w:p w14:paraId="216DB999" w14:textId="77777777" w:rsidR="00BC1FD4" w:rsidRDefault="00BC1FD4" w:rsidP="00E17972">
            <w:pPr>
              <w:pStyle w:val="Tabulka"/>
              <w:spacing w:line="256" w:lineRule="auto"/>
              <w:rPr>
                <w:lang w:eastAsia="en-US"/>
              </w:rPr>
            </w:pPr>
            <w:r>
              <w:rPr>
                <w:lang w:eastAsia="en-US"/>
              </w:rPr>
              <w:t>Stereometrie</w:t>
            </w:r>
          </w:p>
        </w:tc>
      </w:tr>
      <w:tr w:rsidR="00BC1FD4" w14:paraId="4EE7D224"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0C78E2E5" w14:textId="77777777" w:rsidR="00BC1FD4" w:rsidRDefault="00BC1FD4" w:rsidP="00E17972">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14A52843" w14:textId="77777777" w:rsidR="00BC1FD4" w:rsidRDefault="00BC1FD4" w:rsidP="00E17972">
            <w:pPr>
              <w:pStyle w:val="Tabulka"/>
              <w:spacing w:line="256" w:lineRule="auto"/>
              <w:rPr>
                <w:lang w:eastAsia="en-US"/>
              </w:rPr>
            </w:pPr>
            <w:r>
              <w:rPr>
                <w:lang w:eastAsia="en-US"/>
              </w:rPr>
              <w:t>Posloupnosti</w:t>
            </w:r>
          </w:p>
          <w:p w14:paraId="1F06473E" w14:textId="77777777" w:rsidR="00BC1FD4" w:rsidRDefault="00BC1FD4" w:rsidP="00E17972">
            <w:pPr>
              <w:pStyle w:val="Tabulka"/>
              <w:spacing w:line="256" w:lineRule="auto"/>
              <w:rPr>
                <w:lang w:eastAsia="en-US"/>
              </w:rPr>
            </w:pPr>
            <w:r>
              <w:rPr>
                <w:lang w:eastAsia="en-US"/>
              </w:rPr>
              <w:t>Souhrnné opakování</w:t>
            </w:r>
          </w:p>
        </w:tc>
      </w:tr>
      <w:tr w:rsidR="00BC1FD4" w14:paraId="331A6157" w14:textId="77777777" w:rsidTr="00E17972">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E7586E5" w14:textId="77777777" w:rsidR="00BC1FD4" w:rsidRDefault="00BC1FD4" w:rsidP="00E17972">
            <w:pPr>
              <w:pStyle w:val="Tabulka"/>
              <w:spacing w:line="256" w:lineRule="auto"/>
              <w:rPr>
                <w:lang w:eastAsia="en-US"/>
              </w:rPr>
            </w:pPr>
            <w:r>
              <w:rPr>
                <w:lang w:eastAsia="en-US"/>
              </w:rPr>
              <w:t>Průběžně</w:t>
            </w:r>
          </w:p>
        </w:tc>
        <w:tc>
          <w:tcPr>
            <w:tcW w:w="8313" w:type="dxa"/>
            <w:tcBorders>
              <w:top w:val="single" w:sz="4" w:space="0" w:color="auto"/>
              <w:left w:val="single" w:sz="4" w:space="0" w:color="auto"/>
              <w:bottom w:val="single" w:sz="4" w:space="0" w:color="auto"/>
              <w:right w:val="single" w:sz="4" w:space="0" w:color="auto"/>
            </w:tcBorders>
            <w:hideMark/>
          </w:tcPr>
          <w:p w14:paraId="6DC4D488" w14:textId="77777777" w:rsidR="00BC1FD4" w:rsidRDefault="00BC1FD4" w:rsidP="00E17972">
            <w:pPr>
              <w:pStyle w:val="Tabulka"/>
              <w:spacing w:line="256" w:lineRule="auto"/>
              <w:rPr>
                <w:lang w:eastAsia="en-US"/>
              </w:rPr>
            </w:pPr>
            <w:r>
              <w:rPr>
                <w:lang w:eastAsia="en-US"/>
              </w:rPr>
              <w:t>Procvičování maturitních příkladů (se zařazením všech tematických celků podle katalogu požadavků společné části maturitní zkoušky)</w:t>
            </w:r>
          </w:p>
        </w:tc>
      </w:tr>
    </w:tbl>
    <w:p w14:paraId="16150ADE" w14:textId="77777777" w:rsidR="00BC1FD4" w:rsidRDefault="00BC1FD4" w:rsidP="00BC1FD4">
      <w:pPr>
        <w:pStyle w:val="Nadpisvtextu"/>
      </w:pPr>
      <w:r>
        <w:t xml:space="preserve">Učebnice a další literatura: </w:t>
      </w:r>
    </w:p>
    <w:p w14:paraId="404EAC55" w14:textId="77777777" w:rsidR="00BC1FD4" w:rsidRDefault="00BC1FD4" w:rsidP="00BC1FD4">
      <w:pPr>
        <w:pStyle w:val="Odrka"/>
      </w:pPr>
      <w:r>
        <w:t xml:space="preserve">Opakování elementární </w:t>
      </w:r>
      <w:proofErr w:type="gramStart"/>
      <w:r>
        <w:t>matematiky- příprava</w:t>
      </w:r>
      <w:proofErr w:type="gramEnd"/>
      <w:r>
        <w:t xml:space="preserve"> k přijímací zkoušce (M. Rosická, L. Eliášová – VŠE Praha)</w:t>
      </w:r>
    </w:p>
    <w:p w14:paraId="25360FDF" w14:textId="77777777" w:rsidR="00BC1FD4" w:rsidRDefault="00BC1FD4" w:rsidP="00BC1FD4">
      <w:pPr>
        <w:pStyle w:val="Odrka"/>
      </w:pPr>
      <w:r>
        <w:t>Přijímací zkoušky z matematiky na vysoké školy s řešenými příklady (M Kaňka, J. Coufal –Fortuna)</w:t>
      </w:r>
    </w:p>
    <w:p w14:paraId="260BB36F" w14:textId="77777777" w:rsidR="00BC1FD4" w:rsidRDefault="00BC1FD4" w:rsidP="00BC1FD4">
      <w:pPr>
        <w:pStyle w:val="Odrka"/>
      </w:pPr>
      <w:r>
        <w:t xml:space="preserve">Matematika sbírka úloh pro společnou část MZ – </w:t>
      </w:r>
      <w:proofErr w:type="spellStart"/>
      <w:r>
        <w:t>Tauris</w:t>
      </w:r>
      <w:proofErr w:type="spellEnd"/>
      <w:r>
        <w:t xml:space="preserve"> </w:t>
      </w:r>
    </w:p>
    <w:p w14:paraId="29EF5F80" w14:textId="77777777" w:rsidR="00BC1FD4" w:rsidRDefault="00BC1FD4" w:rsidP="00BC1FD4">
      <w:pPr>
        <w:pStyle w:val="Odrka"/>
      </w:pPr>
      <w:r>
        <w:t>Matematické, fyzikální a chemické tabulky pro SŠ</w:t>
      </w:r>
    </w:p>
    <w:p w14:paraId="5F2F717D" w14:textId="2DA43BED" w:rsidR="00BC1FD4" w:rsidRDefault="00BC1FD4" w:rsidP="00BC1FD4">
      <w:pPr>
        <w:pStyle w:val="Odrka"/>
      </w:pPr>
      <w:r>
        <w:t xml:space="preserve">Učební materiály umístěné na </w:t>
      </w:r>
      <w:hyperlink r:id="rId18"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p>
    <w:p w14:paraId="3A21A6E5" w14:textId="77777777" w:rsidR="00BC1FD4" w:rsidRDefault="00BC1FD4" w:rsidP="00BC1FD4">
      <w:pPr>
        <w:pStyle w:val="Nadpisvtextu"/>
      </w:pPr>
      <w:r>
        <w:t xml:space="preserve">Upřesnění podmínek pro hodnocení: </w:t>
      </w:r>
    </w:p>
    <w:p w14:paraId="380C7AE8" w14:textId="77777777" w:rsidR="00BC1FD4" w:rsidRDefault="00BC1FD4" w:rsidP="00BC1FD4">
      <w:pPr>
        <w:pStyle w:val="Text"/>
      </w:pPr>
      <w:r>
        <w:t xml:space="preserve">Žák je v každém pololetí školního roku klasifikován na základě: </w:t>
      </w:r>
    </w:p>
    <w:p w14:paraId="51D3D658" w14:textId="77777777" w:rsidR="00BC1FD4" w:rsidRDefault="00BC1FD4" w:rsidP="00BC1FD4">
      <w:pPr>
        <w:pStyle w:val="Odrka"/>
      </w:pPr>
      <w:r>
        <w:t xml:space="preserve">zpravidla 4 až 5 písemných prací, váha každé známky je 1, </w:t>
      </w:r>
    </w:p>
    <w:p w14:paraId="46D2D36C" w14:textId="77777777" w:rsidR="00BC1FD4" w:rsidRDefault="00BC1FD4" w:rsidP="00BC1FD4">
      <w:pPr>
        <w:pStyle w:val="Odrka"/>
      </w:pPr>
      <w:r>
        <w:t xml:space="preserve">případně ústních zkoušení, váha každé známky je 1. </w:t>
      </w:r>
    </w:p>
    <w:p w14:paraId="2105ADD4" w14:textId="77777777" w:rsidR="00BC1FD4" w:rsidRDefault="00BC1FD4" w:rsidP="00BC1FD4">
      <w:pPr>
        <w:pStyle w:val="Text"/>
      </w:pPr>
      <w:r>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71EA5E74" w14:textId="77777777" w:rsidR="00BC1FD4" w:rsidRDefault="00BC1FD4" w:rsidP="00BC1FD4">
      <w:pPr>
        <w:pStyle w:val="Text"/>
      </w:pPr>
      <w:r>
        <w:t xml:space="preserve">Podmínky pro klasifikaci žáka v náhradním termínu stanoví vyučující. </w:t>
      </w:r>
    </w:p>
    <w:p w14:paraId="47366A12" w14:textId="77777777" w:rsidR="00BC1FD4" w:rsidRDefault="00BC1FD4" w:rsidP="00BC1FD4">
      <w:pPr>
        <w:pStyle w:val="Zpracovatel"/>
      </w:pPr>
      <w:r>
        <w:t>Zpracoval: Mgr. Ivo Voska</w:t>
      </w:r>
    </w:p>
    <w:p w14:paraId="0D901DF7" w14:textId="77777777" w:rsidR="00BC1FD4" w:rsidRDefault="00BC1FD4" w:rsidP="00BC1FD4">
      <w:pPr>
        <w:pStyle w:val="Zpracovatel"/>
      </w:pPr>
      <w:r>
        <w:t>Projednáno předmětovou komisí dne 29. 8. 2024</w:t>
      </w:r>
    </w:p>
    <w:p w14:paraId="391E4B21" w14:textId="77777777" w:rsidR="00D96E0C" w:rsidRPr="005F061A" w:rsidRDefault="00D96E0C" w:rsidP="00D96E0C">
      <w:pPr>
        <w:pStyle w:val="Hlavnnadpis"/>
      </w:pPr>
      <w:bookmarkStart w:id="238" w:name="_Toc178579010"/>
      <w:r w:rsidRPr="005F061A">
        <w:lastRenderedPageBreak/>
        <w:t>Účetní seminář (VP1)</w:t>
      </w:r>
      <w:bookmarkEnd w:id="238"/>
    </w:p>
    <w:p w14:paraId="5A350F66" w14:textId="77777777" w:rsidR="00D96E0C" w:rsidRPr="005F061A" w:rsidRDefault="00D96E0C" w:rsidP="00D96E0C">
      <w:pPr>
        <w:keepNext/>
        <w:jc w:val="both"/>
        <w:rPr>
          <w:b/>
          <w:sz w:val="20"/>
          <w:szCs w:val="20"/>
        </w:rPr>
      </w:pPr>
      <w:r w:rsidRPr="005F061A">
        <w:rPr>
          <w:sz w:val="20"/>
          <w:szCs w:val="20"/>
        </w:rPr>
        <w:t xml:space="preserve">Kód předmětu: </w:t>
      </w:r>
      <w:r w:rsidRPr="005F061A">
        <w:rPr>
          <w:b/>
          <w:sz w:val="20"/>
          <w:szCs w:val="20"/>
        </w:rPr>
        <w:t>US</w:t>
      </w:r>
    </w:p>
    <w:p w14:paraId="3598E5C9" w14:textId="77777777" w:rsidR="005F061A" w:rsidRDefault="005F061A" w:rsidP="005F061A">
      <w:pPr>
        <w:pStyle w:val="Ronk"/>
      </w:pPr>
      <w:r>
        <w:t xml:space="preserve">US, ročník: 4. </w:t>
      </w:r>
    </w:p>
    <w:p w14:paraId="45B43180" w14:textId="77777777" w:rsidR="005F061A" w:rsidRDefault="005F061A" w:rsidP="005F061A">
      <w:pPr>
        <w:pStyle w:val="Tdy"/>
        <w:rPr>
          <w:b/>
        </w:rPr>
      </w:pPr>
      <w:r>
        <w:t>Třídy: 4. A, 4. B, 4. C, 4. D, 4. L</w:t>
      </w:r>
      <w:r>
        <w:tab/>
      </w:r>
      <w:r>
        <w:tab/>
      </w:r>
      <w:r>
        <w:tab/>
      </w:r>
      <w:r>
        <w:tab/>
      </w:r>
      <w:r>
        <w:tab/>
      </w:r>
      <w:r>
        <w:tab/>
        <w:t>Počet hod. za týden: 2</w:t>
      </w:r>
      <w:r>
        <w:tab/>
      </w:r>
    </w:p>
    <w:p w14:paraId="2CDBE167" w14:textId="77777777" w:rsidR="005F061A" w:rsidRDefault="005F061A" w:rsidP="005F061A">
      <w:pPr>
        <w:pStyle w:val="Nadpisvtextu"/>
      </w:pPr>
      <w:r>
        <w:t xml:space="preserve">Tematické celky: </w:t>
      </w:r>
    </w:p>
    <w:p w14:paraId="0A630776" w14:textId="77777777" w:rsidR="005F061A" w:rsidRDefault="005F061A" w:rsidP="00804E74">
      <w:pPr>
        <w:pStyle w:val="slovanpoloka"/>
        <w:numPr>
          <w:ilvl w:val="0"/>
          <w:numId w:val="198"/>
        </w:numPr>
      </w:pPr>
      <w:r>
        <w:t>Úvod do předmětu, metody práce</w:t>
      </w:r>
    </w:p>
    <w:p w14:paraId="1421E195" w14:textId="77777777" w:rsidR="005F061A" w:rsidRDefault="005F061A" w:rsidP="00804E74">
      <w:pPr>
        <w:pStyle w:val="slovanpoloka"/>
        <w:numPr>
          <w:ilvl w:val="0"/>
          <w:numId w:val="198"/>
        </w:numPr>
      </w:pPr>
      <w:r>
        <w:t>Finanční situace a výkonnost firmy v účetních výkazech</w:t>
      </w:r>
    </w:p>
    <w:p w14:paraId="72D7CEF1" w14:textId="77777777" w:rsidR="005F061A" w:rsidRDefault="005F061A" w:rsidP="00804E74">
      <w:pPr>
        <w:pStyle w:val="slovanpoloka"/>
        <w:numPr>
          <w:ilvl w:val="0"/>
          <w:numId w:val="198"/>
        </w:numPr>
      </w:pPr>
      <w:r>
        <w:t>Mezinárodní harmonizace účetnictví</w:t>
      </w:r>
    </w:p>
    <w:p w14:paraId="5C2AEE22" w14:textId="77777777" w:rsidR="005F061A" w:rsidRDefault="005F061A" w:rsidP="00804E74">
      <w:pPr>
        <w:pStyle w:val="slovanpoloka"/>
        <w:numPr>
          <w:ilvl w:val="0"/>
          <w:numId w:val="198"/>
        </w:numPr>
      </w:pPr>
      <w:r>
        <w:t>Dlouhodobá aktiva</w:t>
      </w:r>
    </w:p>
    <w:p w14:paraId="75FE6E7B" w14:textId="77777777" w:rsidR="005F061A" w:rsidRDefault="005F061A" w:rsidP="00804E74">
      <w:pPr>
        <w:pStyle w:val="slovanpoloka"/>
        <w:numPr>
          <w:ilvl w:val="0"/>
          <w:numId w:val="198"/>
        </w:numPr>
      </w:pPr>
      <w:r>
        <w:t>Zásoby</w:t>
      </w:r>
    </w:p>
    <w:p w14:paraId="3CE1669C" w14:textId="77777777" w:rsidR="005F061A" w:rsidRDefault="005F061A" w:rsidP="00804E74">
      <w:pPr>
        <w:pStyle w:val="slovanpoloka"/>
        <w:numPr>
          <w:ilvl w:val="0"/>
          <w:numId w:val="198"/>
        </w:numPr>
      </w:pPr>
      <w:r>
        <w:t>Zúčtovací vztahy</w:t>
      </w:r>
    </w:p>
    <w:p w14:paraId="2E2A4750" w14:textId="77777777" w:rsidR="005F061A" w:rsidRDefault="005F061A" w:rsidP="00804E74">
      <w:pPr>
        <w:pStyle w:val="slovanpoloka"/>
        <w:numPr>
          <w:ilvl w:val="0"/>
          <w:numId w:val="198"/>
        </w:numPr>
      </w:pPr>
      <w:r>
        <w:t>Zdroje financování</w:t>
      </w:r>
    </w:p>
    <w:p w14:paraId="26FE9D55" w14:textId="77777777" w:rsidR="005F061A" w:rsidRDefault="005F061A" w:rsidP="00804E74">
      <w:pPr>
        <w:pStyle w:val="slovanpoloka"/>
        <w:numPr>
          <w:ilvl w:val="0"/>
          <w:numId w:val="198"/>
        </w:numPr>
      </w:pPr>
      <w:r>
        <w:t>Náklady a výnosy</w:t>
      </w:r>
    </w:p>
    <w:p w14:paraId="10E6947B" w14:textId="77777777" w:rsidR="005F061A" w:rsidRDefault="005F061A" w:rsidP="00804E74">
      <w:pPr>
        <w:pStyle w:val="slovanpoloka"/>
        <w:numPr>
          <w:ilvl w:val="0"/>
          <w:numId w:val="198"/>
        </w:numPr>
      </w:pPr>
      <w:r>
        <w:t>Účetní uzávěrka</w:t>
      </w:r>
    </w:p>
    <w:p w14:paraId="78DAFAE9" w14:textId="77777777" w:rsidR="005F061A" w:rsidRDefault="005F061A" w:rsidP="00804E74">
      <w:pPr>
        <w:pStyle w:val="slovanpoloka"/>
        <w:numPr>
          <w:ilvl w:val="0"/>
          <w:numId w:val="198"/>
        </w:numPr>
      </w:pPr>
      <w:r>
        <w:t>Účetní závěrka</w:t>
      </w:r>
    </w:p>
    <w:p w14:paraId="03D8C0BF" w14:textId="77777777" w:rsidR="005F061A" w:rsidRDefault="005F061A" w:rsidP="00804E74">
      <w:pPr>
        <w:pStyle w:val="slovanpoloka"/>
        <w:numPr>
          <w:ilvl w:val="0"/>
          <w:numId w:val="198"/>
        </w:numPr>
      </w:pPr>
      <w:r>
        <w:t>Opakování učiva</w:t>
      </w:r>
    </w:p>
    <w:p w14:paraId="67A46A70" w14:textId="77777777" w:rsidR="005F061A" w:rsidRDefault="005F061A" w:rsidP="005F061A">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3"/>
        <w:gridCol w:w="7560"/>
      </w:tblGrid>
      <w:tr w:rsidR="005F061A" w14:paraId="74C2825C"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29942846" w14:textId="77777777" w:rsidR="005F061A" w:rsidRDefault="005F061A">
            <w:pPr>
              <w:spacing w:line="256" w:lineRule="auto"/>
              <w:jc w:val="both"/>
              <w:rPr>
                <w:sz w:val="20"/>
                <w:szCs w:val="20"/>
                <w:lang w:eastAsia="en-US"/>
              </w:rPr>
            </w:pPr>
            <w:r>
              <w:rPr>
                <w:sz w:val="20"/>
                <w:szCs w:val="20"/>
                <w:lang w:eastAsia="en-US"/>
              </w:rPr>
              <w:t xml:space="preserve">Září </w:t>
            </w:r>
          </w:p>
        </w:tc>
        <w:tc>
          <w:tcPr>
            <w:tcW w:w="7560" w:type="dxa"/>
            <w:tcBorders>
              <w:top w:val="single" w:sz="4" w:space="0" w:color="auto"/>
              <w:left w:val="single" w:sz="4" w:space="0" w:color="auto"/>
              <w:bottom w:val="single" w:sz="4" w:space="0" w:color="auto"/>
              <w:right w:val="single" w:sz="4" w:space="0" w:color="auto"/>
            </w:tcBorders>
            <w:hideMark/>
          </w:tcPr>
          <w:p w14:paraId="33D9DA40" w14:textId="77777777" w:rsidR="005F061A" w:rsidRDefault="005F061A">
            <w:pPr>
              <w:spacing w:line="256" w:lineRule="auto"/>
              <w:jc w:val="both"/>
              <w:rPr>
                <w:b/>
                <w:sz w:val="20"/>
                <w:szCs w:val="20"/>
                <w:lang w:eastAsia="en-US"/>
              </w:rPr>
            </w:pPr>
            <w:r>
              <w:rPr>
                <w:b/>
                <w:sz w:val="20"/>
                <w:szCs w:val="20"/>
                <w:lang w:eastAsia="en-US"/>
              </w:rPr>
              <w:t>Úvod do předmětu, metody práce</w:t>
            </w:r>
          </w:p>
          <w:p w14:paraId="47969467" w14:textId="77777777" w:rsidR="005F061A" w:rsidRDefault="005F061A">
            <w:pPr>
              <w:spacing w:line="256" w:lineRule="auto"/>
              <w:jc w:val="both"/>
              <w:rPr>
                <w:sz w:val="20"/>
                <w:szCs w:val="20"/>
                <w:lang w:eastAsia="en-US"/>
              </w:rPr>
            </w:pPr>
            <w:r>
              <w:rPr>
                <w:b/>
                <w:sz w:val="20"/>
                <w:szCs w:val="20"/>
                <w:lang w:eastAsia="en-US"/>
              </w:rPr>
              <w:t>Finanční situace a výkonnost firmy v účetních výkazech</w:t>
            </w:r>
            <w:r>
              <w:rPr>
                <w:sz w:val="20"/>
                <w:szCs w:val="20"/>
                <w:lang w:eastAsia="en-US"/>
              </w:rPr>
              <w:t xml:space="preserve"> – příklady řešené ve skupinách, případová studie.</w:t>
            </w:r>
          </w:p>
          <w:p w14:paraId="76C8145F" w14:textId="77777777" w:rsidR="005F061A" w:rsidRDefault="005F061A">
            <w:pPr>
              <w:spacing w:line="256" w:lineRule="auto"/>
              <w:jc w:val="both"/>
              <w:rPr>
                <w:sz w:val="20"/>
                <w:szCs w:val="20"/>
                <w:lang w:eastAsia="en-US"/>
              </w:rPr>
            </w:pPr>
            <w:r>
              <w:rPr>
                <w:b/>
                <w:sz w:val="20"/>
                <w:szCs w:val="20"/>
                <w:lang w:eastAsia="en-US"/>
              </w:rPr>
              <w:t>Mezinárodní harmonizace účetnictví</w:t>
            </w:r>
            <w:r>
              <w:rPr>
                <w:sz w:val="20"/>
                <w:szCs w:val="20"/>
                <w:lang w:eastAsia="en-US"/>
              </w:rPr>
              <w:t xml:space="preserve"> – úvodní informace</w:t>
            </w:r>
          </w:p>
        </w:tc>
      </w:tr>
      <w:tr w:rsidR="005F061A" w14:paraId="52AE4150"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650FFB61" w14:textId="77777777" w:rsidR="005F061A" w:rsidRDefault="005F061A">
            <w:pPr>
              <w:spacing w:line="256" w:lineRule="auto"/>
              <w:jc w:val="both"/>
              <w:rPr>
                <w:sz w:val="20"/>
                <w:szCs w:val="20"/>
                <w:lang w:eastAsia="en-US"/>
              </w:rPr>
            </w:pPr>
            <w:r>
              <w:rPr>
                <w:sz w:val="20"/>
                <w:szCs w:val="20"/>
                <w:lang w:eastAsia="en-US"/>
              </w:rPr>
              <w:t>Říjen</w:t>
            </w:r>
          </w:p>
        </w:tc>
        <w:tc>
          <w:tcPr>
            <w:tcW w:w="7560" w:type="dxa"/>
            <w:tcBorders>
              <w:top w:val="single" w:sz="4" w:space="0" w:color="auto"/>
              <w:left w:val="single" w:sz="4" w:space="0" w:color="auto"/>
              <w:bottom w:val="single" w:sz="4" w:space="0" w:color="auto"/>
              <w:right w:val="single" w:sz="4" w:space="0" w:color="auto"/>
            </w:tcBorders>
            <w:hideMark/>
          </w:tcPr>
          <w:p w14:paraId="312BB119" w14:textId="77777777" w:rsidR="005F061A" w:rsidRDefault="005F061A">
            <w:pPr>
              <w:spacing w:line="256" w:lineRule="auto"/>
              <w:jc w:val="both"/>
              <w:rPr>
                <w:b/>
                <w:sz w:val="20"/>
                <w:szCs w:val="20"/>
                <w:lang w:eastAsia="en-US"/>
              </w:rPr>
            </w:pPr>
            <w:r>
              <w:rPr>
                <w:b/>
                <w:sz w:val="20"/>
                <w:szCs w:val="20"/>
                <w:lang w:eastAsia="en-US"/>
              </w:rPr>
              <w:t>Dlouhodobá aktiva</w:t>
            </w:r>
          </w:p>
          <w:p w14:paraId="7435E565" w14:textId="77777777" w:rsidR="005F061A" w:rsidRDefault="005F061A">
            <w:pPr>
              <w:spacing w:line="256" w:lineRule="auto"/>
              <w:jc w:val="both"/>
              <w:rPr>
                <w:sz w:val="20"/>
                <w:szCs w:val="20"/>
                <w:lang w:eastAsia="en-US"/>
              </w:rPr>
            </w:pPr>
            <w:r>
              <w:rPr>
                <w:sz w:val="20"/>
                <w:szCs w:val="20"/>
                <w:lang w:eastAsia="en-US"/>
              </w:rPr>
              <w:t>Dopady typických účetních případů na rozvahu a výsledovku, odlišnosti v zachycení podle IFRS. Příklady řešené ve skupinách.</w:t>
            </w:r>
          </w:p>
        </w:tc>
      </w:tr>
      <w:tr w:rsidR="005F061A" w14:paraId="460A23AB" w14:textId="77777777" w:rsidTr="005F061A">
        <w:trPr>
          <w:trHeight w:val="621"/>
        </w:trPr>
        <w:tc>
          <w:tcPr>
            <w:tcW w:w="1633" w:type="dxa"/>
            <w:tcBorders>
              <w:top w:val="single" w:sz="4" w:space="0" w:color="auto"/>
              <w:left w:val="single" w:sz="4" w:space="0" w:color="auto"/>
              <w:bottom w:val="single" w:sz="4" w:space="0" w:color="auto"/>
              <w:right w:val="single" w:sz="4" w:space="0" w:color="auto"/>
            </w:tcBorders>
            <w:hideMark/>
          </w:tcPr>
          <w:p w14:paraId="020C6A04" w14:textId="77777777" w:rsidR="005F061A" w:rsidRDefault="005F061A">
            <w:pPr>
              <w:spacing w:line="256" w:lineRule="auto"/>
              <w:jc w:val="both"/>
              <w:rPr>
                <w:sz w:val="20"/>
                <w:szCs w:val="20"/>
                <w:lang w:eastAsia="en-US"/>
              </w:rPr>
            </w:pPr>
            <w:r>
              <w:rPr>
                <w:sz w:val="20"/>
                <w:szCs w:val="20"/>
                <w:lang w:eastAsia="en-US"/>
              </w:rPr>
              <w:t>Listopad</w:t>
            </w:r>
          </w:p>
        </w:tc>
        <w:tc>
          <w:tcPr>
            <w:tcW w:w="7560" w:type="dxa"/>
            <w:tcBorders>
              <w:top w:val="single" w:sz="4" w:space="0" w:color="auto"/>
              <w:left w:val="single" w:sz="4" w:space="0" w:color="auto"/>
              <w:bottom w:val="single" w:sz="4" w:space="0" w:color="auto"/>
              <w:right w:val="single" w:sz="4" w:space="0" w:color="auto"/>
            </w:tcBorders>
            <w:hideMark/>
          </w:tcPr>
          <w:p w14:paraId="314BC7A9" w14:textId="77777777" w:rsidR="005F061A" w:rsidRDefault="005F061A">
            <w:pPr>
              <w:spacing w:line="256" w:lineRule="auto"/>
              <w:jc w:val="both"/>
              <w:rPr>
                <w:b/>
                <w:sz w:val="20"/>
                <w:szCs w:val="20"/>
                <w:lang w:eastAsia="en-US"/>
              </w:rPr>
            </w:pPr>
            <w:r>
              <w:rPr>
                <w:b/>
                <w:sz w:val="20"/>
                <w:szCs w:val="20"/>
                <w:lang w:eastAsia="en-US"/>
              </w:rPr>
              <w:t>Dlouhodobá aktiva</w:t>
            </w:r>
          </w:p>
          <w:p w14:paraId="43377EAE" w14:textId="77777777" w:rsidR="005F061A" w:rsidRDefault="005F061A">
            <w:pPr>
              <w:spacing w:line="256" w:lineRule="auto"/>
              <w:jc w:val="both"/>
              <w:rPr>
                <w:sz w:val="20"/>
                <w:szCs w:val="20"/>
                <w:lang w:eastAsia="en-US"/>
              </w:rPr>
            </w:pPr>
            <w:r>
              <w:rPr>
                <w:sz w:val="20"/>
                <w:szCs w:val="20"/>
                <w:lang w:eastAsia="en-US"/>
              </w:rPr>
              <w:t>Metody odepisování (včetně komponentního). Příklady řešené ve skupinách.</w:t>
            </w:r>
          </w:p>
          <w:p w14:paraId="4303B35A" w14:textId="77777777" w:rsidR="005F061A" w:rsidRDefault="005F061A">
            <w:pPr>
              <w:spacing w:line="256" w:lineRule="auto"/>
              <w:jc w:val="both"/>
              <w:rPr>
                <w:sz w:val="20"/>
                <w:szCs w:val="20"/>
                <w:lang w:eastAsia="en-US"/>
              </w:rPr>
            </w:pPr>
            <w:r>
              <w:rPr>
                <w:sz w:val="20"/>
                <w:szCs w:val="20"/>
                <w:lang w:eastAsia="en-US"/>
              </w:rPr>
              <w:t>Příklad v účetním programu Pohoda.</w:t>
            </w:r>
          </w:p>
          <w:p w14:paraId="00044AE2" w14:textId="77777777" w:rsidR="005F061A" w:rsidRDefault="005F061A">
            <w:pPr>
              <w:spacing w:line="256" w:lineRule="auto"/>
              <w:jc w:val="both"/>
              <w:rPr>
                <w:b/>
                <w:sz w:val="20"/>
                <w:szCs w:val="20"/>
                <w:lang w:eastAsia="en-US"/>
              </w:rPr>
            </w:pPr>
            <w:r>
              <w:rPr>
                <w:b/>
                <w:sz w:val="20"/>
                <w:szCs w:val="20"/>
                <w:lang w:eastAsia="en-US"/>
              </w:rPr>
              <w:t>Zásoby</w:t>
            </w:r>
          </w:p>
          <w:p w14:paraId="3FB962A5" w14:textId="77777777" w:rsidR="005F061A" w:rsidRDefault="005F061A">
            <w:pPr>
              <w:spacing w:line="256" w:lineRule="auto"/>
              <w:jc w:val="both"/>
              <w:rPr>
                <w:sz w:val="20"/>
                <w:szCs w:val="20"/>
                <w:lang w:eastAsia="en-US"/>
              </w:rPr>
            </w:pPr>
            <w:r>
              <w:rPr>
                <w:sz w:val="20"/>
                <w:szCs w:val="20"/>
                <w:lang w:eastAsia="en-US"/>
              </w:rPr>
              <w:t>Nakupované zásoby. Metody oceňování, posouzení jejich vlivu na výsledek hospodaření a výši aktiv.</w:t>
            </w:r>
          </w:p>
        </w:tc>
      </w:tr>
      <w:tr w:rsidR="005F061A" w14:paraId="30A5920F"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0E0722A7" w14:textId="77777777" w:rsidR="005F061A" w:rsidRDefault="005F061A">
            <w:pPr>
              <w:spacing w:line="256" w:lineRule="auto"/>
              <w:jc w:val="both"/>
              <w:rPr>
                <w:sz w:val="20"/>
                <w:szCs w:val="20"/>
                <w:lang w:eastAsia="en-US"/>
              </w:rPr>
            </w:pPr>
            <w:r>
              <w:rPr>
                <w:sz w:val="20"/>
                <w:szCs w:val="20"/>
                <w:lang w:eastAsia="en-US"/>
              </w:rPr>
              <w:t>Prosinec</w:t>
            </w:r>
          </w:p>
        </w:tc>
        <w:tc>
          <w:tcPr>
            <w:tcW w:w="7560" w:type="dxa"/>
            <w:tcBorders>
              <w:top w:val="single" w:sz="4" w:space="0" w:color="auto"/>
              <w:left w:val="single" w:sz="4" w:space="0" w:color="auto"/>
              <w:bottom w:val="single" w:sz="4" w:space="0" w:color="auto"/>
              <w:right w:val="single" w:sz="4" w:space="0" w:color="auto"/>
            </w:tcBorders>
            <w:hideMark/>
          </w:tcPr>
          <w:p w14:paraId="42C917BE" w14:textId="77777777" w:rsidR="005F061A" w:rsidRDefault="005F061A">
            <w:pPr>
              <w:spacing w:line="256" w:lineRule="auto"/>
              <w:jc w:val="both"/>
              <w:rPr>
                <w:sz w:val="20"/>
                <w:szCs w:val="20"/>
                <w:lang w:eastAsia="en-US"/>
              </w:rPr>
            </w:pPr>
            <w:r>
              <w:rPr>
                <w:b/>
                <w:sz w:val="20"/>
                <w:szCs w:val="20"/>
                <w:lang w:eastAsia="en-US"/>
              </w:rPr>
              <w:t>Zásoby</w:t>
            </w:r>
            <w:r>
              <w:rPr>
                <w:sz w:val="20"/>
                <w:szCs w:val="20"/>
                <w:lang w:eastAsia="en-US"/>
              </w:rPr>
              <w:t xml:space="preserve"> </w:t>
            </w:r>
          </w:p>
          <w:p w14:paraId="37A09AE8" w14:textId="77777777" w:rsidR="005F061A" w:rsidRDefault="005F061A">
            <w:pPr>
              <w:spacing w:line="256" w:lineRule="auto"/>
              <w:jc w:val="both"/>
              <w:rPr>
                <w:sz w:val="20"/>
                <w:szCs w:val="20"/>
                <w:lang w:eastAsia="en-US"/>
              </w:rPr>
            </w:pPr>
            <w:r>
              <w:rPr>
                <w:sz w:val="20"/>
                <w:szCs w:val="20"/>
                <w:lang w:eastAsia="en-US"/>
              </w:rPr>
              <w:t>Zásoby vlastní činnosti.</w:t>
            </w:r>
          </w:p>
          <w:p w14:paraId="276389AE" w14:textId="77777777" w:rsidR="005F061A" w:rsidRDefault="005F061A">
            <w:pPr>
              <w:spacing w:line="256" w:lineRule="auto"/>
              <w:jc w:val="both"/>
              <w:rPr>
                <w:sz w:val="20"/>
                <w:szCs w:val="20"/>
                <w:lang w:eastAsia="en-US"/>
              </w:rPr>
            </w:pPr>
            <w:r>
              <w:rPr>
                <w:sz w:val="20"/>
                <w:szCs w:val="20"/>
                <w:lang w:eastAsia="en-US"/>
              </w:rPr>
              <w:t>Účetní program POHODA – příklady.</w:t>
            </w:r>
          </w:p>
        </w:tc>
      </w:tr>
      <w:tr w:rsidR="005F061A" w14:paraId="24C7BDFE"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5AE1059E" w14:textId="77777777" w:rsidR="005F061A" w:rsidRDefault="005F061A">
            <w:pPr>
              <w:spacing w:line="256" w:lineRule="auto"/>
              <w:jc w:val="both"/>
              <w:rPr>
                <w:sz w:val="20"/>
                <w:szCs w:val="20"/>
                <w:lang w:eastAsia="en-US"/>
              </w:rPr>
            </w:pPr>
            <w:r>
              <w:rPr>
                <w:sz w:val="20"/>
                <w:szCs w:val="20"/>
                <w:lang w:eastAsia="en-US"/>
              </w:rPr>
              <w:t>Leden</w:t>
            </w:r>
          </w:p>
        </w:tc>
        <w:tc>
          <w:tcPr>
            <w:tcW w:w="7560" w:type="dxa"/>
            <w:tcBorders>
              <w:top w:val="single" w:sz="4" w:space="0" w:color="auto"/>
              <w:left w:val="single" w:sz="4" w:space="0" w:color="auto"/>
              <w:bottom w:val="single" w:sz="4" w:space="0" w:color="auto"/>
              <w:right w:val="single" w:sz="4" w:space="0" w:color="auto"/>
            </w:tcBorders>
            <w:hideMark/>
          </w:tcPr>
          <w:p w14:paraId="05A152C6" w14:textId="77777777" w:rsidR="005F061A" w:rsidRDefault="005F061A">
            <w:pPr>
              <w:spacing w:line="256" w:lineRule="auto"/>
              <w:jc w:val="both"/>
              <w:rPr>
                <w:b/>
                <w:sz w:val="20"/>
                <w:szCs w:val="20"/>
                <w:lang w:eastAsia="en-US"/>
              </w:rPr>
            </w:pPr>
            <w:r>
              <w:rPr>
                <w:b/>
                <w:sz w:val="20"/>
                <w:szCs w:val="20"/>
                <w:lang w:eastAsia="en-US"/>
              </w:rPr>
              <w:t>Zúčtovací vztahy</w:t>
            </w:r>
          </w:p>
          <w:p w14:paraId="18F11747" w14:textId="77777777" w:rsidR="005F061A" w:rsidRDefault="005F061A">
            <w:pPr>
              <w:spacing w:line="256" w:lineRule="auto"/>
              <w:jc w:val="both"/>
              <w:rPr>
                <w:sz w:val="20"/>
                <w:szCs w:val="20"/>
                <w:lang w:eastAsia="en-US"/>
              </w:rPr>
            </w:pPr>
            <w:r>
              <w:rPr>
                <w:sz w:val="20"/>
                <w:szCs w:val="20"/>
                <w:lang w:eastAsia="en-US"/>
              </w:rPr>
              <w:t>Procvičovací příklady (zejména se zaměřením na problematiku záloh). Význam opravných položek – posouzení vlivu na výsledek hospodaření a daňový základ – skupinové řešení příkladů.</w:t>
            </w:r>
          </w:p>
          <w:p w14:paraId="7416ABBF" w14:textId="77777777" w:rsidR="005F061A" w:rsidRDefault="005F061A">
            <w:pPr>
              <w:spacing w:line="256" w:lineRule="auto"/>
              <w:jc w:val="both"/>
              <w:rPr>
                <w:sz w:val="20"/>
                <w:szCs w:val="20"/>
                <w:lang w:eastAsia="en-US"/>
              </w:rPr>
            </w:pPr>
            <w:r>
              <w:rPr>
                <w:sz w:val="20"/>
                <w:szCs w:val="20"/>
                <w:lang w:eastAsia="en-US"/>
              </w:rPr>
              <w:t>Mzdy, výpočty mezd. Mzdy, typické účetní případy, výplatní listina.</w:t>
            </w:r>
          </w:p>
        </w:tc>
      </w:tr>
      <w:tr w:rsidR="005F061A" w14:paraId="1F3AC191"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1DD079A4" w14:textId="77777777" w:rsidR="005F061A" w:rsidRDefault="005F061A">
            <w:pPr>
              <w:spacing w:line="256" w:lineRule="auto"/>
              <w:jc w:val="both"/>
              <w:rPr>
                <w:sz w:val="20"/>
                <w:szCs w:val="20"/>
                <w:lang w:eastAsia="en-US"/>
              </w:rPr>
            </w:pPr>
            <w:r>
              <w:rPr>
                <w:sz w:val="20"/>
                <w:szCs w:val="20"/>
                <w:lang w:eastAsia="en-US"/>
              </w:rPr>
              <w:t>Únor</w:t>
            </w:r>
          </w:p>
        </w:tc>
        <w:tc>
          <w:tcPr>
            <w:tcW w:w="7560" w:type="dxa"/>
            <w:tcBorders>
              <w:top w:val="single" w:sz="4" w:space="0" w:color="auto"/>
              <w:left w:val="single" w:sz="4" w:space="0" w:color="auto"/>
              <w:bottom w:val="single" w:sz="4" w:space="0" w:color="auto"/>
              <w:right w:val="single" w:sz="4" w:space="0" w:color="auto"/>
            </w:tcBorders>
            <w:hideMark/>
          </w:tcPr>
          <w:p w14:paraId="61D73D2D" w14:textId="77777777" w:rsidR="005F061A" w:rsidRDefault="005F061A">
            <w:pPr>
              <w:pStyle w:val="Tabulka"/>
              <w:spacing w:line="256" w:lineRule="auto"/>
              <w:jc w:val="left"/>
              <w:rPr>
                <w:lang w:eastAsia="en-US"/>
              </w:rPr>
            </w:pPr>
            <w:r>
              <w:rPr>
                <w:lang w:eastAsia="en-US"/>
              </w:rPr>
              <w:t>Opakování učiva za 1. pololetí</w:t>
            </w:r>
          </w:p>
          <w:p w14:paraId="1952D4D2" w14:textId="77777777" w:rsidR="005F061A" w:rsidRDefault="005F061A">
            <w:pPr>
              <w:spacing w:line="256" w:lineRule="auto"/>
              <w:jc w:val="both"/>
              <w:rPr>
                <w:b/>
                <w:sz w:val="20"/>
                <w:szCs w:val="20"/>
                <w:lang w:eastAsia="en-US"/>
              </w:rPr>
            </w:pPr>
            <w:r>
              <w:rPr>
                <w:b/>
                <w:sz w:val="20"/>
                <w:szCs w:val="20"/>
                <w:lang w:eastAsia="en-US"/>
              </w:rPr>
              <w:t>Zdroje financování</w:t>
            </w:r>
          </w:p>
          <w:p w14:paraId="19BB3E3B" w14:textId="77777777" w:rsidR="005F061A" w:rsidRDefault="005F061A">
            <w:pPr>
              <w:spacing w:line="256" w:lineRule="auto"/>
              <w:jc w:val="both"/>
              <w:rPr>
                <w:sz w:val="20"/>
                <w:szCs w:val="20"/>
                <w:lang w:eastAsia="en-US"/>
              </w:rPr>
            </w:pPr>
            <w:r>
              <w:rPr>
                <w:sz w:val="20"/>
                <w:szCs w:val="20"/>
                <w:lang w:eastAsia="en-US"/>
              </w:rPr>
              <w:t xml:space="preserve">Vlastní a cizí zdroje – porovnání vlivu na ukazatele finanční analýzy. </w:t>
            </w:r>
          </w:p>
          <w:p w14:paraId="3F4F0AEA" w14:textId="77777777" w:rsidR="005F061A" w:rsidRDefault="005F061A">
            <w:pPr>
              <w:spacing w:line="256" w:lineRule="auto"/>
              <w:jc w:val="both"/>
              <w:rPr>
                <w:sz w:val="20"/>
                <w:szCs w:val="20"/>
                <w:lang w:eastAsia="en-US"/>
              </w:rPr>
            </w:pPr>
            <w:r>
              <w:rPr>
                <w:b/>
                <w:sz w:val="20"/>
                <w:szCs w:val="20"/>
                <w:lang w:eastAsia="en-US"/>
              </w:rPr>
              <w:t>Náklady a výnosy</w:t>
            </w:r>
          </w:p>
          <w:p w14:paraId="566296A9" w14:textId="77777777" w:rsidR="005F061A" w:rsidRDefault="005F061A">
            <w:pPr>
              <w:spacing w:line="256" w:lineRule="auto"/>
              <w:jc w:val="both"/>
              <w:rPr>
                <w:sz w:val="20"/>
                <w:szCs w:val="20"/>
                <w:lang w:eastAsia="en-US"/>
              </w:rPr>
            </w:pPr>
            <w:r>
              <w:rPr>
                <w:sz w:val="20"/>
                <w:szCs w:val="20"/>
                <w:lang w:eastAsia="en-US"/>
              </w:rPr>
              <w:t>Akruální báze versus peněžní báze. Druhové a účelové členění nákladů a výnosů. Časové rozlišování nákladů a výnosů – skupinové řešení příkladů.</w:t>
            </w:r>
          </w:p>
        </w:tc>
      </w:tr>
      <w:tr w:rsidR="005F061A" w14:paraId="16D9F2CC"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2C2087EE" w14:textId="77777777" w:rsidR="005F061A" w:rsidRDefault="005F061A">
            <w:pPr>
              <w:spacing w:line="256" w:lineRule="auto"/>
              <w:jc w:val="both"/>
              <w:rPr>
                <w:sz w:val="20"/>
                <w:szCs w:val="20"/>
                <w:lang w:eastAsia="en-US"/>
              </w:rPr>
            </w:pPr>
            <w:r>
              <w:rPr>
                <w:sz w:val="20"/>
                <w:szCs w:val="20"/>
                <w:lang w:eastAsia="en-US"/>
              </w:rPr>
              <w:t>Březen</w:t>
            </w:r>
          </w:p>
        </w:tc>
        <w:tc>
          <w:tcPr>
            <w:tcW w:w="7560" w:type="dxa"/>
            <w:tcBorders>
              <w:top w:val="single" w:sz="4" w:space="0" w:color="auto"/>
              <w:left w:val="single" w:sz="4" w:space="0" w:color="auto"/>
              <w:bottom w:val="single" w:sz="4" w:space="0" w:color="auto"/>
              <w:right w:val="single" w:sz="4" w:space="0" w:color="auto"/>
            </w:tcBorders>
            <w:hideMark/>
          </w:tcPr>
          <w:p w14:paraId="770B8E66" w14:textId="77777777" w:rsidR="005F061A" w:rsidRDefault="005F061A">
            <w:pPr>
              <w:spacing w:line="256" w:lineRule="auto"/>
              <w:jc w:val="both"/>
              <w:rPr>
                <w:b/>
                <w:sz w:val="20"/>
                <w:szCs w:val="20"/>
                <w:lang w:eastAsia="en-US"/>
              </w:rPr>
            </w:pPr>
            <w:r>
              <w:rPr>
                <w:b/>
                <w:sz w:val="20"/>
                <w:szCs w:val="20"/>
                <w:lang w:eastAsia="en-US"/>
              </w:rPr>
              <w:t>Účetní uzávěrka</w:t>
            </w:r>
          </w:p>
          <w:p w14:paraId="1162D033" w14:textId="77777777" w:rsidR="005F061A" w:rsidRDefault="005F061A">
            <w:pPr>
              <w:spacing w:line="256" w:lineRule="auto"/>
              <w:jc w:val="both"/>
              <w:rPr>
                <w:sz w:val="20"/>
                <w:szCs w:val="20"/>
                <w:lang w:eastAsia="en-US"/>
              </w:rPr>
            </w:pPr>
            <w:r>
              <w:rPr>
                <w:sz w:val="20"/>
                <w:szCs w:val="20"/>
                <w:lang w:eastAsia="en-US"/>
              </w:rPr>
              <w:t>Příklady řešené ve skupinách – význam obratové předvahy, zjištění výsledku hospodaření a daňového základu, zachycení účetních operací konce roku, uzavření účtů.</w:t>
            </w:r>
          </w:p>
        </w:tc>
      </w:tr>
      <w:tr w:rsidR="005F061A" w14:paraId="36AC1C75" w14:textId="77777777" w:rsidTr="005F061A">
        <w:tc>
          <w:tcPr>
            <w:tcW w:w="1633" w:type="dxa"/>
            <w:tcBorders>
              <w:top w:val="single" w:sz="4" w:space="0" w:color="auto"/>
              <w:left w:val="single" w:sz="4" w:space="0" w:color="auto"/>
              <w:bottom w:val="single" w:sz="4" w:space="0" w:color="auto"/>
              <w:right w:val="single" w:sz="4" w:space="0" w:color="auto"/>
            </w:tcBorders>
            <w:hideMark/>
          </w:tcPr>
          <w:p w14:paraId="42442D6A" w14:textId="77777777" w:rsidR="005F061A" w:rsidRDefault="005F061A">
            <w:pPr>
              <w:spacing w:line="256" w:lineRule="auto"/>
              <w:jc w:val="both"/>
              <w:rPr>
                <w:sz w:val="20"/>
                <w:szCs w:val="20"/>
                <w:lang w:eastAsia="en-US"/>
              </w:rPr>
            </w:pPr>
            <w:r>
              <w:rPr>
                <w:sz w:val="20"/>
                <w:szCs w:val="20"/>
                <w:lang w:eastAsia="en-US"/>
              </w:rPr>
              <w:t>Duben</w:t>
            </w:r>
          </w:p>
        </w:tc>
        <w:tc>
          <w:tcPr>
            <w:tcW w:w="7560" w:type="dxa"/>
            <w:tcBorders>
              <w:top w:val="single" w:sz="4" w:space="0" w:color="auto"/>
              <w:left w:val="single" w:sz="4" w:space="0" w:color="auto"/>
              <w:bottom w:val="single" w:sz="4" w:space="0" w:color="auto"/>
              <w:right w:val="single" w:sz="4" w:space="0" w:color="auto"/>
            </w:tcBorders>
            <w:hideMark/>
          </w:tcPr>
          <w:p w14:paraId="4C8F02EA" w14:textId="77777777" w:rsidR="005F061A" w:rsidRDefault="005F061A">
            <w:pPr>
              <w:spacing w:line="256" w:lineRule="auto"/>
              <w:jc w:val="both"/>
              <w:rPr>
                <w:b/>
                <w:sz w:val="20"/>
                <w:szCs w:val="20"/>
                <w:lang w:eastAsia="en-US"/>
              </w:rPr>
            </w:pPr>
            <w:r>
              <w:rPr>
                <w:b/>
                <w:sz w:val="20"/>
                <w:szCs w:val="20"/>
                <w:lang w:eastAsia="en-US"/>
              </w:rPr>
              <w:t>Účetní závěrka</w:t>
            </w:r>
          </w:p>
          <w:p w14:paraId="256FA8D2" w14:textId="77777777" w:rsidR="005F061A" w:rsidRDefault="005F061A">
            <w:pPr>
              <w:spacing w:line="256" w:lineRule="auto"/>
              <w:jc w:val="both"/>
              <w:rPr>
                <w:sz w:val="20"/>
                <w:szCs w:val="20"/>
                <w:lang w:eastAsia="en-US"/>
              </w:rPr>
            </w:pPr>
            <w:r>
              <w:rPr>
                <w:sz w:val="20"/>
                <w:szCs w:val="20"/>
                <w:lang w:eastAsia="en-US"/>
              </w:rPr>
              <w:t>Rozvaha a Výkaz zisku a ztráty. Základní vazby mezi účetními výkazy.</w:t>
            </w:r>
          </w:p>
          <w:p w14:paraId="47AC43A6" w14:textId="77777777" w:rsidR="005F061A" w:rsidRDefault="005F061A">
            <w:pPr>
              <w:spacing w:line="254" w:lineRule="auto"/>
              <w:jc w:val="both"/>
              <w:rPr>
                <w:sz w:val="20"/>
                <w:szCs w:val="20"/>
                <w:lang w:eastAsia="en-US"/>
              </w:rPr>
            </w:pPr>
            <w:r>
              <w:rPr>
                <w:sz w:val="20"/>
                <w:szCs w:val="20"/>
                <w:lang w:eastAsia="en-US"/>
              </w:rPr>
              <w:t>Závěrečné opakování učiva z celého školního roku</w:t>
            </w:r>
          </w:p>
        </w:tc>
      </w:tr>
    </w:tbl>
    <w:p w14:paraId="03CC9697" w14:textId="77777777" w:rsidR="005F061A" w:rsidRDefault="005F061A" w:rsidP="005F061A">
      <w:pPr>
        <w:pStyle w:val="Nadpisvtextu"/>
      </w:pPr>
      <w:r>
        <w:t xml:space="preserve">Učebnice a další literatura: </w:t>
      </w:r>
    </w:p>
    <w:p w14:paraId="5AB9C96A" w14:textId="77777777" w:rsidR="005F061A" w:rsidRDefault="005F061A" w:rsidP="005F061A">
      <w:pPr>
        <w:pStyle w:val="Text"/>
      </w:pPr>
      <w:r>
        <w:t>Pracovní listy a podklady ke studiu v elektronické, popř. tištěné podobě.</w:t>
      </w:r>
    </w:p>
    <w:p w14:paraId="2470C7F1" w14:textId="77777777" w:rsidR="005F061A" w:rsidRDefault="005F061A" w:rsidP="005F061A">
      <w:pPr>
        <w:pStyle w:val="Text"/>
      </w:pPr>
      <w:r>
        <w:lastRenderedPageBreak/>
        <w:t>Při jejich tvorbě vyučující využívá zejména tuto literaturu:</w:t>
      </w:r>
      <w:r>
        <w:tab/>
      </w:r>
    </w:p>
    <w:p w14:paraId="15B339A0" w14:textId="77777777" w:rsidR="005F061A" w:rsidRDefault="005F061A" w:rsidP="005F061A">
      <w:pPr>
        <w:rPr>
          <w:bCs/>
          <w:i/>
          <w:sz w:val="20"/>
          <w:szCs w:val="20"/>
        </w:rPr>
      </w:pPr>
      <w:r>
        <w:rPr>
          <w:bCs/>
          <w:sz w:val="20"/>
          <w:szCs w:val="20"/>
        </w:rPr>
        <w:t xml:space="preserve">ŠTOHL, P.: </w:t>
      </w:r>
      <w:r>
        <w:rPr>
          <w:bCs/>
          <w:i/>
          <w:sz w:val="20"/>
          <w:szCs w:val="20"/>
        </w:rPr>
        <w:t>Učebnice, Sbírka příkladů</w:t>
      </w:r>
    </w:p>
    <w:p w14:paraId="17B67722" w14:textId="77777777" w:rsidR="005F061A" w:rsidRDefault="005F061A" w:rsidP="005F061A">
      <w:pPr>
        <w:jc w:val="both"/>
        <w:rPr>
          <w:b/>
          <w:sz w:val="20"/>
          <w:szCs w:val="20"/>
        </w:rPr>
      </w:pPr>
      <w:r>
        <w:rPr>
          <w:b/>
          <w:sz w:val="20"/>
          <w:szCs w:val="20"/>
        </w:rPr>
        <w:t>Pravidla pro klasifikaci:</w:t>
      </w:r>
    </w:p>
    <w:p w14:paraId="4E051C2E" w14:textId="58D57C16" w:rsidR="005F061A" w:rsidRDefault="005F061A" w:rsidP="005F061A">
      <w:pPr>
        <w:jc w:val="both"/>
        <w:rPr>
          <w:sz w:val="20"/>
          <w:szCs w:val="20"/>
        </w:rPr>
      </w:pPr>
      <w:proofErr w:type="spellStart"/>
      <w:r>
        <w:rPr>
          <w:sz w:val="20"/>
          <w:szCs w:val="20"/>
        </w:rPr>
        <w:t>Žákje</w:t>
      </w:r>
      <w:proofErr w:type="spellEnd"/>
      <w:r>
        <w:rPr>
          <w:sz w:val="20"/>
          <w:szCs w:val="20"/>
        </w:rPr>
        <w:t xml:space="preserve"> v každém pololetí školního roku klasifikován </w:t>
      </w:r>
    </w:p>
    <w:p w14:paraId="3516FFD5" w14:textId="77777777" w:rsidR="005F061A" w:rsidRDefault="005F061A" w:rsidP="00804E74">
      <w:pPr>
        <w:numPr>
          <w:ilvl w:val="0"/>
          <w:numId w:val="197"/>
        </w:numPr>
        <w:jc w:val="both"/>
        <w:rPr>
          <w:sz w:val="20"/>
          <w:szCs w:val="20"/>
        </w:rPr>
      </w:pPr>
      <w:r>
        <w:rPr>
          <w:sz w:val="20"/>
          <w:szCs w:val="20"/>
        </w:rPr>
        <w:t xml:space="preserve">průběžnými písemnými testy v počtu </w:t>
      </w:r>
      <w:proofErr w:type="gramStart"/>
      <w:r>
        <w:rPr>
          <w:sz w:val="20"/>
          <w:szCs w:val="20"/>
        </w:rPr>
        <w:t>2 – 3</w:t>
      </w:r>
      <w:proofErr w:type="gramEnd"/>
      <w:r>
        <w:rPr>
          <w:sz w:val="20"/>
          <w:szCs w:val="20"/>
        </w:rPr>
        <w:t>, váha známky testu je 2</w:t>
      </w:r>
    </w:p>
    <w:p w14:paraId="4E61502A" w14:textId="77777777" w:rsidR="005F061A" w:rsidRDefault="005F061A" w:rsidP="005F061A">
      <w:pPr>
        <w:pStyle w:val="Text"/>
      </w:pPr>
      <w:r>
        <w:t xml:space="preserve">na základě aktivní účasti na skupinovém řešení příkladů a případových studií a na základě prezentace jejich výsledků v počtu </w:t>
      </w:r>
      <w:proofErr w:type="gramStart"/>
      <w:r>
        <w:t>1 – 2</w:t>
      </w:r>
      <w:proofErr w:type="gramEnd"/>
      <w:r>
        <w:t>, váha známky je 1.</w:t>
      </w:r>
    </w:p>
    <w:p w14:paraId="064D4788" w14:textId="62A9AD18" w:rsidR="005F061A" w:rsidRDefault="005F061A" w:rsidP="005F061A">
      <w:pPr>
        <w:pStyle w:val="Text"/>
        <w:rPr>
          <w:u w:val="single"/>
        </w:rPr>
      </w:pPr>
      <w:r>
        <w:rPr>
          <w:u w:val="single"/>
        </w:rPr>
        <w:t>Žák je na konci pololetí v řádném termínu klasifikován:</w:t>
      </w:r>
    </w:p>
    <w:p w14:paraId="5DBDF1F0" w14:textId="77777777" w:rsidR="005F061A" w:rsidRDefault="005F061A" w:rsidP="005F061A">
      <w:pPr>
        <w:pStyle w:val="Text"/>
      </w:pPr>
      <w:r>
        <w:t xml:space="preserve">pokud napsal 100 % písemných testů, </w:t>
      </w:r>
      <w:r>
        <w:rPr>
          <w:bCs/>
        </w:rPr>
        <w:t>vypracoval požadované úkoly, popř. byl ústně přezkoušen.</w:t>
      </w:r>
    </w:p>
    <w:p w14:paraId="5AF7739B" w14:textId="77777777" w:rsidR="005F061A" w:rsidRDefault="005F061A" w:rsidP="005F061A">
      <w:pPr>
        <w:pStyle w:val="Text"/>
      </w:pPr>
      <w:r>
        <w:t>Klasifikaci stanoví vyučující na základě výpočtu váženého průměru ze všech známek. Vážený průměr může vyučující, s přihlédnutím k další (známkou nehodnocené) práci studenta, zvýšit nebo snížit až o 0,3. Zaokrouhlování se provede podle matematických pravidel.</w:t>
      </w:r>
    </w:p>
    <w:p w14:paraId="621ADEF8" w14:textId="77777777" w:rsidR="005F061A" w:rsidRDefault="005F061A" w:rsidP="005F061A">
      <w:pPr>
        <w:pStyle w:val="Text"/>
      </w:pPr>
      <w:r>
        <w:t>Podmínky pro klasifikaci studenta v náhradním termínu stanoví vyučující.</w:t>
      </w:r>
    </w:p>
    <w:p w14:paraId="3BE8ABE2" w14:textId="77777777" w:rsidR="005F061A" w:rsidRDefault="005F061A" w:rsidP="005F061A">
      <w:pPr>
        <w:pStyle w:val="Zpracovatel"/>
      </w:pPr>
      <w:r>
        <w:t>Zpracovala: Ing. Marie Fišerová, Ph.D.</w:t>
      </w:r>
    </w:p>
    <w:p w14:paraId="6816C422" w14:textId="77777777" w:rsidR="005F061A" w:rsidRDefault="005F061A" w:rsidP="005F061A">
      <w:pPr>
        <w:pStyle w:val="Zpracovatel"/>
      </w:pPr>
      <w:r>
        <w:t>Projednáno předmětovou komisí 17. 9. 2024</w:t>
      </w:r>
    </w:p>
    <w:p w14:paraId="32F3F4D8" w14:textId="77777777" w:rsidR="00FF4899" w:rsidRPr="0039092A" w:rsidRDefault="00FF4899" w:rsidP="00FF4899">
      <w:pPr>
        <w:pStyle w:val="Hlavnnadpis"/>
      </w:pPr>
      <w:bookmarkStart w:id="239" w:name="_Toc178579011"/>
      <w:r w:rsidRPr="0039092A">
        <w:t>Ekonomická praktika (VP1)</w:t>
      </w:r>
      <w:bookmarkEnd w:id="239"/>
    </w:p>
    <w:p w14:paraId="5404C66E" w14:textId="77777777" w:rsidR="00E9285F" w:rsidRPr="0039092A" w:rsidRDefault="00E9285F" w:rsidP="00E9285F">
      <w:pPr>
        <w:pStyle w:val="Kdpedmtu"/>
        <w:rPr>
          <w:sz w:val="18"/>
        </w:rPr>
      </w:pPr>
      <w:bookmarkStart w:id="240" w:name="_Toc494979998"/>
      <w:r w:rsidRPr="0039092A">
        <w:t>Kód předmětu</w:t>
      </w:r>
      <w:r w:rsidRPr="0039092A">
        <w:rPr>
          <w:b/>
          <w:bCs/>
        </w:rPr>
        <w:t>: EP</w:t>
      </w:r>
      <w:r w:rsidRPr="0039092A">
        <w:rPr>
          <w:sz w:val="18"/>
        </w:rPr>
        <w:t xml:space="preserve"> </w:t>
      </w:r>
    </w:p>
    <w:p w14:paraId="69ACA863" w14:textId="77777777" w:rsidR="0039092A" w:rsidRPr="00C47145" w:rsidRDefault="0039092A" w:rsidP="0039092A">
      <w:pPr>
        <w:pStyle w:val="Ronk"/>
      </w:pPr>
      <w:bookmarkStart w:id="241" w:name="_Toc59102909"/>
      <w:bookmarkEnd w:id="240"/>
      <w:r w:rsidRPr="00C47145">
        <w:t xml:space="preserve">EP, ročník: 4. </w:t>
      </w:r>
    </w:p>
    <w:p w14:paraId="1FC4C9CA" w14:textId="77777777" w:rsidR="0039092A" w:rsidRPr="00C47145" w:rsidRDefault="0039092A" w:rsidP="0039092A">
      <w:pPr>
        <w:pStyle w:val="Tdy"/>
        <w:rPr>
          <w:b/>
        </w:rPr>
      </w:pPr>
      <w:r w:rsidRPr="00C47145">
        <w:t xml:space="preserve">Třídy. 4. </w:t>
      </w:r>
      <w:r>
        <w:t>A, 4. B,</w:t>
      </w:r>
      <w:r w:rsidRPr="00C47145">
        <w:t xml:space="preserve"> </w:t>
      </w:r>
      <w:r>
        <w:t>4. C, 4. D, 4. L</w:t>
      </w:r>
      <w:r w:rsidRPr="00C47145">
        <w:tab/>
        <w:t>Počet hod. za týden: 2</w:t>
      </w:r>
      <w:r w:rsidRPr="00C47145">
        <w:tab/>
      </w:r>
    </w:p>
    <w:p w14:paraId="5B7E0C78" w14:textId="77777777" w:rsidR="0039092A" w:rsidRPr="00C47145" w:rsidRDefault="0039092A" w:rsidP="0039092A">
      <w:pPr>
        <w:pStyle w:val="Nadpisvtextu"/>
      </w:pPr>
      <w:r w:rsidRPr="00C47145">
        <w:t xml:space="preserve">Tematické celky: </w:t>
      </w:r>
    </w:p>
    <w:p w14:paraId="0DB13961" w14:textId="77777777" w:rsidR="0039092A" w:rsidRPr="0039092A" w:rsidRDefault="0039092A" w:rsidP="00804E74">
      <w:pPr>
        <w:pStyle w:val="slovanpoloka"/>
        <w:numPr>
          <w:ilvl w:val="0"/>
          <w:numId w:val="37"/>
        </w:numPr>
      </w:pPr>
      <w:r w:rsidRPr="0039092A">
        <w:t>Využití dlouhodobého majetku</w:t>
      </w:r>
    </w:p>
    <w:p w14:paraId="62F2F349" w14:textId="77777777" w:rsidR="0039092A" w:rsidRPr="0039092A" w:rsidRDefault="0039092A" w:rsidP="00804E74">
      <w:pPr>
        <w:pStyle w:val="slovanpoloka"/>
        <w:numPr>
          <w:ilvl w:val="0"/>
          <w:numId w:val="37"/>
        </w:numPr>
      </w:pPr>
      <w:r w:rsidRPr="0039092A">
        <w:t>Hospodaření se zásobami</w:t>
      </w:r>
    </w:p>
    <w:p w14:paraId="1D6C2870" w14:textId="77777777" w:rsidR="0039092A" w:rsidRPr="0039092A" w:rsidRDefault="0039092A" w:rsidP="00804E74">
      <w:pPr>
        <w:pStyle w:val="slovanpoloka"/>
        <w:numPr>
          <w:ilvl w:val="0"/>
          <w:numId w:val="37"/>
        </w:numPr>
      </w:pPr>
      <w:r w:rsidRPr="0039092A">
        <w:t>Odměňování</w:t>
      </w:r>
    </w:p>
    <w:p w14:paraId="59582043" w14:textId="77777777" w:rsidR="0039092A" w:rsidRPr="0039092A" w:rsidRDefault="0039092A" w:rsidP="00804E74">
      <w:pPr>
        <w:pStyle w:val="slovanpoloka"/>
        <w:numPr>
          <w:ilvl w:val="0"/>
          <w:numId w:val="37"/>
        </w:numPr>
      </w:pPr>
      <w:r w:rsidRPr="0039092A">
        <w:t xml:space="preserve">Bankovní obchody a cenné papíry </w:t>
      </w:r>
    </w:p>
    <w:p w14:paraId="24DA806F" w14:textId="77777777" w:rsidR="0039092A" w:rsidRPr="0039092A" w:rsidRDefault="0039092A" w:rsidP="00804E74">
      <w:pPr>
        <w:pStyle w:val="slovanpoloka"/>
        <w:numPr>
          <w:ilvl w:val="0"/>
          <w:numId w:val="37"/>
        </w:numPr>
      </w:pPr>
      <w:r w:rsidRPr="0039092A">
        <w:t>Tvorba cen</w:t>
      </w:r>
    </w:p>
    <w:p w14:paraId="6D7DF0D9" w14:textId="77777777" w:rsidR="0039092A" w:rsidRPr="0039092A" w:rsidRDefault="0039092A" w:rsidP="00804E74">
      <w:pPr>
        <w:pStyle w:val="slovanpoloka"/>
        <w:numPr>
          <w:ilvl w:val="0"/>
          <w:numId w:val="37"/>
        </w:numPr>
      </w:pPr>
      <w:r w:rsidRPr="0039092A">
        <w:t>Finanční analýza</w:t>
      </w:r>
    </w:p>
    <w:p w14:paraId="138D9C76" w14:textId="77777777" w:rsidR="0039092A" w:rsidRPr="0039092A" w:rsidRDefault="0039092A" w:rsidP="00804E74">
      <w:pPr>
        <w:pStyle w:val="slovanpoloka"/>
        <w:numPr>
          <w:ilvl w:val="0"/>
          <w:numId w:val="37"/>
        </w:numPr>
      </w:pPr>
      <w:r w:rsidRPr="0039092A">
        <w:t>Daně</w:t>
      </w:r>
    </w:p>
    <w:p w14:paraId="3AB81670" w14:textId="77777777" w:rsidR="0039092A" w:rsidRPr="0039092A" w:rsidRDefault="0039092A" w:rsidP="00804E74">
      <w:pPr>
        <w:pStyle w:val="slovanpoloka"/>
        <w:numPr>
          <w:ilvl w:val="0"/>
          <w:numId w:val="37"/>
        </w:numPr>
      </w:pPr>
      <w:r w:rsidRPr="0039092A">
        <w:t>Hospodářská politika</w:t>
      </w:r>
    </w:p>
    <w:p w14:paraId="434189AC" w14:textId="77777777" w:rsidR="0039092A" w:rsidRPr="00C47145" w:rsidRDefault="0039092A" w:rsidP="0039092A">
      <w:pPr>
        <w:pStyle w:val="Nadpisvtextu"/>
      </w:pPr>
      <w:r w:rsidRPr="00C47145">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0"/>
        <w:gridCol w:w="8313"/>
      </w:tblGrid>
      <w:tr w:rsidR="0039092A" w:rsidRPr="00C47145" w14:paraId="21384865"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444B7429" w14:textId="77777777" w:rsidR="0039092A" w:rsidRPr="00C47145" w:rsidRDefault="0039092A" w:rsidP="00813C9C">
            <w:pPr>
              <w:pStyle w:val="Tabulka"/>
            </w:pPr>
            <w:r w:rsidRPr="00C47145">
              <w:t>Září</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1DB41938" w14:textId="77777777" w:rsidR="0039092A" w:rsidRPr="00C47145" w:rsidRDefault="0039092A" w:rsidP="00813C9C">
            <w:pPr>
              <w:pStyle w:val="Tabulka"/>
            </w:pPr>
            <w:r>
              <w:t>O</w:t>
            </w:r>
            <w:r w:rsidRPr="00C47145">
              <w:t>dpisy</w:t>
            </w:r>
            <w:r>
              <w:t xml:space="preserve"> a výrobní kapacita</w:t>
            </w:r>
          </w:p>
        </w:tc>
      </w:tr>
      <w:tr w:rsidR="0039092A" w:rsidRPr="00C47145" w14:paraId="66137651"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073E165F" w14:textId="77777777" w:rsidR="0039092A" w:rsidRPr="00C47145" w:rsidRDefault="0039092A" w:rsidP="00813C9C">
            <w:pPr>
              <w:pStyle w:val="Tabulka"/>
            </w:pPr>
            <w:r w:rsidRPr="00C47145">
              <w:t>Říjen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73ECFF85" w14:textId="77777777" w:rsidR="0039092A" w:rsidRPr="00C47145" w:rsidRDefault="0039092A" w:rsidP="00813C9C">
            <w:pPr>
              <w:pStyle w:val="Tabulka"/>
            </w:pPr>
            <w:r>
              <w:t>Bilanční rovnice a obrat zásob</w:t>
            </w:r>
          </w:p>
        </w:tc>
      </w:tr>
      <w:tr w:rsidR="0039092A" w:rsidRPr="00C47145" w14:paraId="1DA84199"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13AEFBF0" w14:textId="77777777" w:rsidR="0039092A" w:rsidRPr="00C47145" w:rsidRDefault="0039092A" w:rsidP="00813C9C">
            <w:pPr>
              <w:pStyle w:val="Tabulka"/>
            </w:pPr>
            <w:r w:rsidRPr="00C47145">
              <w:t>Listopad</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3B03D8FD" w14:textId="77777777" w:rsidR="0039092A" w:rsidRPr="00C47145" w:rsidRDefault="0039092A" w:rsidP="00813C9C">
            <w:pPr>
              <w:pStyle w:val="Tabulka"/>
            </w:pPr>
            <w:r>
              <w:t>Mzdové výpočty</w:t>
            </w:r>
          </w:p>
        </w:tc>
      </w:tr>
      <w:tr w:rsidR="0039092A" w:rsidRPr="00C47145" w14:paraId="19A4D62B"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5AE93C55" w14:textId="77777777" w:rsidR="0039092A" w:rsidRPr="00C47145" w:rsidRDefault="0039092A" w:rsidP="00813C9C">
            <w:pPr>
              <w:pStyle w:val="Tabulka"/>
            </w:pPr>
            <w:r w:rsidRPr="00C47145">
              <w:t>Prosinec</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0BC7A19" w14:textId="77777777" w:rsidR="0039092A" w:rsidRPr="00C47145" w:rsidRDefault="0039092A" w:rsidP="00813C9C">
            <w:pPr>
              <w:pStyle w:val="Tabulka"/>
            </w:pPr>
            <w:r>
              <w:t>Výpočty úroků a diskontování</w:t>
            </w:r>
          </w:p>
        </w:tc>
      </w:tr>
      <w:tr w:rsidR="0039092A" w:rsidRPr="00C47145" w14:paraId="4CDF6A0B"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63B8F53A" w14:textId="77777777" w:rsidR="0039092A" w:rsidRPr="00C47145" w:rsidRDefault="0039092A" w:rsidP="00813C9C">
            <w:pPr>
              <w:pStyle w:val="Tabulka"/>
            </w:pPr>
            <w:r w:rsidRPr="00C47145">
              <w:t>Leden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9A4A875" w14:textId="77777777" w:rsidR="0039092A" w:rsidRPr="00C47145" w:rsidRDefault="0039092A" w:rsidP="00813C9C">
            <w:pPr>
              <w:pStyle w:val="Tabulka"/>
            </w:pPr>
            <w:r>
              <w:t xml:space="preserve">Trh, stanovení ceny, </w:t>
            </w:r>
            <w:proofErr w:type="gramStart"/>
            <w:r>
              <w:t>kalkulace - metody</w:t>
            </w:r>
            <w:proofErr w:type="gramEnd"/>
          </w:p>
        </w:tc>
      </w:tr>
      <w:tr w:rsidR="0039092A" w:rsidRPr="00C47145" w14:paraId="63002B10"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1F40429" w14:textId="77777777" w:rsidR="0039092A" w:rsidRPr="00C47145" w:rsidRDefault="0039092A" w:rsidP="00813C9C">
            <w:pPr>
              <w:pStyle w:val="Tabulka"/>
            </w:pPr>
            <w:r w:rsidRPr="00C47145">
              <w:t>Únor</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79505C67" w14:textId="77777777" w:rsidR="0039092A" w:rsidRDefault="0039092A" w:rsidP="00813C9C">
            <w:pPr>
              <w:pStyle w:val="Tabulka"/>
            </w:pPr>
            <w:r>
              <w:t>Opakování 1. pololetí</w:t>
            </w:r>
          </w:p>
          <w:p w14:paraId="1AF5CE83" w14:textId="77777777" w:rsidR="0039092A" w:rsidRPr="00C47145" w:rsidRDefault="0039092A" w:rsidP="00813C9C">
            <w:pPr>
              <w:pStyle w:val="Tabulka"/>
            </w:pPr>
            <w:r>
              <w:t>Rozbor rozvahy a výsledovky</w:t>
            </w:r>
          </w:p>
        </w:tc>
      </w:tr>
      <w:tr w:rsidR="0039092A" w:rsidRPr="00C47145" w14:paraId="31D65AEF"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1880FCDA" w14:textId="77777777" w:rsidR="0039092A" w:rsidRPr="00C47145" w:rsidRDefault="0039092A" w:rsidP="00813C9C">
            <w:pPr>
              <w:pStyle w:val="Tabulka"/>
            </w:pPr>
            <w:r w:rsidRPr="00C47145">
              <w:t>Březen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2770EA39" w14:textId="77777777" w:rsidR="0039092A" w:rsidRPr="00C47145" w:rsidRDefault="0039092A" w:rsidP="00813C9C">
            <w:pPr>
              <w:pStyle w:val="Tabulka"/>
            </w:pPr>
            <w:r>
              <w:t>Výpočty vybraných druhů daní</w:t>
            </w:r>
          </w:p>
        </w:tc>
      </w:tr>
      <w:tr w:rsidR="0039092A" w:rsidRPr="00C47145" w14:paraId="47BDF4CD"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076B4E95" w14:textId="77777777" w:rsidR="0039092A" w:rsidRPr="00C47145" w:rsidRDefault="0039092A" w:rsidP="00813C9C">
            <w:pPr>
              <w:pStyle w:val="Tabulka"/>
            </w:pPr>
            <w:r w:rsidRPr="00C47145">
              <w:t>Duben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3AB24FBE" w14:textId="77777777" w:rsidR="0039092A" w:rsidRDefault="0039092A" w:rsidP="00813C9C">
            <w:pPr>
              <w:pStyle w:val="Tabulka"/>
            </w:pPr>
            <w:r>
              <w:t>Makroekonomičtí ukazatelé</w:t>
            </w:r>
          </w:p>
          <w:p w14:paraId="65AA0CE7" w14:textId="77777777" w:rsidR="0039092A" w:rsidRPr="00C47145" w:rsidRDefault="0039092A" w:rsidP="00813C9C">
            <w:pPr>
              <w:pStyle w:val="Tabulka"/>
            </w:pPr>
            <w:r>
              <w:t>Závěrečné opakování a procvičování celého školního roku</w:t>
            </w:r>
          </w:p>
        </w:tc>
      </w:tr>
    </w:tbl>
    <w:p w14:paraId="5D65321D" w14:textId="77777777" w:rsidR="0039092A" w:rsidRPr="00C47145" w:rsidRDefault="0039092A" w:rsidP="0039092A">
      <w:pPr>
        <w:pStyle w:val="Nadpisvtextu"/>
      </w:pPr>
      <w:r w:rsidRPr="00C47145">
        <w:t>Učebnice a další literatura:</w:t>
      </w:r>
    </w:p>
    <w:p w14:paraId="0E4073FB" w14:textId="77777777" w:rsidR="0039092A" w:rsidRDefault="0039092A" w:rsidP="0039092A">
      <w:pPr>
        <w:pStyle w:val="Odrka"/>
      </w:pPr>
      <w:r>
        <w:t xml:space="preserve">EKONOMIKA NEJEN K MATURITĚ, 9., akt. vydání (2024), P. </w:t>
      </w:r>
      <w:proofErr w:type="spellStart"/>
      <w:r>
        <w:t>Klínský</w:t>
      </w:r>
      <w:proofErr w:type="spellEnd"/>
      <w:r>
        <w:t xml:space="preserve">, O. </w:t>
      </w:r>
      <w:proofErr w:type="spellStart"/>
      <w:r>
        <w:t>Münch</w:t>
      </w:r>
      <w:proofErr w:type="spellEnd"/>
    </w:p>
    <w:p w14:paraId="59AE17CF" w14:textId="77777777" w:rsidR="0039092A" w:rsidRDefault="0039092A" w:rsidP="0039092A">
      <w:pPr>
        <w:pStyle w:val="Odrka"/>
      </w:pPr>
      <w:r>
        <w:t>EKONOMIKA – EKONOMICKÁ A FINANČNÍ GRAMOTNOST, 12., přepracované vydání (2024)</w:t>
      </w:r>
    </w:p>
    <w:p w14:paraId="06D43FD0" w14:textId="77777777" w:rsidR="0039092A" w:rsidRPr="00E70587" w:rsidRDefault="0039092A" w:rsidP="0039092A">
      <w:pPr>
        <w:pStyle w:val="Odrka"/>
      </w:pPr>
      <w:r>
        <w:t xml:space="preserve">P. </w:t>
      </w:r>
      <w:proofErr w:type="spellStart"/>
      <w:r>
        <w:t>Klínský</w:t>
      </w:r>
      <w:proofErr w:type="spellEnd"/>
      <w:r>
        <w:t xml:space="preserve">, O. </w:t>
      </w:r>
      <w:proofErr w:type="spellStart"/>
      <w:r>
        <w:t>Münch</w:t>
      </w:r>
      <w:proofErr w:type="spellEnd"/>
    </w:p>
    <w:p w14:paraId="17A0B959" w14:textId="77777777" w:rsidR="0039092A" w:rsidRDefault="0039092A" w:rsidP="0039092A">
      <w:pPr>
        <w:pStyle w:val="Nadpisvtextu"/>
      </w:pPr>
      <w:r w:rsidRPr="00C47145">
        <w:t xml:space="preserve">Upřesnění podmínek pro hodnocení: </w:t>
      </w:r>
    </w:p>
    <w:p w14:paraId="0BF35A4F" w14:textId="77777777" w:rsidR="0039092A" w:rsidRPr="00C47145" w:rsidRDefault="0039092A" w:rsidP="0039092A">
      <w:pPr>
        <w:pStyle w:val="Text"/>
      </w:pPr>
      <w:r w:rsidRPr="00C47145">
        <w:t xml:space="preserve">Žák je v každém pololetí školního roku klasifikován na základě: </w:t>
      </w:r>
    </w:p>
    <w:p w14:paraId="11DC4D69" w14:textId="77777777" w:rsidR="0039092A" w:rsidRPr="005F5F50" w:rsidRDefault="0039092A" w:rsidP="0039092A">
      <w:pPr>
        <w:pStyle w:val="Odrka"/>
      </w:pPr>
      <w:r w:rsidRPr="005F5F50">
        <w:t>písemných testů</w:t>
      </w:r>
      <w:r>
        <w:t xml:space="preserve">, váha je </w:t>
      </w:r>
      <w:proofErr w:type="gramStart"/>
      <w:r>
        <w:t>1 - 4</w:t>
      </w:r>
      <w:proofErr w:type="gramEnd"/>
    </w:p>
    <w:p w14:paraId="4B927E46" w14:textId="77777777" w:rsidR="0039092A" w:rsidRPr="00E70587" w:rsidRDefault="0039092A" w:rsidP="0039092A">
      <w:pPr>
        <w:pStyle w:val="Text"/>
      </w:pPr>
      <w:r>
        <w:lastRenderedPageBreak/>
        <w:t xml:space="preserve">Žák je klasifikován na základě </w:t>
      </w:r>
      <w:proofErr w:type="gramStart"/>
      <w:r>
        <w:t>3 - 4</w:t>
      </w:r>
      <w:proofErr w:type="gramEnd"/>
      <w:r w:rsidRPr="00E70587">
        <w:t xml:space="preserve"> písemných testů za pololetí.</w:t>
      </w:r>
      <w:r>
        <w:t xml:space="preserve"> </w:t>
      </w:r>
      <w:r w:rsidRPr="00E70587">
        <w:t>Žák bude na konci pololetí v řádném termínu klasifikován, pokud splnil všechny písemné</w:t>
      </w:r>
      <w:r>
        <w:t xml:space="preserve"> testy</w:t>
      </w:r>
      <w:r w:rsidRPr="00E70587">
        <w:t>.</w:t>
      </w:r>
      <w:r>
        <w:t xml:space="preserve"> </w:t>
      </w:r>
      <w:r w:rsidRPr="000F23DF">
        <w:t>Klasifikaci stanoví vyučující s přihlédnutím k celkovému přístupu žáka v hodině s možností využití koeficientu 0,3.</w:t>
      </w:r>
      <w:r>
        <w:t xml:space="preserve"> </w:t>
      </w:r>
      <w:r w:rsidRPr="00E70587">
        <w:t>Podmínky klasifikace v náhradním termínu stanoví vyučující.</w:t>
      </w:r>
    </w:p>
    <w:p w14:paraId="4E03280F" w14:textId="77777777" w:rsidR="0039092A" w:rsidRDefault="0039092A" w:rsidP="0039092A">
      <w:pPr>
        <w:pStyle w:val="Zpracovatel"/>
      </w:pPr>
      <w:r w:rsidRPr="00C47145">
        <w:t>Z</w:t>
      </w:r>
      <w:r>
        <w:t>pracovala: Ing. Darja Šindelková, Ing. Aleš Vogel</w:t>
      </w:r>
    </w:p>
    <w:p w14:paraId="6A249F1D" w14:textId="77777777" w:rsidR="0039092A" w:rsidRDefault="0039092A" w:rsidP="0039092A">
      <w:pPr>
        <w:pStyle w:val="Zpracovatel"/>
      </w:pPr>
      <w:r w:rsidRPr="00C47145">
        <w:t xml:space="preserve">Projednáno předmětovou komisí dne </w:t>
      </w:r>
      <w:r>
        <w:t>12. 9. 2024</w:t>
      </w:r>
    </w:p>
    <w:p w14:paraId="2AD997AD" w14:textId="77777777" w:rsidR="006959FA" w:rsidRPr="00197CEF" w:rsidRDefault="006959FA" w:rsidP="006959FA">
      <w:pPr>
        <w:pStyle w:val="Hlavnnadpis"/>
      </w:pPr>
      <w:bookmarkStart w:id="242" w:name="_Toc178579012"/>
      <w:r w:rsidRPr="00197CEF">
        <w:t>Španělský seminář (VP1)</w:t>
      </w:r>
      <w:bookmarkEnd w:id="241"/>
      <w:bookmarkEnd w:id="242"/>
    </w:p>
    <w:p w14:paraId="789C7EC4" w14:textId="77777777" w:rsidR="006959FA" w:rsidRPr="00197CEF" w:rsidRDefault="006959FA" w:rsidP="006959FA">
      <w:pPr>
        <w:pStyle w:val="Kdpedmtu"/>
        <w:rPr>
          <w:b/>
        </w:rPr>
      </w:pPr>
      <w:r w:rsidRPr="00197CEF">
        <w:t xml:space="preserve">Kód předmětu: </w:t>
      </w:r>
      <w:r w:rsidRPr="00197CEF">
        <w:rPr>
          <w:b/>
        </w:rPr>
        <w:t>SS</w:t>
      </w:r>
    </w:p>
    <w:p w14:paraId="5C92E098" w14:textId="77777777" w:rsidR="00197CEF" w:rsidRDefault="00197CEF" w:rsidP="00197CEF">
      <w:pPr>
        <w:pStyle w:val="Ronk"/>
      </w:pPr>
      <w:bookmarkStart w:id="243" w:name="_Toc146278634"/>
      <w:bookmarkStart w:id="244" w:name="_Toc114644786"/>
      <w:r>
        <w:t xml:space="preserve">SS, ročník: 4. </w:t>
      </w:r>
    </w:p>
    <w:p w14:paraId="09BEFF57" w14:textId="77777777" w:rsidR="00197CEF" w:rsidRDefault="00197CEF" w:rsidP="00197CEF">
      <w:pPr>
        <w:pStyle w:val="Tdy"/>
      </w:pPr>
      <w:r>
        <w:t>Třídy: 4. L</w:t>
      </w:r>
      <w:r>
        <w:tab/>
        <w:t>Počet hodin za týden: 2</w:t>
      </w:r>
      <w:r>
        <w:tab/>
      </w:r>
    </w:p>
    <w:p w14:paraId="7F565118" w14:textId="77777777" w:rsidR="00197CEF" w:rsidRDefault="00197CEF" w:rsidP="00197CEF">
      <w:pPr>
        <w:pStyle w:val="Nadpisvtextu"/>
      </w:pPr>
      <w:r>
        <w:t xml:space="preserve">Tematické celky: </w:t>
      </w:r>
    </w:p>
    <w:p w14:paraId="2D71F12B" w14:textId="77777777" w:rsidR="00197CEF" w:rsidRPr="00197CEF" w:rsidRDefault="00197CEF" w:rsidP="00804E74">
      <w:pPr>
        <w:pStyle w:val="slovanpoloka"/>
        <w:numPr>
          <w:ilvl w:val="0"/>
          <w:numId w:val="92"/>
        </w:numPr>
      </w:pPr>
      <w:r w:rsidRPr="00197CEF">
        <w:t>Denní režim, porovnání českého a španělského způsobu života</w:t>
      </w:r>
    </w:p>
    <w:p w14:paraId="073DC462" w14:textId="77777777" w:rsidR="00197CEF" w:rsidRPr="00197CEF" w:rsidRDefault="00197CEF" w:rsidP="00804E74">
      <w:pPr>
        <w:pStyle w:val="slovanpoloka"/>
        <w:numPr>
          <w:ilvl w:val="0"/>
          <w:numId w:val="92"/>
        </w:numPr>
      </w:pPr>
      <w:r w:rsidRPr="00197CEF">
        <w:t>Česká republika a Praha</w:t>
      </w:r>
    </w:p>
    <w:p w14:paraId="67A39B32" w14:textId="77777777" w:rsidR="00197CEF" w:rsidRPr="00197CEF" w:rsidRDefault="00197CEF" w:rsidP="00804E74">
      <w:pPr>
        <w:pStyle w:val="slovanpoloka"/>
        <w:numPr>
          <w:ilvl w:val="0"/>
          <w:numId w:val="92"/>
        </w:numPr>
      </w:pPr>
      <w:r w:rsidRPr="00197CEF">
        <w:t>Španělsko: geografie a kultura</w:t>
      </w:r>
    </w:p>
    <w:p w14:paraId="0A85C4D4" w14:textId="77777777" w:rsidR="00197CEF" w:rsidRPr="00197CEF" w:rsidRDefault="00197CEF" w:rsidP="00804E74">
      <w:pPr>
        <w:pStyle w:val="slovanpoloka"/>
        <w:numPr>
          <w:ilvl w:val="0"/>
          <w:numId w:val="92"/>
        </w:numPr>
      </w:pPr>
      <w:r w:rsidRPr="00197CEF">
        <w:t>Země Latinské Ameriky: geografie a kultura</w:t>
      </w:r>
    </w:p>
    <w:p w14:paraId="48DCAF90" w14:textId="77777777" w:rsidR="00197CEF" w:rsidRPr="00197CEF" w:rsidRDefault="00197CEF" w:rsidP="00804E74">
      <w:pPr>
        <w:pStyle w:val="slovanpoloka"/>
        <w:numPr>
          <w:ilvl w:val="0"/>
          <w:numId w:val="92"/>
        </w:numPr>
      </w:pPr>
      <w:r w:rsidRPr="00197CEF">
        <w:t>Sdělovací prostředky</w:t>
      </w:r>
    </w:p>
    <w:p w14:paraId="55480A24" w14:textId="77777777" w:rsidR="00197CEF" w:rsidRPr="00197CEF" w:rsidRDefault="00197CEF" w:rsidP="00804E74">
      <w:pPr>
        <w:pStyle w:val="slovanpoloka"/>
        <w:numPr>
          <w:ilvl w:val="0"/>
          <w:numId w:val="92"/>
        </w:numPr>
      </w:pPr>
      <w:r w:rsidRPr="00197CEF">
        <w:t>Cestování</w:t>
      </w:r>
    </w:p>
    <w:p w14:paraId="47B9F752" w14:textId="77777777" w:rsidR="00197CEF" w:rsidRPr="00197CEF" w:rsidRDefault="00197CEF" w:rsidP="00804E74">
      <w:pPr>
        <w:pStyle w:val="slovanpoloka"/>
        <w:numPr>
          <w:ilvl w:val="0"/>
          <w:numId w:val="92"/>
        </w:numPr>
      </w:pPr>
      <w:r w:rsidRPr="00197CEF">
        <w:t>Zaměstnání</w:t>
      </w:r>
    </w:p>
    <w:p w14:paraId="4451E260" w14:textId="77777777" w:rsidR="00197CEF" w:rsidRPr="00197CEF" w:rsidRDefault="00197CEF" w:rsidP="00804E74">
      <w:pPr>
        <w:pStyle w:val="slovanpoloka"/>
        <w:numPr>
          <w:ilvl w:val="0"/>
          <w:numId w:val="92"/>
        </w:numPr>
      </w:pPr>
      <w:r w:rsidRPr="00197CEF">
        <w:t>Životní styl a sport</w:t>
      </w:r>
    </w:p>
    <w:p w14:paraId="146651B2" w14:textId="77777777" w:rsidR="00197CEF" w:rsidRDefault="00197CEF" w:rsidP="00197CEF">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8"/>
        <w:gridCol w:w="8317"/>
      </w:tblGrid>
      <w:tr w:rsidR="00197CEF" w14:paraId="130C5D61"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3458E4D1" w14:textId="77777777" w:rsidR="00197CEF" w:rsidRDefault="00197CEF">
            <w:pPr>
              <w:pStyle w:val="Tabulka"/>
              <w:widowControl w:val="0"/>
              <w:spacing w:line="276" w:lineRule="auto"/>
              <w:rPr>
                <w:lang w:eastAsia="en-US"/>
              </w:rPr>
            </w:pPr>
            <w:r>
              <w:rPr>
                <w:lang w:eastAsia="en-US"/>
              </w:rPr>
              <w:t>Září</w:t>
            </w:r>
          </w:p>
        </w:tc>
        <w:tc>
          <w:tcPr>
            <w:tcW w:w="8314" w:type="dxa"/>
            <w:tcBorders>
              <w:top w:val="single" w:sz="8" w:space="0" w:color="000000"/>
              <w:left w:val="single" w:sz="8" w:space="0" w:color="000000"/>
              <w:bottom w:val="single" w:sz="8" w:space="0" w:color="000000"/>
              <w:right w:val="single" w:sz="8" w:space="0" w:color="000000"/>
            </w:tcBorders>
            <w:hideMark/>
          </w:tcPr>
          <w:p w14:paraId="514F06E2" w14:textId="77777777" w:rsidR="00197CEF" w:rsidRDefault="00197CEF">
            <w:pPr>
              <w:pStyle w:val="Tabulka"/>
              <w:widowControl w:val="0"/>
              <w:spacing w:line="276" w:lineRule="auto"/>
              <w:rPr>
                <w:lang w:eastAsia="en-US"/>
              </w:rPr>
            </w:pPr>
            <w:proofErr w:type="spellStart"/>
            <w:r>
              <w:rPr>
                <w:lang w:eastAsia="en-US"/>
              </w:rPr>
              <w:t>Ritmo</w:t>
            </w:r>
            <w:proofErr w:type="spellEnd"/>
            <w:r>
              <w:rPr>
                <w:lang w:eastAsia="en-US"/>
              </w:rPr>
              <w:t xml:space="preserve"> </w:t>
            </w:r>
            <w:proofErr w:type="spellStart"/>
            <w:r>
              <w:rPr>
                <w:lang w:eastAsia="en-US"/>
              </w:rPr>
              <w:t>diario</w:t>
            </w:r>
            <w:proofErr w:type="spellEnd"/>
            <w:r>
              <w:rPr>
                <w:lang w:eastAsia="en-US"/>
              </w:rPr>
              <w:t xml:space="preserve"> </w:t>
            </w:r>
            <w:proofErr w:type="spellStart"/>
            <w:r>
              <w:rPr>
                <w:lang w:eastAsia="en-US"/>
              </w:rPr>
              <w:t>checo</w:t>
            </w:r>
            <w:proofErr w:type="spellEnd"/>
            <w:r>
              <w:rPr>
                <w:lang w:eastAsia="en-US"/>
              </w:rPr>
              <w:t xml:space="preserve"> y </w:t>
            </w:r>
            <w:proofErr w:type="spellStart"/>
            <w:r>
              <w:rPr>
                <w:lang w:eastAsia="en-US"/>
              </w:rPr>
              <w:t>español</w:t>
            </w:r>
            <w:proofErr w:type="spellEnd"/>
            <w:r>
              <w:rPr>
                <w:lang w:eastAsia="en-US"/>
              </w:rPr>
              <w:t xml:space="preserve">.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Praga.</w:t>
            </w:r>
          </w:p>
          <w:p w14:paraId="5FC7E796" w14:textId="77777777" w:rsidR="00197CEF" w:rsidRDefault="00197CEF">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09E09123"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5C671DB1" w14:textId="77777777" w:rsidR="00197CEF" w:rsidRDefault="00197CEF">
            <w:pPr>
              <w:pStyle w:val="Tabulka"/>
              <w:widowControl w:val="0"/>
              <w:spacing w:line="276" w:lineRule="auto"/>
              <w:rPr>
                <w:lang w:eastAsia="en-US"/>
              </w:rPr>
            </w:pPr>
            <w:r>
              <w:rPr>
                <w:lang w:eastAsia="en-US"/>
              </w:rPr>
              <w:t>Říjen</w:t>
            </w:r>
          </w:p>
        </w:tc>
        <w:tc>
          <w:tcPr>
            <w:tcW w:w="8314" w:type="dxa"/>
            <w:tcBorders>
              <w:top w:val="single" w:sz="8" w:space="0" w:color="000000"/>
              <w:left w:val="single" w:sz="8" w:space="0" w:color="000000"/>
              <w:bottom w:val="single" w:sz="8" w:space="0" w:color="000000"/>
              <w:right w:val="single" w:sz="8" w:space="0" w:color="000000"/>
            </w:tcBorders>
            <w:hideMark/>
          </w:tcPr>
          <w:p w14:paraId="7AEAE5C4" w14:textId="77777777" w:rsidR="00197CEF" w:rsidRDefault="00197CEF">
            <w:pPr>
              <w:pStyle w:val="Tabulka"/>
              <w:widowControl w:val="0"/>
              <w:spacing w:line="276" w:lineRule="auto"/>
              <w:rPr>
                <w:szCs w:val="20"/>
                <w:lang w:eastAsia="en-US"/>
              </w:rPr>
            </w:pPr>
            <w:proofErr w:type="spellStart"/>
            <w:r>
              <w:rPr>
                <w:szCs w:val="20"/>
                <w:lang w:eastAsia="en-US"/>
              </w:rPr>
              <w:t>Países</w:t>
            </w:r>
            <w:proofErr w:type="spellEnd"/>
            <w:r>
              <w:rPr>
                <w:szCs w:val="20"/>
                <w:lang w:eastAsia="en-US"/>
              </w:rPr>
              <w:t xml:space="preserve"> </w:t>
            </w:r>
            <w:proofErr w:type="spellStart"/>
            <w:r>
              <w:rPr>
                <w:szCs w:val="20"/>
                <w:lang w:eastAsia="en-US"/>
              </w:rPr>
              <w:t>hispanohablantes</w:t>
            </w:r>
            <w:proofErr w:type="spellEnd"/>
            <w:r>
              <w:rPr>
                <w:szCs w:val="20"/>
                <w:lang w:eastAsia="en-US"/>
              </w:rPr>
              <w:t xml:space="preserve">. </w:t>
            </w:r>
            <w:proofErr w:type="spellStart"/>
            <w:r>
              <w:rPr>
                <w:szCs w:val="20"/>
                <w:lang w:eastAsia="en-US"/>
              </w:rPr>
              <w:t>Lenguas</w:t>
            </w:r>
            <w:proofErr w:type="spellEnd"/>
            <w:r>
              <w:rPr>
                <w:szCs w:val="20"/>
                <w:lang w:eastAsia="en-US"/>
              </w:rPr>
              <w:t xml:space="preserve"> de </w:t>
            </w:r>
            <w:proofErr w:type="spellStart"/>
            <w:r>
              <w:rPr>
                <w:szCs w:val="20"/>
                <w:lang w:eastAsia="en-US"/>
              </w:rPr>
              <w:t>España</w:t>
            </w:r>
            <w:proofErr w:type="spellEnd"/>
            <w:r>
              <w:rPr>
                <w:szCs w:val="20"/>
                <w:lang w:eastAsia="en-US"/>
              </w:rPr>
              <w:t xml:space="preserve"> y </w:t>
            </w:r>
            <w:proofErr w:type="spellStart"/>
            <w:r>
              <w:rPr>
                <w:szCs w:val="20"/>
                <w:lang w:eastAsia="en-US"/>
              </w:rPr>
              <w:t>español</w:t>
            </w:r>
            <w:proofErr w:type="spellEnd"/>
            <w:r>
              <w:rPr>
                <w:szCs w:val="20"/>
                <w:lang w:eastAsia="en-US"/>
              </w:rPr>
              <w:t xml:space="preserve"> en el </w:t>
            </w:r>
            <w:proofErr w:type="spellStart"/>
            <w:r>
              <w:rPr>
                <w:szCs w:val="20"/>
                <w:lang w:eastAsia="en-US"/>
              </w:rPr>
              <w:t>mundo</w:t>
            </w:r>
            <w:proofErr w:type="spellEnd"/>
            <w:r>
              <w:rPr>
                <w:szCs w:val="20"/>
                <w:lang w:eastAsia="en-US"/>
              </w:rPr>
              <w:t>.</w:t>
            </w:r>
          </w:p>
          <w:p w14:paraId="207D8192" w14:textId="77777777" w:rsidR="00197CEF" w:rsidRDefault="00197CEF">
            <w:pPr>
              <w:pStyle w:val="Tabulka"/>
              <w:widowControl w:val="0"/>
              <w:spacing w:line="276" w:lineRule="auto"/>
              <w:rPr>
                <w:szCs w:val="20"/>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3DE01D2E"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072CB00E" w14:textId="77777777" w:rsidR="00197CEF" w:rsidRDefault="00197CEF">
            <w:pPr>
              <w:pStyle w:val="Tabulka"/>
              <w:widowControl w:val="0"/>
              <w:spacing w:line="276" w:lineRule="auto"/>
              <w:rPr>
                <w:lang w:eastAsia="en-US"/>
              </w:rPr>
            </w:pPr>
            <w:r>
              <w:rPr>
                <w:lang w:eastAsia="en-US"/>
              </w:rPr>
              <w:t>Listopad</w:t>
            </w:r>
          </w:p>
        </w:tc>
        <w:tc>
          <w:tcPr>
            <w:tcW w:w="8314" w:type="dxa"/>
            <w:tcBorders>
              <w:top w:val="single" w:sz="8" w:space="0" w:color="000000"/>
              <w:left w:val="single" w:sz="8" w:space="0" w:color="000000"/>
              <w:bottom w:val="single" w:sz="8" w:space="0" w:color="000000"/>
              <w:right w:val="single" w:sz="8" w:space="0" w:color="000000"/>
            </w:tcBorders>
            <w:hideMark/>
          </w:tcPr>
          <w:p w14:paraId="586AAF60" w14:textId="77777777" w:rsidR="00197CEF" w:rsidRDefault="00197CEF">
            <w:pPr>
              <w:pStyle w:val="Tabulka"/>
              <w:widowControl w:val="0"/>
              <w:spacing w:line="276" w:lineRule="auto"/>
              <w:rPr>
                <w:lang w:eastAsia="en-US"/>
              </w:rPr>
            </w:pPr>
            <w:proofErr w:type="spellStart"/>
            <w:r>
              <w:rPr>
                <w:lang w:eastAsia="en-US"/>
              </w:rPr>
              <w:t>Artistas</w:t>
            </w:r>
            <w:proofErr w:type="spellEnd"/>
            <w:r>
              <w:rPr>
                <w:lang w:eastAsia="en-US"/>
              </w:rPr>
              <w:t xml:space="preserve"> </w:t>
            </w:r>
            <w:proofErr w:type="spellStart"/>
            <w:r>
              <w:rPr>
                <w:lang w:eastAsia="en-US"/>
              </w:rPr>
              <w:t>hispanos</w:t>
            </w:r>
            <w:proofErr w:type="spellEnd"/>
            <w:r>
              <w:rPr>
                <w:lang w:eastAsia="en-US"/>
              </w:rPr>
              <w:t xml:space="preserve">. </w:t>
            </w:r>
            <w:proofErr w:type="spellStart"/>
            <w:r>
              <w:rPr>
                <w:lang w:eastAsia="en-US"/>
              </w:rPr>
              <w:t>Arte</w:t>
            </w:r>
            <w:proofErr w:type="spellEnd"/>
            <w:r>
              <w:rPr>
                <w:lang w:eastAsia="en-US"/>
              </w:rPr>
              <w:t xml:space="preserve"> y </w:t>
            </w:r>
            <w:proofErr w:type="spellStart"/>
            <w:r>
              <w:rPr>
                <w:lang w:eastAsia="en-US"/>
              </w:rPr>
              <w:t>cultura</w:t>
            </w:r>
            <w:proofErr w:type="spellEnd"/>
            <w:r>
              <w:rPr>
                <w:lang w:eastAsia="en-US"/>
              </w:rPr>
              <w:t>.</w:t>
            </w:r>
          </w:p>
          <w:p w14:paraId="0FD6C8C0" w14:textId="77777777" w:rsidR="00197CEF" w:rsidRDefault="00197CEF">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0E3846C9"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59CC46B9" w14:textId="77777777" w:rsidR="00197CEF" w:rsidRDefault="00197CEF">
            <w:pPr>
              <w:pStyle w:val="Tabulka"/>
              <w:widowControl w:val="0"/>
              <w:spacing w:line="276" w:lineRule="auto"/>
              <w:rPr>
                <w:lang w:eastAsia="en-US"/>
              </w:rPr>
            </w:pPr>
            <w:r>
              <w:rPr>
                <w:lang w:eastAsia="en-US"/>
              </w:rPr>
              <w:t>Prosinec</w:t>
            </w:r>
          </w:p>
        </w:tc>
        <w:tc>
          <w:tcPr>
            <w:tcW w:w="8314" w:type="dxa"/>
            <w:tcBorders>
              <w:top w:val="single" w:sz="8" w:space="0" w:color="000000"/>
              <w:left w:val="single" w:sz="8" w:space="0" w:color="000000"/>
              <w:bottom w:val="single" w:sz="8" w:space="0" w:color="000000"/>
              <w:right w:val="single" w:sz="8" w:space="0" w:color="000000"/>
            </w:tcBorders>
            <w:hideMark/>
          </w:tcPr>
          <w:p w14:paraId="0CC21F52" w14:textId="77777777" w:rsidR="00197CEF" w:rsidRDefault="00197CEF">
            <w:pPr>
              <w:pStyle w:val="Tabulka"/>
              <w:widowControl w:val="0"/>
              <w:spacing w:line="276" w:lineRule="auto"/>
              <w:rPr>
                <w:lang w:eastAsia="en-US"/>
              </w:rPr>
            </w:pPr>
            <w:proofErr w:type="spellStart"/>
            <w:r>
              <w:rPr>
                <w:lang w:eastAsia="en-US"/>
              </w:rPr>
              <w:t>Bares</w:t>
            </w:r>
            <w:proofErr w:type="spellEnd"/>
            <w:r>
              <w:rPr>
                <w:lang w:eastAsia="en-US"/>
              </w:rPr>
              <w:t xml:space="preserve"> y </w:t>
            </w:r>
            <w:proofErr w:type="spellStart"/>
            <w:r>
              <w:rPr>
                <w:lang w:eastAsia="en-US"/>
              </w:rPr>
              <w:t>restaurantes</w:t>
            </w:r>
            <w:proofErr w:type="spellEnd"/>
            <w:r>
              <w:rPr>
                <w:lang w:eastAsia="en-US"/>
              </w:rPr>
              <w:t xml:space="preserve">. </w:t>
            </w:r>
            <w:proofErr w:type="spellStart"/>
            <w:r>
              <w:rPr>
                <w:lang w:eastAsia="en-US"/>
              </w:rPr>
              <w:t>Cocina</w:t>
            </w:r>
            <w:proofErr w:type="spellEnd"/>
            <w:r>
              <w:rPr>
                <w:lang w:eastAsia="en-US"/>
              </w:rPr>
              <w:t xml:space="preserve"> </w:t>
            </w:r>
            <w:proofErr w:type="spellStart"/>
            <w:r>
              <w:rPr>
                <w:lang w:eastAsia="en-US"/>
              </w:rPr>
              <w:t>española</w:t>
            </w:r>
            <w:proofErr w:type="spellEnd"/>
            <w:r>
              <w:rPr>
                <w:lang w:eastAsia="en-US"/>
              </w:rPr>
              <w:t xml:space="preserve"> y </w:t>
            </w:r>
            <w:proofErr w:type="spellStart"/>
            <w:r>
              <w:rPr>
                <w:lang w:eastAsia="en-US"/>
              </w:rPr>
              <w:t>cocina</w:t>
            </w:r>
            <w:proofErr w:type="spellEnd"/>
            <w:r>
              <w:rPr>
                <w:lang w:eastAsia="en-US"/>
              </w:rPr>
              <w:t xml:space="preserve"> </w:t>
            </w:r>
            <w:proofErr w:type="spellStart"/>
            <w:r>
              <w:rPr>
                <w:lang w:eastAsia="en-US"/>
              </w:rPr>
              <w:t>checa</w:t>
            </w:r>
            <w:proofErr w:type="spellEnd"/>
            <w:r>
              <w:rPr>
                <w:lang w:eastAsia="en-US"/>
              </w:rPr>
              <w:t>.</w:t>
            </w:r>
          </w:p>
        </w:tc>
      </w:tr>
      <w:tr w:rsidR="00197CEF" w14:paraId="29455351"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20005720" w14:textId="77777777" w:rsidR="00197CEF" w:rsidRDefault="00197CEF">
            <w:pPr>
              <w:pStyle w:val="Tabulka"/>
              <w:widowControl w:val="0"/>
              <w:spacing w:line="276" w:lineRule="auto"/>
              <w:rPr>
                <w:lang w:eastAsia="en-US"/>
              </w:rPr>
            </w:pPr>
            <w:r>
              <w:rPr>
                <w:lang w:eastAsia="en-US"/>
              </w:rPr>
              <w:t>Leden</w:t>
            </w:r>
          </w:p>
        </w:tc>
        <w:tc>
          <w:tcPr>
            <w:tcW w:w="8314" w:type="dxa"/>
            <w:tcBorders>
              <w:top w:val="single" w:sz="8" w:space="0" w:color="000000"/>
              <w:left w:val="single" w:sz="8" w:space="0" w:color="000000"/>
              <w:bottom w:val="single" w:sz="8" w:space="0" w:color="000000"/>
              <w:right w:val="single" w:sz="8" w:space="0" w:color="000000"/>
            </w:tcBorders>
            <w:hideMark/>
          </w:tcPr>
          <w:p w14:paraId="481B32C1" w14:textId="77777777" w:rsidR="00197CEF" w:rsidRDefault="00197CEF">
            <w:pPr>
              <w:pStyle w:val="Tabulka"/>
              <w:widowControl w:val="0"/>
              <w:spacing w:line="276" w:lineRule="auto"/>
              <w:rPr>
                <w:lang w:eastAsia="en-US"/>
              </w:rPr>
            </w:pP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 xml:space="preserve">. </w:t>
            </w:r>
            <w:proofErr w:type="spellStart"/>
            <w:r>
              <w:rPr>
                <w:lang w:eastAsia="en-US"/>
              </w:rPr>
              <w:t>Deportes</w:t>
            </w:r>
            <w:proofErr w:type="spellEnd"/>
            <w:r>
              <w:rPr>
                <w:lang w:eastAsia="en-US"/>
              </w:rPr>
              <w:t>.</w:t>
            </w:r>
          </w:p>
          <w:p w14:paraId="5676DE91" w14:textId="77777777" w:rsidR="00197CEF" w:rsidRDefault="00197CEF">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30DAA79A"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639A20D1" w14:textId="77777777" w:rsidR="00197CEF" w:rsidRDefault="00197CEF">
            <w:pPr>
              <w:pStyle w:val="Tabulka"/>
              <w:widowControl w:val="0"/>
              <w:spacing w:line="276" w:lineRule="auto"/>
              <w:rPr>
                <w:lang w:eastAsia="en-US"/>
              </w:rPr>
            </w:pPr>
            <w:r>
              <w:rPr>
                <w:lang w:eastAsia="en-US"/>
              </w:rPr>
              <w:t>Únor</w:t>
            </w:r>
          </w:p>
        </w:tc>
        <w:tc>
          <w:tcPr>
            <w:tcW w:w="8314" w:type="dxa"/>
            <w:tcBorders>
              <w:top w:val="single" w:sz="8" w:space="0" w:color="000000"/>
              <w:left w:val="single" w:sz="8" w:space="0" w:color="000000"/>
              <w:bottom w:val="single" w:sz="8" w:space="0" w:color="000000"/>
              <w:right w:val="single" w:sz="8" w:space="0" w:color="000000"/>
            </w:tcBorders>
            <w:hideMark/>
          </w:tcPr>
          <w:p w14:paraId="2AE9DC53" w14:textId="77777777" w:rsidR="00197CEF" w:rsidRDefault="00197CEF">
            <w:pPr>
              <w:pStyle w:val="Tabulka"/>
              <w:widowControl w:val="0"/>
              <w:spacing w:line="276" w:lineRule="auto"/>
              <w:rPr>
                <w:lang w:eastAsia="en-US"/>
              </w:rPr>
            </w:pPr>
            <w:proofErr w:type="spellStart"/>
            <w:r>
              <w:rPr>
                <w:lang w:eastAsia="en-US"/>
              </w:rPr>
              <w:t>Clima</w:t>
            </w:r>
            <w:proofErr w:type="spellEnd"/>
            <w:r>
              <w:rPr>
                <w:lang w:eastAsia="en-US"/>
              </w:rPr>
              <w:t xml:space="preserve"> y </w:t>
            </w:r>
            <w:proofErr w:type="spellStart"/>
            <w:r>
              <w:rPr>
                <w:lang w:eastAsia="en-US"/>
              </w:rPr>
              <w:t>geografía</w:t>
            </w:r>
            <w:proofErr w:type="spellEnd"/>
            <w:r>
              <w:rPr>
                <w:lang w:eastAsia="en-US"/>
              </w:rPr>
              <w:t xml:space="preserve"> de </w:t>
            </w:r>
            <w:proofErr w:type="spellStart"/>
            <w:r>
              <w:rPr>
                <w:lang w:eastAsia="en-US"/>
              </w:rPr>
              <w:t>España</w:t>
            </w:r>
            <w:proofErr w:type="spellEnd"/>
            <w:r>
              <w:rPr>
                <w:lang w:eastAsia="en-US"/>
              </w:rPr>
              <w:t>. Madrid.</w:t>
            </w:r>
          </w:p>
          <w:p w14:paraId="68B6334B" w14:textId="77777777" w:rsidR="00197CEF" w:rsidRDefault="00197CEF">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1FF51086"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4F5C933D" w14:textId="77777777" w:rsidR="00197CEF" w:rsidRDefault="00197CEF">
            <w:pPr>
              <w:pStyle w:val="Tabulka"/>
              <w:widowControl w:val="0"/>
              <w:spacing w:line="276" w:lineRule="auto"/>
              <w:rPr>
                <w:lang w:eastAsia="en-US"/>
              </w:rPr>
            </w:pPr>
            <w:r>
              <w:rPr>
                <w:lang w:eastAsia="en-US"/>
              </w:rPr>
              <w:t>Březen</w:t>
            </w:r>
          </w:p>
        </w:tc>
        <w:tc>
          <w:tcPr>
            <w:tcW w:w="8314" w:type="dxa"/>
            <w:tcBorders>
              <w:top w:val="single" w:sz="8" w:space="0" w:color="000000"/>
              <w:left w:val="single" w:sz="8" w:space="0" w:color="000000"/>
              <w:bottom w:val="single" w:sz="8" w:space="0" w:color="000000"/>
              <w:right w:val="single" w:sz="8" w:space="0" w:color="000000"/>
            </w:tcBorders>
            <w:hideMark/>
          </w:tcPr>
          <w:p w14:paraId="2D897243" w14:textId="77777777" w:rsidR="00197CEF" w:rsidRDefault="00197CEF">
            <w:pPr>
              <w:pStyle w:val="Tabulka"/>
              <w:widowControl w:val="0"/>
              <w:spacing w:line="276" w:lineRule="auto"/>
              <w:rPr>
                <w:lang w:eastAsia="en-US"/>
              </w:rPr>
            </w:pPr>
            <w:r>
              <w:rPr>
                <w:lang w:eastAsia="en-US"/>
              </w:rPr>
              <w:t xml:space="preserve">Transporte y </w:t>
            </w: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xml:space="preserve">. </w:t>
            </w:r>
            <w:proofErr w:type="spellStart"/>
            <w:r>
              <w:rPr>
                <w:lang w:eastAsia="en-US"/>
              </w:rPr>
              <w:t>Familia</w:t>
            </w:r>
            <w:proofErr w:type="spellEnd"/>
            <w:r>
              <w:rPr>
                <w:lang w:eastAsia="en-US"/>
              </w:rPr>
              <w:t>.</w:t>
            </w:r>
          </w:p>
          <w:p w14:paraId="0CF14BC9" w14:textId="77777777" w:rsidR="00197CEF" w:rsidRDefault="00197CEF">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197CEF" w14:paraId="52A6C095" w14:textId="77777777" w:rsidTr="00197CEF">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1787A87E" w14:textId="77777777" w:rsidR="00197CEF" w:rsidRDefault="00197CEF">
            <w:pPr>
              <w:pStyle w:val="Tabulka"/>
              <w:widowControl w:val="0"/>
              <w:spacing w:line="276" w:lineRule="auto"/>
              <w:rPr>
                <w:lang w:eastAsia="en-US"/>
              </w:rPr>
            </w:pPr>
            <w:r>
              <w:rPr>
                <w:lang w:eastAsia="en-US"/>
              </w:rPr>
              <w:t>Duben</w:t>
            </w:r>
          </w:p>
        </w:tc>
        <w:tc>
          <w:tcPr>
            <w:tcW w:w="8314" w:type="dxa"/>
            <w:tcBorders>
              <w:top w:val="single" w:sz="8" w:space="0" w:color="000000"/>
              <w:left w:val="single" w:sz="8" w:space="0" w:color="000000"/>
              <w:bottom w:val="single" w:sz="8" w:space="0" w:color="000000"/>
              <w:right w:val="single" w:sz="8" w:space="0" w:color="000000"/>
            </w:tcBorders>
            <w:hideMark/>
          </w:tcPr>
          <w:p w14:paraId="4A57AC02" w14:textId="77777777" w:rsidR="00197CEF" w:rsidRDefault="00197CEF">
            <w:pPr>
              <w:pStyle w:val="Tabulka"/>
              <w:widowControl w:val="0"/>
              <w:tabs>
                <w:tab w:val="left" w:pos="3465"/>
              </w:tabs>
              <w:spacing w:line="276" w:lineRule="auto"/>
              <w:rPr>
                <w:lang w:eastAsia="en-US"/>
              </w:rPr>
            </w:pPr>
            <w:proofErr w:type="spellStart"/>
            <w:r>
              <w:rPr>
                <w:lang w:eastAsia="en-US"/>
              </w:rPr>
              <w:t>Buscando</w:t>
            </w:r>
            <w:proofErr w:type="spellEnd"/>
            <w:r>
              <w:rPr>
                <w:lang w:eastAsia="en-US"/>
              </w:rPr>
              <w:t xml:space="preserve"> </w:t>
            </w:r>
            <w:proofErr w:type="spellStart"/>
            <w:r>
              <w:rPr>
                <w:lang w:eastAsia="en-US"/>
              </w:rPr>
              <w:t>trabajo</w:t>
            </w:r>
            <w:proofErr w:type="spellEnd"/>
            <w:r>
              <w:rPr>
                <w:lang w:eastAsia="en-US"/>
              </w:rPr>
              <w:t xml:space="preserve">. Vida </w:t>
            </w:r>
            <w:proofErr w:type="spellStart"/>
            <w:r>
              <w:rPr>
                <w:lang w:eastAsia="en-US"/>
              </w:rPr>
              <w:t>sana</w:t>
            </w:r>
            <w:proofErr w:type="spellEnd"/>
            <w:r>
              <w:rPr>
                <w:lang w:eastAsia="en-US"/>
              </w:rPr>
              <w:t>.</w:t>
            </w:r>
          </w:p>
          <w:p w14:paraId="206EB872" w14:textId="77777777" w:rsidR="00197CEF" w:rsidRDefault="00197CEF">
            <w:pPr>
              <w:pStyle w:val="Tabulka"/>
              <w:widowControl w:val="0"/>
              <w:tabs>
                <w:tab w:val="left" w:pos="3465"/>
              </w:tabs>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bl>
    <w:p w14:paraId="623705CB" w14:textId="77777777" w:rsidR="00197CEF" w:rsidRDefault="00197CEF" w:rsidP="00197CEF">
      <w:pPr>
        <w:pStyle w:val="Nadpisvtextu"/>
      </w:pPr>
      <w:r>
        <w:t>Učebnice a další literatura:</w:t>
      </w:r>
    </w:p>
    <w:p w14:paraId="73E62BA3" w14:textId="77777777" w:rsidR="00197CEF" w:rsidRDefault="00197CEF" w:rsidP="00804E74">
      <w:pPr>
        <w:pStyle w:val="Odrka"/>
        <w:numPr>
          <w:ilvl w:val="0"/>
          <w:numId w:val="91"/>
        </w:numPr>
        <w:suppressAutoHyphens/>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2</w:t>
      </w:r>
    </w:p>
    <w:p w14:paraId="602505D2" w14:textId="77777777" w:rsidR="00197CEF" w:rsidRDefault="00197CEF" w:rsidP="00804E74">
      <w:pPr>
        <w:pStyle w:val="Odrka"/>
        <w:numPr>
          <w:ilvl w:val="0"/>
          <w:numId w:val="91"/>
        </w:numPr>
        <w:suppressAutoHyphens/>
      </w:pPr>
      <w:r>
        <w:t>Další literaturu si žáci povinně vyhledají ad hoc pro účely zpracování témat</w:t>
      </w:r>
    </w:p>
    <w:p w14:paraId="075D4201" w14:textId="77777777" w:rsidR="00197CEF" w:rsidRDefault="00197CEF" w:rsidP="00197CEF">
      <w:pPr>
        <w:pStyle w:val="Nadpisvtextu"/>
      </w:pPr>
      <w:r>
        <w:t xml:space="preserve">Upřesnění podmínek pro hodnocení: </w:t>
      </w:r>
    </w:p>
    <w:p w14:paraId="1FB9C561" w14:textId="77777777" w:rsidR="00197CEF" w:rsidRDefault="00197CEF" w:rsidP="00197CEF">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34D5E9BD" w14:textId="77777777" w:rsidR="00197CEF" w:rsidRDefault="00197CEF" w:rsidP="00804E74">
      <w:pPr>
        <w:pStyle w:val="Odrka"/>
        <w:numPr>
          <w:ilvl w:val="0"/>
          <w:numId w:val="91"/>
        </w:numPr>
        <w:suppressAutoHyphens/>
      </w:pPr>
      <w:r>
        <w:t>ústního projevu, váha každé známky je 1-2</w:t>
      </w:r>
    </w:p>
    <w:p w14:paraId="0D74C6CA" w14:textId="77777777" w:rsidR="00197CEF" w:rsidRDefault="00197CEF" w:rsidP="00804E74">
      <w:pPr>
        <w:pStyle w:val="Odrka"/>
        <w:numPr>
          <w:ilvl w:val="0"/>
          <w:numId w:val="91"/>
        </w:numPr>
        <w:suppressAutoHyphens/>
      </w:pPr>
      <w:r>
        <w:t>minimálně 3 písemných prací, váha každé známky je 1-2</w:t>
      </w:r>
    </w:p>
    <w:p w14:paraId="53FADFAA" w14:textId="77777777" w:rsidR="00197CEF" w:rsidRDefault="00197CEF" w:rsidP="00804E74">
      <w:pPr>
        <w:pStyle w:val="Odrka"/>
        <w:numPr>
          <w:ilvl w:val="0"/>
          <w:numId w:val="91"/>
        </w:numPr>
        <w:suppressAutoHyphens/>
      </w:pPr>
      <w:r>
        <w:t>písemnou formou je třeba hodnotit i jazykovou dovednost „poslech“</w:t>
      </w:r>
    </w:p>
    <w:p w14:paraId="5A636402" w14:textId="77777777" w:rsidR="00197CEF" w:rsidRDefault="00197CEF" w:rsidP="00197CEF">
      <w:pPr>
        <w:pStyle w:val="Odrka"/>
        <w:numPr>
          <w:ilvl w:val="0"/>
          <w:numId w:val="0"/>
        </w:numPr>
        <w:tabs>
          <w:tab w:val="left" w:pos="708"/>
        </w:tabs>
        <w:ind w:left="720"/>
      </w:pPr>
    </w:p>
    <w:p w14:paraId="3200861B" w14:textId="77777777" w:rsidR="00197CEF" w:rsidRDefault="00197CEF" w:rsidP="00832276">
      <w:pPr>
        <w:pStyle w:val="Text"/>
      </w:pPr>
      <w:r>
        <w:t>Žák je na konci pololetí v řádné</w:t>
      </w:r>
      <w:r>
        <w:rPr>
          <w:lang w:val="pt-PT"/>
        </w:rPr>
        <w:t>m term</w:t>
      </w:r>
      <w:proofErr w:type="spellStart"/>
      <w:r>
        <w:t>ínu</w:t>
      </w:r>
      <w:proofErr w:type="spellEnd"/>
      <w:r>
        <w:t xml:space="preserve"> klasifikován, pokud byl klasifikován minimálně z jednoho ústního zkoušení a tří písemných prací.</w:t>
      </w:r>
    </w:p>
    <w:p w14:paraId="59258A6E" w14:textId="77777777" w:rsidR="00197CEF" w:rsidRDefault="00197CEF" w:rsidP="00832276">
      <w:pPr>
        <w:pStyle w:val="Text"/>
      </w:pPr>
      <w:r>
        <w:lastRenderedPageBreak/>
        <w:t xml:space="preserve">Vyučující může známkou hodnotit aktivitu žáka v hodině za celé pololetí. Známka má dle úvahy vyučujícího váhu </w:t>
      </w:r>
      <w:proofErr w:type="gramStart"/>
      <w:r>
        <w:t>2 – 3</w:t>
      </w:r>
      <w:proofErr w:type="gramEnd"/>
    </w:p>
    <w:p w14:paraId="7D5C27A8" w14:textId="77777777" w:rsidR="00197CEF" w:rsidRDefault="00197CEF" w:rsidP="00832276">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536A44E7" w14:textId="77777777" w:rsidR="00197CEF" w:rsidRDefault="00197CEF" w:rsidP="00832276">
      <w:pPr>
        <w:pStyle w:val="Text"/>
      </w:pPr>
      <w:r>
        <w:t>Podmínky pro klasifikaci žáka v náhradním termínu stanoví vyučující.</w:t>
      </w:r>
    </w:p>
    <w:p w14:paraId="2EE228E9" w14:textId="77777777" w:rsidR="00197CEF" w:rsidRDefault="00197CEF" w:rsidP="00197CEF">
      <w:pPr>
        <w:pStyle w:val="Zpracovatel"/>
      </w:pPr>
      <w:r>
        <w:t>Zpracovala: Mgr. Dagmar Kolářová</w:t>
      </w:r>
    </w:p>
    <w:p w14:paraId="35484810" w14:textId="37F32F2B" w:rsidR="00197CEF" w:rsidRDefault="00197CEF" w:rsidP="00197CEF">
      <w:pPr>
        <w:pStyle w:val="Zpracovatel"/>
      </w:pPr>
      <w:r>
        <w:t>Projednáno předmětovou komisí jazyků dne 28. 8. 2024</w:t>
      </w:r>
    </w:p>
    <w:p w14:paraId="17223583" w14:textId="77777777" w:rsidR="00FA2E7D" w:rsidRDefault="00FA2E7D" w:rsidP="00FA2E7D">
      <w:pPr>
        <w:pStyle w:val="Ronk"/>
      </w:pPr>
      <w:r>
        <w:t xml:space="preserve">SS, ročník: 4. </w:t>
      </w:r>
    </w:p>
    <w:p w14:paraId="166BA49B" w14:textId="77777777" w:rsidR="00FA2E7D" w:rsidRDefault="00FA2E7D" w:rsidP="00FA2E7D">
      <w:pPr>
        <w:pStyle w:val="Tdy"/>
      </w:pPr>
      <w:r>
        <w:t xml:space="preserve">Třídy: </w:t>
      </w:r>
      <w:r>
        <w:rPr>
          <w:color w:val="000000" w:themeColor="text1"/>
        </w:rPr>
        <w:t>4. B, 4. C</w:t>
      </w:r>
      <w:r>
        <w:rPr>
          <w:color w:val="FF0000"/>
        </w:rPr>
        <w:t xml:space="preserve"> </w:t>
      </w:r>
      <w:r>
        <w:tab/>
        <w:t>Počet hodin za týden: 2</w:t>
      </w:r>
      <w:r>
        <w:tab/>
      </w:r>
    </w:p>
    <w:p w14:paraId="3A9682C2" w14:textId="77777777" w:rsidR="00FA2E7D" w:rsidRDefault="00FA2E7D" w:rsidP="00FA2E7D">
      <w:pPr>
        <w:pStyle w:val="Nadpisvtextu"/>
      </w:pPr>
      <w:r>
        <w:t xml:space="preserve">Tematické celky: </w:t>
      </w:r>
    </w:p>
    <w:p w14:paraId="3B232C03" w14:textId="77777777" w:rsidR="00FA2E7D" w:rsidRPr="00FA2E7D" w:rsidRDefault="00FA2E7D" w:rsidP="00804E74">
      <w:pPr>
        <w:pStyle w:val="slovanpoloka"/>
        <w:numPr>
          <w:ilvl w:val="0"/>
          <w:numId w:val="94"/>
        </w:numPr>
      </w:pPr>
      <w:r w:rsidRPr="00FA2E7D">
        <w:t>Denní režim, porovnání českého a španělského způsobu života</w:t>
      </w:r>
    </w:p>
    <w:p w14:paraId="4F5C3945" w14:textId="77777777" w:rsidR="00FA2E7D" w:rsidRPr="00FA2E7D" w:rsidRDefault="00FA2E7D" w:rsidP="00804E74">
      <w:pPr>
        <w:pStyle w:val="slovanpoloka"/>
        <w:numPr>
          <w:ilvl w:val="0"/>
          <w:numId w:val="94"/>
        </w:numPr>
      </w:pPr>
      <w:r w:rsidRPr="00FA2E7D">
        <w:t>Česká republika a Praha</w:t>
      </w:r>
    </w:p>
    <w:p w14:paraId="200DDF2A" w14:textId="77777777" w:rsidR="00FA2E7D" w:rsidRPr="00FA2E7D" w:rsidRDefault="00FA2E7D" w:rsidP="00804E74">
      <w:pPr>
        <w:pStyle w:val="slovanpoloka"/>
        <w:numPr>
          <w:ilvl w:val="0"/>
          <w:numId w:val="94"/>
        </w:numPr>
      </w:pPr>
      <w:r w:rsidRPr="00FA2E7D">
        <w:t>Španělsko: geografie a kultura</w:t>
      </w:r>
    </w:p>
    <w:p w14:paraId="4F371298" w14:textId="77777777" w:rsidR="00FA2E7D" w:rsidRPr="00FA2E7D" w:rsidRDefault="00FA2E7D" w:rsidP="00804E74">
      <w:pPr>
        <w:pStyle w:val="slovanpoloka"/>
        <w:numPr>
          <w:ilvl w:val="0"/>
          <w:numId w:val="94"/>
        </w:numPr>
      </w:pPr>
      <w:r w:rsidRPr="00FA2E7D">
        <w:t>Země Latinské Ameriky: geografie a kultura</w:t>
      </w:r>
    </w:p>
    <w:p w14:paraId="0ED11DE0" w14:textId="77777777" w:rsidR="00FA2E7D" w:rsidRPr="00FA2E7D" w:rsidRDefault="00FA2E7D" w:rsidP="00804E74">
      <w:pPr>
        <w:pStyle w:val="slovanpoloka"/>
        <w:numPr>
          <w:ilvl w:val="0"/>
          <w:numId w:val="94"/>
        </w:numPr>
      </w:pPr>
      <w:r w:rsidRPr="00FA2E7D">
        <w:t>Sdělovací prostředky</w:t>
      </w:r>
    </w:p>
    <w:p w14:paraId="0773C6E3" w14:textId="77777777" w:rsidR="00FA2E7D" w:rsidRPr="00FA2E7D" w:rsidRDefault="00FA2E7D" w:rsidP="00804E74">
      <w:pPr>
        <w:pStyle w:val="slovanpoloka"/>
        <w:numPr>
          <w:ilvl w:val="0"/>
          <w:numId w:val="94"/>
        </w:numPr>
      </w:pPr>
      <w:r w:rsidRPr="00FA2E7D">
        <w:t>Cestování</w:t>
      </w:r>
    </w:p>
    <w:p w14:paraId="7FA1A1E4" w14:textId="77777777" w:rsidR="00FA2E7D" w:rsidRPr="00FA2E7D" w:rsidRDefault="00FA2E7D" w:rsidP="00804E74">
      <w:pPr>
        <w:pStyle w:val="slovanpoloka"/>
        <w:numPr>
          <w:ilvl w:val="0"/>
          <w:numId w:val="94"/>
        </w:numPr>
      </w:pPr>
      <w:r w:rsidRPr="00FA2E7D">
        <w:t>Zaměstnání</w:t>
      </w:r>
    </w:p>
    <w:p w14:paraId="76CCA734" w14:textId="77777777" w:rsidR="00FA2E7D" w:rsidRPr="00FA2E7D" w:rsidRDefault="00FA2E7D" w:rsidP="00804E74">
      <w:pPr>
        <w:pStyle w:val="slovanpoloka"/>
        <w:numPr>
          <w:ilvl w:val="0"/>
          <w:numId w:val="94"/>
        </w:numPr>
      </w:pPr>
      <w:r w:rsidRPr="00FA2E7D">
        <w:t>Životní styl a sport</w:t>
      </w:r>
    </w:p>
    <w:p w14:paraId="24376E01" w14:textId="77777777" w:rsidR="00FA2E7D" w:rsidRDefault="00FA2E7D" w:rsidP="00FA2E7D">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8"/>
        <w:gridCol w:w="8317"/>
      </w:tblGrid>
      <w:tr w:rsidR="00FA2E7D" w14:paraId="48969462"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7D83D66E" w14:textId="77777777" w:rsidR="00FA2E7D" w:rsidRDefault="00FA2E7D">
            <w:pPr>
              <w:pStyle w:val="Tabulka"/>
              <w:widowControl w:val="0"/>
              <w:spacing w:line="276" w:lineRule="auto"/>
              <w:rPr>
                <w:lang w:eastAsia="en-US"/>
              </w:rPr>
            </w:pPr>
            <w:r>
              <w:rPr>
                <w:lang w:eastAsia="en-US"/>
              </w:rPr>
              <w:t>Září</w:t>
            </w:r>
          </w:p>
        </w:tc>
        <w:tc>
          <w:tcPr>
            <w:tcW w:w="8314" w:type="dxa"/>
            <w:tcBorders>
              <w:top w:val="single" w:sz="8" w:space="0" w:color="000000"/>
              <w:left w:val="single" w:sz="8" w:space="0" w:color="000000"/>
              <w:bottom w:val="single" w:sz="8" w:space="0" w:color="000000"/>
              <w:right w:val="single" w:sz="8" w:space="0" w:color="000000"/>
            </w:tcBorders>
            <w:hideMark/>
          </w:tcPr>
          <w:p w14:paraId="45C63166" w14:textId="77777777" w:rsidR="00FA2E7D" w:rsidRDefault="00FA2E7D">
            <w:pPr>
              <w:pStyle w:val="Tabulka"/>
              <w:widowControl w:val="0"/>
              <w:spacing w:line="276" w:lineRule="auto"/>
              <w:rPr>
                <w:lang w:eastAsia="en-US"/>
              </w:rPr>
            </w:pPr>
            <w:proofErr w:type="spellStart"/>
            <w:r>
              <w:rPr>
                <w:lang w:eastAsia="en-US"/>
              </w:rPr>
              <w:t>Ritmo</w:t>
            </w:r>
            <w:proofErr w:type="spellEnd"/>
            <w:r>
              <w:rPr>
                <w:lang w:eastAsia="en-US"/>
              </w:rPr>
              <w:t xml:space="preserve"> </w:t>
            </w:r>
            <w:proofErr w:type="spellStart"/>
            <w:r>
              <w:rPr>
                <w:lang w:eastAsia="en-US"/>
              </w:rPr>
              <w:t>diario</w:t>
            </w:r>
            <w:proofErr w:type="spellEnd"/>
            <w:r>
              <w:rPr>
                <w:lang w:eastAsia="en-US"/>
              </w:rPr>
              <w:t xml:space="preserve"> </w:t>
            </w:r>
            <w:proofErr w:type="spellStart"/>
            <w:r>
              <w:rPr>
                <w:lang w:eastAsia="en-US"/>
              </w:rPr>
              <w:t>checo</w:t>
            </w:r>
            <w:proofErr w:type="spellEnd"/>
            <w:r>
              <w:rPr>
                <w:lang w:eastAsia="en-US"/>
              </w:rPr>
              <w:t xml:space="preserve"> y </w:t>
            </w:r>
            <w:proofErr w:type="spellStart"/>
            <w:r>
              <w:rPr>
                <w:lang w:eastAsia="en-US"/>
              </w:rPr>
              <w:t>español</w:t>
            </w:r>
            <w:proofErr w:type="spellEnd"/>
            <w:r>
              <w:rPr>
                <w:lang w:eastAsia="en-US"/>
              </w:rPr>
              <w:t xml:space="preserve">. </w:t>
            </w:r>
            <w:proofErr w:type="spellStart"/>
            <w:r>
              <w:rPr>
                <w:lang w:eastAsia="en-US"/>
              </w:rPr>
              <w:t>República</w:t>
            </w:r>
            <w:proofErr w:type="spellEnd"/>
            <w:r>
              <w:rPr>
                <w:lang w:eastAsia="en-US"/>
              </w:rPr>
              <w:t xml:space="preserve"> </w:t>
            </w:r>
            <w:proofErr w:type="spellStart"/>
            <w:r>
              <w:rPr>
                <w:lang w:eastAsia="en-US"/>
              </w:rPr>
              <w:t>Checa</w:t>
            </w:r>
            <w:proofErr w:type="spellEnd"/>
            <w:r>
              <w:rPr>
                <w:lang w:eastAsia="en-US"/>
              </w:rPr>
              <w:t>, Praga.</w:t>
            </w:r>
          </w:p>
          <w:p w14:paraId="5F61DE36" w14:textId="77777777" w:rsidR="00FA2E7D" w:rsidRDefault="00FA2E7D">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0B938A18"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53C75A7A" w14:textId="77777777" w:rsidR="00FA2E7D" w:rsidRDefault="00FA2E7D">
            <w:pPr>
              <w:pStyle w:val="Tabulka"/>
              <w:widowControl w:val="0"/>
              <w:spacing w:line="276" w:lineRule="auto"/>
              <w:rPr>
                <w:lang w:eastAsia="en-US"/>
              </w:rPr>
            </w:pPr>
            <w:r>
              <w:rPr>
                <w:lang w:eastAsia="en-US"/>
              </w:rPr>
              <w:t>Říjen</w:t>
            </w:r>
          </w:p>
        </w:tc>
        <w:tc>
          <w:tcPr>
            <w:tcW w:w="8314" w:type="dxa"/>
            <w:tcBorders>
              <w:top w:val="single" w:sz="8" w:space="0" w:color="000000"/>
              <w:left w:val="single" w:sz="8" w:space="0" w:color="000000"/>
              <w:bottom w:val="single" w:sz="8" w:space="0" w:color="000000"/>
              <w:right w:val="single" w:sz="8" w:space="0" w:color="000000"/>
            </w:tcBorders>
            <w:hideMark/>
          </w:tcPr>
          <w:p w14:paraId="21E6E339" w14:textId="77777777" w:rsidR="00FA2E7D" w:rsidRDefault="00FA2E7D">
            <w:pPr>
              <w:pStyle w:val="Tabulka"/>
              <w:widowControl w:val="0"/>
              <w:spacing w:line="276" w:lineRule="auto"/>
              <w:rPr>
                <w:szCs w:val="20"/>
                <w:lang w:eastAsia="en-US"/>
              </w:rPr>
            </w:pPr>
            <w:proofErr w:type="spellStart"/>
            <w:r>
              <w:rPr>
                <w:szCs w:val="20"/>
                <w:lang w:eastAsia="en-US"/>
              </w:rPr>
              <w:t>Países</w:t>
            </w:r>
            <w:proofErr w:type="spellEnd"/>
            <w:r>
              <w:rPr>
                <w:szCs w:val="20"/>
                <w:lang w:eastAsia="en-US"/>
              </w:rPr>
              <w:t xml:space="preserve"> </w:t>
            </w:r>
            <w:proofErr w:type="spellStart"/>
            <w:r>
              <w:rPr>
                <w:szCs w:val="20"/>
                <w:lang w:eastAsia="en-US"/>
              </w:rPr>
              <w:t>hispanohablantes</w:t>
            </w:r>
            <w:proofErr w:type="spellEnd"/>
            <w:r>
              <w:rPr>
                <w:szCs w:val="20"/>
                <w:lang w:eastAsia="en-US"/>
              </w:rPr>
              <w:t xml:space="preserve">. </w:t>
            </w:r>
            <w:proofErr w:type="spellStart"/>
            <w:r>
              <w:rPr>
                <w:szCs w:val="20"/>
                <w:lang w:eastAsia="en-US"/>
              </w:rPr>
              <w:t>Lenguas</w:t>
            </w:r>
            <w:proofErr w:type="spellEnd"/>
            <w:r>
              <w:rPr>
                <w:szCs w:val="20"/>
                <w:lang w:eastAsia="en-US"/>
              </w:rPr>
              <w:t xml:space="preserve"> de </w:t>
            </w:r>
            <w:proofErr w:type="spellStart"/>
            <w:r>
              <w:rPr>
                <w:szCs w:val="20"/>
                <w:lang w:eastAsia="en-US"/>
              </w:rPr>
              <w:t>España</w:t>
            </w:r>
            <w:proofErr w:type="spellEnd"/>
            <w:r>
              <w:rPr>
                <w:szCs w:val="20"/>
                <w:lang w:eastAsia="en-US"/>
              </w:rPr>
              <w:t xml:space="preserve"> y </w:t>
            </w:r>
            <w:proofErr w:type="spellStart"/>
            <w:r>
              <w:rPr>
                <w:szCs w:val="20"/>
                <w:lang w:eastAsia="en-US"/>
              </w:rPr>
              <w:t>español</w:t>
            </w:r>
            <w:proofErr w:type="spellEnd"/>
            <w:r>
              <w:rPr>
                <w:szCs w:val="20"/>
                <w:lang w:eastAsia="en-US"/>
              </w:rPr>
              <w:t xml:space="preserve"> en el </w:t>
            </w:r>
            <w:proofErr w:type="spellStart"/>
            <w:r>
              <w:rPr>
                <w:szCs w:val="20"/>
                <w:lang w:eastAsia="en-US"/>
              </w:rPr>
              <w:t>mundo</w:t>
            </w:r>
            <w:proofErr w:type="spellEnd"/>
            <w:r>
              <w:rPr>
                <w:szCs w:val="20"/>
                <w:lang w:eastAsia="en-US"/>
              </w:rPr>
              <w:t>.</w:t>
            </w:r>
          </w:p>
          <w:p w14:paraId="31A7C093" w14:textId="77777777" w:rsidR="00FA2E7D" w:rsidRDefault="00FA2E7D">
            <w:pPr>
              <w:pStyle w:val="Tabulka"/>
              <w:widowControl w:val="0"/>
              <w:spacing w:line="276" w:lineRule="auto"/>
              <w:rPr>
                <w:szCs w:val="20"/>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1056EF4C"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36256128" w14:textId="77777777" w:rsidR="00FA2E7D" w:rsidRDefault="00FA2E7D">
            <w:pPr>
              <w:pStyle w:val="Tabulka"/>
              <w:widowControl w:val="0"/>
              <w:spacing w:line="276" w:lineRule="auto"/>
              <w:rPr>
                <w:lang w:eastAsia="en-US"/>
              </w:rPr>
            </w:pPr>
            <w:r>
              <w:rPr>
                <w:lang w:eastAsia="en-US"/>
              </w:rPr>
              <w:t>Listopad</w:t>
            </w:r>
          </w:p>
        </w:tc>
        <w:tc>
          <w:tcPr>
            <w:tcW w:w="8314" w:type="dxa"/>
            <w:tcBorders>
              <w:top w:val="single" w:sz="8" w:space="0" w:color="000000"/>
              <w:left w:val="single" w:sz="8" w:space="0" w:color="000000"/>
              <w:bottom w:val="single" w:sz="8" w:space="0" w:color="000000"/>
              <w:right w:val="single" w:sz="8" w:space="0" w:color="000000"/>
            </w:tcBorders>
            <w:hideMark/>
          </w:tcPr>
          <w:p w14:paraId="530D1C56" w14:textId="77777777" w:rsidR="00FA2E7D" w:rsidRDefault="00FA2E7D">
            <w:pPr>
              <w:pStyle w:val="Tabulka"/>
              <w:widowControl w:val="0"/>
              <w:spacing w:line="276" w:lineRule="auto"/>
              <w:rPr>
                <w:lang w:eastAsia="en-US"/>
              </w:rPr>
            </w:pPr>
            <w:proofErr w:type="spellStart"/>
            <w:r>
              <w:rPr>
                <w:lang w:eastAsia="en-US"/>
              </w:rPr>
              <w:t>Artistas</w:t>
            </w:r>
            <w:proofErr w:type="spellEnd"/>
            <w:r>
              <w:rPr>
                <w:lang w:eastAsia="en-US"/>
              </w:rPr>
              <w:t xml:space="preserve"> </w:t>
            </w:r>
            <w:proofErr w:type="spellStart"/>
            <w:r>
              <w:rPr>
                <w:lang w:eastAsia="en-US"/>
              </w:rPr>
              <w:t>hispanos</w:t>
            </w:r>
            <w:proofErr w:type="spellEnd"/>
            <w:r>
              <w:rPr>
                <w:lang w:eastAsia="en-US"/>
              </w:rPr>
              <w:t xml:space="preserve">. </w:t>
            </w:r>
            <w:proofErr w:type="spellStart"/>
            <w:r>
              <w:rPr>
                <w:lang w:eastAsia="en-US"/>
              </w:rPr>
              <w:t>Arte</w:t>
            </w:r>
            <w:proofErr w:type="spellEnd"/>
            <w:r>
              <w:rPr>
                <w:lang w:eastAsia="en-US"/>
              </w:rPr>
              <w:t xml:space="preserve"> y </w:t>
            </w:r>
            <w:proofErr w:type="spellStart"/>
            <w:r>
              <w:rPr>
                <w:lang w:eastAsia="en-US"/>
              </w:rPr>
              <w:t>cultura</w:t>
            </w:r>
            <w:proofErr w:type="spellEnd"/>
            <w:r>
              <w:rPr>
                <w:lang w:eastAsia="en-US"/>
              </w:rPr>
              <w:t>.</w:t>
            </w:r>
          </w:p>
          <w:p w14:paraId="39050328" w14:textId="77777777" w:rsidR="00FA2E7D" w:rsidRDefault="00FA2E7D">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4EE2D041"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7227014F" w14:textId="77777777" w:rsidR="00FA2E7D" w:rsidRDefault="00FA2E7D">
            <w:pPr>
              <w:pStyle w:val="Tabulka"/>
              <w:widowControl w:val="0"/>
              <w:spacing w:line="276" w:lineRule="auto"/>
              <w:rPr>
                <w:lang w:eastAsia="en-US"/>
              </w:rPr>
            </w:pPr>
            <w:r>
              <w:rPr>
                <w:lang w:eastAsia="en-US"/>
              </w:rPr>
              <w:t>Prosinec</w:t>
            </w:r>
          </w:p>
        </w:tc>
        <w:tc>
          <w:tcPr>
            <w:tcW w:w="8314" w:type="dxa"/>
            <w:tcBorders>
              <w:top w:val="single" w:sz="8" w:space="0" w:color="000000"/>
              <w:left w:val="single" w:sz="8" w:space="0" w:color="000000"/>
              <w:bottom w:val="single" w:sz="8" w:space="0" w:color="000000"/>
              <w:right w:val="single" w:sz="8" w:space="0" w:color="000000"/>
            </w:tcBorders>
            <w:hideMark/>
          </w:tcPr>
          <w:p w14:paraId="5D6A3792" w14:textId="77777777" w:rsidR="00FA2E7D" w:rsidRDefault="00FA2E7D">
            <w:pPr>
              <w:pStyle w:val="Tabulka"/>
              <w:widowControl w:val="0"/>
              <w:spacing w:line="276" w:lineRule="auto"/>
              <w:rPr>
                <w:lang w:eastAsia="en-US"/>
              </w:rPr>
            </w:pPr>
            <w:proofErr w:type="spellStart"/>
            <w:r>
              <w:rPr>
                <w:lang w:eastAsia="en-US"/>
              </w:rPr>
              <w:t>Bares</w:t>
            </w:r>
            <w:proofErr w:type="spellEnd"/>
            <w:r>
              <w:rPr>
                <w:lang w:eastAsia="en-US"/>
              </w:rPr>
              <w:t xml:space="preserve"> y </w:t>
            </w:r>
            <w:proofErr w:type="spellStart"/>
            <w:r>
              <w:rPr>
                <w:lang w:eastAsia="en-US"/>
              </w:rPr>
              <w:t>restaurantes</w:t>
            </w:r>
            <w:proofErr w:type="spellEnd"/>
            <w:r>
              <w:rPr>
                <w:lang w:eastAsia="en-US"/>
              </w:rPr>
              <w:t xml:space="preserve">. </w:t>
            </w:r>
            <w:proofErr w:type="spellStart"/>
            <w:r>
              <w:rPr>
                <w:lang w:eastAsia="en-US"/>
              </w:rPr>
              <w:t>Cocina</w:t>
            </w:r>
            <w:proofErr w:type="spellEnd"/>
            <w:r>
              <w:rPr>
                <w:lang w:eastAsia="en-US"/>
              </w:rPr>
              <w:t xml:space="preserve"> </w:t>
            </w:r>
            <w:proofErr w:type="spellStart"/>
            <w:r>
              <w:rPr>
                <w:lang w:eastAsia="en-US"/>
              </w:rPr>
              <w:t>española</w:t>
            </w:r>
            <w:proofErr w:type="spellEnd"/>
            <w:r>
              <w:rPr>
                <w:lang w:eastAsia="en-US"/>
              </w:rPr>
              <w:t xml:space="preserve"> y </w:t>
            </w:r>
            <w:proofErr w:type="spellStart"/>
            <w:r>
              <w:rPr>
                <w:lang w:eastAsia="en-US"/>
              </w:rPr>
              <w:t>cocina</w:t>
            </w:r>
            <w:proofErr w:type="spellEnd"/>
            <w:r>
              <w:rPr>
                <w:lang w:eastAsia="en-US"/>
              </w:rPr>
              <w:t xml:space="preserve"> </w:t>
            </w:r>
            <w:proofErr w:type="spellStart"/>
            <w:r>
              <w:rPr>
                <w:lang w:eastAsia="en-US"/>
              </w:rPr>
              <w:t>checa</w:t>
            </w:r>
            <w:proofErr w:type="spellEnd"/>
            <w:r>
              <w:rPr>
                <w:lang w:eastAsia="en-US"/>
              </w:rPr>
              <w:t>.</w:t>
            </w:r>
          </w:p>
        </w:tc>
      </w:tr>
      <w:tr w:rsidR="00FA2E7D" w14:paraId="20635426"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6E5C1CE3" w14:textId="77777777" w:rsidR="00FA2E7D" w:rsidRDefault="00FA2E7D">
            <w:pPr>
              <w:pStyle w:val="Tabulka"/>
              <w:widowControl w:val="0"/>
              <w:spacing w:line="276" w:lineRule="auto"/>
              <w:rPr>
                <w:lang w:eastAsia="en-US"/>
              </w:rPr>
            </w:pPr>
            <w:r>
              <w:rPr>
                <w:lang w:eastAsia="en-US"/>
              </w:rPr>
              <w:t>Leden</w:t>
            </w:r>
          </w:p>
        </w:tc>
        <w:tc>
          <w:tcPr>
            <w:tcW w:w="8314" w:type="dxa"/>
            <w:tcBorders>
              <w:top w:val="single" w:sz="8" w:space="0" w:color="000000"/>
              <w:left w:val="single" w:sz="8" w:space="0" w:color="000000"/>
              <w:bottom w:val="single" w:sz="8" w:space="0" w:color="000000"/>
              <w:right w:val="single" w:sz="8" w:space="0" w:color="000000"/>
            </w:tcBorders>
            <w:hideMark/>
          </w:tcPr>
          <w:p w14:paraId="5ECD110C" w14:textId="77777777" w:rsidR="00FA2E7D" w:rsidRDefault="00FA2E7D">
            <w:pPr>
              <w:pStyle w:val="Tabulka"/>
              <w:widowControl w:val="0"/>
              <w:spacing w:line="276" w:lineRule="auto"/>
              <w:rPr>
                <w:lang w:eastAsia="en-US"/>
              </w:rPr>
            </w:pPr>
            <w:proofErr w:type="spellStart"/>
            <w:r>
              <w:rPr>
                <w:lang w:eastAsia="en-US"/>
              </w:rPr>
              <w:t>Medios</w:t>
            </w:r>
            <w:proofErr w:type="spellEnd"/>
            <w:r>
              <w:rPr>
                <w:lang w:eastAsia="en-US"/>
              </w:rPr>
              <w:t xml:space="preserve"> de </w:t>
            </w:r>
            <w:proofErr w:type="spellStart"/>
            <w:r>
              <w:rPr>
                <w:lang w:eastAsia="en-US"/>
              </w:rPr>
              <w:t>comunicación</w:t>
            </w:r>
            <w:proofErr w:type="spellEnd"/>
            <w:r>
              <w:rPr>
                <w:lang w:eastAsia="en-US"/>
              </w:rPr>
              <w:t xml:space="preserve">. </w:t>
            </w:r>
            <w:proofErr w:type="spellStart"/>
            <w:r>
              <w:rPr>
                <w:lang w:eastAsia="en-US"/>
              </w:rPr>
              <w:t>Deportes</w:t>
            </w:r>
            <w:proofErr w:type="spellEnd"/>
            <w:r>
              <w:rPr>
                <w:lang w:eastAsia="en-US"/>
              </w:rPr>
              <w:t>.</w:t>
            </w:r>
          </w:p>
          <w:p w14:paraId="7C13D871" w14:textId="77777777" w:rsidR="00FA2E7D" w:rsidRDefault="00FA2E7D">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16703AAC"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1D9FFB44" w14:textId="77777777" w:rsidR="00FA2E7D" w:rsidRDefault="00FA2E7D">
            <w:pPr>
              <w:pStyle w:val="Tabulka"/>
              <w:widowControl w:val="0"/>
              <w:spacing w:line="276" w:lineRule="auto"/>
              <w:rPr>
                <w:lang w:eastAsia="en-US"/>
              </w:rPr>
            </w:pPr>
            <w:r>
              <w:rPr>
                <w:lang w:eastAsia="en-US"/>
              </w:rPr>
              <w:t>Únor</w:t>
            </w:r>
          </w:p>
        </w:tc>
        <w:tc>
          <w:tcPr>
            <w:tcW w:w="8314" w:type="dxa"/>
            <w:tcBorders>
              <w:top w:val="single" w:sz="8" w:space="0" w:color="000000"/>
              <w:left w:val="single" w:sz="8" w:space="0" w:color="000000"/>
              <w:bottom w:val="single" w:sz="8" w:space="0" w:color="000000"/>
              <w:right w:val="single" w:sz="8" w:space="0" w:color="000000"/>
            </w:tcBorders>
            <w:hideMark/>
          </w:tcPr>
          <w:p w14:paraId="1D7721CB" w14:textId="77777777" w:rsidR="00FA2E7D" w:rsidRDefault="00FA2E7D">
            <w:pPr>
              <w:pStyle w:val="Tabulka"/>
              <w:widowControl w:val="0"/>
              <w:spacing w:line="276" w:lineRule="auto"/>
              <w:rPr>
                <w:lang w:eastAsia="en-US"/>
              </w:rPr>
            </w:pPr>
            <w:proofErr w:type="spellStart"/>
            <w:r>
              <w:rPr>
                <w:lang w:eastAsia="en-US"/>
              </w:rPr>
              <w:t>Clima</w:t>
            </w:r>
            <w:proofErr w:type="spellEnd"/>
            <w:r>
              <w:rPr>
                <w:lang w:eastAsia="en-US"/>
              </w:rPr>
              <w:t xml:space="preserve"> y </w:t>
            </w:r>
            <w:proofErr w:type="spellStart"/>
            <w:r>
              <w:rPr>
                <w:lang w:eastAsia="en-US"/>
              </w:rPr>
              <w:t>geografía</w:t>
            </w:r>
            <w:proofErr w:type="spellEnd"/>
            <w:r>
              <w:rPr>
                <w:lang w:eastAsia="en-US"/>
              </w:rPr>
              <w:t xml:space="preserve"> de </w:t>
            </w:r>
            <w:proofErr w:type="spellStart"/>
            <w:r>
              <w:rPr>
                <w:lang w:eastAsia="en-US"/>
              </w:rPr>
              <w:t>España</w:t>
            </w:r>
            <w:proofErr w:type="spellEnd"/>
            <w:r>
              <w:rPr>
                <w:lang w:eastAsia="en-US"/>
              </w:rPr>
              <w:t>. Madrid.</w:t>
            </w:r>
          </w:p>
          <w:p w14:paraId="7E582429" w14:textId="77777777" w:rsidR="00FA2E7D" w:rsidRDefault="00FA2E7D">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2BBDA5EF"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6A87A309" w14:textId="77777777" w:rsidR="00FA2E7D" w:rsidRDefault="00FA2E7D">
            <w:pPr>
              <w:pStyle w:val="Tabulka"/>
              <w:widowControl w:val="0"/>
              <w:spacing w:line="276" w:lineRule="auto"/>
              <w:rPr>
                <w:lang w:eastAsia="en-US"/>
              </w:rPr>
            </w:pPr>
            <w:r>
              <w:rPr>
                <w:lang w:eastAsia="en-US"/>
              </w:rPr>
              <w:t>Březen</w:t>
            </w:r>
          </w:p>
        </w:tc>
        <w:tc>
          <w:tcPr>
            <w:tcW w:w="8314" w:type="dxa"/>
            <w:tcBorders>
              <w:top w:val="single" w:sz="8" w:space="0" w:color="000000"/>
              <w:left w:val="single" w:sz="8" w:space="0" w:color="000000"/>
              <w:bottom w:val="single" w:sz="8" w:space="0" w:color="000000"/>
              <w:right w:val="single" w:sz="8" w:space="0" w:color="000000"/>
            </w:tcBorders>
            <w:hideMark/>
          </w:tcPr>
          <w:p w14:paraId="70868634" w14:textId="77777777" w:rsidR="00FA2E7D" w:rsidRDefault="00FA2E7D">
            <w:pPr>
              <w:pStyle w:val="Tabulka"/>
              <w:widowControl w:val="0"/>
              <w:spacing w:line="276" w:lineRule="auto"/>
              <w:rPr>
                <w:lang w:eastAsia="en-US"/>
              </w:rPr>
            </w:pPr>
            <w:r>
              <w:rPr>
                <w:lang w:eastAsia="en-US"/>
              </w:rPr>
              <w:t xml:space="preserve">Transporte y </w:t>
            </w:r>
            <w:proofErr w:type="spellStart"/>
            <w:r>
              <w:rPr>
                <w:lang w:eastAsia="en-US"/>
              </w:rPr>
              <w:t>viajes</w:t>
            </w:r>
            <w:proofErr w:type="spellEnd"/>
            <w:r>
              <w:rPr>
                <w:lang w:eastAsia="en-US"/>
              </w:rPr>
              <w:t xml:space="preserve">, </w:t>
            </w:r>
            <w:proofErr w:type="spellStart"/>
            <w:r>
              <w:rPr>
                <w:lang w:eastAsia="en-US"/>
              </w:rPr>
              <w:t>alojamiento</w:t>
            </w:r>
            <w:proofErr w:type="spellEnd"/>
            <w:r>
              <w:rPr>
                <w:lang w:eastAsia="en-US"/>
              </w:rPr>
              <w:t xml:space="preserve">. </w:t>
            </w:r>
            <w:proofErr w:type="spellStart"/>
            <w:r>
              <w:rPr>
                <w:lang w:eastAsia="en-US"/>
              </w:rPr>
              <w:t>Familia</w:t>
            </w:r>
            <w:proofErr w:type="spellEnd"/>
            <w:r>
              <w:rPr>
                <w:lang w:eastAsia="en-US"/>
              </w:rPr>
              <w:t>.</w:t>
            </w:r>
          </w:p>
          <w:p w14:paraId="73D77558" w14:textId="77777777" w:rsidR="00FA2E7D" w:rsidRDefault="00FA2E7D">
            <w:pPr>
              <w:pStyle w:val="Tabulka"/>
              <w:widowControl w:val="0"/>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r w:rsidR="00FA2E7D" w14:paraId="2508C67A" w14:textId="77777777" w:rsidTr="00FA2E7D">
        <w:trPr>
          <w:cantSplit/>
          <w:trHeight w:val="20"/>
        </w:trPr>
        <w:tc>
          <w:tcPr>
            <w:tcW w:w="878" w:type="dxa"/>
            <w:tcBorders>
              <w:top w:val="single" w:sz="8" w:space="0" w:color="000000"/>
              <w:left w:val="single" w:sz="8" w:space="0" w:color="000000"/>
              <w:bottom w:val="single" w:sz="8" w:space="0" w:color="000000"/>
              <w:right w:val="single" w:sz="8" w:space="0" w:color="000000"/>
            </w:tcBorders>
            <w:hideMark/>
          </w:tcPr>
          <w:p w14:paraId="25938A22" w14:textId="77777777" w:rsidR="00FA2E7D" w:rsidRDefault="00FA2E7D">
            <w:pPr>
              <w:pStyle w:val="Tabulka"/>
              <w:widowControl w:val="0"/>
              <w:spacing w:line="276" w:lineRule="auto"/>
              <w:rPr>
                <w:lang w:eastAsia="en-US"/>
              </w:rPr>
            </w:pPr>
            <w:r>
              <w:rPr>
                <w:lang w:eastAsia="en-US"/>
              </w:rPr>
              <w:t>Duben</w:t>
            </w:r>
          </w:p>
        </w:tc>
        <w:tc>
          <w:tcPr>
            <w:tcW w:w="8314" w:type="dxa"/>
            <w:tcBorders>
              <w:top w:val="single" w:sz="8" w:space="0" w:color="000000"/>
              <w:left w:val="single" w:sz="8" w:space="0" w:color="000000"/>
              <w:bottom w:val="single" w:sz="8" w:space="0" w:color="000000"/>
              <w:right w:val="single" w:sz="8" w:space="0" w:color="000000"/>
            </w:tcBorders>
            <w:hideMark/>
          </w:tcPr>
          <w:p w14:paraId="2826F8B2" w14:textId="77777777" w:rsidR="00FA2E7D" w:rsidRDefault="00FA2E7D">
            <w:pPr>
              <w:pStyle w:val="Tabulka"/>
              <w:widowControl w:val="0"/>
              <w:tabs>
                <w:tab w:val="left" w:pos="3465"/>
              </w:tabs>
              <w:spacing w:line="276" w:lineRule="auto"/>
              <w:rPr>
                <w:lang w:eastAsia="en-US"/>
              </w:rPr>
            </w:pPr>
            <w:proofErr w:type="spellStart"/>
            <w:r>
              <w:rPr>
                <w:lang w:eastAsia="en-US"/>
              </w:rPr>
              <w:t>Buscando</w:t>
            </w:r>
            <w:proofErr w:type="spellEnd"/>
            <w:r>
              <w:rPr>
                <w:lang w:eastAsia="en-US"/>
              </w:rPr>
              <w:t xml:space="preserve"> </w:t>
            </w:r>
            <w:proofErr w:type="spellStart"/>
            <w:r>
              <w:rPr>
                <w:lang w:eastAsia="en-US"/>
              </w:rPr>
              <w:t>trabajo</w:t>
            </w:r>
            <w:proofErr w:type="spellEnd"/>
            <w:r>
              <w:rPr>
                <w:lang w:eastAsia="en-US"/>
              </w:rPr>
              <w:t xml:space="preserve">. Vida </w:t>
            </w:r>
            <w:proofErr w:type="spellStart"/>
            <w:r>
              <w:rPr>
                <w:lang w:eastAsia="en-US"/>
              </w:rPr>
              <w:t>sana</w:t>
            </w:r>
            <w:proofErr w:type="spellEnd"/>
            <w:r>
              <w:rPr>
                <w:lang w:eastAsia="en-US"/>
              </w:rPr>
              <w:t>.</w:t>
            </w:r>
          </w:p>
          <w:p w14:paraId="7A1F7CEF" w14:textId="77777777" w:rsidR="00FA2E7D" w:rsidRDefault="00FA2E7D">
            <w:pPr>
              <w:pStyle w:val="Tabulka"/>
              <w:widowControl w:val="0"/>
              <w:tabs>
                <w:tab w:val="left" w:pos="3465"/>
              </w:tabs>
              <w:spacing w:line="276" w:lineRule="auto"/>
              <w:rPr>
                <w:lang w:eastAsia="en-US"/>
              </w:rPr>
            </w:pPr>
            <w:proofErr w:type="spellStart"/>
            <w:r>
              <w:rPr>
                <w:lang w:eastAsia="en-US"/>
              </w:rPr>
              <w:t>Ejercicios</w:t>
            </w:r>
            <w:proofErr w:type="spellEnd"/>
            <w:r>
              <w:rPr>
                <w:lang w:eastAsia="en-US"/>
              </w:rPr>
              <w:t xml:space="preserve"> de </w:t>
            </w:r>
            <w:proofErr w:type="spellStart"/>
            <w:r>
              <w:rPr>
                <w:lang w:eastAsia="en-US"/>
              </w:rPr>
              <w:t>gramática</w:t>
            </w:r>
            <w:proofErr w:type="spellEnd"/>
            <w:r>
              <w:rPr>
                <w:lang w:eastAsia="en-US"/>
              </w:rPr>
              <w:t xml:space="preserve">. </w:t>
            </w:r>
            <w:proofErr w:type="spellStart"/>
            <w:r>
              <w:rPr>
                <w:lang w:eastAsia="en-US"/>
              </w:rPr>
              <w:t>Redacción</w:t>
            </w:r>
            <w:proofErr w:type="spellEnd"/>
            <w:r>
              <w:rPr>
                <w:lang w:eastAsia="en-US"/>
              </w:rPr>
              <w:t>. Audio.</w:t>
            </w:r>
          </w:p>
        </w:tc>
      </w:tr>
    </w:tbl>
    <w:p w14:paraId="5CB2EE4A" w14:textId="77777777" w:rsidR="00FA2E7D" w:rsidRDefault="00FA2E7D" w:rsidP="00FA2E7D">
      <w:pPr>
        <w:pStyle w:val="Nadpisvtextu"/>
      </w:pPr>
      <w:r>
        <w:t>Učebnice a další literatura:</w:t>
      </w:r>
    </w:p>
    <w:p w14:paraId="576C8105" w14:textId="77777777" w:rsidR="00FA2E7D" w:rsidRDefault="00FA2E7D" w:rsidP="00804E74">
      <w:pPr>
        <w:pStyle w:val="Odrka"/>
        <w:numPr>
          <w:ilvl w:val="0"/>
          <w:numId w:val="93"/>
        </w:numPr>
        <w:suppressAutoHyphens/>
      </w:pPr>
      <w:proofErr w:type="spellStart"/>
      <w:r>
        <w:t>Zleskáková</w:t>
      </w:r>
      <w:proofErr w:type="spellEnd"/>
      <w:r>
        <w:t xml:space="preserve"> K., </w:t>
      </w:r>
      <w:proofErr w:type="spellStart"/>
      <w:r>
        <w:t>Ferrer</w:t>
      </w:r>
      <w:proofErr w:type="spellEnd"/>
      <w:r>
        <w:t xml:space="preserve"> </w:t>
      </w:r>
      <w:proofErr w:type="spellStart"/>
      <w:r>
        <w:t>Peñaranda</w:t>
      </w:r>
      <w:proofErr w:type="spellEnd"/>
      <w:r>
        <w:t xml:space="preserve"> C., </w:t>
      </w:r>
      <w:proofErr w:type="spellStart"/>
      <w:r>
        <w:t>Nueva</w:t>
      </w:r>
      <w:proofErr w:type="spellEnd"/>
      <w:r>
        <w:t xml:space="preserve"> </w:t>
      </w:r>
      <w:proofErr w:type="spellStart"/>
      <w:r>
        <w:t>Aventura</w:t>
      </w:r>
      <w:proofErr w:type="spellEnd"/>
      <w:r>
        <w:t xml:space="preserve"> 2</w:t>
      </w:r>
    </w:p>
    <w:p w14:paraId="789E8B7B" w14:textId="77777777" w:rsidR="00FA2E7D" w:rsidRDefault="00FA2E7D" w:rsidP="00804E74">
      <w:pPr>
        <w:pStyle w:val="Odrka"/>
        <w:numPr>
          <w:ilvl w:val="0"/>
          <w:numId w:val="93"/>
        </w:numPr>
        <w:suppressAutoHyphens/>
      </w:pPr>
      <w:r>
        <w:t>Další literaturu si žáci povinně vyhledají ad hoc pro účely zpracování témat</w:t>
      </w:r>
    </w:p>
    <w:p w14:paraId="7559F8BF" w14:textId="77777777" w:rsidR="00FA2E7D" w:rsidRDefault="00FA2E7D" w:rsidP="00FA2E7D">
      <w:pPr>
        <w:pStyle w:val="Nadpisvtextu"/>
      </w:pPr>
      <w:r>
        <w:t xml:space="preserve">Upřesnění podmínek pro hodnocení: </w:t>
      </w:r>
    </w:p>
    <w:p w14:paraId="17A8BC63" w14:textId="77777777" w:rsidR="00FA2E7D" w:rsidRDefault="00FA2E7D" w:rsidP="00FA2E7D">
      <w:pPr>
        <w:pStyle w:val="TextA"/>
        <w:rPr>
          <w:rFonts w:cs="Times New Roman"/>
        </w:rPr>
      </w:pPr>
      <w:r>
        <w:rPr>
          <w:rFonts w:cs="Times New Roman"/>
        </w:rPr>
        <w:t>Žá</w:t>
      </w:r>
      <w:r>
        <w:rPr>
          <w:rFonts w:cs="Times New Roman"/>
        </w:rPr>
        <w:t>k je v</w:t>
      </w:r>
      <w:r>
        <w:rPr>
          <w:rFonts w:cs="Times New Roman"/>
        </w:rPr>
        <w:t> </w:t>
      </w:r>
      <w:r>
        <w:rPr>
          <w:rFonts w:cs="Times New Roman"/>
        </w:rPr>
        <w:t>ka</w:t>
      </w:r>
      <w:r>
        <w:rPr>
          <w:rFonts w:cs="Times New Roman"/>
        </w:rPr>
        <w:t>ž</w:t>
      </w:r>
      <w:r>
        <w:rPr>
          <w:rFonts w:cs="Times New Roman"/>
        </w:rPr>
        <w:t>d</w:t>
      </w:r>
      <w:r>
        <w:rPr>
          <w:rFonts w:cs="Times New Roman"/>
        </w:rPr>
        <w:t>é</w:t>
      </w:r>
      <w:r>
        <w:rPr>
          <w:rFonts w:cs="Times New Roman"/>
        </w:rPr>
        <w:t>m pololet</w:t>
      </w:r>
      <w:r>
        <w:rPr>
          <w:rFonts w:cs="Times New Roman"/>
        </w:rPr>
        <w:t>í</w:t>
      </w:r>
      <w:r>
        <w:rPr>
          <w:rFonts w:cs="Times New Roman"/>
        </w:rPr>
        <w:t xml:space="preserve"> </w:t>
      </w:r>
      <w:r>
        <w:rPr>
          <w:rFonts w:cs="Times New Roman"/>
        </w:rPr>
        <w:t>š</w:t>
      </w:r>
      <w:r>
        <w:rPr>
          <w:rFonts w:cs="Times New Roman"/>
        </w:rPr>
        <w:t>koln</w:t>
      </w:r>
      <w:r>
        <w:rPr>
          <w:rFonts w:cs="Times New Roman"/>
        </w:rPr>
        <w:t>í</w:t>
      </w:r>
      <w:r>
        <w:rPr>
          <w:rFonts w:cs="Times New Roman"/>
        </w:rPr>
        <w:t>ho roku klasifikov</w:t>
      </w:r>
      <w:r>
        <w:rPr>
          <w:rFonts w:cs="Times New Roman"/>
        </w:rPr>
        <w:t>á</w:t>
      </w:r>
      <w:r>
        <w:rPr>
          <w:rFonts w:cs="Times New Roman"/>
        </w:rPr>
        <w:t>n na z</w:t>
      </w:r>
      <w:r>
        <w:rPr>
          <w:rFonts w:cs="Times New Roman"/>
        </w:rPr>
        <w:t>á</w:t>
      </w:r>
      <w:r>
        <w:rPr>
          <w:rFonts w:cs="Times New Roman"/>
        </w:rPr>
        <w:t>klad</w:t>
      </w:r>
      <w:r>
        <w:rPr>
          <w:rFonts w:cs="Times New Roman"/>
        </w:rPr>
        <w:t>ě</w:t>
      </w:r>
    </w:p>
    <w:p w14:paraId="3F4FE553" w14:textId="77777777" w:rsidR="00FA2E7D" w:rsidRDefault="00FA2E7D" w:rsidP="00804E74">
      <w:pPr>
        <w:pStyle w:val="Odrka"/>
        <w:numPr>
          <w:ilvl w:val="0"/>
          <w:numId w:val="93"/>
        </w:numPr>
        <w:suppressAutoHyphens/>
      </w:pPr>
      <w:r>
        <w:t>ústního projevu, váha každé známky je 1-2</w:t>
      </w:r>
    </w:p>
    <w:p w14:paraId="771D864D" w14:textId="77777777" w:rsidR="00FA2E7D" w:rsidRDefault="00FA2E7D" w:rsidP="00804E74">
      <w:pPr>
        <w:pStyle w:val="Odrka"/>
        <w:numPr>
          <w:ilvl w:val="0"/>
          <w:numId w:val="93"/>
        </w:numPr>
        <w:suppressAutoHyphens/>
      </w:pPr>
      <w:r>
        <w:t>minimálně 3 písemných prací, váha každé známky je 1-2</w:t>
      </w:r>
    </w:p>
    <w:p w14:paraId="42B6406B" w14:textId="77777777" w:rsidR="00FA2E7D" w:rsidRDefault="00FA2E7D" w:rsidP="00804E74">
      <w:pPr>
        <w:pStyle w:val="Odrka"/>
        <w:numPr>
          <w:ilvl w:val="0"/>
          <w:numId w:val="93"/>
        </w:numPr>
        <w:suppressAutoHyphens/>
      </w:pPr>
      <w:r>
        <w:t>písemnou formou je třeba hodnotit i jazykovou dovednost „poslech“</w:t>
      </w:r>
    </w:p>
    <w:p w14:paraId="64D219DE" w14:textId="77777777" w:rsidR="00FA2E7D" w:rsidRDefault="00FA2E7D" w:rsidP="00FA2E7D">
      <w:pPr>
        <w:pStyle w:val="Odrka"/>
        <w:numPr>
          <w:ilvl w:val="0"/>
          <w:numId w:val="0"/>
        </w:numPr>
        <w:tabs>
          <w:tab w:val="left" w:pos="708"/>
        </w:tabs>
        <w:ind w:left="720"/>
      </w:pPr>
    </w:p>
    <w:p w14:paraId="6B37410C" w14:textId="77777777" w:rsidR="00FA2E7D" w:rsidRDefault="00FA2E7D" w:rsidP="00832276">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183B214E" w14:textId="77777777" w:rsidR="00FA2E7D" w:rsidRDefault="00FA2E7D" w:rsidP="00832276">
      <w:pPr>
        <w:pStyle w:val="Text"/>
      </w:pPr>
      <w:r>
        <w:t>Žák je na konci pololetí v řádné</w:t>
      </w:r>
      <w:r>
        <w:rPr>
          <w:lang w:val="pt-PT"/>
        </w:rPr>
        <w:t>m term</w:t>
      </w:r>
      <w:proofErr w:type="spellStart"/>
      <w:r>
        <w:t>ínu</w:t>
      </w:r>
      <w:proofErr w:type="spellEnd"/>
      <w:r>
        <w:t xml:space="preserve"> klasifikován, pokud byl klasifikován minimálně z jednoho ústního zkoušení a tří písemných prací.</w:t>
      </w:r>
    </w:p>
    <w:p w14:paraId="2F79799D" w14:textId="77777777" w:rsidR="00FA2E7D" w:rsidRDefault="00FA2E7D" w:rsidP="00832276">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w:t>
      </w:r>
      <w:r>
        <w:rPr>
          <w:lang w:val="fr-FR"/>
        </w:rPr>
        <w:t>se pou</w:t>
      </w:r>
      <w:r>
        <w:t xml:space="preserve">žijí matematická pravidla. </w:t>
      </w:r>
    </w:p>
    <w:p w14:paraId="623B526D" w14:textId="77777777" w:rsidR="00FA2E7D" w:rsidRDefault="00FA2E7D" w:rsidP="00832276">
      <w:pPr>
        <w:pStyle w:val="Text"/>
      </w:pPr>
      <w:r>
        <w:t>Podmínky pro klasifikaci žáka v náhradním termínu stanoví vyučující.</w:t>
      </w:r>
    </w:p>
    <w:p w14:paraId="18D60A00" w14:textId="77777777" w:rsidR="00FA2E7D" w:rsidRDefault="00FA2E7D" w:rsidP="00FA2E7D">
      <w:pPr>
        <w:pStyle w:val="Zpracovatel"/>
      </w:pPr>
      <w:r>
        <w:t>Zpracovala: Mgr. Dagmar Kolářová</w:t>
      </w:r>
    </w:p>
    <w:p w14:paraId="664A52C7" w14:textId="77777777" w:rsidR="00FA2E7D" w:rsidRDefault="00FA2E7D" w:rsidP="00FA2E7D">
      <w:pPr>
        <w:pStyle w:val="Zpracovatel"/>
      </w:pPr>
      <w:r>
        <w:t>Projednáno předmětovou komisí jazyků dne 28. 8. 2024</w:t>
      </w:r>
    </w:p>
    <w:p w14:paraId="076563A2" w14:textId="77777777" w:rsidR="00FA2E7D" w:rsidRDefault="00FA2E7D" w:rsidP="00197CEF">
      <w:pPr>
        <w:pStyle w:val="Zpracovatel"/>
      </w:pPr>
    </w:p>
    <w:p w14:paraId="359886FB" w14:textId="77777777" w:rsidR="00136DC3" w:rsidRPr="002633F7" w:rsidRDefault="00136DC3" w:rsidP="00136DC3">
      <w:pPr>
        <w:pStyle w:val="Hlavnnadpis"/>
        <w:tabs>
          <w:tab w:val="clear" w:pos="1287"/>
        </w:tabs>
        <w:contextualSpacing/>
      </w:pPr>
      <w:bookmarkStart w:id="245" w:name="_Toc178579013"/>
      <w:r>
        <w:t>Základy investování</w:t>
      </w:r>
      <w:r w:rsidRPr="00505C22">
        <w:t xml:space="preserve"> (VP1)</w:t>
      </w:r>
      <w:bookmarkEnd w:id="243"/>
      <w:bookmarkEnd w:id="245"/>
    </w:p>
    <w:p w14:paraId="377F2C4B" w14:textId="77777777" w:rsidR="00136DC3" w:rsidRPr="00505C22" w:rsidRDefault="00136DC3" w:rsidP="00136DC3">
      <w:pPr>
        <w:keepNext/>
        <w:jc w:val="both"/>
        <w:rPr>
          <w:sz w:val="18"/>
          <w:szCs w:val="20"/>
        </w:rPr>
      </w:pPr>
      <w:r w:rsidRPr="00505C22">
        <w:rPr>
          <w:sz w:val="20"/>
          <w:szCs w:val="20"/>
        </w:rPr>
        <w:t>Kód předmětu</w:t>
      </w:r>
      <w:r w:rsidRPr="00505C22">
        <w:rPr>
          <w:b/>
          <w:bCs/>
          <w:sz w:val="20"/>
          <w:szCs w:val="20"/>
        </w:rPr>
        <w:t xml:space="preserve">: </w:t>
      </w:r>
      <w:r w:rsidRPr="00D95FF6">
        <w:rPr>
          <w:b/>
          <w:bCs/>
          <w:sz w:val="20"/>
          <w:szCs w:val="20"/>
        </w:rPr>
        <w:t>ZI</w:t>
      </w:r>
    </w:p>
    <w:p w14:paraId="24D2FC4F" w14:textId="77777777" w:rsidR="00136DC3" w:rsidRPr="00505C22" w:rsidRDefault="00136DC3" w:rsidP="008216FC">
      <w:pPr>
        <w:pStyle w:val="Ronk"/>
      </w:pPr>
      <w:r>
        <w:t>ZI</w:t>
      </w:r>
      <w:r w:rsidRPr="00505C22">
        <w:t xml:space="preserve">, ročník: 4. </w:t>
      </w:r>
    </w:p>
    <w:p w14:paraId="4D262BFB" w14:textId="77777777" w:rsidR="00136DC3" w:rsidRPr="00505C22" w:rsidRDefault="00136DC3" w:rsidP="00136DC3">
      <w:pPr>
        <w:keepNext/>
        <w:tabs>
          <w:tab w:val="left" w:pos="4139"/>
        </w:tabs>
        <w:jc w:val="both"/>
        <w:rPr>
          <w:b/>
          <w:sz w:val="20"/>
          <w:szCs w:val="20"/>
        </w:rPr>
      </w:pPr>
      <w:r w:rsidRPr="00505C22">
        <w:rPr>
          <w:sz w:val="20"/>
          <w:szCs w:val="20"/>
        </w:rPr>
        <w:t>Třídy. 4. A, 4. B, 4. C, 4. D, 4. L</w:t>
      </w:r>
      <w:r w:rsidRPr="00505C22">
        <w:rPr>
          <w:sz w:val="20"/>
          <w:szCs w:val="20"/>
        </w:rPr>
        <w:tab/>
        <w:t>Počet hod. za týden: 2</w:t>
      </w:r>
      <w:r w:rsidRPr="00505C22">
        <w:rPr>
          <w:sz w:val="20"/>
          <w:szCs w:val="20"/>
        </w:rPr>
        <w:tab/>
      </w:r>
    </w:p>
    <w:p w14:paraId="4C720863" w14:textId="77777777" w:rsidR="00136DC3" w:rsidRPr="00505C22" w:rsidRDefault="00136DC3" w:rsidP="008216FC">
      <w:pPr>
        <w:pStyle w:val="Nadpisvtextu"/>
      </w:pPr>
      <w:r w:rsidRPr="00505C22">
        <w:t xml:space="preserve">Tematické celky: </w:t>
      </w:r>
    </w:p>
    <w:p w14:paraId="4DB88D63" w14:textId="475C3025" w:rsidR="00136DC3" w:rsidRPr="006C209A" w:rsidRDefault="00136DC3" w:rsidP="00804E74">
      <w:pPr>
        <w:pStyle w:val="slovanpoloka"/>
        <w:numPr>
          <w:ilvl w:val="0"/>
          <w:numId w:val="41"/>
        </w:numPr>
      </w:pPr>
      <w:r w:rsidRPr="006C209A">
        <w:t>Klíčové kroky před investováním</w:t>
      </w:r>
    </w:p>
    <w:p w14:paraId="3C14FD7C" w14:textId="36AFCF49" w:rsidR="00136DC3" w:rsidRPr="006C209A" w:rsidRDefault="00136DC3" w:rsidP="00804E74">
      <w:pPr>
        <w:pStyle w:val="slovanpoloka"/>
        <w:numPr>
          <w:ilvl w:val="0"/>
          <w:numId w:val="41"/>
        </w:numPr>
      </w:pPr>
      <w:r w:rsidRPr="006C209A">
        <w:t>Průvodce úspěšnými investicemi</w:t>
      </w:r>
    </w:p>
    <w:p w14:paraId="0C4D54D1" w14:textId="11B0072D" w:rsidR="00136DC3" w:rsidRPr="006C209A" w:rsidRDefault="00136DC3" w:rsidP="00804E74">
      <w:pPr>
        <w:pStyle w:val="slovanpoloka"/>
        <w:numPr>
          <w:ilvl w:val="0"/>
          <w:numId w:val="41"/>
        </w:numPr>
      </w:pPr>
      <w:r w:rsidRPr="006C209A">
        <w:t>Rozšířené informace o investičních fondech</w:t>
      </w:r>
    </w:p>
    <w:p w14:paraId="0DBB9671" w14:textId="29101327" w:rsidR="00136DC3" w:rsidRPr="006C209A" w:rsidRDefault="00136DC3" w:rsidP="00804E74">
      <w:pPr>
        <w:pStyle w:val="slovanpoloka"/>
        <w:numPr>
          <w:ilvl w:val="0"/>
          <w:numId w:val="41"/>
        </w:numPr>
      </w:pPr>
      <w:r w:rsidRPr="006C209A">
        <w:t>Ostatní finanční produkty</w:t>
      </w:r>
    </w:p>
    <w:p w14:paraId="70872F96" w14:textId="68BB95C8" w:rsidR="00136DC3" w:rsidRPr="006C209A" w:rsidRDefault="00136DC3" w:rsidP="00804E74">
      <w:pPr>
        <w:pStyle w:val="slovanpoloka"/>
        <w:numPr>
          <w:ilvl w:val="0"/>
          <w:numId w:val="41"/>
        </w:numPr>
      </w:pPr>
      <w:r w:rsidRPr="006C209A">
        <w:t>Investiční rady</w:t>
      </w:r>
    </w:p>
    <w:p w14:paraId="0D3972B9" w14:textId="7F6E18F5" w:rsidR="00136DC3" w:rsidRPr="006C209A" w:rsidRDefault="00136DC3" w:rsidP="00804E74">
      <w:pPr>
        <w:pStyle w:val="slovanpoloka"/>
        <w:numPr>
          <w:ilvl w:val="0"/>
          <w:numId w:val="41"/>
        </w:numPr>
      </w:pPr>
      <w:r w:rsidRPr="006C209A">
        <w:t>Chyby investorů</w:t>
      </w:r>
    </w:p>
    <w:p w14:paraId="6FF2E5F7" w14:textId="3DC06025" w:rsidR="00136DC3" w:rsidRPr="006C209A" w:rsidRDefault="00136DC3" w:rsidP="00804E74">
      <w:pPr>
        <w:pStyle w:val="slovanpoloka"/>
        <w:numPr>
          <w:ilvl w:val="0"/>
          <w:numId w:val="41"/>
        </w:numPr>
      </w:pPr>
      <w:r w:rsidRPr="006C209A">
        <w:t>Další možnosti investování</w:t>
      </w:r>
    </w:p>
    <w:p w14:paraId="546D2EDD" w14:textId="77777777" w:rsidR="00136DC3" w:rsidRPr="00505C22" w:rsidRDefault="00136DC3" w:rsidP="00136DC3">
      <w:pPr>
        <w:keepNext/>
        <w:spacing w:before="240" w:after="120"/>
        <w:jc w:val="both"/>
        <w:outlineLvl w:val="0"/>
        <w:rPr>
          <w:b/>
          <w:sz w:val="20"/>
          <w:szCs w:val="20"/>
        </w:rPr>
      </w:pPr>
      <w:r w:rsidRPr="00505C22">
        <w:rPr>
          <w:b/>
          <w:sz w:val="20"/>
          <w:szCs w:val="20"/>
        </w:rPr>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0"/>
        <w:gridCol w:w="8313"/>
      </w:tblGrid>
      <w:tr w:rsidR="00136DC3" w:rsidRPr="00505C22" w14:paraId="740E6FC6"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7BABB11E" w14:textId="77777777" w:rsidR="00136DC3" w:rsidRPr="00505C22" w:rsidRDefault="00136DC3" w:rsidP="00813C9C">
            <w:pPr>
              <w:contextualSpacing/>
              <w:jc w:val="both"/>
              <w:rPr>
                <w:sz w:val="20"/>
                <w:szCs w:val="18"/>
              </w:rPr>
            </w:pPr>
            <w:r w:rsidRPr="00505C22">
              <w:rPr>
                <w:sz w:val="20"/>
                <w:szCs w:val="18"/>
              </w:rPr>
              <w:t>Září</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04B6CE21" w14:textId="77777777" w:rsidR="00136DC3" w:rsidRPr="00505C22" w:rsidRDefault="00136DC3" w:rsidP="00813C9C">
            <w:pPr>
              <w:contextualSpacing/>
              <w:jc w:val="both"/>
              <w:rPr>
                <w:sz w:val="20"/>
                <w:szCs w:val="18"/>
              </w:rPr>
            </w:pPr>
            <w:r w:rsidRPr="00236E32">
              <w:rPr>
                <w:sz w:val="20"/>
                <w:szCs w:val="18"/>
              </w:rPr>
              <w:t>Klíčové kroky před investováním</w:t>
            </w:r>
          </w:p>
        </w:tc>
      </w:tr>
      <w:tr w:rsidR="00136DC3" w:rsidRPr="00505C22" w14:paraId="58BD9211"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68E2EA13" w14:textId="77777777" w:rsidR="00136DC3" w:rsidRPr="00505C22" w:rsidRDefault="00136DC3" w:rsidP="00813C9C">
            <w:pPr>
              <w:contextualSpacing/>
              <w:jc w:val="both"/>
              <w:rPr>
                <w:sz w:val="20"/>
                <w:szCs w:val="18"/>
              </w:rPr>
            </w:pPr>
            <w:r w:rsidRPr="00505C22">
              <w:rPr>
                <w:sz w:val="20"/>
                <w:szCs w:val="18"/>
              </w:rPr>
              <w:t>Říjen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43AD183" w14:textId="77777777" w:rsidR="00136DC3" w:rsidRDefault="00136DC3" w:rsidP="00813C9C">
            <w:pPr>
              <w:contextualSpacing/>
              <w:jc w:val="both"/>
              <w:rPr>
                <w:sz w:val="20"/>
                <w:szCs w:val="18"/>
              </w:rPr>
            </w:pPr>
            <w:r w:rsidRPr="009210DD">
              <w:rPr>
                <w:sz w:val="20"/>
                <w:szCs w:val="18"/>
              </w:rPr>
              <w:t>Klíčové kroky před investováním</w:t>
            </w:r>
          </w:p>
          <w:p w14:paraId="3F847D09" w14:textId="77777777" w:rsidR="00136DC3" w:rsidRPr="00505C22" w:rsidRDefault="00136DC3" w:rsidP="00813C9C">
            <w:pPr>
              <w:contextualSpacing/>
              <w:jc w:val="both"/>
              <w:rPr>
                <w:sz w:val="20"/>
                <w:szCs w:val="18"/>
              </w:rPr>
            </w:pPr>
            <w:r w:rsidRPr="00651995">
              <w:rPr>
                <w:sz w:val="20"/>
                <w:szCs w:val="18"/>
              </w:rPr>
              <w:t>Průvodce úspěšnými investicemi</w:t>
            </w:r>
          </w:p>
        </w:tc>
      </w:tr>
      <w:tr w:rsidR="00136DC3" w:rsidRPr="00505C22" w14:paraId="164229FC"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7B99812C" w14:textId="77777777" w:rsidR="00136DC3" w:rsidRPr="00505C22" w:rsidRDefault="00136DC3" w:rsidP="00813C9C">
            <w:pPr>
              <w:contextualSpacing/>
              <w:jc w:val="both"/>
              <w:rPr>
                <w:sz w:val="20"/>
                <w:szCs w:val="18"/>
              </w:rPr>
            </w:pPr>
            <w:r w:rsidRPr="00505C22">
              <w:rPr>
                <w:sz w:val="20"/>
                <w:szCs w:val="18"/>
              </w:rPr>
              <w:t>Listopad</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AFD5D82" w14:textId="77777777" w:rsidR="00136DC3" w:rsidRDefault="00136DC3" w:rsidP="00813C9C">
            <w:pPr>
              <w:contextualSpacing/>
              <w:jc w:val="both"/>
              <w:rPr>
                <w:sz w:val="20"/>
                <w:szCs w:val="18"/>
              </w:rPr>
            </w:pPr>
            <w:r>
              <w:rPr>
                <w:sz w:val="20"/>
                <w:szCs w:val="18"/>
              </w:rPr>
              <w:t>Průvodce úspěšnými investicemi</w:t>
            </w:r>
          </w:p>
          <w:p w14:paraId="74F92D0C" w14:textId="77777777" w:rsidR="00136DC3" w:rsidRPr="00505C22" w:rsidRDefault="00136DC3" w:rsidP="00813C9C">
            <w:pPr>
              <w:contextualSpacing/>
              <w:jc w:val="both"/>
              <w:rPr>
                <w:sz w:val="20"/>
                <w:szCs w:val="18"/>
              </w:rPr>
            </w:pPr>
            <w:r w:rsidRPr="00651995">
              <w:rPr>
                <w:sz w:val="20"/>
                <w:szCs w:val="18"/>
              </w:rPr>
              <w:t>Rozšířené informace o investičních fondech</w:t>
            </w:r>
          </w:p>
        </w:tc>
      </w:tr>
      <w:tr w:rsidR="00136DC3" w:rsidRPr="00505C22" w14:paraId="47A3C729"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03516F82" w14:textId="77777777" w:rsidR="00136DC3" w:rsidRPr="00505C22" w:rsidRDefault="00136DC3" w:rsidP="00813C9C">
            <w:pPr>
              <w:contextualSpacing/>
              <w:jc w:val="both"/>
              <w:rPr>
                <w:sz w:val="20"/>
                <w:szCs w:val="18"/>
              </w:rPr>
            </w:pPr>
            <w:r w:rsidRPr="00505C22">
              <w:rPr>
                <w:sz w:val="20"/>
                <w:szCs w:val="18"/>
              </w:rPr>
              <w:t>Prosinec</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62F823A" w14:textId="77777777" w:rsidR="00136DC3" w:rsidRPr="00505C22" w:rsidRDefault="00136DC3" w:rsidP="00813C9C">
            <w:pPr>
              <w:contextualSpacing/>
              <w:jc w:val="both"/>
              <w:rPr>
                <w:sz w:val="20"/>
                <w:szCs w:val="18"/>
              </w:rPr>
            </w:pPr>
            <w:r w:rsidRPr="00236E32">
              <w:rPr>
                <w:sz w:val="20"/>
                <w:szCs w:val="18"/>
              </w:rPr>
              <w:t>Rozšířené informace o investičních fondech</w:t>
            </w:r>
          </w:p>
        </w:tc>
      </w:tr>
      <w:tr w:rsidR="00136DC3" w:rsidRPr="00505C22" w14:paraId="2644FAFC"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711C4370" w14:textId="77777777" w:rsidR="00136DC3" w:rsidRPr="00505C22" w:rsidRDefault="00136DC3" w:rsidP="00813C9C">
            <w:pPr>
              <w:contextualSpacing/>
              <w:jc w:val="both"/>
              <w:rPr>
                <w:sz w:val="20"/>
                <w:szCs w:val="18"/>
              </w:rPr>
            </w:pPr>
            <w:r w:rsidRPr="00505C22">
              <w:rPr>
                <w:sz w:val="20"/>
                <w:szCs w:val="18"/>
              </w:rPr>
              <w:t>Leden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64540DD5" w14:textId="77777777" w:rsidR="00136DC3" w:rsidRDefault="00136DC3" w:rsidP="00813C9C">
            <w:pPr>
              <w:contextualSpacing/>
              <w:jc w:val="both"/>
              <w:rPr>
                <w:sz w:val="20"/>
                <w:szCs w:val="18"/>
              </w:rPr>
            </w:pPr>
            <w:r w:rsidRPr="009210DD">
              <w:rPr>
                <w:sz w:val="20"/>
                <w:szCs w:val="18"/>
              </w:rPr>
              <w:t>Rozšířené informace o investičních fondech</w:t>
            </w:r>
          </w:p>
          <w:p w14:paraId="07A37ED2" w14:textId="77777777" w:rsidR="00136DC3" w:rsidRPr="00505C22" w:rsidRDefault="00136DC3" w:rsidP="00813C9C">
            <w:pPr>
              <w:contextualSpacing/>
              <w:jc w:val="both"/>
              <w:rPr>
                <w:sz w:val="20"/>
                <w:szCs w:val="18"/>
              </w:rPr>
            </w:pPr>
            <w:r w:rsidRPr="00651995">
              <w:rPr>
                <w:sz w:val="20"/>
                <w:szCs w:val="18"/>
              </w:rPr>
              <w:t>Ostatní finanční produkty</w:t>
            </w:r>
          </w:p>
        </w:tc>
      </w:tr>
      <w:tr w:rsidR="00136DC3" w:rsidRPr="00505C22" w14:paraId="45AB062D"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F5D4DF8" w14:textId="77777777" w:rsidR="00136DC3" w:rsidRPr="00505C22" w:rsidRDefault="00136DC3" w:rsidP="00813C9C">
            <w:pPr>
              <w:contextualSpacing/>
              <w:jc w:val="both"/>
              <w:rPr>
                <w:sz w:val="20"/>
                <w:szCs w:val="18"/>
              </w:rPr>
            </w:pPr>
            <w:r w:rsidRPr="00505C22">
              <w:rPr>
                <w:sz w:val="20"/>
                <w:szCs w:val="18"/>
              </w:rPr>
              <w:t>Únor</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7984F450" w14:textId="77777777" w:rsidR="00136DC3" w:rsidRDefault="00136DC3" w:rsidP="00813C9C">
            <w:pPr>
              <w:contextualSpacing/>
              <w:jc w:val="both"/>
              <w:rPr>
                <w:sz w:val="20"/>
                <w:szCs w:val="18"/>
              </w:rPr>
            </w:pPr>
            <w:r w:rsidRPr="00D95FF6">
              <w:rPr>
                <w:sz w:val="20"/>
                <w:szCs w:val="18"/>
              </w:rPr>
              <w:t>Opakování učiva z 1. pololetí</w:t>
            </w:r>
          </w:p>
          <w:p w14:paraId="7C9D9D5D" w14:textId="77777777" w:rsidR="00136DC3" w:rsidRPr="00505C22" w:rsidRDefault="00136DC3" w:rsidP="00813C9C">
            <w:pPr>
              <w:contextualSpacing/>
              <w:jc w:val="both"/>
              <w:rPr>
                <w:sz w:val="20"/>
                <w:szCs w:val="18"/>
              </w:rPr>
            </w:pPr>
            <w:r w:rsidRPr="00651995">
              <w:rPr>
                <w:sz w:val="20"/>
                <w:szCs w:val="18"/>
              </w:rPr>
              <w:t>Investiční rady</w:t>
            </w:r>
          </w:p>
        </w:tc>
      </w:tr>
      <w:tr w:rsidR="00136DC3" w:rsidRPr="00505C22" w14:paraId="3317C165"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4D18BCE5" w14:textId="77777777" w:rsidR="00136DC3" w:rsidRPr="00505C22" w:rsidRDefault="00136DC3" w:rsidP="00813C9C">
            <w:pPr>
              <w:contextualSpacing/>
              <w:jc w:val="both"/>
              <w:rPr>
                <w:sz w:val="20"/>
                <w:szCs w:val="18"/>
              </w:rPr>
            </w:pPr>
            <w:r w:rsidRPr="00505C22">
              <w:rPr>
                <w:sz w:val="20"/>
                <w:szCs w:val="18"/>
              </w:rPr>
              <w:t>Březen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9138125" w14:textId="77777777" w:rsidR="00136DC3" w:rsidRDefault="00136DC3" w:rsidP="00813C9C">
            <w:pPr>
              <w:contextualSpacing/>
              <w:jc w:val="both"/>
              <w:rPr>
                <w:sz w:val="20"/>
                <w:szCs w:val="18"/>
              </w:rPr>
            </w:pPr>
            <w:r w:rsidRPr="00651995">
              <w:rPr>
                <w:sz w:val="20"/>
                <w:szCs w:val="18"/>
              </w:rPr>
              <w:t>Chyby investorů</w:t>
            </w:r>
          </w:p>
          <w:p w14:paraId="0C4E4E1F" w14:textId="77777777" w:rsidR="00136DC3" w:rsidRPr="00505C22" w:rsidRDefault="00136DC3" w:rsidP="00813C9C">
            <w:pPr>
              <w:contextualSpacing/>
              <w:jc w:val="both"/>
              <w:rPr>
                <w:sz w:val="20"/>
                <w:szCs w:val="18"/>
              </w:rPr>
            </w:pPr>
            <w:r>
              <w:rPr>
                <w:sz w:val="20"/>
                <w:szCs w:val="18"/>
              </w:rPr>
              <w:t>Další možnosti investování</w:t>
            </w:r>
          </w:p>
        </w:tc>
      </w:tr>
      <w:tr w:rsidR="00136DC3" w:rsidRPr="00505C22" w14:paraId="3E897CE1" w14:textId="77777777" w:rsidTr="00813C9C">
        <w:trPr>
          <w:cantSplit/>
          <w:trHeight w:val="20"/>
        </w:trPr>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31631A22" w14:textId="77777777" w:rsidR="00136DC3" w:rsidRPr="00505C22" w:rsidRDefault="00136DC3" w:rsidP="00813C9C">
            <w:pPr>
              <w:contextualSpacing/>
              <w:jc w:val="both"/>
              <w:rPr>
                <w:sz w:val="20"/>
                <w:szCs w:val="18"/>
              </w:rPr>
            </w:pPr>
            <w:r w:rsidRPr="00505C22">
              <w:rPr>
                <w:sz w:val="20"/>
                <w:szCs w:val="18"/>
              </w:rPr>
              <w:t>Duben</w:t>
            </w:r>
          </w:p>
        </w:tc>
        <w:tc>
          <w:tcPr>
            <w:tcW w:w="8313" w:type="dxa"/>
            <w:tcBorders>
              <w:top w:val="single" w:sz="8" w:space="0" w:color="auto"/>
              <w:left w:val="single" w:sz="8" w:space="0" w:color="auto"/>
              <w:bottom w:val="single" w:sz="8" w:space="0" w:color="auto"/>
              <w:right w:val="single" w:sz="8" w:space="0" w:color="auto"/>
            </w:tcBorders>
            <w:shd w:val="clear" w:color="auto" w:fill="auto"/>
            <w:vAlign w:val="center"/>
          </w:tcPr>
          <w:p w14:paraId="41EE470B" w14:textId="77777777" w:rsidR="00136DC3" w:rsidRDefault="00136DC3" w:rsidP="00813C9C">
            <w:pPr>
              <w:contextualSpacing/>
              <w:jc w:val="both"/>
              <w:rPr>
                <w:sz w:val="20"/>
                <w:szCs w:val="18"/>
              </w:rPr>
            </w:pPr>
            <w:r w:rsidRPr="00651995">
              <w:rPr>
                <w:sz w:val="20"/>
                <w:szCs w:val="18"/>
              </w:rPr>
              <w:t>Další možnosti investování</w:t>
            </w:r>
          </w:p>
          <w:p w14:paraId="6D284FC7" w14:textId="77777777" w:rsidR="00136DC3" w:rsidRPr="00505C22" w:rsidRDefault="00136DC3" w:rsidP="00813C9C">
            <w:pPr>
              <w:contextualSpacing/>
              <w:jc w:val="both"/>
              <w:rPr>
                <w:sz w:val="20"/>
                <w:szCs w:val="18"/>
              </w:rPr>
            </w:pPr>
            <w:r w:rsidRPr="00D95FF6">
              <w:rPr>
                <w:sz w:val="20"/>
                <w:szCs w:val="18"/>
              </w:rPr>
              <w:t>Závěrečné opakování učiva z celého školního roku</w:t>
            </w:r>
          </w:p>
        </w:tc>
      </w:tr>
    </w:tbl>
    <w:p w14:paraId="3B8899AE" w14:textId="77777777" w:rsidR="00136DC3" w:rsidRPr="00505C22" w:rsidRDefault="00136DC3" w:rsidP="008216FC">
      <w:pPr>
        <w:pStyle w:val="Nadpisvtextu"/>
      </w:pPr>
      <w:r w:rsidRPr="00505C22">
        <w:t>Učebnice a další literatura:</w:t>
      </w:r>
    </w:p>
    <w:p w14:paraId="027C8F2B" w14:textId="77777777" w:rsidR="00136DC3" w:rsidRDefault="00136DC3" w:rsidP="008216FC">
      <w:pPr>
        <w:pStyle w:val="Odrka"/>
      </w:pPr>
      <w:r w:rsidRPr="00651995">
        <w:t xml:space="preserve">SYROVÝ, Petr. Investování pro začátečníky. 4., zcela přepracované a rozšířené vydání. Investice. Praha: Grada </w:t>
      </w:r>
      <w:proofErr w:type="spellStart"/>
      <w:r w:rsidRPr="00651995">
        <w:t>Publishing</w:t>
      </w:r>
      <w:proofErr w:type="spellEnd"/>
      <w:r w:rsidRPr="00651995">
        <w:t>, 2022. ISBN 978-80-271-3458-8.</w:t>
      </w:r>
    </w:p>
    <w:p w14:paraId="7F8D07C2" w14:textId="77777777" w:rsidR="00136DC3" w:rsidRPr="00D95FF6" w:rsidRDefault="00136DC3" w:rsidP="008216FC">
      <w:pPr>
        <w:pStyle w:val="Odrka"/>
      </w:pPr>
      <w:r w:rsidRPr="00D95FF6">
        <w:t xml:space="preserve">DVOŘÁK, Jakub. Průvodce pro pasivní investování: od Rozbitého prasátka. Brno: </w:t>
      </w:r>
      <w:proofErr w:type="spellStart"/>
      <w:r w:rsidRPr="00D95FF6">
        <w:t>BizBooks</w:t>
      </w:r>
      <w:proofErr w:type="spellEnd"/>
      <w:r w:rsidRPr="00D95FF6">
        <w:t>, 2022. ISBN 978-80-265-1104-5.</w:t>
      </w:r>
    </w:p>
    <w:p w14:paraId="606FA4F3" w14:textId="77777777" w:rsidR="00136DC3" w:rsidRPr="00505C22" w:rsidRDefault="00136DC3" w:rsidP="008216FC">
      <w:pPr>
        <w:pStyle w:val="Nadpisvtextu"/>
      </w:pPr>
      <w:r w:rsidRPr="00505C22">
        <w:t xml:space="preserve">Upřesnění podmínek pro hodnocení: </w:t>
      </w:r>
    </w:p>
    <w:p w14:paraId="3617D86B" w14:textId="77777777" w:rsidR="00136DC3" w:rsidRPr="007E1026" w:rsidRDefault="00136DC3" w:rsidP="00136DC3">
      <w:pPr>
        <w:pStyle w:val="Text"/>
      </w:pPr>
      <w:r w:rsidRPr="007E1026">
        <w:t xml:space="preserve">Žák je v každém pololetí školního roku klasifikován na základě: </w:t>
      </w:r>
    </w:p>
    <w:p w14:paraId="4BD6480D" w14:textId="77777777" w:rsidR="00136DC3" w:rsidRPr="008216FC" w:rsidRDefault="00136DC3" w:rsidP="008216FC">
      <w:pPr>
        <w:pStyle w:val="Odrka"/>
      </w:pPr>
      <w:r w:rsidRPr="008216FC">
        <w:t xml:space="preserve">písemných testů, váha je </w:t>
      </w:r>
      <w:proofErr w:type="gramStart"/>
      <w:r w:rsidRPr="008216FC">
        <w:t>1 - 4</w:t>
      </w:r>
      <w:proofErr w:type="gramEnd"/>
    </w:p>
    <w:p w14:paraId="769709FD" w14:textId="77777777" w:rsidR="00136DC3" w:rsidRPr="008216FC" w:rsidRDefault="00136DC3" w:rsidP="008216FC">
      <w:pPr>
        <w:pStyle w:val="Odrka"/>
      </w:pPr>
      <w:r w:rsidRPr="008216FC">
        <w:t xml:space="preserve">obchodování na online platformě s fiktivními penězi, váha je </w:t>
      </w:r>
      <w:proofErr w:type="gramStart"/>
      <w:r w:rsidRPr="008216FC">
        <w:t>1 – 4</w:t>
      </w:r>
      <w:proofErr w:type="gramEnd"/>
    </w:p>
    <w:p w14:paraId="1B672500" w14:textId="77777777" w:rsidR="00136DC3" w:rsidRPr="008216FC" w:rsidRDefault="00136DC3" w:rsidP="008216FC">
      <w:pPr>
        <w:pStyle w:val="Odrka"/>
      </w:pPr>
      <w:r w:rsidRPr="008216FC">
        <w:t xml:space="preserve">referátu, aktuality nebo seminární práce, váha je </w:t>
      </w:r>
      <w:proofErr w:type="gramStart"/>
      <w:r w:rsidRPr="008216FC">
        <w:t>1 - 2</w:t>
      </w:r>
      <w:proofErr w:type="gramEnd"/>
      <w:r w:rsidRPr="008216FC">
        <w:t xml:space="preserve"> </w:t>
      </w:r>
    </w:p>
    <w:p w14:paraId="5F032EAA" w14:textId="77777777" w:rsidR="00136DC3" w:rsidRPr="008216FC" w:rsidRDefault="00136DC3" w:rsidP="008216FC">
      <w:pPr>
        <w:pStyle w:val="Odrka"/>
      </w:pPr>
      <w:r w:rsidRPr="008216FC">
        <w:t xml:space="preserve">ústního přezkoušení, váha je </w:t>
      </w:r>
      <w:proofErr w:type="gramStart"/>
      <w:r w:rsidRPr="008216FC">
        <w:t>1 - 4</w:t>
      </w:r>
      <w:proofErr w:type="gramEnd"/>
    </w:p>
    <w:p w14:paraId="18221C68" w14:textId="77777777" w:rsidR="00136DC3" w:rsidRPr="007E1026" w:rsidRDefault="00136DC3" w:rsidP="00136DC3">
      <w:pPr>
        <w:pStyle w:val="Text"/>
      </w:pPr>
      <w:r w:rsidRPr="007E1026">
        <w:t xml:space="preserve">Celkový počet známek za pololetí je </w:t>
      </w:r>
      <w:proofErr w:type="gramStart"/>
      <w:r>
        <w:t>2 – 6</w:t>
      </w:r>
      <w:proofErr w:type="gramEnd"/>
      <w:r w:rsidRPr="007E1026">
        <w:t xml:space="preserve">. </w:t>
      </w:r>
    </w:p>
    <w:p w14:paraId="6FA883CA" w14:textId="77777777" w:rsidR="00136DC3" w:rsidRDefault="00136DC3" w:rsidP="00136DC3">
      <w:pPr>
        <w:pStyle w:val="Text"/>
      </w:pPr>
      <w:r>
        <w:t xml:space="preserve">Žák bude na konci pololetí v řádném termínu klasifikován, pokud splnil všechny písemné testy. Klasifikaci stanoví vyučující na základě výpočtu váženého průměru ze všech známek. Vážený průměr může vyučující, s přihlédnutím </w:t>
      </w:r>
      <w:r>
        <w:lastRenderedPageBreak/>
        <w:t xml:space="preserve">k další (známkou nehodnocené) práci žáka (aktivita a práce při hodinách, příprava na hodiny – praktická i odborná), zvýšit nebo snížit až o 0,3. Pro zaokrouhlování se použijí matematická pravidla. </w:t>
      </w:r>
    </w:p>
    <w:p w14:paraId="2ED4DD90" w14:textId="77777777" w:rsidR="00136DC3" w:rsidRDefault="00136DC3" w:rsidP="00136DC3">
      <w:pPr>
        <w:pStyle w:val="Text"/>
      </w:pPr>
      <w:r>
        <w:t xml:space="preserve">Podmínky pro klasifikaci žáka v náhradním termínu stanoví vyučující. </w:t>
      </w:r>
    </w:p>
    <w:p w14:paraId="5D4DDD39" w14:textId="77777777" w:rsidR="00136DC3" w:rsidRDefault="00136DC3" w:rsidP="008216FC">
      <w:pPr>
        <w:pStyle w:val="Zpracovatel"/>
      </w:pPr>
      <w:r>
        <w:t>Zpracovala: Ing. Aleš Vogel, MBA</w:t>
      </w:r>
    </w:p>
    <w:p w14:paraId="0F2CCD2B" w14:textId="77777777" w:rsidR="00136DC3" w:rsidRDefault="00136DC3" w:rsidP="008216FC">
      <w:pPr>
        <w:pStyle w:val="Zpracovatel"/>
      </w:pPr>
      <w:r>
        <w:t xml:space="preserve">Projednáno předmětovou komisí dne:12. 9. 2024 </w:t>
      </w:r>
    </w:p>
    <w:p w14:paraId="4CC32BFF" w14:textId="77777777" w:rsidR="00AF62D3" w:rsidRPr="00FC408B" w:rsidRDefault="00AF62D3" w:rsidP="00AF62D3">
      <w:pPr>
        <w:pStyle w:val="Hlavnnadpis"/>
      </w:pPr>
      <w:bookmarkStart w:id="246" w:name="_Toc178579014"/>
      <w:r w:rsidRPr="00FC408B">
        <w:t>Literární seminář (VP1)</w:t>
      </w:r>
      <w:bookmarkEnd w:id="244"/>
      <w:bookmarkEnd w:id="246"/>
    </w:p>
    <w:p w14:paraId="767BAD73" w14:textId="77777777" w:rsidR="00AF62D3" w:rsidRPr="00FC408B" w:rsidRDefault="00AF62D3" w:rsidP="00AF62D3">
      <w:pPr>
        <w:pStyle w:val="Kdpedmtu"/>
        <w:rPr>
          <w:b/>
        </w:rPr>
      </w:pPr>
      <w:r w:rsidRPr="00FC408B">
        <w:t xml:space="preserve">Kód předmětu: </w:t>
      </w:r>
      <w:r w:rsidRPr="00FC408B">
        <w:rPr>
          <w:b/>
        </w:rPr>
        <w:t xml:space="preserve">LS </w:t>
      </w:r>
    </w:p>
    <w:p w14:paraId="6BA0A80E" w14:textId="77777777" w:rsidR="00FC408B" w:rsidRDefault="00FC408B" w:rsidP="00FC408B">
      <w:pPr>
        <w:pStyle w:val="Ronk"/>
      </w:pPr>
      <w:r>
        <w:t xml:space="preserve">LS, ročník: 4. </w:t>
      </w:r>
    </w:p>
    <w:p w14:paraId="0D5C0B56" w14:textId="77777777" w:rsidR="00FC408B" w:rsidRDefault="00FC408B" w:rsidP="00FC408B">
      <w:pPr>
        <w:pStyle w:val="Tdy"/>
        <w:rPr>
          <w:b/>
        </w:rPr>
      </w:pPr>
      <w:r>
        <w:t>Třída: 4. A, 4. B, 4. C, 4. D, 4. L</w:t>
      </w:r>
      <w:r>
        <w:tab/>
        <w:t>Počet hodin za týden: 2</w:t>
      </w:r>
      <w:r>
        <w:tab/>
      </w:r>
    </w:p>
    <w:p w14:paraId="1F2BAB99" w14:textId="77777777" w:rsidR="00FC408B" w:rsidRDefault="00FC408B" w:rsidP="00FC408B">
      <w:pPr>
        <w:pStyle w:val="Nadpisvtextu"/>
      </w:pPr>
      <w:r>
        <w:t xml:space="preserve">Tematické celky: </w:t>
      </w:r>
    </w:p>
    <w:p w14:paraId="6962DFC0" w14:textId="77777777" w:rsidR="00FC408B" w:rsidRPr="00FC408B" w:rsidRDefault="00FC408B" w:rsidP="00804E74">
      <w:pPr>
        <w:pStyle w:val="slovanpoloka"/>
        <w:numPr>
          <w:ilvl w:val="0"/>
          <w:numId w:val="136"/>
        </w:numPr>
      </w:pPr>
      <w:r w:rsidRPr="00FC408B">
        <w:t xml:space="preserve">Úvod do předmětu, návštěva Městské knihovny </w:t>
      </w:r>
    </w:p>
    <w:p w14:paraId="112EBA6B" w14:textId="77777777" w:rsidR="00FC408B" w:rsidRPr="00FC408B" w:rsidRDefault="00FC408B" w:rsidP="00804E74">
      <w:pPr>
        <w:pStyle w:val="slovanpoloka"/>
        <w:numPr>
          <w:ilvl w:val="0"/>
          <w:numId w:val="136"/>
        </w:numPr>
      </w:pPr>
      <w:r w:rsidRPr="00FC408B">
        <w:t>Literární žánry a žánrová rozmanitost (zaměření ŠVP)</w:t>
      </w:r>
    </w:p>
    <w:p w14:paraId="48B26367" w14:textId="77777777" w:rsidR="00FC408B" w:rsidRPr="00FC408B" w:rsidRDefault="00FC408B" w:rsidP="00804E74">
      <w:pPr>
        <w:pStyle w:val="slovanpoloka"/>
        <w:numPr>
          <w:ilvl w:val="0"/>
          <w:numId w:val="136"/>
        </w:numPr>
      </w:pPr>
      <w:r w:rsidRPr="00FC408B">
        <w:t>Kniha versus film (zaměření ŠVP)</w:t>
      </w:r>
    </w:p>
    <w:p w14:paraId="7E9C39A9" w14:textId="77777777" w:rsidR="00FC408B" w:rsidRPr="00FC408B" w:rsidRDefault="00FC408B" w:rsidP="00804E74">
      <w:pPr>
        <w:pStyle w:val="slovanpoloka"/>
        <w:numPr>
          <w:ilvl w:val="0"/>
          <w:numId w:val="136"/>
        </w:numPr>
      </w:pPr>
      <w:r w:rsidRPr="00FC408B">
        <w:t>Dobrodružství a romantika (zaměření ŠVP)</w:t>
      </w:r>
    </w:p>
    <w:p w14:paraId="4A5D0107" w14:textId="77777777" w:rsidR="00FC408B" w:rsidRPr="00FC408B" w:rsidRDefault="00FC408B" w:rsidP="00804E74">
      <w:pPr>
        <w:pStyle w:val="slovanpoloka"/>
        <w:numPr>
          <w:ilvl w:val="0"/>
          <w:numId w:val="136"/>
        </w:numPr>
      </w:pPr>
      <w:r w:rsidRPr="00FC408B">
        <w:t>Detektivní příběhy a horory (zaměření ŠVP)</w:t>
      </w:r>
    </w:p>
    <w:p w14:paraId="6CFD5477" w14:textId="77777777" w:rsidR="00FC408B" w:rsidRPr="00FC408B" w:rsidRDefault="00FC408B" w:rsidP="00804E74">
      <w:pPr>
        <w:pStyle w:val="slovanpoloka"/>
        <w:numPr>
          <w:ilvl w:val="0"/>
          <w:numId w:val="136"/>
        </w:numPr>
      </w:pPr>
      <w:r w:rsidRPr="00FC408B">
        <w:t>Největší světový konflikt z různých úhlů pohledu (zaměření ŠVP)</w:t>
      </w:r>
    </w:p>
    <w:p w14:paraId="4D9E3AC9" w14:textId="77777777" w:rsidR="00FC408B" w:rsidRPr="00FC408B" w:rsidRDefault="00FC408B" w:rsidP="00804E74">
      <w:pPr>
        <w:pStyle w:val="slovanpoloka"/>
        <w:numPr>
          <w:ilvl w:val="0"/>
          <w:numId w:val="136"/>
        </w:numPr>
      </w:pPr>
      <w:r w:rsidRPr="00FC408B">
        <w:t>Problémy světa, ve kterém jsme se narodili, očima dramatiků (zaměření ŠVP)</w:t>
      </w:r>
    </w:p>
    <w:p w14:paraId="4A421E0A" w14:textId="77777777" w:rsidR="00FC408B" w:rsidRPr="00FC408B" w:rsidRDefault="00FC408B" w:rsidP="00804E74">
      <w:pPr>
        <w:pStyle w:val="slovanpoloka"/>
        <w:numPr>
          <w:ilvl w:val="0"/>
          <w:numId w:val="136"/>
        </w:numPr>
      </w:pPr>
      <w:r w:rsidRPr="00FC408B">
        <w:t>Velký svět na malém prostoru (zaměření ŠVP)</w:t>
      </w:r>
    </w:p>
    <w:p w14:paraId="65874A7C" w14:textId="77777777" w:rsidR="00FC408B" w:rsidRPr="00FC408B" w:rsidRDefault="00FC408B" w:rsidP="00804E74">
      <w:pPr>
        <w:pStyle w:val="slovanpoloka"/>
        <w:numPr>
          <w:ilvl w:val="0"/>
          <w:numId w:val="136"/>
        </w:numPr>
      </w:pPr>
      <w:r w:rsidRPr="00FC408B">
        <w:t>Inspirace skutečnými příběhy (zaměření ŠVP)</w:t>
      </w:r>
    </w:p>
    <w:p w14:paraId="1241639F" w14:textId="77777777" w:rsidR="00FC408B" w:rsidRPr="00FC408B" w:rsidRDefault="00FC408B" w:rsidP="00804E74">
      <w:pPr>
        <w:pStyle w:val="slovanpoloka"/>
        <w:numPr>
          <w:ilvl w:val="0"/>
          <w:numId w:val="136"/>
        </w:numPr>
      </w:pPr>
      <w:r w:rsidRPr="00FC408B">
        <w:t xml:space="preserve">Literatura </w:t>
      </w:r>
      <w:proofErr w:type="spellStart"/>
      <w:r w:rsidRPr="00FC408B">
        <w:t>sci</w:t>
      </w:r>
      <w:proofErr w:type="spellEnd"/>
      <w:r w:rsidRPr="00FC408B">
        <w:t xml:space="preserve"> – </w:t>
      </w:r>
      <w:proofErr w:type="spellStart"/>
      <w:r w:rsidRPr="00FC408B">
        <w:t>fi</w:t>
      </w:r>
      <w:proofErr w:type="spellEnd"/>
      <w:r w:rsidRPr="00FC408B">
        <w:t xml:space="preserve"> a fantasy (zaměření ŠVP)</w:t>
      </w:r>
    </w:p>
    <w:p w14:paraId="719785CD" w14:textId="77777777" w:rsidR="00FC408B" w:rsidRPr="00FC408B" w:rsidRDefault="00FC408B" w:rsidP="00804E74">
      <w:pPr>
        <w:pStyle w:val="slovanpoloka"/>
        <w:numPr>
          <w:ilvl w:val="0"/>
          <w:numId w:val="136"/>
        </w:numPr>
      </w:pPr>
      <w:r w:rsidRPr="00FC408B">
        <w:t>Člověk v moderní civilizaci, literární směry moderní literatury (zaměření ŠVP)</w:t>
      </w:r>
    </w:p>
    <w:p w14:paraId="5CF50EC5" w14:textId="77777777" w:rsidR="00FC408B" w:rsidRPr="00FC408B" w:rsidRDefault="00FC408B" w:rsidP="00804E74">
      <w:pPr>
        <w:pStyle w:val="slovanpoloka"/>
        <w:numPr>
          <w:ilvl w:val="0"/>
          <w:numId w:val="136"/>
        </w:numPr>
      </w:pPr>
      <w:r w:rsidRPr="00FC408B">
        <w:t xml:space="preserve">Čtenářský deník k maturitě </w:t>
      </w:r>
    </w:p>
    <w:p w14:paraId="40447ACD" w14:textId="77777777" w:rsidR="00FC408B" w:rsidRDefault="00FC408B" w:rsidP="00FC408B">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FC408B" w14:paraId="256B553C"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E27DF25" w14:textId="77777777" w:rsidR="00FC408B" w:rsidRDefault="00FC408B">
            <w:pPr>
              <w:pStyle w:val="Tabulka"/>
            </w:pPr>
            <w:r>
              <w:t>Září</w:t>
            </w:r>
          </w:p>
        </w:tc>
        <w:tc>
          <w:tcPr>
            <w:tcW w:w="8313" w:type="dxa"/>
            <w:tcBorders>
              <w:top w:val="single" w:sz="4" w:space="0" w:color="auto"/>
              <w:left w:val="single" w:sz="4" w:space="0" w:color="auto"/>
              <w:bottom w:val="single" w:sz="4" w:space="0" w:color="auto"/>
              <w:right w:val="single" w:sz="4" w:space="0" w:color="auto"/>
            </w:tcBorders>
            <w:hideMark/>
          </w:tcPr>
          <w:p w14:paraId="7AA84BA8" w14:textId="77777777" w:rsidR="00FC408B" w:rsidRDefault="00FC408B">
            <w:pPr>
              <w:pStyle w:val="Tabulka"/>
            </w:pPr>
            <w:r>
              <w:t>Úvod do předmětu, zadání referátů, návštěva knihovny</w:t>
            </w:r>
          </w:p>
        </w:tc>
      </w:tr>
      <w:tr w:rsidR="00FC408B" w14:paraId="0EC50A87"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1B1932D" w14:textId="77777777" w:rsidR="00FC408B" w:rsidRDefault="00FC408B">
            <w:pPr>
              <w:pStyle w:val="Tabulka"/>
            </w:pPr>
            <w:r>
              <w:t>Říjen</w:t>
            </w:r>
          </w:p>
        </w:tc>
        <w:tc>
          <w:tcPr>
            <w:tcW w:w="8313" w:type="dxa"/>
            <w:tcBorders>
              <w:top w:val="single" w:sz="4" w:space="0" w:color="auto"/>
              <w:left w:val="single" w:sz="4" w:space="0" w:color="auto"/>
              <w:bottom w:val="single" w:sz="4" w:space="0" w:color="auto"/>
              <w:right w:val="single" w:sz="4" w:space="0" w:color="auto"/>
            </w:tcBorders>
            <w:hideMark/>
          </w:tcPr>
          <w:p w14:paraId="3467D78D" w14:textId="77777777" w:rsidR="00FC408B" w:rsidRDefault="00FC408B">
            <w:pPr>
              <w:pStyle w:val="Tabulka"/>
            </w:pPr>
            <w:r>
              <w:t>Literární žánry prózy, dramatu a rozmanitost žánrů v poezii – ukázky textů a jejich rozbor</w:t>
            </w:r>
          </w:p>
        </w:tc>
      </w:tr>
      <w:tr w:rsidR="00FC408B" w14:paraId="485A32EF"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318967" w14:textId="77777777" w:rsidR="00FC408B" w:rsidRDefault="00FC408B">
            <w:pPr>
              <w:pStyle w:val="Tabulka"/>
            </w:pPr>
            <w:r>
              <w:t>Listopad</w:t>
            </w:r>
          </w:p>
        </w:tc>
        <w:tc>
          <w:tcPr>
            <w:tcW w:w="8313" w:type="dxa"/>
            <w:tcBorders>
              <w:top w:val="single" w:sz="4" w:space="0" w:color="auto"/>
              <w:left w:val="single" w:sz="4" w:space="0" w:color="auto"/>
              <w:bottom w:val="single" w:sz="4" w:space="0" w:color="auto"/>
              <w:right w:val="single" w:sz="4" w:space="0" w:color="auto"/>
            </w:tcBorders>
            <w:hideMark/>
          </w:tcPr>
          <w:p w14:paraId="5F70FC46" w14:textId="77777777" w:rsidR="00FC408B" w:rsidRDefault="00FC408B">
            <w:pPr>
              <w:pStyle w:val="Tabulka"/>
            </w:pPr>
            <w:r>
              <w:t>Kniha versus film</w:t>
            </w:r>
          </w:p>
          <w:p w14:paraId="0C8AEAB1" w14:textId="77777777" w:rsidR="00FC408B" w:rsidRDefault="00FC408B">
            <w:pPr>
              <w:pStyle w:val="Tabulka"/>
            </w:pPr>
            <w:r>
              <w:t>Dobrodružství a romantika v literatuře</w:t>
            </w:r>
          </w:p>
        </w:tc>
      </w:tr>
      <w:tr w:rsidR="00FC408B" w14:paraId="7648E7C5"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760E23A" w14:textId="77777777" w:rsidR="00FC408B" w:rsidRDefault="00FC408B">
            <w:pPr>
              <w:pStyle w:val="Tabulka"/>
            </w:pPr>
            <w:r>
              <w:t>Prosinec</w:t>
            </w:r>
          </w:p>
        </w:tc>
        <w:tc>
          <w:tcPr>
            <w:tcW w:w="8313" w:type="dxa"/>
            <w:tcBorders>
              <w:top w:val="single" w:sz="4" w:space="0" w:color="auto"/>
              <w:left w:val="single" w:sz="4" w:space="0" w:color="auto"/>
              <w:bottom w:val="single" w:sz="4" w:space="0" w:color="auto"/>
              <w:right w:val="single" w:sz="4" w:space="0" w:color="auto"/>
            </w:tcBorders>
            <w:hideMark/>
          </w:tcPr>
          <w:p w14:paraId="6AD39805" w14:textId="77777777" w:rsidR="00FC408B" w:rsidRDefault="00FC408B">
            <w:pPr>
              <w:pStyle w:val="Tabulka"/>
            </w:pPr>
            <w:r>
              <w:t>Detektivní příběhy a horory</w:t>
            </w:r>
          </w:p>
          <w:p w14:paraId="527BE68F" w14:textId="77777777" w:rsidR="00FC408B" w:rsidRDefault="00FC408B">
            <w:pPr>
              <w:pStyle w:val="Tabulka"/>
            </w:pPr>
            <w:r>
              <w:t>Největší světový konflikt z různých pohledů</w:t>
            </w:r>
          </w:p>
        </w:tc>
      </w:tr>
      <w:tr w:rsidR="00FC408B" w14:paraId="2165DAF4"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5F05904" w14:textId="77777777" w:rsidR="00FC408B" w:rsidRDefault="00FC408B">
            <w:pPr>
              <w:pStyle w:val="Tabulka"/>
            </w:pPr>
            <w:r>
              <w:t>Leden</w:t>
            </w:r>
          </w:p>
        </w:tc>
        <w:tc>
          <w:tcPr>
            <w:tcW w:w="8313" w:type="dxa"/>
            <w:tcBorders>
              <w:top w:val="single" w:sz="4" w:space="0" w:color="auto"/>
              <w:left w:val="single" w:sz="4" w:space="0" w:color="auto"/>
              <w:bottom w:val="single" w:sz="4" w:space="0" w:color="auto"/>
              <w:right w:val="single" w:sz="4" w:space="0" w:color="auto"/>
            </w:tcBorders>
            <w:hideMark/>
          </w:tcPr>
          <w:p w14:paraId="5093D062" w14:textId="77777777" w:rsidR="00FC408B" w:rsidRDefault="00FC408B">
            <w:pPr>
              <w:pStyle w:val="Tabulka"/>
            </w:pPr>
            <w:r>
              <w:t>Největší světový konflikt z různých pohledů</w:t>
            </w:r>
          </w:p>
          <w:p w14:paraId="51AE28F3" w14:textId="77777777" w:rsidR="00FC408B" w:rsidRDefault="00FC408B">
            <w:pPr>
              <w:pStyle w:val="Tabulka"/>
            </w:pPr>
            <w:r>
              <w:t>Problémy světa, ve kterém jsme se narodili, očima dramatiků</w:t>
            </w:r>
          </w:p>
        </w:tc>
      </w:tr>
      <w:tr w:rsidR="00FC408B" w14:paraId="5CB69840"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8D92F6" w14:textId="77777777" w:rsidR="00FC408B" w:rsidRDefault="00FC408B">
            <w:pPr>
              <w:pStyle w:val="Tabulka"/>
            </w:pPr>
            <w:r>
              <w:t>Únor</w:t>
            </w:r>
          </w:p>
        </w:tc>
        <w:tc>
          <w:tcPr>
            <w:tcW w:w="8313" w:type="dxa"/>
            <w:tcBorders>
              <w:top w:val="single" w:sz="4" w:space="0" w:color="auto"/>
              <w:left w:val="single" w:sz="4" w:space="0" w:color="auto"/>
              <w:bottom w:val="single" w:sz="4" w:space="0" w:color="auto"/>
              <w:right w:val="single" w:sz="4" w:space="0" w:color="auto"/>
            </w:tcBorders>
            <w:hideMark/>
          </w:tcPr>
          <w:p w14:paraId="614BDCC7" w14:textId="77777777" w:rsidR="00FC408B" w:rsidRDefault="00FC408B">
            <w:pPr>
              <w:pStyle w:val="Tabulka"/>
            </w:pPr>
            <w:r>
              <w:t>Velký svět na malém prostoru – krátké prózy</w:t>
            </w:r>
          </w:p>
          <w:p w14:paraId="3661B056" w14:textId="77777777" w:rsidR="00FC408B" w:rsidRDefault="00FC408B">
            <w:pPr>
              <w:pStyle w:val="Tabulka"/>
            </w:pPr>
            <w:r>
              <w:t>Inspirace skutečnými příběhy</w:t>
            </w:r>
          </w:p>
        </w:tc>
      </w:tr>
      <w:tr w:rsidR="00FC408B" w14:paraId="6C66ECA4"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3FBB440" w14:textId="77777777" w:rsidR="00FC408B" w:rsidRDefault="00FC408B">
            <w:pPr>
              <w:pStyle w:val="Tabulka"/>
            </w:pPr>
            <w:r>
              <w:t>Březen</w:t>
            </w:r>
          </w:p>
        </w:tc>
        <w:tc>
          <w:tcPr>
            <w:tcW w:w="8313" w:type="dxa"/>
            <w:tcBorders>
              <w:top w:val="single" w:sz="4" w:space="0" w:color="auto"/>
              <w:left w:val="single" w:sz="4" w:space="0" w:color="auto"/>
              <w:bottom w:val="single" w:sz="4" w:space="0" w:color="auto"/>
              <w:right w:val="single" w:sz="4" w:space="0" w:color="auto"/>
            </w:tcBorders>
            <w:hideMark/>
          </w:tcPr>
          <w:p w14:paraId="4A3EF5C2" w14:textId="77777777" w:rsidR="00FC408B" w:rsidRDefault="00FC408B">
            <w:pPr>
              <w:pStyle w:val="Tabulka"/>
            </w:pPr>
            <w:r>
              <w:t xml:space="preserve">Literatura </w:t>
            </w:r>
            <w:proofErr w:type="spellStart"/>
            <w:r>
              <w:t>sci</w:t>
            </w:r>
            <w:proofErr w:type="spellEnd"/>
            <w:r>
              <w:t xml:space="preserve"> – </w:t>
            </w:r>
            <w:proofErr w:type="spellStart"/>
            <w:r>
              <w:t>fi</w:t>
            </w:r>
            <w:proofErr w:type="spellEnd"/>
            <w:r>
              <w:t xml:space="preserve"> a fantasy</w:t>
            </w:r>
          </w:p>
        </w:tc>
      </w:tr>
      <w:tr w:rsidR="00FC408B" w14:paraId="25AE343B" w14:textId="77777777" w:rsidTr="00FC408B">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43912F43" w14:textId="77777777" w:rsidR="00FC408B" w:rsidRDefault="00FC408B">
            <w:pPr>
              <w:pStyle w:val="Tabulka"/>
            </w:pPr>
            <w:r>
              <w:t>Duben</w:t>
            </w:r>
          </w:p>
        </w:tc>
        <w:tc>
          <w:tcPr>
            <w:tcW w:w="8313" w:type="dxa"/>
            <w:tcBorders>
              <w:top w:val="single" w:sz="4" w:space="0" w:color="auto"/>
              <w:left w:val="single" w:sz="4" w:space="0" w:color="auto"/>
              <w:bottom w:val="single" w:sz="4" w:space="0" w:color="auto"/>
              <w:right w:val="single" w:sz="4" w:space="0" w:color="auto"/>
            </w:tcBorders>
            <w:hideMark/>
          </w:tcPr>
          <w:p w14:paraId="33CEF588" w14:textId="77777777" w:rsidR="00FC408B" w:rsidRDefault="00FC408B">
            <w:pPr>
              <w:pStyle w:val="Tabulka"/>
            </w:pPr>
            <w:r>
              <w:t>Člověk v moderní civilizaci, literární směry moderní literatury, čtenářský deník k maturitě</w:t>
            </w:r>
          </w:p>
        </w:tc>
      </w:tr>
    </w:tbl>
    <w:p w14:paraId="27167C66" w14:textId="77777777" w:rsidR="00FC408B" w:rsidRDefault="00FC408B" w:rsidP="00FC408B">
      <w:pPr>
        <w:pStyle w:val="Text"/>
      </w:pPr>
      <w:r>
        <w:t>Součástí semináře jsou návštěvy knihovny, besedy o knihách, divadelní představení, promítání úryvků i celých filmů, které jsou natočené na motivy literárních děl, a jejich konfrontace s literární předlohou, literární vycházky po Praze, výstavy – průběžně podle aktuálních programů. Propojování literárních témat s tématy ostatních humanitních předmětů (převážně dějepisu a ZSV), referáty, práce ve dvojici nebo skupině, důraz na spisovnou komunikaci, interpretaci, vyhledávání informací a formulování vlastních názorů.</w:t>
      </w:r>
    </w:p>
    <w:p w14:paraId="24AF1B0A" w14:textId="77777777" w:rsidR="00FC408B" w:rsidRDefault="00FC408B" w:rsidP="00FC408B">
      <w:pPr>
        <w:pStyle w:val="Nadpisvtextu"/>
      </w:pPr>
      <w:r>
        <w:t xml:space="preserve">Učebnice a další literatura: </w:t>
      </w:r>
    </w:p>
    <w:p w14:paraId="6CAD1B22" w14:textId="77777777" w:rsidR="00FC408B" w:rsidRDefault="00FC408B" w:rsidP="00804E74">
      <w:pPr>
        <w:pStyle w:val="Odrka"/>
        <w:numPr>
          <w:ilvl w:val="0"/>
          <w:numId w:val="135"/>
        </w:numPr>
      </w:pPr>
      <w:r>
        <w:t xml:space="preserve">Mocná, </w:t>
      </w:r>
      <w:proofErr w:type="gramStart"/>
      <w:r>
        <w:t>D. ;</w:t>
      </w:r>
      <w:proofErr w:type="gramEnd"/>
      <w:r>
        <w:t xml:space="preserve"> Peterka J.: Encyklopedie literárních žánrů</w:t>
      </w:r>
    </w:p>
    <w:p w14:paraId="47F6D2A6" w14:textId="77777777" w:rsidR="00FC408B" w:rsidRDefault="00FC408B" w:rsidP="00804E74">
      <w:pPr>
        <w:pStyle w:val="Odrka"/>
        <w:numPr>
          <w:ilvl w:val="0"/>
          <w:numId w:val="135"/>
        </w:numPr>
      </w:pPr>
      <w:proofErr w:type="spellStart"/>
      <w:r>
        <w:t>Balajka</w:t>
      </w:r>
      <w:proofErr w:type="spellEnd"/>
      <w:r>
        <w:t>, B.: Přehledné dějiny literatury</w:t>
      </w:r>
    </w:p>
    <w:p w14:paraId="62FC0856" w14:textId="77777777" w:rsidR="00FC408B" w:rsidRDefault="00FC408B" w:rsidP="00804E74">
      <w:pPr>
        <w:pStyle w:val="Odrka"/>
        <w:numPr>
          <w:ilvl w:val="0"/>
          <w:numId w:val="135"/>
        </w:numPr>
      </w:pPr>
      <w:r>
        <w:t>Macura, V. a kol.: Slovník světových literárních děl</w:t>
      </w:r>
    </w:p>
    <w:p w14:paraId="79D8C9DE" w14:textId="77777777" w:rsidR="00FC408B" w:rsidRDefault="00FC408B" w:rsidP="00FC408B">
      <w:pPr>
        <w:pStyle w:val="Nadpisvtextu"/>
      </w:pPr>
      <w:r>
        <w:t xml:space="preserve">Upřesnění podmínek pro hodnocení: </w:t>
      </w:r>
    </w:p>
    <w:p w14:paraId="0CC548CE" w14:textId="77777777" w:rsidR="00FC408B" w:rsidRDefault="00FC408B" w:rsidP="00FC408B">
      <w:pPr>
        <w:pStyle w:val="Text"/>
      </w:pPr>
      <w:r>
        <w:t>Žák je v každém pololetí školního roku klasifikován na základě</w:t>
      </w:r>
    </w:p>
    <w:p w14:paraId="0786C3C2" w14:textId="77777777" w:rsidR="00FC408B" w:rsidRDefault="00FC408B" w:rsidP="00804E74">
      <w:pPr>
        <w:pStyle w:val="Odrka"/>
        <w:numPr>
          <w:ilvl w:val="0"/>
          <w:numId w:val="135"/>
        </w:numPr>
      </w:pPr>
      <w:r>
        <w:t xml:space="preserve">samostatného referátu, váha každé známky je 3, </w:t>
      </w:r>
    </w:p>
    <w:p w14:paraId="58109070" w14:textId="77777777" w:rsidR="00FC408B" w:rsidRDefault="00FC408B" w:rsidP="00804E74">
      <w:pPr>
        <w:pStyle w:val="Odrka"/>
        <w:numPr>
          <w:ilvl w:val="0"/>
          <w:numId w:val="135"/>
        </w:numPr>
      </w:pPr>
      <w:r>
        <w:t xml:space="preserve">písemných testů, váha každé známky je 2-3, </w:t>
      </w:r>
    </w:p>
    <w:p w14:paraId="0E8203EA" w14:textId="77777777" w:rsidR="00FC408B" w:rsidRDefault="00FC408B" w:rsidP="00804E74">
      <w:pPr>
        <w:pStyle w:val="Odrka"/>
        <w:numPr>
          <w:ilvl w:val="0"/>
          <w:numId w:val="135"/>
        </w:numPr>
      </w:pPr>
      <w:r>
        <w:lastRenderedPageBreak/>
        <w:t xml:space="preserve">aktivní práce s texty, váha každé známky je 2. </w:t>
      </w:r>
    </w:p>
    <w:p w14:paraId="2CDCD8B6" w14:textId="77777777" w:rsidR="00FC408B" w:rsidRDefault="00FC408B" w:rsidP="00FC408B">
      <w:pPr>
        <w:pStyle w:val="Text"/>
      </w:pPr>
      <w:r>
        <w:t xml:space="preserve">Žák je na konci pololetí v řádném termínu klasifikován, pokud má známku z 1 referátu, 1 testu, získal minimálně 1 známku za práci s textem a celková váha známek je větší nebo rovna 8. </w:t>
      </w:r>
    </w:p>
    <w:p w14:paraId="2F729A81" w14:textId="77777777" w:rsidR="00FC408B" w:rsidRDefault="00FC408B" w:rsidP="00FC408B">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5A9E1F47" w14:textId="77777777" w:rsidR="00FC408B" w:rsidRDefault="00FC408B" w:rsidP="00FC408B">
      <w:pPr>
        <w:pStyle w:val="Text"/>
      </w:pPr>
      <w:r>
        <w:t>Podmínky pro klasifikaci žáka v náhradním termínu stanoví vyučující.</w:t>
      </w:r>
    </w:p>
    <w:p w14:paraId="7F22CD84" w14:textId="77777777" w:rsidR="00FC408B" w:rsidRPr="009131C7" w:rsidRDefault="00FC408B" w:rsidP="009131C7">
      <w:pPr>
        <w:pStyle w:val="Zpracovatel"/>
      </w:pPr>
      <w:r w:rsidRPr="009131C7">
        <w:t>Zpracovala: Mgr. Karla Jedličková</w:t>
      </w:r>
    </w:p>
    <w:p w14:paraId="75334247" w14:textId="77777777" w:rsidR="00FC408B" w:rsidRPr="009131C7" w:rsidRDefault="00FC408B" w:rsidP="009131C7">
      <w:pPr>
        <w:pStyle w:val="Zpracovatel"/>
      </w:pPr>
      <w:r w:rsidRPr="009131C7">
        <w:t>Projednáno předmětovou komisí dne 2. 9. 2024</w:t>
      </w:r>
    </w:p>
    <w:p w14:paraId="38B814A5" w14:textId="7451D747" w:rsidR="00A55679" w:rsidRPr="00A55679" w:rsidRDefault="00A55679" w:rsidP="00A55679">
      <w:pPr>
        <w:pStyle w:val="Hlavnnadpis"/>
      </w:pPr>
      <w:bookmarkStart w:id="247" w:name="_Toc178579015"/>
      <w:r w:rsidRPr="00A55679">
        <w:t xml:space="preserve">Business </w:t>
      </w:r>
      <w:proofErr w:type="spellStart"/>
      <w:proofErr w:type="gramStart"/>
      <w:r w:rsidRPr="00A55679">
        <w:t>English</w:t>
      </w:r>
      <w:proofErr w:type="spellEnd"/>
      <w:r w:rsidRPr="00A55679">
        <w:t xml:space="preserve">  (</w:t>
      </w:r>
      <w:proofErr w:type="gramEnd"/>
      <w:r w:rsidRPr="00A55679">
        <w:t>VP1)</w:t>
      </w:r>
      <w:bookmarkEnd w:id="247"/>
    </w:p>
    <w:p w14:paraId="08FCCE0B" w14:textId="756463F6" w:rsidR="00A55679" w:rsidRDefault="00A55679" w:rsidP="00A55679">
      <w:pPr>
        <w:pStyle w:val="Kdpedmtu"/>
      </w:pPr>
      <w:r w:rsidRPr="00A55679">
        <w:t xml:space="preserve">Kód předmětu: </w:t>
      </w:r>
    </w:p>
    <w:p w14:paraId="133C4C98" w14:textId="77777777" w:rsidR="005F3D54" w:rsidRDefault="005F3D54" w:rsidP="005F3D54">
      <w:pPr>
        <w:pStyle w:val="Ronk"/>
      </w:pPr>
      <w:r>
        <w:t xml:space="preserve">Ročník: 4. </w:t>
      </w:r>
    </w:p>
    <w:p w14:paraId="0B531F04" w14:textId="77777777" w:rsidR="005F3D54" w:rsidRDefault="005F3D54" w:rsidP="005F3D54">
      <w:pPr>
        <w:keepNext/>
        <w:tabs>
          <w:tab w:val="left" w:pos="4139"/>
        </w:tabs>
        <w:jc w:val="both"/>
        <w:rPr>
          <w:b/>
          <w:sz w:val="20"/>
          <w:szCs w:val="20"/>
        </w:rPr>
      </w:pPr>
      <w:r>
        <w:rPr>
          <w:sz w:val="20"/>
          <w:szCs w:val="20"/>
        </w:rPr>
        <w:t>Třídy. 4. A, 4. B, 4. C, 4. D, 4. L</w:t>
      </w:r>
      <w:r>
        <w:rPr>
          <w:sz w:val="20"/>
          <w:szCs w:val="20"/>
        </w:rPr>
        <w:tab/>
        <w:t>Počet hod. za týden: 2</w:t>
      </w:r>
      <w:r>
        <w:rPr>
          <w:sz w:val="20"/>
          <w:szCs w:val="20"/>
        </w:rPr>
        <w:tab/>
      </w:r>
    </w:p>
    <w:p w14:paraId="0ED98DFC" w14:textId="77777777" w:rsidR="005F3D54" w:rsidRDefault="005F3D54" w:rsidP="005F3D54">
      <w:pPr>
        <w:keepNext/>
        <w:spacing w:before="240" w:after="120"/>
        <w:jc w:val="both"/>
        <w:outlineLvl w:val="0"/>
        <w:rPr>
          <w:b/>
          <w:sz w:val="20"/>
          <w:szCs w:val="20"/>
        </w:rPr>
      </w:pPr>
      <w:r>
        <w:rPr>
          <w:b/>
          <w:sz w:val="20"/>
          <w:szCs w:val="20"/>
        </w:rPr>
        <w:t xml:space="preserve">Tematické celky: </w:t>
      </w:r>
    </w:p>
    <w:p w14:paraId="4B28B27F" w14:textId="77777777" w:rsidR="005F3D54" w:rsidRPr="005F3D54" w:rsidRDefault="005F3D54" w:rsidP="00804E74">
      <w:pPr>
        <w:pStyle w:val="slovanpoloka"/>
        <w:numPr>
          <w:ilvl w:val="0"/>
          <w:numId w:val="132"/>
        </w:numPr>
      </w:pPr>
      <w:r w:rsidRPr="005F3D54">
        <w:t xml:space="preserve">Basic </w:t>
      </w:r>
      <w:proofErr w:type="spellStart"/>
      <w:r w:rsidRPr="005F3D54">
        <w:t>economic</w:t>
      </w:r>
      <w:proofErr w:type="spellEnd"/>
      <w:r w:rsidRPr="005F3D54">
        <w:t xml:space="preserve"> </w:t>
      </w:r>
      <w:proofErr w:type="spellStart"/>
      <w:r w:rsidRPr="005F3D54">
        <w:t>terms</w:t>
      </w:r>
      <w:proofErr w:type="spellEnd"/>
    </w:p>
    <w:p w14:paraId="73548395" w14:textId="77777777" w:rsidR="005F3D54" w:rsidRPr="005F3D54" w:rsidRDefault="005F3D54" w:rsidP="00804E74">
      <w:pPr>
        <w:pStyle w:val="slovanpoloka"/>
        <w:numPr>
          <w:ilvl w:val="0"/>
          <w:numId w:val="132"/>
        </w:numPr>
      </w:pPr>
      <w:proofErr w:type="spellStart"/>
      <w:r w:rsidRPr="005F3D54">
        <w:t>Company</w:t>
      </w:r>
      <w:proofErr w:type="spellEnd"/>
      <w:r w:rsidRPr="005F3D54">
        <w:t xml:space="preserve"> and management</w:t>
      </w:r>
    </w:p>
    <w:p w14:paraId="0C48D5FB" w14:textId="77777777" w:rsidR="005F3D54" w:rsidRPr="005F3D54" w:rsidRDefault="005F3D54" w:rsidP="00804E74">
      <w:pPr>
        <w:pStyle w:val="slovanpoloka"/>
        <w:numPr>
          <w:ilvl w:val="0"/>
          <w:numId w:val="132"/>
        </w:numPr>
      </w:pPr>
      <w:r w:rsidRPr="005F3D54">
        <w:t>Marketing</w:t>
      </w:r>
    </w:p>
    <w:p w14:paraId="6145B28F" w14:textId="77777777" w:rsidR="005F3D54" w:rsidRPr="005F3D54" w:rsidRDefault="005F3D54" w:rsidP="00804E74">
      <w:pPr>
        <w:pStyle w:val="slovanpoloka"/>
        <w:numPr>
          <w:ilvl w:val="0"/>
          <w:numId w:val="132"/>
        </w:numPr>
      </w:pPr>
      <w:r w:rsidRPr="005F3D54">
        <w:t>Money and finance</w:t>
      </w:r>
    </w:p>
    <w:p w14:paraId="49DFF084" w14:textId="77777777" w:rsidR="005F3D54" w:rsidRPr="005F3D54" w:rsidRDefault="005F3D54" w:rsidP="00804E74">
      <w:pPr>
        <w:pStyle w:val="slovanpoloka"/>
        <w:numPr>
          <w:ilvl w:val="0"/>
          <w:numId w:val="132"/>
        </w:numPr>
      </w:pPr>
      <w:proofErr w:type="spellStart"/>
      <w:r w:rsidRPr="005F3D54">
        <w:t>National</w:t>
      </w:r>
      <w:proofErr w:type="spellEnd"/>
      <w:r w:rsidRPr="005F3D54">
        <w:t xml:space="preserve"> </w:t>
      </w:r>
      <w:proofErr w:type="spellStart"/>
      <w:r w:rsidRPr="005F3D54">
        <w:t>economy</w:t>
      </w:r>
      <w:proofErr w:type="spellEnd"/>
      <w:r w:rsidRPr="005F3D54">
        <w:t xml:space="preserve"> and </w:t>
      </w:r>
      <w:proofErr w:type="spellStart"/>
      <w:r w:rsidRPr="005F3D54">
        <w:t>economic</w:t>
      </w:r>
      <w:proofErr w:type="spellEnd"/>
      <w:r w:rsidRPr="005F3D54">
        <w:t xml:space="preserve"> </w:t>
      </w:r>
      <w:proofErr w:type="spellStart"/>
      <w:r w:rsidRPr="005F3D54">
        <w:t>policy</w:t>
      </w:r>
      <w:proofErr w:type="spellEnd"/>
    </w:p>
    <w:p w14:paraId="2F1AC641" w14:textId="77777777" w:rsidR="005F3D54" w:rsidRPr="005F3D54" w:rsidRDefault="005F3D54" w:rsidP="00804E74">
      <w:pPr>
        <w:pStyle w:val="slovanpoloka"/>
        <w:numPr>
          <w:ilvl w:val="0"/>
          <w:numId w:val="132"/>
        </w:numPr>
      </w:pPr>
      <w:proofErr w:type="spellStart"/>
      <w:r w:rsidRPr="005F3D54">
        <w:t>Labour</w:t>
      </w:r>
      <w:proofErr w:type="spellEnd"/>
      <w:r w:rsidRPr="005F3D54">
        <w:t xml:space="preserve"> market and </w:t>
      </w:r>
      <w:proofErr w:type="spellStart"/>
      <w:r w:rsidRPr="005F3D54">
        <w:t>unemployment</w:t>
      </w:r>
      <w:proofErr w:type="spellEnd"/>
    </w:p>
    <w:p w14:paraId="31347E56" w14:textId="77777777" w:rsidR="005F3D54" w:rsidRPr="005F3D54" w:rsidRDefault="005F3D54" w:rsidP="00804E74">
      <w:pPr>
        <w:pStyle w:val="slovanpoloka"/>
        <w:numPr>
          <w:ilvl w:val="0"/>
          <w:numId w:val="132"/>
        </w:numPr>
      </w:pPr>
      <w:proofErr w:type="spellStart"/>
      <w:r w:rsidRPr="005F3D54">
        <w:t>Globalization</w:t>
      </w:r>
      <w:proofErr w:type="spellEnd"/>
      <w:r w:rsidRPr="005F3D54">
        <w:t xml:space="preserve"> and </w:t>
      </w:r>
      <w:proofErr w:type="spellStart"/>
      <w:r w:rsidRPr="005F3D54">
        <w:t>international</w:t>
      </w:r>
      <w:proofErr w:type="spellEnd"/>
      <w:r w:rsidRPr="005F3D54">
        <w:t xml:space="preserve"> </w:t>
      </w:r>
      <w:proofErr w:type="spellStart"/>
      <w:r w:rsidRPr="005F3D54">
        <w:t>trade</w:t>
      </w:r>
      <w:proofErr w:type="spellEnd"/>
    </w:p>
    <w:p w14:paraId="45DF7119" w14:textId="77777777" w:rsidR="005F3D54" w:rsidRDefault="005F3D54" w:rsidP="005F3D54">
      <w:pPr>
        <w:keepNext/>
        <w:spacing w:before="240" w:after="120"/>
        <w:jc w:val="both"/>
        <w:outlineLvl w:val="0"/>
        <w:rPr>
          <w:b/>
          <w:sz w:val="20"/>
          <w:szCs w:val="20"/>
        </w:rPr>
      </w:pPr>
      <w:r>
        <w:rPr>
          <w:b/>
          <w:sz w:val="20"/>
          <w:szCs w:val="20"/>
        </w:rPr>
        <w:t xml:space="preserve">Časový plán: </w:t>
      </w:r>
    </w:p>
    <w:tbl>
      <w:tblPr>
        <w:tblW w:w="9195"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80"/>
        <w:gridCol w:w="8315"/>
      </w:tblGrid>
      <w:tr w:rsidR="005F3D54" w14:paraId="47E1DD49"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802AD57" w14:textId="77777777" w:rsidR="005F3D54" w:rsidRDefault="005F3D54">
            <w:pPr>
              <w:jc w:val="both"/>
              <w:rPr>
                <w:sz w:val="20"/>
                <w:szCs w:val="18"/>
              </w:rPr>
            </w:pPr>
            <w:r>
              <w:rPr>
                <w:sz w:val="20"/>
                <w:szCs w:val="18"/>
              </w:rPr>
              <w:t>Září</w:t>
            </w:r>
          </w:p>
        </w:tc>
        <w:tc>
          <w:tcPr>
            <w:tcW w:w="8313" w:type="dxa"/>
            <w:tcBorders>
              <w:top w:val="single" w:sz="8" w:space="0" w:color="auto"/>
              <w:left w:val="single" w:sz="8" w:space="0" w:color="auto"/>
              <w:bottom w:val="single" w:sz="8" w:space="0" w:color="auto"/>
              <w:right w:val="single" w:sz="8" w:space="0" w:color="auto"/>
            </w:tcBorders>
            <w:vAlign w:val="center"/>
            <w:hideMark/>
          </w:tcPr>
          <w:p w14:paraId="09C0B39B" w14:textId="77777777" w:rsidR="005F3D54" w:rsidRDefault="005F3D54">
            <w:pPr>
              <w:jc w:val="both"/>
              <w:rPr>
                <w:sz w:val="20"/>
                <w:szCs w:val="18"/>
                <w:lang w:val="en-GB"/>
              </w:rPr>
            </w:pPr>
            <w:r>
              <w:rPr>
                <w:sz w:val="20"/>
                <w:szCs w:val="18"/>
                <w:lang w:val="en-GB"/>
              </w:rPr>
              <w:t>Basic economic terms</w:t>
            </w:r>
          </w:p>
          <w:p w14:paraId="40B70259" w14:textId="77777777" w:rsidR="005F3D54" w:rsidRDefault="005F3D54">
            <w:pPr>
              <w:jc w:val="both"/>
              <w:rPr>
                <w:sz w:val="20"/>
                <w:szCs w:val="18"/>
                <w:lang w:val="en-GB"/>
              </w:rPr>
            </w:pPr>
            <w:r>
              <w:rPr>
                <w:sz w:val="20"/>
                <w:szCs w:val="18"/>
                <w:lang w:val="en-GB"/>
              </w:rPr>
              <w:t>Types of companies</w:t>
            </w:r>
          </w:p>
        </w:tc>
      </w:tr>
      <w:tr w:rsidR="005F3D54" w14:paraId="3C6B7D27"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3EF301E7" w14:textId="77777777" w:rsidR="005F3D54" w:rsidRDefault="005F3D54">
            <w:pPr>
              <w:jc w:val="both"/>
              <w:rPr>
                <w:sz w:val="20"/>
                <w:szCs w:val="18"/>
              </w:rPr>
            </w:pPr>
            <w:r>
              <w:rPr>
                <w:sz w:val="20"/>
                <w:szCs w:val="18"/>
              </w:rPr>
              <w:t>Říjen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0B9CC03B" w14:textId="77777777" w:rsidR="005F3D54" w:rsidRDefault="005F3D54">
            <w:pPr>
              <w:jc w:val="both"/>
              <w:rPr>
                <w:sz w:val="20"/>
                <w:szCs w:val="18"/>
                <w:lang w:val="en-GB"/>
              </w:rPr>
            </w:pPr>
            <w:r>
              <w:rPr>
                <w:sz w:val="20"/>
                <w:szCs w:val="18"/>
                <w:lang w:val="en-GB"/>
              </w:rPr>
              <w:t>Company culture</w:t>
            </w:r>
          </w:p>
          <w:p w14:paraId="17874B96" w14:textId="77777777" w:rsidR="005F3D54" w:rsidRDefault="005F3D54">
            <w:pPr>
              <w:jc w:val="both"/>
              <w:rPr>
                <w:sz w:val="20"/>
                <w:szCs w:val="18"/>
                <w:lang w:val="en-GB"/>
              </w:rPr>
            </w:pPr>
            <w:r>
              <w:rPr>
                <w:sz w:val="20"/>
                <w:szCs w:val="18"/>
                <w:lang w:val="en-GB"/>
              </w:rPr>
              <w:t>Management styles</w:t>
            </w:r>
          </w:p>
        </w:tc>
      </w:tr>
      <w:tr w:rsidR="005F3D54" w14:paraId="1F95DBE0"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02AD1BD6" w14:textId="77777777" w:rsidR="005F3D54" w:rsidRDefault="005F3D54">
            <w:pPr>
              <w:jc w:val="both"/>
              <w:rPr>
                <w:sz w:val="20"/>
                <w:szCs w:val="18"/>
              </w:rPr>
            </w:pPr>
            <w:r>
              <w:rPr>
                <w:sz w:val="20"/>
                <w:szCs w:val="18"/>
              </w:rPr>
              <w:t>Listopad</w:t>
            </w:r>
          </w:p>
        </w:tc>
        <w:tc>
          <w:tcPr>
            <w:tcW w:w="8313" w:type="dxa"/>
            <w:tcBorders>
              <w:top w:val="single" w:sz="8" w:space="0" w:color="auto"/>
              <w:left w:val="single" w:sz="8" w:space="0" w:color="auto"/>
              <w:bottom w:val="single" w:sz="8" w:space="0" w:color="auto"/>
              <w:right w:val="single" w:sz="8" w:space="0" w:color="auto"/>
            </w:tcBorders>
            <w:vAlign w:val="center"/>
            <w:hideMark/>
          </w:tcPr>
          <w:p w14:paraId="46118BFA" w14:textId="77777777" w:rsidR="005F3D54" w:rsidRDefault="005F3D54">
            <w:pPr>
              <w:jc w:val="both"/>
              <w:rPr>
                <w:sz w:val="20"/>
                <w:szCs w:val="18"/>
                <w:lang w:val="en-GB"/>
              </w:rPr>
            </w:pPr>
            <w:r>
              <w:rPr>
                <w:sz w:val="20"/>
                <w:szCs w:val="18"/>
                <w:lang w:val="en-GB"/>
              </w:rPr>
              <w:t>Marketing, marketing mix</w:t>
            </w:r>
          </w:p>
          <w:p w14:paraId="2A33C83F" w14:textId="77777777" w:rsidR="005F3D54" w:rsidRDefault="005F3D54">
            <w:pPr>
              <w:jc w:val="both"/>
              <w:rPr>
                <w:sz w:val="20"/>
                <w:szCs w:val="18"/>
                <w:lang w:val="en-GB"/>
              </w:rPr>
            </w:pPr>
            <w:r>
              <w:rPr>
                <w:sz w:val="20"/>
                <w:szCs w:val="18"/>
                <w:lang w:val="en-GB"/>
              </w:rPr>
              <w:t>Advertising and promotion</w:t>
            </w:r>
          </w:p>
        </w:tc>
      </w:tr>
      <w:tr w:rsidR="005F3D54" w14:paraId="7D07B701"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5320E2B0" w14:textId="77777777" w:rsidR="005F3D54" w:rsidRDefault="005F3D54">
            <w:pPr>
              <w:jc w:val="both"/>
              <w:rPr>
                <w:sz w:val="20"/>
                <w:szCs w:val="18"/>
              </w:rPr>
            </w:pPr>
            <w:r>
              <w:rPr>
                <w:sz w:val="20"/>
                <w:szCs w:val="18"/>
              </w:rPr>
              <w:t>Prosinec</w:t>
            </w:r>
          </w:p>
        </w:tc>
        <w:tc>
          <w:tcPr>
            <w:tcW w:w="8313" w:type="dxa"/>
            <w:tcBorders>
              <w:top w:val="single" w:sz="8" w:space="0" w:color="auto"/>
              <w:left w:val="single" w:sz="8" w:space="0" w:color="auto"/>
              <w:bottom w:val="single" w:sz="8" w:space="0" w:color="auto"/>
              <w:right w:val="single" w:sz="8" w:space="0" w:color="auto"/>
            </w:tcBorders>
            <w:vAlign w:val="center"/>
            <w:hideMark/>
          </w:tcPr>
          <w:p w14:paraId="2FA54A43" w14:textId="77777777" w:rsidR="005F3D54" w:rsidRDefault="005F3D54">
            <w:pPr>
              <w:jc w:val="both"/>
              <w:rPr>
                <w:sz w:val="20"/>
                <w:szCs w:val="18"/>
                <w:lang w:val="en-GB"/>
              </w:rPr>
            </w:pPr>
            <w:r>
              <w:rPr>
                <w:sz w:val="20"/>
                <w:szCs w:val="18"/>
                <w:lang w:val="en-GB"/>
              </w:rPr>
              <w:t>Money, banking</w:t>
            </w:r>
          </w:p>
          <w:p w14:paraId="731EBB63" w14:textId="77777777" w:rsidR="005F3D54" w:rsidRDefault="005F3D54">
            <w:pPr>
              <w:jc w:val="both"/>
              <w:rPr>
                <w:sz w:val="20"/>
                <w:szCs w:val="18"/>
                <w:lang w:val="en-GB"/>
              </w:rPr>
            </w:pPr>
            <w:r>
              <w:rPr>
                <w:sz w:val="20"/>
                <w:szCs w:val="18"/>
                <w:lang w:val="en-GB"/>
              </w:rPr>
              <w:t>Taxes and insurance</w:t>
            </w:r>
          </w:p>
        </w:tc>
      </w:tr>
      <w:tr w:rsidR="005F3D54" w14:paraId="27009D5C"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2C048CE3" w14:textId="77777777" w:rsidR="005F3D54" w:rsidRDefault="005F3D54">
            <w:pPr>
              <w:jc w:val="both"/>
              <w:rPr>
                <w:sz w:val="20"/>
                <w:szCs w:val="18"/>
              </w:rPr>
            </w:pPr>
            <w:r>
              <w:rPr>
                <w:sz w:val="20"/>
                <w:szCs w:val="18"/>
              </w:rPr>
              <w:t>Leden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459DAD1E" w14:textId="77777777" w:rsidR="005F3D54" w:rsidRDefault="005F3D54">
            <w:pPr>
              <w:jc w:val="both"/>
              <w:rPr>
                <w:sz w:val="20"/>
                <w:szCs w:val="18"/>
                <w:lang w:val="en-GB"/>
              </w:rPr>
            </w:pPr>
            <w:r>
              <w:rPr>
                <w:sz w:val="20"/>
                <w:szCs w:val="18"/>
                <w:lang w:val="en-GB"/>
              </w:rPr>
              <w:t>National economy</w:t>
            </w:r>
          </w:p>
          <w:p w14:paraId="4D072AC5" w14:textId="77777777" w:rsidR="005F3D54" w:rsidRDefault="005F3D54">
            <w:pPr>
              <w:jc w:val="both"/>
              <w:rPr>
                <w:sz w:val="20"/>
                <w:szCs w:val="18"/>
                <w:lang w:val="en-GB"/>
              </w:rPr>
            </w:pPr>
            <w:r>
              <w:rPr>
                <w:sz w:val="20"/>
                <w:szCs w:val="18"/>
                <w:lang w:val="en-GB"/>
              </w:rPr>
              <w:t>Economic indicators – GDP, inflation</w:t>
            </w:r>
          </w:p>
        </w:tc>
      </w:tr>
      <w:tr w:rsidR="005F3D54" w14:paraId="4DE8B7AE"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5DA1AB6F" w14:textId="77777777" w:rsidR="005F3D54" w:rsidRDefault="005F3D54">
            <w:pPr>
              <w:jc w:val="both"/>
              <w:rPr>
                <w:sz w:val="20"/>
                <w:szCs w:val="18"/>
              </w:rPr>
            </w:pPr>
            <w:r>
              <w:rPr>
                <w:sz w:val="20"/>
                <w:szCs w:val="18"/>
              </w:rPr>
              <w:t>Únor</w:t>
            </w:r>
          </w:p>
        </w:tc>
        <w:tc>
          <w:tcPr>
            <w:tcW w:w="8313" w:type="dxa"/>
            <w:tcBorders>
              <w:top w:val="single" w:sz="8" w:space="0" w:color="auto"/>
              <w:left w:val="single" w:sz="8" w:space="0" w:color="auto"/>
              <w:bottom w:val="single" w:sz="8" w:space="0" w:color="auto"/>
              <w:right w:val="single" w:sz="8" w:space="0" w:color="auto"/>
            </w:tcBorders>
            <w:vAlign w:val="center"/>
            <w:hideMark/>
          </w:tcPr>
          <w:p w14:paraId="1E3AB970" w14:textId="77777777" w:rsidR="005F3D54" w:rsidRDefault="005F3D54">
            <w:pPr>
              <w:jc w:val="both"/>
              <w:rPr>
                <w:sz w:val="20"/>
                <w:szCs w:val="18"/>
                <w:lang w:val="en-GB"/>
              </w:rPr>
            </w:pPr>
            <w:r>
              <w:rPr>
                <w:sz w:val="20"/>
                <w:szCs w:val="18"/>
                <w:lang w:val="en-GB"/>
              </w:rPr>
              <w:t>Economic indicators – economic growth, employment</w:t>
            </w:r>
          </w:p>
        </w:tc>
      </w:tr>
      <w:tr w:rsidR="005F3D54" w14:paraId="457E0917"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73DB7EAD" w14:textId="77777777" w:rsidR="005F3D54" w:rsidRDefault="005F3D54">
            <w:pPr>
              <w:jc w:val="both"/>
              <w:rPr>
                <w:sz w:val="20"/>
                <w:szCs w:val="18"/>
              </w:rPr>
            </w:pPr>
            <w:r>
              <w:rPr>
                <w:sz w:val="20"/>
                <w:szCs w:val="18"/>
              </w:rPr>
              <w:t>Březen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4697A557" w14:textId="77777777" w:rsidR="005F3D54" w:rsidRDefault="005F3D54">
            <w:pPr>
              <w:jc w:val="both"/>
              <w:rPr>
                <w:sz w:val="20"/>
                <w:szCs w:val="18"/>
                <w:lang w:val="en-GB"/>
              </w:rPr>
            </w:pPr>
            <w:r>
              <w:rPr>
                <w:sz w:val="20"/>
                <w:szCs w:val="18"/>
                <w:lang w:val="en-GB"/>
              </w:rPr>
              <w:t>Labour market</w:t>
            </w:r>
          </w:p>
          <w:p w14:paraId="42AEC310" w14:textId="77777777" w:rsidR="005F3D54" w:rsidRDefault="005F3D54">
            <w:pPr>
              <w:jc w:val="both"/>
              <w:rPr>
                <w:sz w:val="20"/>
                <w:szCs w:val="18"/>
                <w:lang w:val="en-GB"/>
              </w:rPr>
            </w:pPr>
            <w:r>
              <w:rPr>
                <w:sz w:val="20"/>
                <w:szCs w:val="18"/>
                <w:lang w:val="en-GB"/>
              </w:rPr>
              <w:t>Unemployment</w:t>
            </w:r>
          </w:p>
        </w:tc>
      </w:tr>
      <w:tr w:rsidR="005F3D54" w14:paraId="3809B840" w14:textId="77777777" w:rsidTr="005F3D54">
        <w:trPr>
          <w:cantSplit/>
          <w:trHeight w:val="20"/>
        </w:trPr>
        <w:tc>
          <w:tcPr>
            <w:tcW w:w="880" w:type="dxa"/>
            <w:tcBorders>
              <w:top w:val="single" w:sz="8" w:space="0" w:color="auto"/>
              <w:left w:val="single" w:sz="8" w:space="0" w:color="auto"/>
              <w:bottom w:val="single" w:sz="8" w:space="0" w:color="auto"/>
              <w:right w:val="single" w:sz="8" w:space="0" w:color="auto"/>
            </w:tcBorders>
            <w:vAlign w:val="center"/>
            <w:hideMark/>
          </w:tcPr>
          <w:p w14:paraId="0F2F8DC0" w14:textId="77777777" w:rsidR="005F3D54" w:rsidRDefault="005F3D54">
            <w:pPr>
              <w:jc w:val="both"/>
              <w:rPr>
                <w:sz w:val="20"/>
                <w:szCs w:val="18"/>
              </w:rPr>
            </w:pPr>
            <w:r>
              <w:rPr>
                <w:sz w:val="20"/>
                <w:szCs w:val="18"/>
              </w:rPr>
              <w:t>Duben</w:t>
            </w:r>
          </w:p>
        </w:tc>
        <w:tc>
          <w:tcPr>
            <w:tcW w:w="8313" w:type="dxa"/>
            <w:tcBorders>
              <w:top w:val="single" w:sz="8" w:space="0" w:color="auto"/>
              <w:left w:val="single" w:sz="8" w:space="0" w:color="auto"/>
              <w:bottom w:val="single" w:sz="8" w:space="0" w:color="auto"/>
              <w:right w:val="single" w:sz="8" w:space="0" w:color="auto"/>
            </w:tcBorders>
            <w:vAlign w:val="center"/>
            <w:hideMark/>
          </w:tcPr>
          <w:p w14:paraId="2E5DC2C9" w14:textId="77777777" w:rsidR="005F3D54" w:rsidRDefault="005F3D54">
            <w:pPr>
              <w:jc w:val="both"/>
              <w:rPr>
                <w:sz w:val="20"/>
                <w:szCs w:val="18"/>
                <w:lang w:val="en-GB"/>
              </w:rPr>
            </w:pPr>
            <w:r>
              <w:rPr>
                <w:sz w:val="20"/>
                <w:szCs w:val="18"/>
                <w:lang w:val="en-GB"/>
              </w:rPr>
              <w:t>International trade</w:t>
            </w:r>
          </w:p>
          <w:p w14:paraId="5E067029" w14:textId="77777777" w:rsidR="005F3D54" w:rsidRDefault="005F3D54">
            <w:pPr>
              <w:jc w:val="both"/>
              <w:rPr>
                <w:sz w:val="20"/>
                <w:szCs w:val="18"/>
                <w:lang w:val="en-GB"/>
              </w:rPr>
            </w:pPr>
            <w:r>
              <w:rPr>
                <w:sz w:val="20"/>
                <w:szCs w:val="18"/>
                <w:lang w:val="en-GB"/>
              </w:rPr>
              <w:t>Economic integration and globalization</w:t>
            </w:r>
          </w:p>
        </w:tc>
      </w:tr>
    </w:tbl>
    <w:p w14:paraId="67EE438B" w14:textId="77777777" w:rsidR="005F3D54" w:rsidRDefault="005F3D54" w:rsidP="005F3D54">
      <w:pPr>
        <w:keepNext/>
        <w:spacing w:before="240" w:after="120"/>
        <w:jc w:val="both"/>
        <w:outlineLvl w:val="0"/>
        <w:rPr>
          <w:b/>
          <w:sz w:val="20"/>
          <w:szCs w:val="20"/>
        </w:rPr>
      </w:pPr>
      <w:r>
        <w:rPr>
          <w:b/>
          <w:sz w:val="20"/>
          <w:szCs w:val="20"/>
        </w:rPr>
        <w:t>Učebnice a další literatura:</w:t>
      </w:r>
    </w:p>
    <w:p w14:paraId="3AA21299" w14:textId="77777777" w:rsidR="005F3D54" w:rsidRDefault="005F3D54" w:rsidP="00804E74">
      <w:pPr>
        <w:pStyle w:val="Odstavecseseznamem"/>
        <w:keepNext/>
        <w:numPr>
          <w:ilvl w:val="0"/>
          <w:numId w:val="131"/>
        </w:numPr>
        <w:spacing w:before="240" w:after="120" w:line="240" w:lineRule="auto"/>
        <w:jc w:val="both"/>
        <w:outlineLvl w:val="0"/>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Vlastní materiály učitele, ekonomická periodika, internet</w:t>
      </w:r>
    </w:p>
    <w:p w14:paraId="76B04F05" w14:textId="77777777" w:rsidR="005F3D54" w:rsidRDefault="005F3D54" w:rsidP="005F3D54">
      <w:pPr>
        <w:keepNext/>
        <w:spacing w:before="240" w:after="120"/>
        <w:jc w:val="both"/>
        <w:outlineLvl w:val="0"/>
        <w:rPr>
          <w:b/>
          <w:sz w:val="20"/>
          <w:szCs w:val="20"/>
        </w:rPr>
      </w:pPr>
      <w:r>
        <w:rPr>
          <w:b/>
          <w:sz w:val="20"/>
          <w:szCs w:val="20"/>
        </w:rPr>
        <w:t xml:space="preserve">Upřesnění podmínek pro hodnocení: </w:t>
      </w:r>
    </w:p>
    <w:p w14:paraId="64D4720B" w14:textId="77777777" w:rsidR="005F3D54" w:rsidRDefault="005F3D54" w:rsidP="005F3D54">
      <w:pPr>
        <w:pStyle w:val="Text"/>
      </w:pPr>
      <w:r>
        <w:t xml:space="preserve">Žák je v každém pololetí školního roku klasifikován na základě: </w:t>
      </w:r>
    </w:p>
    <w:p w14:paraId="4527FA52" w14:textId="77777777" w:rsidR="005F3D54" w:rsidRDefault="005F3D54" w:rsidP="00804E74">
      <w:pPr>
        <w:pStyle w:val="Odrka"/>
        <w:numPr>
          <w:ilvl w:val="0"/>
          <w:numId w:val="117"/>
        </w:numPr>
      </w:pPr>
      <w:r>
        <w:t xml:space="preserve">písemných testů, váha je </w:t>
      </w:r>
      <w:proofErr w:type="gramStart"/>
      <w:r>
        <w:t>1 - 4</w:t>
      </w:r>
      <w:proofErr w:type="gramEnd"/>
    </w:p>
    <w:p w14:paraId="29BAEBF7" w14:textId="77777777" w:rsidR="005F3D54" w:rsidRDefault="005F3D54" w:rsidP="00804E74">
      <w:pPr>
        <w:pStyle w:val="Odrka"/>
        <w:numPr>
          <w:ilvl w:val="0"/>
          <w:numId w:val="117"/>
        </w:numPr>
      </w:pPr>
      <w:r>
        <w:t xml:space="preserve">aktivity a soutěží v hodině, váha je </w:t>
      </w:r>
      <w:proofErr w:type="gramStart"/>
      <w:r>
        <w:t>1 – 2</w:t>
      </w:r>
      <w:proofErr w:type="gramEnd"/>
    </w:p>
    <w:p w14:paraId="02FB23D9" w14:textId="77777777" w:rsidR="005F3D54" w:rsidRDefault="005F3D54" w:rsidP="00804E74">
      <w:pPr>
        <w:pStyle w:val="Odrka"/>
        <w:numPr>
          <w:ilvl w:val="0"/>
          <w:numId w:val="117"/>
        </w:numPr>
      </w:pPr>
      <w:r>
        <w:t xml:space="preserve">referátu, projektu nebo prezentace, váha je 4 </w:t>
      </w:r>
    </w:p>
    <w:p w14:paraId="779AE963" w14:textId="77777777" w:rsidR="005F3D54" w:rsidRDefault="005F3D54" w:rsidP="00804E74">
      <w:pPr>
        <w:pStyle w:val="Odrka"/>
        <w:numPr>
          <w:ilvl w:val="0"/>
          <w:numId w:val="117"/>
        </w:numPr>
      </w:pPr>
      <w:r>
        <w:t xml:space="preserve">vyhotoveného CV / motivačního dopisu (emailu), váha je </w:t>
      </w:r>
      <w:proofErr w:type="gramStart"/>
      <w:r>
        <w:t>1 - 4</w:t>
      </w:r>
      <w:proofErr w:type="gramEnd"/>
    </w:p>
    <w:p w14:paraId="0CF86598" w14:textId="77777777" w:rsidR="005F3D54" w:rsidRDefault="005F3D54" w:rsidP="005F3D54">
      <w:pPr>
        <w:pStyle w:val="Text"/>
      </w:pPr>
      <w:r>
        <w:t xml:space="preserve">Celkový počet známek za pololetí je </w:t>
      </w:r>
      <w:proofErr w:type="gramStart"/>
      <w:r>
        <w:t>3 – 6</w:t>
      </w:r>
      <w:proofErr w:type="gramEnd"/>
      <w:r>
        <w:t xml:space="preserve">. </w:t>
      </w:r>
    </w:p>
    <w:p w14:paraId="305E2E8B" w14:textId="77777777" w:rsidR="005F3D54" w:rsidRDefault="005F3D54" w:rsidP="005F3D54">
      <w:pPr>
        <w:pStyle w:val="Text"/>
      </w:pPr>
      <w:r>
        <w:lastRenderedPageBreak/>
        <w:t xml:space="preserve">Žák bude na konci pololetí v řádném termínu klasifikován, pokud splnil všechny písemné testy.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282C586C" w14:textId="77777777" w:rsidR="005F3D54" w:rsidRDefault="005F3D54" w:rsidP="005F3D54">
      <w:pPr>
        <w:pStyle w:val="Text"/>
      </w:pPr>
      <w:r>
        <w:t xml:space="preserve">Podmínky pro klasifikaci žáka v náhradním termínu stanoví vyučující. </w:t>
      </w:r>
    </w:p>
    <w:p w14:paraId="4848FD7A" w14:textId="77777777" w:rsidR="005F3D54" w:rsidRDefault="005F3D54" w:rsidP="005F3D54">
      <w:pPr>
        <w:pStyle w:val="Text"/>
      </w:pPr>
    </w:p>
    <w:p w14:paraId="33310DC8" w14:textId="77777777" w:rsidR="005F3D54" w:rsidRDefault="005F3D54" w:rsidP="005F3D54">
      <w:pPr>
        <w:pStyle w:val="Text"/>
      </w:pPr>
      <w:r>
        <w:t>Zpracovala: Mgr. Vanda Kopalová</w:t>
      </w:r>
    </w:p>
    <w:p w14:paraId="7BEA9109" w14:textId="77777777" w:rsidR="005F3D54" w:rsidRDefault="005F3D54" w:rsidP="005F3D54">
      <w:pPr>
        <w:pStyle w:val="Text"/>
      </w:pPr>
      <w:r>
        <w:t>Projednáno předmětovou komisí dne: 17. 9. 2024</w:t>
      </w:r>
    </w:p>
    <w:p w14:paraId="525FD719" w14:textId="77777777" w:rsidR="009317F1" w:rsidRPr="003D17FF" w:rsidRDefault="009317F1" w:rsidP="00842F69">
      <w:pPr>
        <w:pStyle w:val="Kapitola"/>
      </w:pPr>
      <w:bookmarkStart w:id="248" w:name="_Toc178579016"/>
      <w:r w:rsidRPr="003D17FF">
        <w:t>II</w:t>
      </w:r>
      <w:r w:rsidR="00257EE4" w:rsidRPr="003D17FF">
        <w:t>.</w:t>
      </w:r>
      <w:r w:rsidR="00AF34A4" w:rsidRPr="003D17FF">
        <w:t> I</w:t>
      </w:r>
      <w:r w:rsidR="00FF4899" w:rsidRPr="003D17FF">
        <w:t>I</w:t>
      </w:r>
      <w:r w:rsidR="00AF34A4" w:rsidRPr="003D17FF">
        <w:t xml:space="preserve">. </w:t>
      </w:r>
      <w:r w:rsidRPr="003D17FF">
        <w:t xml:space="preserve">Volitelné předměty </w:t>
      </w:r>
      <w:r w:rsidR="004318CD" w:rsidRPr="003D17FF">
        <w:t>dvouleté</w:t>
      </w:r>
      <w:r w:rsidR="00DC7C31" w:rsidRPr="003D17FF">
        <w:t xml:space="preserve"> </w:t>
      </w:r>
      <w:r w:rsidR="002417C4" w:rsidRPr="003D17FF">
        <w:t>(VP2)</w:t>
      </w:r>
      <w:bookmarkEnd w:id="248"/>
    </w:p>
    <w:p w14:paraId="41CBCBE6" w14:textId="77777777" w:rsidR="00970E02" w:rsidRPr="00DC68DF" w:rsidRDefault="00970E02" w:rsidP="00804E74">
      <w:pPr>
        <w:pStyle w:val="Hlavnnadpis"/>
        <w:numPr>
          <w:ilvl w:val="0"/>
          <w:numId w:val="116"/>
        </w:numPr>
      </w:pPr>
      <w:bookmarkStart w:id="249" w:name="_Toc341345262"/>
      <w:bookmarkStart w:id="250" w:name="_Toc178579017"/>
      <w:bookmarkStart w:id="251" w:name="_Toc147565540"/>
      <w:bookmarkStart w:id="252" w:name="_Toc149667873"/>
      <w:bookmarkStart w:id="253" w:name="_Toc149668490"/>
      <w:bookmarkStart w:id="254" w:name="_Toc149668785"/>
      <w:r w:rsidRPr="00DC68DF">
        <w:t>Fiktivní firma (VP</w:t>
      </w:r>
      <w:r w:rsidR="002417C4" w:rsidRPr="00DC68DF">
        <w:t>2</w:t>
      </w:r>
      <w:r w:rsidRPr="00DC68DF">
        <w:t>)</w:t>
      </w:r>
      <w:bookmarkEnd w:id="249"/>
      <w:bookmarkEnd w:id="250"/>
    </w:p>
    <w:p w14:paraId="425A187C" w14:textId="77777777" w:rsidR="00D96E0C" w:rsidRPr="00DC68DF" w:rsidRDefault="00D96E0C" w:rsidP="00D96E0C">
      <w:pPr>
        <w:pStyle w:val="Kdpedmtu"/>
        <w:rPr>
          <w:b/>
        </w:rPr>
      </w:pPr>
      <w:bookmarkStart w:id="255" w:name="_Toc147565542"/>
      <w:bookmarkStart w:id="256" w:name="_Toc149667875"/>
      <w:bookmarkStart w:id="257" w:name="_Toc149668492"/>
      <w:bookmarkStart w:id="258" w:name="_Toc149668787"/>
      <w:bookmarkEnd w:id="251"/>
      <w:bookmarkEnd w:id="252"/>
      <w:bookmarkEnd w:id="253"/>
      <w:bookmarkEnd w:id="254"/>
      <w:r w:rsidRPr="00DC68DF">
        <w:t xml:space="preserve">Kód předmětu: </w:t>
      </w:r>
      <w:r w:rsidRPr="00DC68DF">
        <w:rPr>
          <w:b/>
        </w:rPr>
        <w:t>FF</w:t>
      </w:r>
    </w:p>
    <w:p w14:paraId="4C3532FF" w14:textId="77777777" w:rsidR="00DC68DF" w:rsidRDefault="00DC68DF" w:rsidP="00DC68DF">
      <w:pPr>
        <w:pStyle w:val="Ronk"/>
      </w:pPr>
      <w:r>
        <w:t xml:space="preserve">FF, ročník: 3. </w:t>
      </w:r>
    </w:p>
    <w:p w14:paraId="2FF23562" w14:textId="77777777" w:rsidR="00DC68DF" w:rsidRDefault="00DC68DF" w:rsidP="00DC68DF">
      <w:pPr>
        <w:pStyle w:val="Tdy"/>
        <w:rPr>
          <w:b/>
          <w:bCs/>
        </w:rPr>
      </w:pPr>
      <w:r>
        <w:t>Třídy: 3.A, 3.C, 3.D, 3.L</w:t>
      </w:r>
      <w:r>
        <w:tab/>
      </w:r>
      <w:r>
        <w:tab/>
      </w:r>
      <w:r>
        <w:tab/>
      </w:r>
      <w:r>
        <w:tab/>
      </w:r>
      <w:r>
        <w:tab/>
      </w:r>
      <w:r>
        <w:tab/>
        <w:t>Počet hodin za týden: 2</w:t>
      </w:r>
      <w:r>
        <w:tab/>
      </w:r>
    </w:p>
    <w:p w14:paraId="79F6B4C8" w14:textId="77777777" w:rsidR="00DC68DF" w:rsidRPr="008A3B82" w:rsidRDefault="00DC68DF" w:rsidP="00DC68DF">
      <w:pPr>
        <w:pStyle w:val="Nadpisvtextu"/>
      </w:pPr>
      <w:r w:rsidRPr="008A3B82">
        <w:t>Tematické celky</w:t>
      </w:r>
      <w:r>
        <w:t xml:space="preserve">: </w:t>
      </w:r>
    </w:p>
    <w:p w14:paraId="0882681A" w14:textId="77777777" w:rsidR="00DC68DF" w:rsidRPr="00DC68DF" w:rsidRDefault="00DC68DF" w:rsidP="00804E74">
      <w:pPr>
        <w:pStyle w:val="slovanpoloka"/>
        <w:numPr>
          <w:ilvl w:val="0"/>
          <w:numId w:val="155"/>
        </w:numPr>
      </w:pPr>
      <w:r w:rsidRPr="00DC68DF">
        <w:t xml:space="preserve">Úvod do předmětu </w:t>
      </w:r>
    </w:p>
    <w:p w14:paraId="0DE06246" w14:textId="77777777" w:rsidR="00DC68DF" w:rsidRPr="00DC68DF" w:rsidRDefault="00DC68DF" w:rsidP="00804E74">
      <w:pPr>
        <w:pStyle w:val="slovanpoloka"/>
        <w:numPr>
          <w:ilvl w:val="0"/>
          <w:numId w:val="155"/>
        </w:numPr>
      </w:pPr>
      <w:r w:rsidRPr="00DC68DF">
        <w:t>Založení a vznik fiktivní firmy</w:t>
      </w:r>
    </w:p>
    <w:p w14:paraId="7426CD13" w14:textId="77777777" w:rsidR="00DC68DF" w:rsidRPr="00DC68DF" w:rsidRDefault="00DC68DF" w:rsidP="00804E74">
      <w:pPr>
        <w:pStyle w:val="slovanpoloka"/>
        <w:numPr>
          <w:ilvl w:val="0"/>
          <w:numId w:val="155"/>
        </w:numPr>
      </w:pPr>
      <w:r w:rsidRPr="00DC68DF">
        <w:t>Platební styk a jeho právní úprava</w:t>
      </w:r>
    </w:p>
    <w:p w14:paraId="0F965435" w14:textId="77777777" w:rsidR="00DC68DF" w:rsidRPr="00DC68DF" w:rsidRDefault="00DC68DF" w:rsidP="00804E74">
      <w:pPr>
        <w:pStyle w:val="slovanpoloka"/>
        <w:numPr>
          <w:ilvl w:val="0"/>
          <w:numId w:val="155"/>
        </w:numPr>
      </w:pPr>
      <w:r w:rsidRPr="00DC68DF">
        <w:t>Pracovně-právní vztahy, evidence mezd</w:t>
      </w:r>
    </w:p>
    <w:p w14:paraId="152923F0" w14:textId="77777777" w:rsidR="00DC68DF" w:rsidRPr="00DC68DF" w:rsidRDefault="00DC68DF" w:rsidP="00804E74">
      <w:pPr>
        <w:pStyle w:val="slovanpoloka"/>
        <w:numPr>
          <w:ilvl w:val="0"/>
          <w:numId w:val="155"/>
        </w:numPr>
      </w:pPr>
      <w:r w:rsidRPr="00DC68DF">
        <w:t>Marketing ve fiktivní firmě</w:t>
      </w:r>
    </w:p>
    <w:p w14:paraId="665467E1" w14:textId="77777777" w:rsidR="00DC68DF" w:rsidRPr="00DC68DF" w:rsidRDefault="00DC68DF" w:rsidP="00804E74">
      <w:pPr>
        <w:pStyle w:val="slovanpoloka"/>
        <w:numPr>
          <w:ilvl w:val="0"/>
          <w:numId w:val="155"/>
        </w:numPr>
      </w:pPr>
      <w:r w:rsidRPr="00DC68DF">
        <w:t>Zásobovací a odbytová činnost</w:t>
      </w:r>
    </w:p>
    <w:p w14:paraId="4F221DB2" w14:textId="77777777" w:rsidR="00DC68DF" w:rsidRPr="00DC68DF" w:rsidRDefault="00DC68DF" w:rsidP="00804E74">
      <w:pPr>
        <w:pStyle w:val="slovanpoloka"/>
        <w:numPr>
          <w:ilvl w:val="0"/>
          <w:numId w:val="155"/>
        </w:numPr>
      </w:pPr>
      <w:r w:rsidRPr="00DC68DF">
        <w:t>Příprava a účast na regionálních veletrzích FIF (Praha, Písek)</w:t>
      </w:r>
    </w:p>
    <w:p w14:paraId="6ADA1246" w14:textId="77777777" w:rsidR="00DC68DF" w:rsidRPr="00DC68DF" w:rsidRDefault="00DC68DF" w:rsidP="00804E74">
      <w:pPr>
        <w:pStyle w:val="slovanpoloka"/>
        <w:numPr>
          <w:ilvl w:val="0"/>
          <w:numId w:val="155"/>
        </w:numPr>
      </w:pPr>
      <w:r w:rsidRPr="00DC68DF">
        <w:t xml:space="preserve">Příprava a účast na Mezinárodním veletrhu FIF Praha </w:t>
      </w:r>
    </w:p>
    <w:p w14:paraId="4AFBF4C0" w14:textId="77777777" w:rsidR="00DC68DF" w:rsidRPr="00DC68DF" w:rsidRDefault="00DC68DF" w:rsidP="00804E74">
      <w:pPr>
        <w:pStyle w:val="slovanpoloka"/>
        <w:numPr>
          <w:ilvl w:val="0"/>
          <w:numId w:val="155"/>
        </w:numPr>
      </w:pPr>
      <w:r w:rsidRPr="00DC68DF">
        <w:t xml:space="preserve">Den otevřených dveří, vánoční a velikonoční akce </w:t>
      </w:r>
    </w:p>
    <w:p w14:paraId="3EE94430" w14:textId="77777777" w:rsidR="00DC68DF" w:rsidRDefault="00DC68DF" w:rsidP="00DC68DF">
      <w:pPr>
        <w:ind w:left="360"/>
        <w:jc w:val="both"/>
        <w:rPr>
          <w:sz w:val="20"/>
          <w:szCs w:val="20"/>
        </w:rPr>
      </w:pPr>
    </w:p>
    <w:p w14:paraId="15E9C87F" w14:textId="77777777" w:rsidR="00DC68DF" w:rsidRPr="009131C7" w:rsidRDefault="00DC68DF" w:rsidP="009131C7">
      <w:pPr>
        <w:pStyle w:val="Text"/>
      </w:pPr>
      <w:r w:rsidRPr="009131C7">
        <w:t xml:space="preserve">Dle možností se budeme účastnit regionálních veletrhů FIF. </w:t>
      </w:r>
    </w:p>
    <w:p w14:paraId="44BD688F" w14:textId="77777777" w:rsidR="00DC68DF" w:rsidRPr="00600C61" w:rsidRDefault="00DC68DF" w:rsidP="00DC68DF">
      <w:pPr>
        <w:pStyle w:val="Nadpisvtextu"/>
      </w:pPr>
      <w:r w:rsidRPr="00600C61">
        <w:t>Časový plán</w:t>
      </w:r>
      <w:r>
        <w:t xml:space="preserve">: </w:t>
      </w:r>
    </w:p>
    <w:tbl>
      <w:tblPr>
        <w:tblW w:w="90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0"/>
        <w:gridCol w:w="8173"/>
      </w:tblGrid>
      <w:tr w:rsidR="00DC68DF" w14:paraId="51F178FE" w14:textId="77777777" w:rsidTr="00DD04A3">
        <w:trPr>
          <w:cantSplit/>
          <w:trHeight w:val="20"/>
        </w:trPr>
        <w:tc>
          <w:tcPr>
            <w:tcW w:w="840" w:type="dxa"/>
          </w:tcPr>
          <w:p w14:paraId="3161072C" w14:textId="77777777" w:rsidR="00DC68DF" w:rsidRDefault="00DC68DF" w:rsidP="00DD04A3">
            <w:pPr>
              <w:pStyle w:val="Tabulka"/>
            </w:pPr>
            <w:r>
              <w:t>Září</w:t>
            </w:r>
          </w:p>
        </w:tc>
        <w:tc>
          <w:tcPr>
            <w:tcW w:w="8173" w:type="dxa"/>
          </w:tcPr>
          <w:p w14:paraId="725CF8ED" w14:textId="77777777" w:rsidR="00DC68DF" w:rsidRPr="00FA638E" w:rsidRDefault="00DC68DF" w:rsidP="00DD04A3">
            <w:pPr>
              <w:pStyle w:val="Tabulka"/>
              <w:rPr>
                <w:b/>
                <w:bCs/>
                <w:szCs w:val="20"/>
              </w:rPr>
            </w:pPr>
            <w:r w:rsidRPr="00FA638E">
              <w:rPr>
                <w:b/>
                <w:bCs/>
                <w:szCs w:val="20"/>
              </w:rPr>
              <w:t>Úvod do předmětu</w:t>
            </w:r>
            <w:r>
              <w:rPr>
                <w:b/>
                <w:bCs/>
                <w:szCs w:val="20"/>
              </w:rPr>
              <w:t xml:space="preserve">. </w:t>
            </w:r>
            <w:r w:rsidRPr="00FA638E">
              <w:rPr>
                <w:b/>
                <w:bCs/>
                <w:szCs w:val="20"/>
              </w:rPr>
              <w:t>Založení a vznik fiktivní firmy</w:t>
            </w:r>
            <w:r>
              <w:rPr>
                <w:b/>
                <w:bCs/>
                <w:szCs w:val="20"/>
              </w:rPr>
              <w:t xml:space="preserve">. </w:t>
            </w:r>
          </w:p>
          <w:p w14:paraId="73C6830C" w14:textId="77777777" w:rsidR="00DC68DF" w:rsidRPr="00B76CF0" w:rsidRDefault="00DC68DF" w:rsidP="00DD04A3">
            <w:pPr>
              <w:pStyle w:val="Tabulka"/>
              <w:rPr>
                <w:szCs w:val="20"/>
              </w:rPr>
            </w:pPr>
            <w:r w:rsidRPr="00B76CF0">
              <w:rPr>
                <w:szCs w:val="20"/>
              </w:rPr>
              <w:t>Organizace CEFIF</w:t>
            </w:r>
            <w:r>
              <w:rPr>
                <w:szCs w:val="20"/>
              </w:rPr>
              <w:t xml:space="preserve">, </w:t>
            </w:r>
            <w:r w:rsidRPr="00B76CF0">
              <w:rPr>
                <w:szCs w:val="20"/>
              </w:rPr>
              <w:t>podstata fiktivní firmy</w:t>
            </w:r>
            <w:r>
              <w:rPr>
                <w:szCs w:val="20"/>
              </w:rPr>
              <w:t xml:space="preserve">, </w:t>
            </w:r>
            <w:r w:rsidRPr="00B76CF0">
              <w:rPr>
                <w:szCs w:val="20"/>
              </w:rPr>
              <w:t>náplň práce jednotlivých oddělení fiktivní firmy</w:t>
            </w:r>
            <w:r>
              <w:rPr>
                <w:szCs w:val="20"/>
              </w:rPr>
              <w:t xml:space="preserve">. </w:t>
            </w:r>
            <w:r w:rsidRPr="00B76CF0">
              <w:rPr>
                <w:szCs w:val="20"/>
              </w:rPr>
              <w:t>Výběr podnikatelské činnosti a názvu FIF</w:t>
            </w:r>
            <w:r>
              <w:rPr>
                <w:szCs w:val="20"/>
              </w:rPr>
              <w:t xml:space="preserve">. </w:t>
            </w:r>
          </w:p>
          <w:p w14:paraId="219E5361" w14:textId="77777777" w:rsidR="00DC68DF" w:rsidRDefault="00DC68DF" w:rsidP="00DD04A3">
            <w:pPr>
              <w:pStyle w:val="Tabulka"/>
            </w:pPr>
            <w:r w:rsidRPr="00B76CF0">
              <w:rPr>
                <w:szCs w:val="20"/>
              </w:rPr>
              <w:t>Založení a vznik firmy z právního</w:t>
            </w:r>
            <w:r>
              <w:rPr>
                <w:szCs w:val="20"/>
              </w:rPr>
              <w:t xml:space="preserve">, </w:t>
            </w:r>
            <w:r w:rsidRPr="00B76CF0">
              <w:rPr>
                <w:szCs w:val="20"/>
              </w:rPr>
              <w:t>účetního a ekonomického hlediska</w:t>
            </w:r>
            <w:r>
              <w:rPr>
                <w:szCs w:val="20"/>
              </w:rPr>
              <w:t xml:space="preserve">. </w:t>
            </w:r>
          </w:p>
        </w:tc>
      </w:tr>
      <w:tr w:rsidR="00DC68DF" w14:paraId="0DE3E2EE" w14:textId="77777777" w:rsidTr="00DD04A3">
        <w:trPr>
          <w:cantSplit/>
          <w:trHeight w:val="20"/>
        </w:trPr>
        <w:tc>
          <w:tcPr>
            <w:tcW w:w="840" w:type="dxa"/>
          </w:tcPr>
          <w:p w14:paraId="37BB906D" w14:textId="77777777" w:rsidR="00DC68DF" w:rsidRDefault="00DC68DF" w:rsidP="00DD04A3">
            <w:pPr>
              <w:pStyle w:val="Tabulka"/>
            </w:pPr>
            <w:r>
              <w:t>Říjen</w:t>
            </w:r>
          </w:p>
        </w:tc>
        <w:tc>
          <w:tcPr>
            <w:tcW w:w="8173" w:type="dxa"/>
          </w:tcPr>
          <w:p w14:paraId="31A06B82" w14:textId="77777777" w:rsidR="00DC68DF" w:rsidRDefault="00DC68DF" w:rsidP="00DD04A3">
            <w:pPr>
              <w:pStyle w:val="Tabulka"/>
              <w:rPr>
                <w:b/>
                <w:bCs/>
                <w:szCs w:val="20"/>
              </w:rPr>
            </w:pPr>
            <w:r w:rsidRPr="00FA638E">
              <w:rPr>
                <w:b/>
                <w:bCs/>
                <w:szCs w:val="20"/>
              </w:rPr>
              <w:t>Založení a vznik fiktivní firmy</w:t>
            </w:r>
            <w:r>
              <w:rPr>
                <w:b/>
                <w:bCs/>
                <w:szCs w:val="20"/>
              </w:rPr>
              <w:t xml:space="preserve">. </w:t>
            </w:r>
            <w:r w:rsidRPr="00FA638E">
              <w:rPr>
                <w:b/>
                <w:bCs/>
                <w:szCs w:val="20"/>
              </w:rPr>
              <w:t>Platební styk ve fiktivní firmě a jeho právní úprava</w:t>
            </w:r>
            <w:r>
              <w:rPr>
                <w:b/>
                <w:bCs/>
                <w:szCs w:val="20"/>
              </w:rPr>
              <w:t xml:space="preserve">. </w:t>
            </w:r>
          </w:p>
          <w:p w14:paraId="72491FC2" w14:textId="77777777" w:rsidR="00DC68DF" w:rsidRPr="00FA638E" w:rsidRDefault="00DC68DF" w:rsidP="00DD04A3">
            <w:pPr>
              <w:pStyle w:val="Tabulka"/>
              <w:rPr>
                <w:b/>
                <w:bCs/>
                <w:szCs w:val="20"/>
              </w:rPr>
            </w:pPr>
            <w:r w:rsidRPr="00B76CF0">
              <w:rPr>
                <w:szCs w:val="20"/>
              </w:rPr>
              <w:t>Založení a vznik firmy z právního</w:t>
            </w:r>
            <w:r>
              <w:rPr>
                <w:szCs w:val="20"/>
              </w:rPr>
              <w:t xml:space="preserve">, </w:t>
            </w:r>
            <w:r w:rsidRPr="00B76CF0">
              <w:rPr>
                <w:szCs w:val="20"/>
              </w:rPr>
              <w:t>účetního a ekonomického hlediska</w:t>
            </w:r>
            <w:r>
              <w:rPr>
                <w:szCs w:val="20"/>
              </w:rPr>
              <w:t xml:space="preserve">. </w:t>
            </w:r>
          </w:p>
          <w:p w14:paraId="7A5444E4" w14:textId="77777777" w:rsidR="00DC68DF" w:rsidRPr="00B76CF0" w:rsidRDefault="00DC68DF" w:rsidP="00DD04A3">
            <w:pPr>
              <w:pStyle w:val="Tabulka"/>
            </w:pPr>
            <w:r w:rsidRPr="00B76CF0">
              <w:t>Zavedení účetnictví</w:t>
            </w:r>
            <w:r>
              <w:t xml:space="preserve">, </w:t>
            </w:r>
            <w:r w:rsidRPr="00B76CF0">
              <w:t>účet u fiktivní banky</w:t>
            </w:r>
            <w:r>
              <w:t xml:space="preserve">, </w:t>
            </w:r>
            <w:r w:rsidRPr="00B76CF0">
              <w:t>pokladní kniha</w:t>
            </w:r>
            <w:r>
              <w:t xml:space="preserve">. </w:t>
            </w:r>
            <w:r w:rsidRPr="00B76CF0">
              <w:t>Základní účetní případy spojené s pokladnou a bankovním účtem</w:t>
            </w:r>
            <w:r>
              <w:t xml:space="preserve">. </w:t>
            </w:r>
            <w:r w:rsidRPr="00B76CF0">
              <w:t>Tvorba podnikatelského plánu a rozpočtu</w:t>
            </w:r>
          </w:p>
        </w:tc>
      </w:tr>
      <w:tr w:rsidR="00DC68DF" w14:paraId="28F18522" w14:textId="77777777" w:rsidTr="00DD04A3">
        <w:trPr>
          <w:cantSplit/>
          <w:trHeight w:val="20"/>
        </w:trPr>
        <w:tc>
          <w:tcPr>
            <w:tcW w:w="840" w:type="dxa"/>
          </w:tcPr>
          <w:p w14:paraId="7A8580ED" w14:textId="77777777" w:rsidR="00DC68DF" w:rsidRDefault="00DC68DF" w:rsidP="00DD04A3">
            <w:pPr>
              <w:pStyle w:val="Tabulka"/>
            </w:pPr>
            <w:r>
              <w:t>Listopad</w:t>
            </w:r>
          </w:p>
        </w:tc>
        <w:tc>
          <w:tcPr>
            <w:tcW w:w="8173" w:type="dxa"/>
          </w:tcPr>
          <w:p w14:paraId="6EAFF456" w14:textId="77777777" w:rsidR="00DC68DF" w:rsidRPr="00FA638E" w:rsidRDefault="00DC68DF" w:rsidP="00DD04A3">
            <w:pPr>
              <w:pStyle w:val="Tabulka"/>
              <w:rPr>
                <w:b/>
                <w:bCs/>
                <w:szCs w:val="20"/>
              </w:rPr>
            </w:pPr>
            <w:r w:rsidRPr="00FA638E">
              <w:rPr>
                <w:b/>
                <w:bCs/>
                <w:szCs w:val="20"/>
              </w:rPr>
              <w:t>Pracovně-právní vztahy</w:t>
            </w:r>
            <w:r>
              <w:rPr>
                <w:b/>
                <w:bCs/>
                <w:szCs w:val="20"/>
              </w:rPr>
              <w:t xml:space="preserve">, </w:t>
            </w:r>
            <w:r w:rsidRPr="00FA638E">
              <w:rPr>
                <w:b/>
                <w:bCs/>
                <w:szCs w:val="20"/>
              </w:rPr>
              <w:t>evidence mezd ve fiktivní firmě</w:t>
            </w:r>
            <w:r>
              <w:rPr>
                <w:b/>
                <w:bCs/>
                <w:szCs w:val="20"/>
              </w:rPr>
              <w:t xml:space="preserve">. </w:t>
            </w:r>
            <w:r w:rsidRPr="00FA638E">
              <w:rPr>
                <w:b/>
                <w:bCs/>
                <w:szCs w:val="20"/>
              </w:rPr>
              <w:t>Marketing ve fiktivní firmě</w:t>
            </w:r>
            <w:r>
              <w:rPr>
                <w:b/>
                <w:bCs/>
                <w:szCs w:val="20"/>
              </w:rPr>
              <w:t xml:space="preserve">. </w:t>
            </w:r>
          </w:p>
          <w:p w14:paraId="6F3D8B57" w14:textId="77777777" w:rsidR="00DC68DF" w:rsidRPr="00B76CF0" w:rsidRDefault="00DC68DF" w:rsidP="00DD04A3">
            <w:pPr>
              <w:pStyle w:val="Tabulka"/>
              <w:rPr>
                <w:szCs w:val="20"/>
              </w:rPr>
            </w:pPr>
            <w:r w:rsidRPr="00B76CF0">
              <w:rPr>
                <w:szCs w:val="20"/>
              </w:rPr>
              <w:t>Zaměstnanecké vztahy se zaměřením na výpočet mezd</w:t>
            </w:r>
            <w:r>
              <w:rPr>
                <w:szCs w:val="20"/>
              </w:rPr>
              <w:t xml:space="preserve">, </w:t>
            </w:r>
            <w:r w:rsidRPr="00B76CF0">
              <w:rPr>
                <w:szCs w:val="20"/>
              </w:rPr>
              <w:t>sociálního a zdravotního pojištění</w:t>
            </w:r>
            <w:r>
              <w:rPr>
                <w:szCs w:val="20"/>
              </w:rPr>
              <w:t xml:space="preserve">, </w:t>
            </w:r>
            <w:r w:rsidRPr="00B76CF0">
              <w:rPr>
                <w:szCs w:val="20"/>
              </w:rPr>
              <w:t>daňové vazby</w:t>
            </w:r>
            <w:r>
              <w:rPr>
                <w:szCs w:val="20"/>
              </w:rPr>
              <w:t xml:space="preserve">. </w:t>
            </w:r>
          </w:p>
          <w:p w14:paraId="27176B70" w14:textId="77777777" w:rsidR="00DC68DF" w:rsidRPr="00B76CF0" w:rsidRDefault="00DC68DF" w:rsidP="00DD04A3">
            <w:pPr>
              <w:pStyle w:val="Tabulka"/>
              <w:rPr>
                <w:szCs w:val="20"/>
              </w:rPr>
            </w:pPr>
            <w:r w:rsidRPr="00B76CF0">
              <w:rPr>
                <w:szCs w:val="20"/>
              </w:rPr>
              <w:t xml:space="preserve">Příprava na běh fiktivní </w:t>
            </w:r>
            <w:proofErr w:type="gramStart"/>
            <w:r w:rsidRPr="00B76CF0">
              <w:rPr>
                <w:szCs w:val="20"/>
              </w:rPr>
              <w:t>firmy - tvorba</w:t>
            </w:r>
            <w:proofErr w:type="gramEnd"/>
            <w:r w:rsidRPr="00B76CF0">
              <w:rPr>
                <w:szCs w:val="20"/>
              </w:rPr>
              <w:t xml:space="preserve"> katalogu</w:t>
            </w:r>
            <w:r>
              <w:rPr>
                <w:szCs w:val="20"/>
              </w:rPr>
              <w:t xml:space="preserve">, </w:t>
            </w:r>
            <w:r w:rsidRPr="00B76CF0">
              <w:rPr>
                <w:szCs w:val="20"/>
              </w:rPr>
              <w:t>ceníku</w:t>
            </w:r>
            <w:r>
              <w:rPr>
                <w:szCs w:val="20"/>
              </w:rPr>
              <w:t xml:space="preserve">, </w:t>
            </w:r>
            <w:r w:rsidRPr="00B76CF0">
              <w:rPr>
                <w:szCs w:val="20"/>
              </w:rPr>
              <w:t>prezentace v elektronické podobě</w:t>
            </w:r>
            <w:r>
              <w:rPr>
                <w:szCs w:val="20"/>
              </w:rPr>
              <w:t xml:space="preserve">, </w:t>
            </w:r>
            <w:r w:rsidRPr="00B76CF0">
              <w:rPr>
                <w:szCs w:val="20"/>
              </w:rPr>
              <w:t>zřízení obchodního e-mailu</w:t>
            </w:r>
            <w:r>
              <w:rPr>
                <w:szCs w:val="20"/>
              </w:rPr>
              <w:t xml:space="preserve">. </w:t>
            </w:r>
          </w:p>
          <w:p w14:paraId="488171A4" w14:textId="77777777" w:rsidR="00DC68DF" w:rsidRPr="00B76CF0" w:rsidRDefault="00DC68DF" w:rsidP="00DD04A3">
            <w:pPr>
              <w:pStyle w:val="Tabulka"/>
              <w:rPr>
                <w:szCs w:val="20"/>
              </w:rPr>
            </w:pPr>
            <w:r w:rsidRPr="00B76CF0">
              <w:rPr>
                <w:szCs w:val="20"/>
              </w:rPr>
              <w:t>Návštěva regionálního veletrhu fiktivních firem v Příbrami</w:t>
            </w:r>
            <w:r>
              <w:rPr>
                <w:szCs w:val="20"/>
              </w:rPr>
              <w:t xml:space="preserve">. </w:t>
            </w:r>
          </w:p>
        </w:tc>
      </w:tr>
      <w:tr w:rsidR="00DC68DF" w14:paraId="74729AD1" w14:textId="77777777" w:rsidTr="00DD04A3">
        <w:trPr>
          <w:cantSplit/>
          <w:trHeight w:val="20"/>
        </w:trPr>
        <w:tc>
          <w:tcPr>
            <w:tcW w:w="840" w:type="dxa"/>
          </w:tcPr>
          <w:p w14:paraId="548D3A0C" w14:textId="77777777" w:rsidR="00DC68DF" w:rsidRDefault="00DC68DF" w:rsidP="00DD04A3">
            <w:pPr>
              <w:pStyle w:val="Tabulka"/>
            </w:pPr>
            <w:r>
              <w:t>Prosinec</w:t>
            </w:r>
          </w:p>
        </w:tc>
        <w:tc>
          <w:tcPr>
            <w:tcW w:w="8173" w:type="dxa"/>
          </w:tcPr>
          <w:p w14:paraId="48F8D040" w14:textId="77777777" w:rsidR="00DC68DF" w:rsidRPr="00FA638E" w:rsidRDefault="00DC68DF" w:rsidP="00DD04A3">
            <w:pPr>
              <w:pStyle w:val="Tabulka"/>
              <w:rPr>
                <w:b/>
                <w:bCs/>
                <w:szCs w:val="20"/>
              </w:rPr>
            </w:pPr>
            <w:r w:rsidRPr="00FA638E">
              <w:rPr>
                <w:b/>
                <w:bCs/>
                <w:szCs w:val="20"/>
              </w:rPr>
              <w:t>Marketing ve fiktivní firmě</w:t>
            </w:r>
            <w:r>
              <w:rPr>
                <w:b/>
                <w:bCs/>
                <w:szCs w:val="20"/>
              </w:rPr>
              <w:t xml:space="preserve">. </w:t>
            </w:r>
            <w:r w:rsidRPr="00FA638E">
              <w:rPr>
                <w:b/>
                <w:bCs/>
                <w:szCs w:val="20"/>
              </w:rPr>
              <w:t>Organizace regionálního veletrhu na škole</w:t>
            </w:r>
            <w:r>
              <w:rPr>
                <w:b/>
                <w:bCs/>
                <w:szCs w:val="20"/>
              </w:rPr>
              <w:t xml:space="preserve">. </w:t>
            </w:r>
          </w:p>
          <w:p w14:paraId="0C5A04B0" w14:textId="77777777" w:rsidR="00DC68DF" w:rsidRPr="00B76CF0" w:rsidRDefault="00DC68DF" w:rsidP="00DD04A3">
            <w:pPr>
              <w:pStyle w:val="Tabulka"/>
              <w:rPr>
                <w:szCs w:val="20"/>
              </w:rPr>
            </w:pPr>
            <w:r w:rsidRPr="00B76CF0">
              <w:rPr>
                <w:szCs w:val="20"/>
              </w:rPr>
              <w:t xml:space="preserve">Příprava na běh fiktivní </w:t>
            </w:r>
            <w:proofErr w:type="gramStart"/>
            <w:r w:rsidRPr="00B76CF0">
              <w:rPr>
                <w:szCs w:val="20"/>
              </w:rPr>
              <w:t>firmy - další</w:t>
            </w:r>
            <w:proofErr w:type="gramEnd"/>
            <w:r w:rsidRPr="00B76CF0">
              <w:rPr>
                <w:szCs w:val="20"/>
              </w:rPr>
              <w:t xml:space="preserve"> propagační předměty pro fiktivní firmu</w:t>
            </w:r>
            <w:r>
              <w:rPr>
                <w:szCs w:val="20"/>
              </w:rPr>
              <w:t xml:space="preserve">, </w:t>
            </w:r>
            <w:r w:rsidRPr="00B76CF0">
              <w:rPr>
                <w:szCs w:val="20"/>
              </w:rPr>
              <w:t>tj</w:t>
            </w:r>
            <w:r>
              <w:rPr>
                <w:szCs w:val="20"/>
              </w:rPr>
              <w:t xml:space="preserve">. </w:t>
            </w:r>
            <w:r w:rsidRPr="00B76CF0">
              <w:rPr>
                <w:szCs w:val="20"/>
              </w:rPr>
              <w:t>webové stránky</w:t>
            </w:r>
            <w:r>
              <w:rPr>
                <w:szCs w:val="20"/>
              </w:rPr>
              <w:t xml:space="preserve">, </w:t>
            </w:r>
            <w:r w:rsidRPr="00B76CF0">
              <w:rPr>
                <w:szCs w:val="20"/>
              </w:rPr>
              <w:t>letáky</w:t>
            </w:r>
            <w:r>
              <w:rPr>
                <w:szCs w:val="20"/>
              </w:rPr>
              <w:t xml:space="preserve">. </w:t>
            </w:r>
            <w:r w:rsidRPr="00B76CF0">
              <w:rPr>
                <w:szCs w:val="20"/>
              </w:rPr>
              <w:t>Příprava na regionální veletrh na škole se zaměřením na tvorbu prodejního stánku a nacvičování komunikativních dovedností</w:t>
            </w:r>
            <w:r>
              <w:rPr>
                <w:szCs w:val="20"/>
              </w:rPr>
              <w:t xml:space="preserve">. </w:t>
            </w:r>
          </w:p>
        </w:tc>
      </w:tr>
      <w:tr w:rsidR="00DC68DF" w14:paraId="694C669A" w14:textId="77777777" w:rsidTr="00DD04A3">
        <w:trPr>
          <w:cantSplit/>
          <w:trHeight w:val="20"/>
        </w:trPr>
        <w:tc>
          <w:tcPr>
            <w:tcW w:w="840" w:type="dxa"/>
          </w:tcPr>
          <w:p w14:paraId="6BAA3DAF" w14:textId="77777777" w:rsidR="00DC68DF" w:rsidRDefault="00DC68DF" w:rsidP="00DD04A3">
            <w:pPr>
              <w:pStyle w:val="Tabulka"/>
            </w:pPr>
            <w:r>
              <w:lastRenderedPageBreak/>
              <w:t>Leden</w:t>
            </w:r>
          </w:p>
        </w:tc>
        <w:tc>
          <w:tcPr>
            <w:tcW w:w="8173" w:type="dxa"/>
          </w:tcPr>
          <w:p w14:paraId="7D0D42DB" w14:textId="77777777" w:rsidR="00DC68DF" w:rsidRPr="00FA638E" w:rsidRDefault="00DC68DF" w:rsidP="00DD04A3">
            <w:pPr>
              <w:pStyle w:val="Tabulka"/>
              <w:rPr>
                <w:b/>
                <w:bCs/>
                <w:szCs w:val="20"/>
              </w:rPr>
            </w:pPr>
            <w:r>
              <w:rPr>
                <w:b/>
                <w:bCs/>
                <w:szCs w:val="20"/>
              </w:rPr>
              <w:t>Zásobovací a odbytová činnost</w:t>
            </w:r>
            <w:r w:rsidRPr="00FA638E">
              <w:rPr>
                <w:b/>
                <w:bCs/>
                <w:szCs w:val="20"/>
              </w:rPr>
              <w:t xml:space="preserve"> ve fiktivní firmě</w:t>
            </w:r>
            <w:r>
              <w:rPr>
                <w:b/>
                <w:bCs/>
                <w:szCs w:val="20"/>
              </w:rPr>
              <w:t xml:space="preserve">. </w:t>
            </w:r>
            <w:r w:rsidRPr="00FA638E">
              <w:rPr>
                <w:b/>
                <w:bCs/>
                <w:szCs w:val="20"/>
              </w:rPr>
              <w:t>Marketing ve fiktivní firmě</w:t>
            </w:r>
            <w:r>
              <w:rPr>
                <w:b/>
                <w:bCs/>
                <w:szCs w:val="20"/>
              </w:rPr>
              <w:t xml:space="preserve">. </w:t>
            </w:r>
            <w:r w:rsidRPr="00FA638E">
              <w:rPr>
                <w:b/>
                <w:bCs/>
                <w:szCs w:val="20"/>
              </w:rPr>
              <w:t>Organizace</w:t>
            </w:r>
            <w:r>
              <w:rPr>
                <w:b/>
                <w:bCs/>
                <w:szCs w:val="20"/>
              </w:rPr>
              <w:t xml:space="preserve"> regionálního veletrhu na škole, účast na regionálním veletrhu na škole. </w:t>
            </w:r>
          </w:p>
          <w:p w14:paraId="00CAB523" w14:textId="77777777" w:rsidR="00DC68DF" w:rsidRPr="00B76CF0" w:rsidRDefault="00DC68DF" w:rsidP="00DD04A3">
            <w:pPr>
              <w:pStyle w:val="Tabulka"/>
              <w:rPr>
                <w:szCs w:val="20"/>
              </w:rPr>
            </w:pPr>
            <w:r w:rsidRPr="00B76CF0">
              <w:rPr>
                <w:szCs w:val="20"/>
              </w:rPr>
              <w:t>Objednávky u CEFIF a u jiných FIF</w:t>
            </w:r>
            <w:r>
              <w:rPr>
                <w:szCs w:val="20"/>
              </w:rPr>
              <w:t xml:space="preserve">, </w:t>
            </w:r>
            <w:r w:rsidRPr="00B76CF0">
              <w:rPr>
                <w:szCs w:val="20"/>
              </w:rPr>
              <w:t>písemné nebo elektronické nabídky</w:t>
            </w:r>
            <w:r>
              <w:rPr>
                <w:szCs w:val="20"/>
              </w:rPr>
              <w:t xml:space="preserve">, </w:t>
            </w:r>
            <w:r w:rsidRPr="00B76CF0">
              <w:rPr>
                <w:szCs w:val="20"/>
              </w:rPr>
              <w:t>vystavování faktur</w:t>
            </w:r>
            <w:r>
              <w:rPr>
                <w:szCs w:val="20"/>
              </w:rPr>
              <w:t xml:space="preserve">, </w:t>
            </w:r>
            <w:r w:rsidRPr="00B76CF0">
              <w:rPr>
                <w:szCs w:val="20"/>
              </w:rPr>
              <w:t>paragonů</w:t>
            </w:r>
            <w:r>
              <w:rPr>
                <w:szCs w:val="20"/>
              </w:rPr>
              <w:t xml:space="preserve">. </w:t>
            </w:r>
          </w:p>
          <w:p w14:paraId="7B93B0A4" w14:textId="77777777" w:rsidR="00DC68DF" w:rsidRPr="00B76CF0" w:rsidRDefault="00DC68DF" w:rsidP="00DD04A3">
            <w:pPr>
              <w:pStyle w:val="Tabulka"/>
              <w:rPr>
                <w:szCs w:val="20"/>
              </w:rPr>
            </w:pPr>
            <w:r w:rsidRPr="00B76CF0">
              <w:rPr>
                <w:szCs w:val="20"/>
              </w:rPr>
              <w:t>Propagace fiktivní firmy na Dnu otevřených dveří školy</w:t>
            </w:r>
            <w:r>
              <w:rPr>
                <w:szCs w:val="20"/>
              </w:rPr>
              <w:t xml:space="preserve">. </w:t>
            </w:r>
          </w:p>
          <w:p w14:paraId="6BEC74DE" w14:textId="77777777" w:rsidR="00DC68DF" w:rsidRPr="00B76CF0" w:rsidRDefault="00DC68DF" w:rsidP="00DD04A3">
            <w:pPr>
              <w:pStyle w:val="Tabulka"/>
              <w:rPr>
                <w:szCs w:val="20"/>
              </w:rPr>
            </w:pPr>
            <w:r w:rsidRPr="00B76CF0">
              <w:rPr>
                <w:szCs w:val="20"/>
              </w:rPr>
              <w:t>Účast na regionálním veletrhu FIF OA Praha 2</w:t>
            </w:r>
            <w:r>
              <w:rPr>
                <w:szCs w:val="20"/>
              </w:rPr>
              <w:t xml:space="preserve">, </w:t>
            </w:r>
            <w:r w:rsidRPr="00B76CF0">
              <w:rPr>
                <w:szCs w:val="20"/>
              </w:rPr>
              <w:t>Vinohradská 38 včetně jednotlivých soutěží</w:t>
            </w:r>
            <w:r>
              <w:rPr>
                <w:szCs w:val="20"/>
              </w:rPr>
              <w:t xml:space="preserve">. </w:t>
            </w:r>
          </w:p>
        </w:tc>
      </w:tr>
      <w:tr w:rsidR="00DC68DF" w14:paraId="1EECFEE0" w14:textId="77777777" w:rsidTr="00DD04A3">
        <w:trPr>
          <w:cantSplit/>
          <w:trHeight w:val="20"/>
        </w:trPr>
        <w:tc>
          <w:tcPr>
            <w:tcW w:w="840" w:type="dxa"/>
          </w:tcPr>
          <w:p w14:paraId="330908D3" w14:textId="77777777" w:rsidR="00DC68DF" w:rsidRDefault="00DC68DF" w:rsidP="00DD04A3">
            <w:pPr>
              <w:pStyle w:val="Tabulka"/>
            </w:pPr>
            <w:r>
              <w:t>Únor</w:t>
            </w:r>
          </w:p>
        </w:tc>
        <w:tc>
          <w:tcPr>
            <w:tcW w:w="8173" w:type="dxa"/>
          </w:tcPr>
          <w:p w14:paraId="7CA4492F" w14:textId="77777777" w:rsidR="00DC68DF" w:rsidRPr="00FA638E" w:rsidRDefault="00DC68DF" w:rsidP="00DD04A3">
            <w:pPr>
              <w:pStyle w:val="Tabulka"/>
              <w:rPr>
                <w:b/>
                <w:bCs/>
                <w:szCs w:val="20"/>
              </w:rPr>
            </w:pPr>
            <w:r w:rsidRPr="00FA638E">
              <w:rPr>
                <w:b/>
                <w:bCs/>
                <w:szCs w:val="20"/>
              </w:rPr>
              <w:t>Marketing ve fiktivní firmě</w:t>
            </w:r>
            <w:r>
              <w:rPr>
                <w:b/>
                <w:bCs/>
                <w:szCs w:val="20"/>
              </w:rPr>
              <w:t xml:space="preserve">. </w:t>
            </w:r>
            <w:r w:rsidRPr="00FA638E">
              <w:rPr>
                <w:b/>
                <w:bCs/>
                <w:szCs w:val="20"/>
              </w:rPr>
              <w:t>Zásobovací a odbytová č</w:t>
            </w:r>
            <w:r>
              <w:rPr>
                <w:b/>
                <w:bCs/>
                <w:szCs w:val="20"/>
              </w:rPr>
              <w:t>innost</w:t>
            </w:r>
            <w:r w:rsidRPr="00FA638E">
              <w:rPr>
                <w:b/>
                <w:bCs/>
                <w:szCs w:val="20"/>
              </w:rPr>
              <w:t xml:space="preserve"> ve fiktivní firmě</w:t>
            </w:r>
            <w:r>
              <w:rPr>
                <w:b/>
                <w:bCs/>
                <w:szCs w:val="20"/>
              </w:rPr>
              <w:t xml:space="preserve">. </w:t>
            </w:r>
          </w:p>
          <w:p w14:paraId="45989BAA" w14:textId="77777777" w:rsidR="00DC68DF" w:rsidRPr="00B76CF0" w:rsidRDefault="00DC68DF" w:rsidP="00DD04A3">
            <w:pPr>
              <w:pStyle w:val="Tabulka"/>
              <w:rPr>
                <w:szCs w:val="20"/>
              </w:rPr>
            </w:pPr>
            <w:r w:rsidRPr="00B76CF0">
              <w:rPr>
                <w:szCs w:val="20"/>
              </w:rPr>
              <w:t>Vylepšení propagačních materiálů se zaměřením na prezentaci v elektronické podobě</w:t>
            </w:r>
            <w:r>
              <w:rPr>
                <w:szCs w:val="20"/>
              </w:rPr>
              <w:t xml:space="preserve">, </w:t>
            </w:r>
            <w:r w:rsidRPr="00B76CF0">
              <w:rPr>
                <w:szCs w:val="20"/>
              </w:rPr>
              <w:t>ústní prezentaci a prodejní stánek</w:t>
            </w:r>
            <w:r>
              <w:rPr>
                <w:szCs w:val="20"/>
              </w:rPr>
              <w:t xml:space="preserve">. </w:t>
            </w:r>
            <w:r w:rsidRPr="00B76CF0">
              <w:rPr>
                <w:szCs w:val="20"/>
              </w:rPr>
              <w:t>Příprava na mezinárodní veletrh FIF v Praze</w:t>
            </w:r>
            <w:r>
              <w:rPr>
                <w:szCs w:val="20"/>
              </w:rPr>
              <w:t xml:space="preserve">. </w:t>
            </w:r>
          </w:p>
          <w:p w14:paraId="0A98B1E3" w14:textId="77777777" w:rsidR="00DC68DF" w:rsidRPr="00B76CF0" w:rsidRDefault="00DC68DF" w:rsidP="00DD04A3">
            <w:pPr>
              <w:pStyle w:val="Tabulka"/>
              <w:rPr>
                <w:szCs w:val="20"/>
              </w:rPr>
            </w:pPr>
            <w:r w:rsidRPr="00B76CF0">
              <w:rPr>
                <w:szCs w:val="20"/>
              </w:rPr>
              <w:t>Běžná obchodní činnost</w:t>
            </w:r>
            <w:r>
              <w:rPr>
                <w:szCs w:val="20"/>
              </w:rPr>
              <w:t xml:space="preserve">. </w:t>
            </w:r>
          </w:p>
        </w:tc>
      </w:tr>
      <w:tr w:rsidR="00DC68DF" w14:paraId="528E2990" w14:textId="77777777" w:rsidTr="00DD04A3">
        <w:trPr>
          <w:cantSplit/>
          <w:trHeight w:val="20"/>
        </w:trPr>
        <w:tc>
          <w:tcPr>
            <w:tcW w:w="840" w:type="dxa"/>
          </w:tcPr>
          <w:p w14:paraId="04FA8DB4" w14:textId="77777777" w:rsidR="00DC68DF" w:rsidRDefault="00DC68DF" w:rsidP="00DD04A3">
            <w:pPr>
              <w:pStyle w:val="Tabulka"/>
            </w:pPr>
            <w:r>
              <w:t>Březen</w:t>
            </w:r>
          </w:p>
        </w:tc>
        <w:tc>
          <w:tcPr>
            <w:tcW w:w="8173" w:type="dxa"/>
          </w:tcPr>
          <w:p w14:paraId="1B1AD9F5" w14:textId="77777777" w:rsidR="00DC68DF" w:rsidRPr="00FA638E" w:rsidRDefault="00DC68DF" w:rsidP="00DD04A3">
            <w:pPr>
              <w:pStyle w:val="Tabulka"/>
              <w:rPr>
                <w:b/>
                <w:bCs/>
                <w:szCs w:val="20"/>
              </w:rPr>
            </w:pPr>
            <w:r w:rsidRPr="00FA638E">
              <w:rPr>
                <w:b/>
                <w:bCs/>
                <w:szCs w:val="20"/>
              </w:rPr>
              <w:t>Účast na mezinárodním veletrhu fiktivních firem</w:t>
            </w:r>
            <w:r>
              <w:rPr>
                <w:b/>
                <w:bCs/>
                <w:szCs w:val="20"/>
              </w:rPr>
              <w:t>. Zásobovací a odbytová činnost</w:t>
            </w:r>
            <w:r w:rsidRPr="00FA638E">
              <w:rPr>
                <w:b/>
                <w:bCs/>
                <w:szCs w:val="20"/>
              </w:rPr>
              <w:t xml:space="preserve"> ve fiktivní firmě</w:t>
            </w:r>
            <w:r>
              <w:rPr>
                <w:b/>
                <w:bCs/>
                <w:szCs w:val="20"/>
              </w:rPr>
              <w:t xml:space="preserve">. </w:t>
            </w:r>
          </w:p>
          <w:p w14:paraId="70283BE1" w14:textId="77777777" w:rsidR="00DC68DF" w:rsidRPr="00B76CF0" w:rsidRDefault="00DC68DF" w:rsidP="00DD04A3">
            <w:pPr>
              <w:pStyle w:val="Tabulka"/>
              <w:rPr>
                <w:szCs w:val="20"/>
              </w:rPr>
            </w:pPr>
            <w:r w:rsidRPr="00B76CF0">
              <w:rPr>
                <w:szCs w:val="20"/>
              </w:rPr>
              <w:t>Účast na mezinárodním veletrhu FIF v Praze</w:t>
            </w:r>
            <w:r>
              <w:rPr>
                <w:szCs w:val="20"/>
              </w:rPr>
              <w:t xml:space="preserve">. </w:t>
            </w:r>
            <w:r w:rsidRPr="00B76CF0">
              <w:rPr>
                <w:szCs w:val="20"/>
              </w:rPr>
              <w:t>Běžná obchodní činnost</w:t>
            </w:r>
            <w:r>
              <w:rPr>
                <w:szCs w:val="20"/>
              </w:rPr>
              <w:t xml:space="preserve">. </w:t>
            </w:r>
          </w:p>
        </w:tc>
      </w:tr>
      <w:tr w:rsidR="00DC68DF" w14:paraId="154322DA" w14:textId="77777777" w:rsidTr="00DD04A3">
        <w:trPr>
          <w:cantSplit/>
          <w:trHeight w:val="20"/>
        </w:trPr>
        <w:tc>
          <w:tcPr>
            <w:tcW w:w="840" w:type="dxa"/>
          </w:tcPr>
          <w:p w14:paraId="32DD58D9" w14:textId="77777777" w:rsidR="00DC68DF" w:rsidRDefault="00DC68DF" w:rsidP="00DD04A3">
            <w:pPr>
              <w:pStyle w:val="Tabulka"/>
            </w:pPr>
            <w:r>
              <w:t>Duben</w:t>
            </w:r>
          </w:p>
        </w:tc>
        <w:tc>
          <w:tcPr>
            <w:tcW w:w="8173" w:type="dxa"/>
          </w:tcPr>
          <w:p w14:paraId="70A64702" w14:textId="77777777" w:rsidR="00DC68DF" w:rsidRPr="00FA638E" w:rsidRDefault="00DC68DF" w:rsidP="00DD04A3">
            <w:pPr>
              <w:pStyle w:val="Tabulka"/>
              <w:rPr>
                <w:b/>
                <w:bCs/>
                <w:szCs w:val="20"/>
              </w:rPr>
            </w:pPr>
            <w:r>
              <w:rPr>
                <w:b/>
                <w:bCs/>
                <w:szCs w:val="20"/>
              </w:rPr>
              <w:t>Zásobovací a odbytová činnost</w:t>
            </w:r>
            <w:r w:rsidRPr="00FA638E">
              <w:rPr>
                <w:b/>
                <w:bCs/>
                <w:szCs w:val="20"/>
              </w:rPr>
              <w:t xml:space="preserve"> ve fiktivní firmě</w:t>
            </w:r>
            <w:r>
              <w:rPr>
                <w:b/>
                <w:bCs/>
                <w:szCs w:val="20"/>
              </w:rPr>
              <w:t xml:space="preserve">. </w:t>
            </w:r>
          </w:p>
          <w:p w14:paraId="35FF1130" w14:textId="77777777" w:rsidR="00DC68DF" w:rsidRPr="00B76CF0" w:rsidRDefault="00DC68DF" w:rsidP="00DD04A3">
            <w:pPr>
              <w:pStyle w:val="Tabulka"/>
              <w:rPr>
                <w:szCs w:val="20"/>
              </w:rPr>
            </w:pPr>
            <w:r w:rsidRPr="00B76CF0">
              <w:rPr>
                <w:szCs w:val="20"/>
              </w:rPr>
              <w:t>Běžná obchodní činnost</w:t>
            </w:r>
            <w:r>
              <w:rPr>
                <w:szCs w:val="20"/>
              </w:rPr>
              <w:t xml:space="preserve">. </w:t>
            </w:r>
            <w:r w:rsidRPr="00B76CF0">
              <w:rPr>
                <w:szCs w:val="20"/>
              </w:rPr>
              <w:t>Vypořádání obchodů uzavřených na veletrhu</w:t>
            </w:r>
            <w:r>
              <w:rPr>
                <w:szCs w:val="20"/>
              </w:rPr>
              <w:t xml:space="preserve">, </w:t>
            </w:r>
            <w:r w:rsidRPr="00B76CF0">
              <w:rPr>
                <w:szCs w:val="20"/>
              </w:rPr>
              <w:t>zpracování dokladů</w:t>
            </w:r>
            <w:r>
              <w:rPr>
                <w:szCs w:val="20"/>
              </w:rPr>
              <w:t xml:space="preserve">. </w:t>
            </w:r>
          </w:p>
        </w:tc>
      </w:tr>
      <w:tr w:rsidR="00DC68DF" w14:paraId="74893621" w14:textId="77777777" w:rsidTr="00DD04A3">
        <w:trPr>
          <w:cantSplit/>
          <w:trHeight w:val="20"/>
        </w:trPr>
        <w:tc>
          <w:tcPr>
            <w:tcW w:w="840" w:type="dxa"/>
          </w:tcPr>
          <w:p w14:paraId="4B9CB274" w14:textId="77777777" w:rsidR="00DC68DF" w:rsidRDefault="00DC68DF" w:rsidP="00DD04A3">
            <w:pPr>
              <w:pStyle w:val="Tabulka"/>
            </w:pPr>
            <w:r>
              <w:t>Květen</w:t>
            </w:r>
          </w:p>
        </w:tc>
        <w:tc>
          <w:tcPr>
            <w:tcW w:w="8173" w:type="dxa"/>
          </w:tcPr>
          <w:p w14:paraId="5576DAE4" w14:textId="77777777" w:rsidR="00DC68DF" w:rsidRPr="00FA638E" w:rsidRDefault="00DC68DF" w:rsidP="00DD04A3">
            <w:pPr>
              <w:pStyle w:val="Tabulka"/>
              <w:rPr>
                <w:b/>
                <w:bCs/>
                <w:szCs w:val="20"/>
              </w:rPr>
            </w:pPr>
            <w:r w:rsidRPr="00FA638E">
              <w:rPr>
                <w:b/>
                <w:bCs/>
                <w:szCs w:val="20"/>
              </w:rPr>
              <w:t>Marketing ve fiktivní firmě</w:t>
            </w:r>
            <w:r>
              <w:rPr>
                <w:b/>
                <w:bCs/>
                <w:szCs w:val="20"/>
              </w:rPr>
              <w:t xml:space="preserve">. </w:t>
            </w:r>
          </w:p>
          <w:p w14:paraId="4BB832FF" w14:textId="77777777" w:rsidR="00DC68DF" w:rsidRPr="00B76CF0" w:rsidRDefault="00DC68DF" w:rsidP="00DD04A3">
            <w:pPr>
              <w:pStyle w:val="Tabulka"/>
            </w:pPr>
            <w:r w:rsidRPr="00B76CF0">
              <w:t>Prezentace výsledků veletrhu na nástěnkách a vitrínách</w:t>
            </w:r>
            <w:r>
              <w:t xml:space="preserve">, </w:t>
            </w:r>
            <w:r w:rsidRPr="00B76CF0">
              <w:t>úpravy katalogů</w:t>
            </w:r>
            <w:r>
              <w:t xml:space="preserve">, </w:t>
            </w:r>
            <w:r w:rsidRPr="00B76CF0">
              <w:t>prezentací</w:t>
            </w:r>
            <w:r>
              <w:t xml:space="preserve">, </w:t>
            </w:r>
            <w:r w:rsidRPr="00B76CF0">
              <w:t>letáků se zaměřením na přípravu na regionální veletrh FIF v Písku</w:t>
            </w:r>
            <w:r>
              <w:t xml:space="preserve">. </w:t>
            </w:r>
          </w:p>
        </w:tc>
      </w:tr>
      <w:tr w:rsidR="00DC68DF" w14:paraId="76B356E5" w14:textId="77777777" w:rsidTr="00DD04A3">
        <w:trPr>
          <w:cantSplit/>
          <w:trHeight w:val="20"/>
        </w:trPr>
        <w:tc>
          <w:tcPr>
            <w:tcW w:w="840" w:type="dxa"/>
          </w:tcPr>
          <w:p w14:paraId="4EEE737E" w14:textId="77777777" w:rsidR="00DC68DF" w:rsidRDefault="00DC68DF" w:rsidP="00DD04A3">
            <w:pPr>
              <w:pStyle w:val="Tabulka"/>
            </w:pPr>
            <w:r>
              <w:t>Červen</w:t>
            </w:r>
          </w:p>
        </w:tc>
        <w:tc>
          <w:tcPr>
            <w:tcW w:w="8173" w:type="dxa"/>
          </w:tcPr>
          <w:p w14:paraId="2CD18B02" w14:textId="77777777" w:rsidR="00DC68DF" w:rsidRPr="00B76CF0" w:rsidRDefault="00DC68DF" w:rsidP="00DD04A3">
            <w:pPr>
              <w:pStyle w:val="Tabulka"/>
              <w:rPr>
                <w:szCs w:val="20"/>
              </w:rPr>
            </w:pPr>
            <w:r w:rsidRPr="00FA638E">
              <w:rPr>
                <w:b/>
                <w:bCs/>
                <w:szCs w:val="20"/>
              </w:rPr>
              <w:t>Účast na regionálních veletrzích a mezinárodním veletrhu fiktivních firem</w:t>
            </w:r>
            <w:r>
              <w:rPr>
                <w:b/>
                <w:bCs/>
                <w:szCs w:val="20"/>
              </w:rPr>
              <w:t xml:space="preserve">. </w:t>
            </w:r>
            <w:r w:rsidRPr="00FA638E">
              <w:rPr>
                <w:b/>
                <w:bCs/>
                <w:szCs w:val="20"/>
              </w:rPr>
              <w:t>Marketing ve fiktivní firmě</w:t>
            </w:r>
            <w:r>
              <w:rPr>
                <w:b/>
                <w:bCs/>
                <w:szCs w:val="20"/>
              </w:rPr>
              <w:t xml:space="preserve">. </w:t>
            </w:r>
          </w:p>
          <w:p w14:paraId="7DCE8438" w14:textId="77777777" w:rsidR="00DC68DF" w:rsidRPr="00B76CF0" w:rsidRDefault="00DC68DF" w:rsidP="00DD04A3">
            <w:pPr>
              <w:pStyle w:val="Tabulka"/>
              <w:rPr>
                <w:szCs w:val="20"/>
              </w:rPr>
            </w:pPr>
            <w:r w:rsidRPr="00B76CF0">
              <w:rPr>
                <w:szCs w:val="20"/>
              </w:rPr>
              <w:t>Účast na veletrhu FIF v Písku</w:t>
            </w:r>
            <w:r>
              <w:rPr>
                <w:szCs w:val="20"/>
              </w:rPr>
              <w:t xml:space="preserve">. </w:t>
            </w:r>
            <w:r w:rsidRPr="00B76CF0">
              <w:rPr>
                <w:szCs w:val="20"/>
              </w:rPr>
              <w:t>Příprava a účast na školní soutěži o nejlepšího zaměstnance FIF</w:t>
            </w:r>
            <w:r>
              <w:rPr>
                <w:szCs w:val="20"/>
              </w:rPr>
              <w:t xml:space="preserve">. </w:t>
            </w:r>
          </w:p>
        </w:tc>
      </w:tr>
    </w:tbl>
    <w:p w14:paraId="59198773" w14:textId="77777777" w:rsidR="00DC68DF" w:rsidRPr="00434470" w:rsidRDefault="00DC68DF" w:rsidP="00DC68DF">
      <w:pPr>
        <w:pStyle w:val="Nadpisvtextu"/>
      </w:pPr>
      <w:r w:rsidRPr="00434470">
        <w:t>Učebnice a další literatura</w:t>
      </w:r>
      <w:r>
        <w:t xml:space="preserve">: </w:t>
      </w:r>
    </w:p>
    <w:p w14:paraId="436E3526" w14:textId="77777777" w:rsidR="00DC68DF" w:rsidRDefault="00DC68DF" w:rsidP="00DC68DF">
      <w:pPr>
        <w:pStyle w:val="Odrka"/>
      </w:pPr>
      <w:r>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14:paraId="75F9BBA2" w14:textId="094C5505" w:rsidR="00DC68DF" w:rsidRPr="00BB2648" w:rsidRDefault="00B10B40" w:rsidP="00DC68DF">
      <w:pPr>
        <w:pStyle w:val="Odrka"/>
      </w:pPr>
      <w:hyperlink r:id="rId19" w:history="1">
        <w:r w:rsidR="00DC68DF" w:rsidRPr="00BB2648">
          <w:rPr>
            <w:rStyle w:val="Hypertextovodkaz"/>
          </w:rPr>
          <w:t>www</w:t>
        </w:r>
        <w:r w:rsidR="00DC68DF">
          <w:rPr>
            <w:rStyle w:val="Hypertextovodkaz"/>
          </w:rPr>
          <w:t xml:space="preserve">. </w:t>
        </w:r>
        <w:r w:rsidR="00DC68DF" w:rsidRPr="00BB2648">
          <w:rPr>
            <w:rStyle w:val="Hypertextovodkaz"/>
          </w:rPr>
          <w:t>nuv</w:t>
        </w:r>
        <w:r w:rsidR="00DC68DF">
          <w:rPr>
            <w:rStyle w:val="Hypertextovodkaz"/>
          </w:rPr>
          <w:t xml:space="preserve">. </w:t>
        </w:r>
        <w:r w:rsidR="00DC68DF" w:rsidRPr="00BB2648">
          <w:rPr>
            <w:rStyle w:val="Hypertextovodkaz"/>
          </w:rPr>
          <w:t>cz</w:t>
        </w:r>
      </w:hyperlink>
      <w:r w:rsidR="00DC68DF">
        <w:t xml:space="preserve">, </w:t>
      </w:r>
      <w:hyperlink r:id="rId20" w:history="1">
        <w:r w:rsidR="00DC68DF" w:rsidRPr="00BB2648">
          <w:rPr>
            <w:rStyle w:val="Hypertextovodkaz"/>
          </w:rPr>
          <w:t>www</w:t>
        </w:r>
        <w:r w:rsidR="00DC68DF">
          <w:rPr>
            <w:rStyle w:val="Hypertextovodkaz"/>
          </w:rPr>
          <w:t>.</w:t>
        </w:r>
        <w:r w:rsidR="00DC68DF" w:rsidRPr="00BB2648">
          <w:rPr>
            <w:rStyle w:val="Hypertextovodkaz"/>
          </w:rPr>
          <w:t>center</w:t>
        </w:r>
        <w:r w:rsidR="00DC68DF">
          <w:rPr>
            <w:rStyle w:val="Hypertextovodkaz"/>
          </w:rPr>
          <w:t xml:space="preserve">. </w:t>
        </w:r>
        <w:proofErr w:type="spellStart"/>
        <w:r w:rsidR="00DC68DF" w:rsidRPr="00BB2648">
          <w:rPr>
            <w:rStyle w:val="Hypertextovodkaz"/>
          </w:rPr>
          <w:t>cz</w:t>
        </w:r>
        <w:proofErr w:type="spellEnd"/>
      </w:hyperlink>
      <w:r w:rsidR="00DC68DF">
        <w:t xml:space="preserve">, </w:t>
      </w:r>
      <w:hyperlink r:id="rId21" w:history="1">
        <w:r w:rsidR="00DC68DF" w:rsidRPr="00BB2648">
          <w:rPr>
            <w:rStyle w:val="Hypertextovodkaz"/>
          </w:rPr>
          <w:t>http</w:t>
        </w:r>
        <w:r w:rsidR="00DC68DF">
          <w:rPr>
            <w:rStyle w:val="Hypertextovodkaz"/>
          </w:rPr>
          <w:t xml:space="preserve">: </w:t>
        </w:r>
        <w:r w:rsidR="00DC68DF" w:rsidRPr="00BB2648">
          <w:rPr>
            <w:rStyle w:val="Hypertextovodkaz"/>
          </w:rPr>
          <w:t>//dane</w:t>
        </w:r>
        <w:r w:rsidR="00DC68DF">
          <w:rPr>
            <w:rStyle w:val="Hypertextovodkaz"/>
          </w:rPr>
          <w:t xml:space="preserve">. </w:t>
        </w:r>
        <w:proofErr w:type="spellStart"/>
        <w:r w:rsidR="00DC68DF" w:rsidRPr="00BB2648">
          <w:rPr>
            <w:rStyle w:val="Hypertextovodkaz"/>
          </w:rPr>
          <w:t>ucetnisvet</w:t>
        </w:r>
        <w:proofErr w:type="spellEnd"/>
        <w:r w:rsidR="00DC68DF">
          <w:rPr>
            <w:rStyle w:val="Hypertextovodkaz"/>
          </w:rPr>
          <w:t xml:space="preserve">. </w:t>
        </w:r>
        <w:proofErr w:type="spellStart"/>
        <w:r w:rsidR="00DC68DF" w:rsidRPr="00BB2648">
          <w:rPr>
            <w:rStyle w:val="Hypertextovodkaz"/>
          </w:rPr>
          <w:t>cz</w:t>
        </w:r>
        <w:proofErr w:type="spellEnd"/>
        <w:r w:rsidR="00DC68DF" w:rsidRPr="00BB2648">
          <w:rPr>
            <w:rStyle w:val="Hypertextovodkaz"/>
          </w:rPr>
          <w:t>/</w:t>
        </w:r>
        <w:proofErr w:type="spellStart"/>
        <w:r w:rsidR="00DC68DF" w:rsidRPr="00BB2648">
          <w:rPr>
            <w:rStyle w:val="Hypertextovodkaz"/>
          </w:rPr>
          <w:t>ucetnisvet</w:t>
        </w:r>
        <w:proofErr w:type="spellEnd"/>
        <w:r w:rsidR="00DC68DF" w:rsidRPr="00BB2648">
          <w:rPr>
            <w:rStyle w:val="Hypertextovodkaz"/>
          </w:rPr>
          <w:t>/</w:t>
        </w:r>
        <w:proofErr w:type="spellStart"/>
        <w:r w:rsidR="00DC68DF" w:rsidRPr="00BB2648">
          <w:rPr>
            <w:rStyle w:val="Hypertextovodkaz"/>
          </w:rPr>
          <w:t>odborna</w:t>
        </w:r>
        <w:proofErr w:type="spellEnd"/>
        <w:r w:rsidR="00DC68DF" w:rsidRPr="00BB2648">
          <w:rPr>
            <w:rStyle w:val="Hypertextovodkaz"/>
          </w:rPr>
          <w:t>-sekce/</w:t>
        </w:r>
        <w:proofErr w:type="spellStart"/>
        <w:r w:rsidR="00DC68DF" w:rsidRPr="00BB2648">
          <w:rPr>
            <w:rStyle w:val="Hypertextovodkaz"/>
          </w:rPr>
          <w:t>vybrane-zakony</w:t>
        </w:r>
        <w:proofErr w:type="spellEnd"/>
      </w:hyperlink>
      <w:r w:rsidR="00DC68DF" w:rsidRPr="00BB2648">
        <w:t xml:space="preserve"> </w:t>
      </w:r>
    </w:p>
    <w:p w14:paraId="08A024F9" w14:textId="77777777" w:rsidR="00DC68DF" w:rsidRPr="00C64F72" w:rsidRDefault="00DC68DF" w:rsidP="00DC68DF">
      <w:pPr>
        <w:pStyle w:val="Nadpisvtextu"/>
      </w:pPr>
      <w:r>
        <w:t xml:space="preserve">Upřesnění podmínek pro hodnocení: </w:t>
      </w:r>
    </w:p>
    <w:p w14:paraId="02B72653" w14:textId="77777777" w:rsidR="00DC68DF" w:rsidRPr="00B76CF0" w:rsidRDefault="00DC68DF" w:rsidP="00DC68DF">
      <w:pPr>
        <w:pStyle w:val="Text"/>
      </w:pPr>
      <w:r w:rsidRPr="00B76CF0">
        <w:t>Žák je v prvním pololetí školního roku klasifikován na základě</w:t>
      </w:r>
      <w:r>
        <w:t xml:space="preserve"> </w:t>
      </w:r>
      <w:r w:rsidRPr="00B76CF0">
        <w:t>zpracování zadaných úkolů jednotlivým žáků</w:t>
      </w:r>
      <w:r>
        <w:t xml:space="preserve">m a </w:t>
      </w:r>
      <w:r w:rsidRPr="00B76CF0">
        <w:t>zpracování zadaných úkolů pro vybranou skupinu žáků</w:t>
      </w:r>
      <w:r>
        <w:t xml:space="preserve">. </w:t>
      </w:r>
      <w:r w:rsidRPr="00B76CF0">
        <w:t>Žák je v druhém pololetí školního roku klasifikován na základě</w:t>
      </w:r>
      <w:r>
        <w:t xml:space="preserve">: </w:t>
      </w:r>
    </w:p>
    <w:p w14:paraId="4745E4AA" w14:textId="77777777" w:rsidR="00DC68DF" w:rsidRPr="00B76CF0" w:rsidRDefault="00DC68DF" w:rsidP="00DC68DF">
      <w:pPr>
        <w:pStyle w:val="Odrka"/>
      </w:pPr>
      <w:r w:rsidRPr="00B76CF0">
        <w:t>zpracování zadaných úkolů jednotlivým žákům</w:t>
      </w:r>
      <w:r>
        <w:t xml:space="preserve">, </w:t>
      </w:r>
    </w:p>
    <w:p w14:paraId="5F623589" w14:textId="77777777" w:rsidR="00DC68DF" w:rsidRPr="00B76CF0" w:rsidRDefault="00DC68DF" w:rsidP="00DC68DF">
      <w:pPr>
        <w:pStyle w:val="Odrka"/>
      </w:pPr>
      <w:r w:rsidRPr="00B76CF0">
        <w:t>zpracování zadaných úkolů pro vybranou skupinu žáků</w:t>
      </w:r>
      <w:r>
        <w:t xml:space="preserve">, </w:t>
      </w:r>
    </w:p>
    <w:p w14:paraId="55ACA934" w14:textId="77777777" w:rsidR="00DC68DF" w:rsidRPr="00B76CF0" w:rsidRDefault="00DC68DF" w:rsidP="00DC68DF">
      <w:pPr>
        <w:pStyle w:val="Odrka"/>
      </w:pPr>
      <w:r>
        <w:t xml:space="preserve">příprav a </w:t>
      </w:r>
      <w:r w:rsidRPr="00B76CF0">
        <w:t>účasti na regionálních veletrzích FIF a mezinárodním veletrhu FIF</w:t>
      </w:r>
      <w:r>
        <w:t xml:space="preserve">, </w:t>
      </w:r>
    </w:p>
    <w:p w14:paraId="5BE400F6" w14:textId="77777777" w:rsidR="00DC68DF" w:rsidRPr="00B76CF0" w:rsidRDefault="00DC68DF" w:rsidP="00DC68DF">
      <w:pPr>
        <w:pStyle w:val="Odrka"/>
      </w:pPr>
      <w:r w:rsidRPr="00B76CF0">
        <w:t xml:space="preserve">účasti </w:t>
      </w:r>
      <w:r>
        <w:t xml:space="preserve">a výsledku ze </w:t>
      </w:r>
      <w:r w:rsidRPr="00B76CF0">
        <w:t>soutěž</w:t>
      </w:r>
      <w:r>
        <w:t xml:space="preserve">e </w:t>
      </w:r>
      <w:r w:rsidRPr="00B76CF0">
        <w:t>o nejlepšího zaměstnance FIF</w:t>
      </w:r>
      <w:r>
        <w:t xml:space="preserve">. </w:t>
      </w:r>
    </w:p>
    <w:p w14:paraId="5505CBBC" w14:textId="77777777" w:rsidR="00DC68DF" w:rsidRPr="00B76CF0" w:rsidRDefault="00DC68DF" w:rsidP="00DC68DF">
      <w:pPr>
        <w:pStyle w:val="Text"/>
      </w:pPr>
      <w:r w:rsidRPr="00B76CF0">
        <w:t>Každá známka vždy zohledňuje zejména iniciativu</w:t>
      </w:r>
      <w:r>
        <w:t xml:space="preserve">, </w:t>
      </w:r>
      <w:r w:rsidRPr="00B76CF0">
        <w:t>aktivitu</w:t>
      </w:r>
      <w:r>
        <w:t xml:space="preserve">, </w:t>
      </w:r>
      <w:r w:rsidRPr="00B76CF0">
        <w:t>spolehlivost jednotlivých žáků</w:t>
      </w:r>
      <w:r>
        <w:t xml:space="preserve">, </w:t>
      </w:r>
      <w:r w:rsidRPr="00B76CF0">
        <w:t>ale také schopnost týmové práce při plnění úkolů</w:t>
      </w:r>
      <w:r>
        <w:t xml:space="preserve">. </w:t>
      </w:r>
      <w:r w:rsidRPr="00B76CF0">
        <w:t>Hodnocení provádí učitel</w:t>
      </w:r>
      <w:r>
        <w:t xml:space="preserve">, </w:t>
      </w:r>
      <w:r w:rsidRPr="00B76CF0">
        <w:t>žáci se podílejí na kolektivním hodnocení a sebehodnocení</w:t>
      </w:r>
      <w:r>
        <w:t xml:space="preserve">. </w:t>
      </w:r>
    </w:p>
    <w:p w14:paraId="5A65DA7D" w14:textId="77777777" w:rsidR="00DC68DF" w:rsidRDefault="00DC68DF" w:rsidP="00DC68DF">
      <w:pPr>
        <w:pStyle w:val="Text"/>
      </w:pPr>
      <w:r>
        <w:t xml:space="preserve">Žák je v každém pololetí školního roku klasifikován, pokud splní alespoň 80 % pracovních úkolů ve škole. </w:t>
      </w:r>
      <w:r>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107BDC88" w14:textId="77777777" w:rsidR="00DC68DF" w:rsidRDefault="00DC68DF" w:rsidP="00DC68DF">
      <w:pPr>
        <w:pStyle w:val="Text"/>
      </w:pPr>
      <w:r>
        <w:t xml:space="preserve">Podmínky pro klasifikaci žáka v náhradním termínu stanoví vyučující. </w:t>
      </w:r>
    </w:p>
    <w:p w14:paraId="7AC80F31" w14:textId="77777777" w:rsidR="00DC68DF" w:rsidRPr="00DC68DF" w:rsidRDefault="00DC68DF" w:rsidP="00DC68DF">
      <w:pPr>
        <w:pStyle w:val="Zpracovatel"/>
      </w:pPr>
      <w:r w:rsidRPr="00DC68DF">
        <w:t>Zpracovala: Ing. Alena Fuňková, Ph.D.</w:t>
      </w:r>
    </w:p>
    <w:p w14:paraId="67FBB712" w14:textId="77777777" w:rsidR="00DC68DF" w:rsidRDefault="00DC68DF" w:rsidP="00DC68DF">
      <w:pPr>
        <w:pStyle w:val="Zpracovatel"/>
      </w:pPr>
      <w:r>
        <w:t>Projednáno předmětovou komisí dne 17. 9. 2024</w:t>
      </w:r>
    </w:p>
    <w:p w14:paraId="3EAB1983" w14:textId="77777777" w:rsidR="00DC68DF" w:rsidRDefault="00DC68DF" w:rsidP="00DC68DF">
      <w:pPr>
        <w:pStyle w:val="Ronk"/>
      </w:pPr>
      <w:r>
        <w:t xml:space="preserve">FF, ročník: 4. </w:t>
      </w:r>
    </w:p>
    <w:p w14:paraId="44FE869D" w14:textId="77777777" w:rsidR="00DC68DF" w:rsidRDefault="00DC68DF" w:rsidP="00DC68DF">
      <w:pPr>
        <w:pStyle w:val="Tdy"/>
      </w:pPr>
      <w:r>
        <w:t>Třídy: 4.A, 4.C, 4.D</w:t>
      </w:r>
      <w:r>
        <w:tab/>
      </w:r>
      <w:r>
        <w:tab/>
      </w:r>
      <w:r>
        <w:tab/>
      </w:r>
      <w:r>
        <w:tab/>
      </w:r>
      <w:r>
        <w:tab/>
        <w:t>Počet hodin za týden: 2</w:t>
      </w:r>
      <w:r>
        <w:tab/>
      </w:r>
    </w:p>
    <w:p w14:paraId="737F0E92" w14:textId="77777777" w:rsidR="00DC68DF" w:rsidRPr="008A3B82" w:rsidRDefault="00DC68DF" w:rsidP="00DC68DF">
      <w:pPr>
        <w:pStyle w:val="Nadpisvtextu"/>
      </w:pPr>
      <w:r w:rsidRPr="008A3B82">
        <w:t>Tematické celky</w:t>
      </w:r>
      <w:r>
        <w:t xml:space="preserve">: </w:t>
      </w:r>
    </w:p>
    <w:p w14:paraId="6C5EF990" w14:textId="77777777" w:rsidR="00DC68DF" w:rsidRPr="00DC68DF" w:rsidRDefault="00DC68DF" w:rsidP="00804E74">
      <w:pPr>
        <w:pStyle w:val="slovanpoloka"/>
        <w:numPr>
          <w:ilvl w:val="0"/>
          <w:numId w:val="156"/>
        </w:numPr>
      </w:pPr>
      <w:r w:rsidRPr="00DC68DF">
        <w:t xml:space="preserve">Obnovení činnosti fiktivní firmy </w:t>
      </w:r>
    </w:p>
    <w:p w14:paraId="1298F357" w14:textId="77777777" w:rsidR="00DC68DF" w:rsidRPr="00DC68DF" w:rsidRDefault="00DC68DF" w:rsidP="00804E74">
      <w:pPr>
        <w:pStyle w:val="slovanpoloka"/>
        <w:numPr>
          <w:ilvl w:val="0"/>
          <w:numId w:val="156"/>
        </w:numPr>
      </w:pPr>
      <w:r w:rsidRPr="00DC68DF">
        <w:t>Běžná obchodní činnost</w:t>
      </w:r>
    </w:p>
    <w:p w14:paraId="10BC04FC" w14:textId="77777777" w:rsidR="00DC68DF" w:rsidRPr="00DC68DF" w:rsidRDefault="00DC68DF" w:rsidP="00804E74">
      <w:pPr>
        <w:pStyle w:val="slovanpoloka"/>
        <w:numPr>
          <w:ilvl w:val="0"/>
          <w:numId w:val="156"/>
        </w:numPr>
      </w:pPr>
      <w:r w:rsidRPr="00DC68DF">
        <w:t>Příprava a účast na regionálním veletrhu FIF v Příbrami</w:t>
      </w:r>
    </w:p>
    <w:p w14:paraId="1817E9C0" w14:textId="77777777" w:rsidR="00DC68DF" w:rsidRPr="00DC68DF" w:rsidRDefault="00DC68DF" w:rsidP="00804E74">
      <w:pPr>
        <w:pStyle w:val="slovanpoloka"/>
        <w:numPr>
          <w:ilvl w:val="0"/>
          <w:numId w:val="156"/>
        </w:numPr>
      </w:pPr>
      <w:r w:rsidRPr="00DC68DF">
        <w:t xml:space="preserve">Účast na dnech otevřených dveří školy, školních obchodních akcích FIF </w:t>
      </w:r>
    </w:p>
    <w:p w14:paraId="686F390C" w14:textId="77777777" w:rsidR="00DC68DF" w:rsidRPr="00DC68DF" w:rsidRDefault="00DC68DF" w:rsidP="00804E74">
      <w:pPr>
        <w:pStyle w:val="slovanpoloka"/>
        <w:numPr>
          <w:ilvl w:val="0"/>
          <w:numId w:val="156"/>
        </w:numPr>
      </w:pPr>
      <w:r w:rsidRPr="00DC68DF">
        <w:t>Organizace regionálního veletrhu FIF OA Praha 2, Vinohradská 38</w:t>
      </w:r>
    </w:p>
    <w:p w14:paraId="0DEC7A72" w14:textId="77777777" w:rsidR="00DC68DF" w:rsidRPr="00DC68DF" w:rsidRDefault="00DC68DF" w:rsidP="00804E74">
      <w:pPr>
        <w:pStyle w:val="slovanpoloka"/>
        <w:numPr>
          <w:ilvl w:val="0"/>
          <w:numId w:val="156"/>
        </w:numPr>
      </w:pPr>
      <w:r w:rsidRPr="00DC68DF">
        <w:t xml:space="preserve">Účast na regionálním veletrhu FIF OA Praha 2, Vinohradská 38 </w:t>
      </w:r>
    </w:p>
    <w:p w14:paraId="44222F45" w14:textId="77777777" w:rsidR="00DC68DF" w:rsidRPr="00DC68DF" w:rsidRDefault="00DC68DF" w:rsidP="00804E74">
      <w:pPr>
        <w:pStyle w:val="slovanpoloka"/>
        <w:numPr>
          <w:ilvl w:val="0"/>
          <w:numId w:val="156"/>
        </w:numPr>
      </w:pPr>
      <w:r w:rsidRPr="00DC68DF">
        <w:lastRenderedPageBreak/>
        <w:t xml:space="preserve">Vypořádání obchodů, daňové přiznání k dani z příjmu PO </w:t>
      </w:r>
    </w:p>
    <w:p w14:paraId="6E7C4B52" w14:textId="77777777" w:rsidR="00DC68DF" w:rsidRPr="00DC68DF" w:rsidRDefault="00DC68DF" w:rsidP="00804E74">
      <w:pPr>
        <w:pStyle w:val="slovanpoloka"/>
        <w:numPr>
          <w:ilvl w:val="0"/>
          <w:numId w:val="156"/>
        </w:numPr>
      </w:pPr>
      <w:r w:rsidRPr="00DC68DF">
        <w:t xml:space="preserve">Řešení samostatného souvislého příkladu spojeného s činností firmy a vypracování seminární práce </w:t>
      </w:r>
    </w:p>
    <w:p w14:paraId="31628027" w14:textId="77777777" w:rsidR="00DC68DF" w:rsidRPr="00600C61" w:rsidRDefault="00DC68DF" w:rsidP="00DC68DF">
      <w:pPr>
        <w:pStyle w:val="Nadpisvtextu"/>
      </w:pPr>
      <w:r w:rsidRPr="00600C61">
        <w:t>Časový plán</w:t>
      </w:r>
      <w:r>
        <w:t xml:space="preserve">: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8313"/>
      </w:tblGrid>
      <w:tr w:rsidR="00DC68DF" w14:paraId="7ACD62B9" w14:textId="77777777" w:rsidTr="00DD04A3">
        <w:trPr>
          <w:cantSplit/>
          <w:trHeight w:val="20"/>
        </w:trPr>
        <w:tc>
          <w:tcPr>
            <w:tcW w:w="880" w:type="dxa"/>
          </w:tcPr>
          <w:p w14:paraId="2ADB1948" w14:textId="77777777" w:rsidR="00DC68DF" w:rsidRDefault="00DC68DF" w:rsidP="00DD04A3">
            <w:pPr>
              <w:pStyle w:val="Tabulka"/>
            </w:pPr>
            <w:r>
              <w:t>Září</w:t>
            </w:r>
          </w:p>
        </w:tc>
        <w:tc>
          <w:tcPr>
            <w:tcW w:w="8313" w:type="dxa"/>
          </w:tcPr>
          <w:p w14:paraId="3265B314" w14:textId="77777777" w:rsidR="00DC68DF" w:rsidRPr="00FA638E" w:rsidRDefault="00DC68DF" w:rsidP="00DD04A3">
            <w:pPr>
              <w:pStyle w:val="Tabulka"/>
              <w:rPr>
                <w:b/>
                <w:bCs/>
                <w:szCs w:val="20"/>
              </w:rPr>
            </w:pPr>
            <w:r w:rsidRPr="00FA638E">
              <w:rPr>
                <w:b/>
                <w:bCs/>
                <w:szCs w:val="20"/>
              </w:rPr>
              <w:t>Obnovení činnosti fiktivní firmy</w:t>
            </w:r>
            <w:r>
              <w:rPr>
                <w:b/>
                <w:bCs/>
                <w:szCs w:val="20"/>
              </w:rPr>
              <w:t xml:space="preserve">. </w:t>
            </w:r>
          </w:p>
          <w:p w14:paraId="0293CA88" w14:textId="77777777" w:rsidR="00DC68DF" w:rsidRPr="00B83D93" w:rsidRDefault="00DC68DF" w:rsidP="00DD04A3">
            <w:pPr>
              <w:pStyle w:val="Tabulka"/>
              <w:rPr>
                <w:szCs w:val="20"/>
              </w:rPr>
            </w:pPr>
            <w:r w:rsidRPr="00B83D93">
              <w:rPr>
                <w:szCs w:val="20"/>
              </w:rPr>
              <w:t>Sestavení podnikatelského plánu a podnikatelské strategie</w:t>
            </w:r>
            <w:r>
              <w:rPr>
                <w:szCs w:val="20"/>
              </w:rPr>
              <w:t xml:space="preserve">. </w:t>
            </w:r>
            <w:r w:rsidRPr="00B83D93">
              <w:rPr>
                <w:szCs w:val="20"/>
              </w:rPr>
              <w:t>Reorganizace FIF</w:t>
            </w:r>
            <w:r>
              <w:rPr>
                <w:szCs w:val="20"/>
              </w:rPr>
              <w:t xml:space="preserve">. </w:t>
            </w:r>
            <w:r w:rsidRPr="00B83D93">
              <w:rPr>
                <w:szCs w:val="20"/>
              </w:rPr>
              <w:t>Obnovení styku s úřady i obchodními partnery</w:t>
            </w:r>
            <w:r>
              <w:rPr>
                <w:szCs w:val="20"/>
              </w:rPr>
              <w:t xml:space="preserve">. </w:t>
            </w:r>
          </w:p>
        </w:tc>
      </w:tr>
      <w:tr w:rsidR="00DC68DF" w14:paraId="5195F961" w14:textId="77777777" w:rsidTr="00DD04A3">
        <w:trPr>
          <w:cantSplit/>
          <w:trHeight w:val="20"/>
        </w:trPr>
        <w:tc>
          <w:tcPr>
            <w:tcW w:w="880" w:type="dxa"/>
          </w:tcPr>
          <w:p w14:paraId="34515091" w14:textId="77777777" w:rsidR="00DC68DF" w:rsidRDefault="00DC68DF" w:rsidP="00DD04A3">
            <w:pPr>
              <w:pStyle w:val="Tabulka"/>
            </w:pPr>
            <w:r>
              <w:t>Říjen</w:t>
            </w:r>
          </w:p>
        </w:tc>
        <w:tc>
          <w:tcPr>
            <w:tcW w:w="8313" w:type="dxa"/>
          </w:tcPr>
          <w:p w14:paraId="2E8C90BC" w14:textId="77777777" w:rsidR="00DC68DF" w:rsidRPr="00FA638E" w:rsidRDefault="00DC68DF" w:rsidP="00DD04A3">
            <w:pPr>
              <w:pStyle w:val="Tabulka"/>
              <w:rPr>
                <w:b/>
                <w:bCs/>
                <w:szCs w:val="20"/>
              </w:rPr>
            </w:pPr>
            <w:r w:rsidRPr="00FA638E">
              <w:rPr>
                <w:b/>
                <w:bCs/>
                <w:szCs w:val="20"/>
              </w:rPr>
              <w:t>Běžná obchodní činnost</w:t>
            </w:r>
            <w:r>
              <w:rPr>
                <w:b/>
                <w:bCs/>
                <w:szCs w:val="20"/>
              </w:rPr>
              <w:t xml:space="preserve">. </w:t>
            </w:r>
          </w:p>
          <w:p w14:paraId="61994FC4" w14:textId="77777777" w:rsidR="00DC68DF" w:rsidRPr="00B83D93" w:rsidRDefault="00DC68DF" w:rsidP="00DD04A3">
            <w:pPr>
              <w:pStyle w:val="Tabulka"/>
              <w:rPr>
                <w:szCs w:val="20"/>
              </w:rPr>
            </w:pPr>
            <w:r w:rsidRPr="00B83D93">
              <w:rPr>
                <w:szCs w:val="20"/>
              </w:rPr>
              <w:t>Komunikace a obchodování se zákazníky a CEFIF</w:t>
            </w:r>
            <w:r>
              <w:rPr>
                <w:szCs w:val="20"/>
              </w:rPr>
              <w:t xml:space="preserve">. </w:t>
            </w:r>
            <w:r w:rsidRPr="00B83D93">
              <w:rPr>
                <w:szCs w:val="20"/>
              </w:rPr>
              <w:t>Práce na propagačních materiálech se zaměřením na katalog a elektronickou prezentaci</w:t>
            </w:r>
            <w:r>
              <w:rPr>
                <w:szCs w:val="20"/>
              </w:rPr>
              <w:t xml:space="preserve">. </w:t>
            </w:r>
          </w:p>
        </w:tc>
      </w:tr>
      <w:tr w:rsidR="00DC68DF" w14:paraId="38683BDD" w14:textId="77777777" w:rsidTr="00DD04A3">
        <w:trPr>
          <w:cantSplit/>
          <w:trHeight w:val="20"/>
        </w:trPr>
        <w:tc>
          <w:tcPr>
            <w:tcW w:w="880" w:type="dxa"/>
          </w:tcPr>
          <w:p w14:paraId="018CDCA7" w14:textId="77777777" w:rsidR="00DC68DF" w:rsidRDefault="00DC68DF" w:rsidP="00DD04A3">
            <w:pPr>
              <w:pStyle w:val="Tabulka"/>
            </w:pPr>
            <w:r>
              <w:t>Listopad</w:t>
            </w:r>
          </w:p>
        </w:tc>
        <w:tc>
          <w:tcPr>
            <w:tcW w:w="8313" w:type="dxa"/>
          </w:tcPr>
          <w:p w14:paraId="13F9A10D" w14:textId="77777777" w:rsidR="00DC68DF" w:rsidRPr="00FA638E" w:rsidRDefault="00DC68DF" w:rsidP="00DD04A3">
            <w:pPr>
              <w:pStyle w:val="Tabulka"/>
              <w:rPr>
                <w:b/>
                <w:bCs/>
                <w:szCs w:val="20"/>
              </w:rPr>
            </w:pPr>
            <w:r w:rsidRPr="00FA638E">
              <w:rPr>
                <w:b/>
                <w:bCs/>
                <w:szCs w:val="20"/>
              </w:rPr>
              <w:t>Účast na regionálních veletrzích</w:t>
            </w:r>
            <w:r>
              <w:rPr>
                <w:b/>
                <w:bCs/>
                <w:szCs w:val="20"/>
              </w:rPr>
              <w:t xml:space="preserve">. </w:t>
            </w:r>
          </w:p>
          <w:p w14:paraId="6AA433E8" w14:textId="77777777" w:rsidR="00DC68DF" w:rsidRPr="00B83D93" w:rsidRDefault="00DC68DF" w:rsidP="00DD04A3">
            <w:pPr>
              <w:pStyle w:val="Tabulka"/>
              <w:rPr>
                <w:szCs w:val="20"/>
              </w:rPr>
            </w:pPr>
            <w:r w:rsidRPr="00B83D93">
              <w:rPr>
                <w:szCs w:val="20"/>
              </w:rPr>
              <w:t>Příprava na propagaci firmy na veletrhu v Příbrami</w:t>
            </w:r>
            <w:r>
              <w:rPr>
                <w:szCs w:val="20"/>
              </w:rPr>
              <w:t xml:space="preserve">. </w:t>
            </w:r>
            <w:r w:rsidRPr="00B83D93">
              <w:rPr>
                <w:szCs w:val="20"/>
              </w:rPr>
              <w:t>Účast na regionálním veletrhu fiktivních firem v Příbrami</w:t>
            </w:r>
            <w:r>
              <w:rPr>
                <w:szCs w:val="20"/>
              </w:rPr>
              <w:t xml:space="preserve">. </w:t>
            </w:r>
          </w:p>
        </w:tc>
      </w:tr>
      <w:tr w:rsidR="00DC68DF" w14:paraId="4CFF9299" w14:textId="77777777" w:rsidTr="00DD04A3">
        <w:trPr>
          <w:cantSplit/>
          <w:trHeight w:val="20"/>
        </w:trPr>
        <w:tc>
          <w:tcPr>
            <w:tcW w:w="880" w:type="dxa"/>
          </w:tcPr>
          <w:p w14:paraId="11CD50B9" w14:textId="77777777" w:rsidR="00DC68DF" w:rsidRDefault="00DC68DF" w:rsidP="00DD04A3">
            <w:pPr>
              <w:pStyle w:val="Tabulka"/>
            </w:pPr>
            <w:r>
              <w:t>Prosinec</w:t>
            </w:r>
          </w:p>
        </w:tc>
        <w:tc>
          <w:tcPr>
            <w:tcW w:w="8313" w:type="dxa"/>
          </w:tcPr>
          <w:p w14:paraId="0C9E8EF8" w14:textId="77777777" w:rsidR="00DC68DF" w:rsidRPr="00FA638E" w:rsidRDefault="00DC68DF" w:rsidP="00DD04A3">
            <w:pPr>
              <w:pStyle w:val="Tabulka"/>
              <w:rPr>
                <w:b/>
                <w:bCs/>
                <w:szCs w:val="20"/>
              </w:rPr>
            </w:pPr>
            <w:r w:rsidRPr="00FA638E">
              <w:rPr>
                <w:b/>
                <w:bCs/>
                <w:szCs w:val="20"/>
              </w:rPr>
              <w:t>Organizace regionálního veletrhu na škole</w:t>
            </w:r>
            <w:r>
              <w:rPr>
                <w:b/>
                <w:bCs/>
                <w:szCs w:val="20"/>
              </w:rPr>
              <w:t xml:space="preserve">. </w:t>
            </w:r>
            <w:r w:rsidRPr="00FA638E">
              <w:rPr>
                <w:b/>
                <w:bCs/>
                <w:szCs w:val="20"/>
              </w:rPr>
              <w:t>Běžná obchodní činnost</w:t>
            </w:r>
            <w:r>
              <w:rPr>
                <w:b/>
                <w:bCs/>
                <w:szCs w:val="20"/>
              </w:rPr>
              <w:t xml:space="preserve">. </w:t>
            </w:r>
          </w:p>
          <w:p w14:paraId="39DF77B1" w14:textId="77777777" w:rsidR="00DC68DF" w:rsidRPr="00B83D93" w:rsidRDefault="00DC68DF" w:rsidP="00DD04A3">
            <w:pPr>
              <w:pStyle w:val="Tabulka"/>
              <w:rPr>
                <w:szCs w:val="20"/>
              </w:rPr>
            </w:pPr>
            <w:r w:rsidRPr="00B83D93">
              <w:rPr>
                <w:szCs w:val="20"/>
              </w:rPr>
              <w:t>Tvorba programu</w:t>
            </w:r>
            <w:r>
              <w:rPr>
                <w:szCs w:val="20"/>
              </w:rPr>
              <w:t xml:space="preserve">, </w:t>
            </w:r>
            <w:r w:rsidRPr="00B83D93">
              <w:rPr>
                <w:szCs w:val="20"/>
              </w:rPr>
              <w:t>pozvánek</w:t>
            </w:r>
            <w:r>
              <w:rPr>
                <w:szCs w:val="20"/>
              </w:rPr>
              <w:t xml:space="preserve">, </w:t>
            </w:r>
            <w:r w:rsidRPr="00B83D93">
              <w:rPr>
                <w:szCs w:val="20"/>
              </w:rPr>
              <w:t>evidence firem</w:t>
            </w:r>
            <w:r>
              <w:rPr>
                <w:szCs w:val="20"/>
              </w:rPr>
              <w:t xml:space="preserve">, </w:t>
            </w:r>
            <w:r w:rsidRPr="00B83D93">
              <w:rPr>
                <w:szCs w:val="20"/>
              </w:rPr>
              <w:t>informační letáky a brožury</w:t>
            </w:r>
            <w:r>
              <w:rPr>
                <w:szCs w:val="20"/>
              </w:rPr>
              <w:t xml:space="preserve">. </w:t>
            </w:r>
            <w:r w:rsidRPr="00B83D93">
              <w:rPr>
                <w:szCs w:val="20"/>
              </w:rPr>
              <w:t>Zpracování materiálu z regionálního veletrhu v Příbrami</w:t>
            </w:r>
            <w:r>
              <w:rPr>
                <w:szCs w:val="20"/>
              </w:rPr>
              <w:t xml:space="preserve">. </w:t>
            </w:r>
            <w:r w:rsidRPr="00B83D93">
              <w:rPr>
                <w:szCs w:val="20"/>
              </w:rPr>
              <w:t>Tvorba vánočního blahopřání obchodním partnerům</w:t>
            </w:r>
            <w:r>
              <w:rPr>
                <w:szCs w:val="20"/>
              </w:rPr>
              <w:t xml:space="preserve">, </w:t>
            </w:r>
            <w:r w:rsidRPr="00B83D93">
              <w:rPr>
                <w:szCs w:val="20"/>
              </w:rPr>
              <w:t>různé předvánoční akce</w:t>
            </w:r>
            <w:r>
              <w:rPr>
                <w:szCs w:val="20"/>
              </w:rPr>
              <w:t xml:space="preserve">. </w:t>
            </w:r>
          </w:p>
        </w:tc>
      </w:tr>
      <w:tr w:rsidR="00DC68DF" w14:paraId="594CDD27" w14:textId="77777777" w:rsidTr="00DD04A3">
        <w:trPr>
          <w:cantSplit/>
          <w:trHeight w:val="20"/>
        </w:trPr>
        <w:tc>
          <w:tcPr>
            <w:tcW w:w="880" w:type="dxa"/>
          </w:tcPr>
          <w:p w14:paraId="03A7D47F" w14:textId="77777777" w:rsidR="00DC68DF" w:rsidRDefault="00DC68DF" w:rsidP="00DD04A3">
            <w:pPr>
              <w:pStyle w:val="Tabulka"/>
            </w:pPr>
            <w:r>
              <w:t>Leden</w:t>
            </w:r>
          </w:p>
        </w:tc>
        <w:tc>
          <w:tcPr>
            <w:tcW w:w="8313" w:type="dxa"/>
          </w:tcPr>
          <w:p w14:paraId="588FC89A" w14:textId="77777777" w:rsidR="00DC68DF" w:rsidRPr="00FA638E" w:rsidRDefault="00DC68DF" w:rsidP="00DD04A3">
            <w:pPr>
              <w:pStyle w:val="Tabulka"/>
              <w:rPr>
                <w:b/>
                <w:bCs/>
                <w:szCs w:val="20"/>
              </w:rPr>
            </w:pPr>
            <w:r w:rsidRPr="00FA638E">
              <w:rPr>
                <w:b/>
                <w:bCs/>
                <w:szCs w:val="20"/>
              </w:rPr>
              <w:t>Organizace regionálního veletrhu na škole</w:t>
            </w:r>
            <w:r>
              <w:rPr>
                <w:b/>
                <w:bCs/>
                <w:szCs w:val="20"/>
              </w:rPr>
              <w:t xml:space="preserve">. </w:t>
            </w:r>
            <w:r w:rsidRPr="00FA638E">
              <w:rPr>
                <w:b/>
                <w:bCs/>
                <w:szCs w:val="20"/>
              </w:rPr>
              <w:t>Účast na regionálních veletrzích</w:t>
            </w:r>
            <w:r>
              <w:rPr>
                <w:b/>
                <w:bCs/>
                <w:szCs w:val="20"/>
              </w:rPr>
              <w:t xml:space="preserve">. </w:t>
            </w:r>
          </w:p>
          <w:p w14:paraId="1F0FAC31" w14:textId="77777777" w:rsidR="00DC68DF" w:rsidRPr="00B83D93" w:rsidRDefault="00DC68DF" w:rsidP="00DD04A3">
            <w:pPr>
              <w:pStyle w:val="Tabulka"/>
              <w:rPr>
                <w:szCs w:val="20"/>
              </w:rPr>
            </w:pPr>
            <w:r w:rsidRPr="00B83D93">
              <w:rPr>
                <w:szCs w:val="20"/>
              </w:rPr>
              <w:t>Vylepšování propagačních materiálů k regionálnímu veletrhu</w:t>
            </w:r>
            <w:r>
              <w:rPr>
                <w:szCs w:val="20"/>
              </w:rPr>
              <w:t xml:space="preserve">, </w:t>
            </w:r>
            <w:r w:rsidRPr="00B83D93">
              <w:rPr>
                <w:szCs w:val="20"/>
              </w:rPr>
              <w:t>příprava a realizace občerstvení</w:t>
            </w:r>
            <w:r>
              <w:rPr>
                <w:szCs w:val="20"/>
              </w:rPr>
              <w:t xml:space="preserve">. </w:t>
            </w:r>
            <w:r w:rsidRPr="00B83D93">
              <w:rPr>
                <w:szCs w:val="20"/>
              </w:rPr>
              <w:t>Zajištění jednotlivých soutěží v rámci veletrhu</w:t>
            </w:r>
            <w:r>
              <w:rPr>
                <w:szCs w:val="20"/>
              </w:rPr>
              <w:t xml:space="preserve">. </w:t>
            </w:r>
          </w:p>
          <w:p w14:paraId="374D8B06" w14:textId="77777777" w:rsidR="00DC68DF" w:rsidRPr="00B83D93" w:rsidRDefault="00DC68DF" w:rsidP="00DD04A3">
            <w:pPr>
              <w:pStyle w:val="Tabulka"/>
              <w:rPr>
                <w:szCs w:val="20"/>
              </w:rPr>
            </w:pPr>
            <w:r w:rsidRPr="00B83D93">
              <w:rPr>
                <w:szCs w:val="20"/>
              </w:rPr>
              <w:t>Účast na regionálním veletrhu OA Praha 2</w:t>
            </w:r>
            <w:r>
              <w:rPr>
                <w:szCs w:val="20"/>
              </w:rPr>
              <w:t xml:space="preserve">, </w:t>
            </w:r>
            <w:r w:rsidRPr="00B83D93">
              <w:rPr>
                <w:szCs w:val="20"/>
              </w:rPr>
              <w:t>Vinohradská 38</w:t>
            </w:r>
            <w:r>
              <w:rPr>
                <w:szCs w:val="20"/>
              </w:rPr>
              <w:t xml:space="preserve">. </w:t>
            </w:r>
          </w:p>
          <w:p w14:paraId="34DB3A00" w14:textId="77777777" w:rsidR="00DC68DF" w:rsidRPr="00B83D93" w:rsidRDefault="00DC68DF" w:rsidP="00DD04A3">
            <w:pPr>
              <w:pStyle w:val="Tabulka"/>
              <w:rPr>
                <w:szCs w:val="20"/>
              </w:rPr>
            </w:pPr>
            <w:r w:rsidRPr="00B83D93">
              <w:rPr>
                <w:szCs w:val="20"/>
              </w:rPr>
              <w:t>Účast na Dni otevřených dveří školy</w:t>
            </w:r>
            <w:r>
              <w:rPr>
                <w:szCs w:val="20"/>
              </w:rPr>
              <w:t xml:space="preserve">. </w:t>
            </w:r>
            <w:r w:rsidRPr="00B83D93">
              <w:rPr>
                <w:szCs w:val="20"/>
              </w:rPr>
              <w:t>Tvorba obchodního stánku a realizace základních obchodních praktik</w:t>
            </w:r>
            <w:r>
              <w:rPr>
                <w:szCs w:val="20"/>
              </w:rPr>
              <w:t xml:space="preserve">. </w:t>
            </w:r>
          </w:p>
        </w:tc>
      </w:tr>
      <w:tr w:rsidR="00DC68DF" w14:paraId="764255D8" w14:textId="77777777" w:rsidTr="00DD04A3">
        <w:trPr>
          <w:cantSplit/>
          <w:trHeight w:val="20"/>
        </w:trPr>
        <w:tc>
          <w:tcPr>
            <w:tcW w:w="880" w:type="dxa"/>
          </w:tcPr>
          <w:p w14:paraId="74CD021F" w14:textId="77777777" w:rsidR="00DC68DF" w:rsidRDefault="00DC68DF" w:rsidP="00DD04A3">
            <w:pPr>
              <w:pStyle w:val="Tabulka"/>
            </w:pPr>
            <w:r>
              <w:t>Únor</w:t>
            </w:r>
          </w:p>
        </w:tc>
        <w:tc>
          <w:tcPr>
            <w:tcW w:w="8313" w:type="dxa"/>
          </w:tcPr>
          <w:p w14:paraId="77D7611C" w14:textId="77777777" w:rsidR="00DC68DF" w:rsidRPr="00FA638E" w:rsidRDefault="00DC68DF" w:rsidP="00DD04A3">
            <w:pPr>
              <w:pStyle w:val="Tabulka"/>
              <w:rPr>
                <w:b/>
                <w:bCs/>
                <w:szCs w:val="20"/>
              </w:rPr>
            </w:pPr>
            <w:r w:rsidRPr="00FA638E">
              <w:rPr>
                <w:b/>
                <w:bCs/>
                <w:szCs w:val="20"/>
              </w:rPr>
              <w:t>Běžná obchodní činnost</w:t>
            </w:r>
          </w:p>
          <w:p w14:paraId="1CB56722" w14:textId="77777777" w:rsidR="00DC68DF" w:rsidRPr="00B83D93" w:rsidRDefault="00DC68DF" w:rsidP="00DD04A3">
            <w:pPr>
              <w:pStyle w:val="Tabulka"/>
              <w:rPr>
                <w:szCs w:val="20"/>
              </w:rPr>
            </w:pPr>
            <w:r w:rsidRPr="00B83D93">
              <w:rPr>
                <w:szCs w:val="20"/>
              </w:rPr>
              <w:t>Vypořádání obchodů z regionálního veletrhu</w:t>
            </w:r>
            <w:r>
              <w:rPr>
                <w:szCs w:val="20"/>
              </w:rPr>
              <w:t xml:space="preserve">, </w:t>
            </w:r>
            <w:r w:rsidRPr="00B83D93">
              <w:rPr>
                <w:szCs w:val="20"/>
              </w:rPr>
              <w:t>předání firmy 3</w:t>
            </w:r>
            <w:r>
              <w:rPr>
                <w:szCs w:val="20"/>
              </w:rPr>
              <w:t xml:space="preserve">. </w:t>
            </w:r>
            <w:r w:rsidRPr="00B83D93">
              <w:rPr>
                <w:szCs w:val="20"/>
              </w:rPr>
              <w:t>ročníkům</w:t>
            </w:r>
            <w:r>
              <w:rPr>
                <w:szCs w:val="20"/>
              </w:rPr>
              <w:t xml:space="preserve">. </w:t>
            </w:r>
          </w:p>
        </w:tc>
      </w:tr>
      <w:tr w:rsidR="00DC68DF" w14:paraId="2D0EA8B1" w14:textId="77777777" w:rsidTr="00DD04A3">
        <w:trPr>
          <w:cantSplit/>
          <w:trHeight w:val="20"/>
        </w:trPr>
        <w:tc>
          <w:tcPr>
            <w:tcW w:w="880" w:type="dxa"/>
          </w:tcPr>
          <w:p w14:paraId="69E43F25" w14:textId="77777777" w:rsidR="00DC68DF" w:rsidRDefault="00DC68DF" w:rsidP="00DD04A3">
            <w:pPr>
              <w:pStyle w:val="Tabulka"/>
            </w:pPr>
            <w:r>
              <w:t>Březen</w:t>
            </w:r>
          </w:p>
        </w:tc>
        <w:tc>
          <w:tcPr>
            <w:tcW w:w="8313" w:type="dxa"/>
          </w:tcPr>
          <w:p w14:paraId="74575C0F" w14:textId="77777777" w:rsidR="00DC68DF" w:rsidRPr="00FA638E" w:rsidRDefault="00DC68DF" w:rsidP="00DD04A3">
            <w:pPr>
              <w:pStyle w:val="Tabulka"/>
              <w:rPr>
                <w:b/>
                <w:bCs/>
                <w:szCs w:val="20"/>
              </w:rPr>
            </w:pPr>
            <w:r w:rsidRPr="00FA638E">
              <w:rPr>
                <w:b/>
                <w:bCs/>
                <w:szCs w:val="20"/>
              </w:rPr>
              <w:t>Procvičování a příprava na praktickou maturitní zkoušku</w:t>
            </w:r>
            <w:r>
              <w:rPr>
                <w:b/>
                <w:bCs/>
                <w:szCs w:val="20"/>
              </w:rPr>
              <w:t xml:space="preserve">. </w:t>
            </w:r>
          </w:p>
          <w:p w14:paraId="5673A1AF" w14:textId="77777777" w:rsidR="00DC68DF" w:rsidRPr="00B83D93" w:rsidRDefault="00DC68DF" w:rsidP="00DD04A3">
            <w:pPr>
              <w:pStyle w:val="Tabulka"/>
            </w:pPr>
            <w:r w:rsidRPr="00B83D93">
              <w:t>Souvislý příklad z hospodářské praxe a činnost na seminární práci</w:t>
            </w:r>
            <w:r>
              <w:t xml:space="preserve">. </w:t>
            </w:r>
            <w:r w:rsidRPr="00B83D93">
              <w:t>Zájemci návštěva mezinárodního veletrhu fiktivních firem v Praze a případná pomoc s přípravou 3</w:t>
            </w:r>
            <w:r>
              <w:t>. r</w:t>
            </w:r>
            <w:r w:rsidRPr="00B83D93">
              <w:t>očníkům</w:t>
            </w:r>
            <w:r>
              <w:t xml:space="preserve">. </w:t>
            </w:r>
          </w:p>
        </w:tc>
      </w:tr>
      <w:tr w:rsidR="00DC68DF" w14:paraId="5B236ECA" w14:textId="77777777" w:rsidTr="00DD04A3">
        <w:trPr>
          <w:cantSplit/>
          <w:trHeight w:val="20"/>
        </w:trPr>
        <w:tc>
          <w:tcPr>
            <w:tcW w:w="880" w:type="dxa"/>
          </w:tcPr>
          <w:p w14:paraId="266A5A48" w14:textId="77777777" w:rsidR="00DC68DF" w:rsidRDefault="00DC68DF" w:rsidP="00DD04A3">
            <w:pPr>
              <w:pStyle w:val="Tabulka"/>
            </w:pPr>
            <w:r>
              <w:t>Duben</w:t>
            </w:r>
          </w:p>
        </w:tc>
        <w:tc>
          <w:tcPr>
            <w:tcW w:w="8313" w:type="dxa"/>
          </w:tcPr>
          <w:p w14:paraId="591636AD" w14:textId="77777777" w:rsidR="00DC68DF" w:rsidRPr="00FA638E" w:rsidRDefault="00DC68DF" w:rsidP="00DD04A3">
            <w:pPr>
              <w:pStyle w:val="Tabulka"/>
              <w:rPr>
                <w:b/>
                <w:bCs/>
                <w:szCs w:val="20"/>
              </w:rPr>
            </w:pPr>
            <w:r w:rsidRPr="00FA638E">
              <w:rPr>
                <w:b/>
                <w:bCs/>
                <w:szCs w:val="20"/>
              </w:rPr>
              <w:t>Procvičování a příprava na praktickou maturitní zkoušku</w:t>
            </w:r>
            <w:r>
              <w:rPr>
                <w:b/>
                <w:bCs/>
                <w:szCs w:val="20"/>
              </w:rPr>
              <w:t xml:space="preserve">. </w:t>
            </w:r>
          </w:p>
          <w:p w14:paraId="443C5F5E" w14:textId="77777777" w:rsidR="00DC68DF" w:rsidRPr="00B83D93" w:rsidRDefault="00DC68DF" w:rsidP="00DD04A3">
            <w:pPr>
              <w:pStyle w:val="Tabulka"/>
              <w:rPr>
                <w:szCs w:val="20"/>
              </w:rPr>
            </w:pPr>
            <w:r w:rsidRPr="00B83D93">
              <w:rPr>
                <w:szCs w:val="20"/>
              </w:rPr>
              <w:t>Souvislý příklad z hospodářské praxe a činnost na seminární práci</w:t>
            </w:r>
            <w:r>
              <w:rPr>
                <w:szCs w:val="20"/>
              </w:rPr>
              <w:t xml:space="preserve">. Odevzdání seminární práce, závěrečná klasifikace. </w:t>
            </w:r>
          </w:p>
        </w:tc>
      </w:tr>
    </w:tbl>
    <w:p w14:paraId="795E2CD2" w14:textId="77777777" w:rsidR="00DC68DF" w:rsidRPr="00434470" w:rsidRDefault="00DC68DF" w:rsidP="00DC68DF">
      <w:pPr>
        <w:pStyle w:val="Nadpisvtextu"/>
      </w:pPr>
      <w:r w:rsidRPr="00434470">
        <w:t>Učebnice a další literatura</w:t>
      </w:r>
      <w:r>
        <w:t xml:space="preserve">: </w:t>
      </w:r>
    </w:p>
    <w:p w14:paraId="2CEA74A5" w14:textId="77777777" w:rsidR="00DC68DF" w:rsidRDefault="00DC68DF" w:rsidP="00DC68DF">
      <w:pPr>
        <w:pStyle w:val="Odrka"/>
      </w:pPr>
      <w:r>
        <w:t xml:space="preserve">materiály Centra fiktivních firem při Národním ústavu odborného vzdělávání, zákony a další právní předpisy (obchodní zákoník, živnostenský zákon, zákon o daních z příjmů, zákon o DPH, zákon o účetnictví a další předpisy pro účetnictví …), </w:t>
      </w:r>
    </w:p>
    <w:p w14:paraId="39899743" w14:textId="32F0CEEE" w:rsidR="00DC68DF" w:rsidRPr="00343021" w:rsidRDefault="00B10B40" w:rsidP="00DC68DF">
      <w:pPr>
        <w:pStyle w:val="Odrka"/>
      </w:pPr>
      <w:hyperlink r:id="rId22" w:history="1">
        <w:r w:rsidR="00DC68DF" w:rsidRPr="00343021">
          <w:rPr>
            <w:rStyle w:val="Hypertextovodkaz"/>
          </w:rPr>
          <w:t>www</w:t>
        </w:r>
        <w:r w:rsidR="00DC68DF">
          <w:rPr>
            <w:rStyle w:val="Hypertextovodkaz"/>
          </w:rPr>
          <w:t xml:space="preserve">. </w:t>
        </w:r>
        <w:proofErr w:type="spellStart"/>
        <w:r w:rsidR="00DC68DF" w:rsidRPr="00343021">
          <w:rPr>
            <w:rStyle w:val="Hypertextovodkaz"/>
          </w:rPr>
          <w:t>nuv</w:t>
        </w:r>
        <w:proofErr w:type="spellEnd"/>
        <w:r w:rsidR="00DC68DF">
          <w:rPr>
            <w:rStyle w:val="Hypertextovodkaz"/>
          </w:rPr>
          <w:t xml:space="preserve">. </w:t>
        </w:r>
        <w:proofErr w:type="spellStart"/>
        <w:r w:rsidR="00DC68DF" w:rsidRPr="00343021">
          <w:rPr>
            <w:rStyle w:val="Hypertextovodkaz"/>
          </w:rPr>
          <w:t>cz</w:t>
        </w:r>
        <w:proofErr w:type="spellEnd"/>
      </w:hyperlink>
      <w:r w:rsidR="00DC68DF">
        <w:t xml:space="preserve">, </w:t>
      </w:r>
      <w:hyperlink r:id="rId23" w:history="1">
        <w:r w:rsidR="00DC68DF" w:rsidRPr="00343021">
          <w:rPr>
            <w:rStyle w:val="Hypertextovodkaz"/>
          </w:rPr>
          <w:t>www</w:t>
        </w:r>
        <w:r w:rsidR="00DC68DF">
          <w:rPr>
            <w:rStyle w:val="Hypertextovodkaz"/>
          </w:rPr>
          <w:t xml:space="preserve">. </w:t>
        </w:r>
        <w:r w:rsidR="00DC68DF" w:rsidRPr="00343021">
          <w:rPr>
            <w:rStyle w:val="Hypertextovodkaz"/>
          </w:rPr>
          <w:t>center</w:t>
        </w:r>
        <w:r w:rsidR="00DC68DF">
          <w:rPr>
            <w:rStyle w:val="Hypertextovodkaz"/>
          </w:rPr>
          <w:t xml:space="preserve">. </w:t>
        </w:r>
        <w:proofErr w:type="spellStart"/>
        <w:r w:rsidR="00DC68DF" w:rsidRPr="00343021">
          <w:rPr>
            <w:rStyle w:val="Hypertextovodkaz"/>
          </w:rPr>
          <w:t>cz</w:t>
        </w:r>
        <w:proofErr w:type="spellEnd"/>
      </w:hyperlink>
      <w:r w:rsidR="00DC68DF">
        <w:t xml:space="preserve">, </w:t>
      </w:r>
      <w:hyperlink r:id="rId24" w:history="1">
        <w:r w:rsidR="00DC68DF" w:rsidRPr="00343021">
          <w:rPr>
            <w:rStyle w:val="Hypertextovodkaz"/>
          </w:rPr>
          <w:t>http</w:t>
        </w:r>
        <w:r w:rsidR="00DC68DF">
          <w:rPr>
            <w:rStyle w:val="Hypertextovodkaz"/>
          </w:rPr>
          <w:t xml:space="preserve">: </w:t>
        </w:r>
        <w:r w:rsidR="00DC68DF" w:rsidRPr="00343021">
          <w:rPr>
            <w:rStyle w:val="Hypertextovodkaz"/>
          </w:rPr>
          <w:t>//dane</w:t>
        </w:r>
        <w:r w:rsidR="00DC68DF">
          <w:rPr>
            <w:rStyle w:val="Hypertextovodkaz"/>
          </w:rPr>
          <w:t xml:space="preserve">. </w:t>
        </w:r>
        <w:proofErr w:type="spellStart"/>
        <w:r w:rsidR="00DC68DF" w:rsidRPr="00343021">
          <w:rPr>
            <w:rStyle w:val="Hypertextovodkaz"/>
          </w:rPr>
          <w:t>ucetnisvet</w:t>
        </w:r>
        <w:proofErr w:type="spellEnd"/>
        <w:r w:rsidR="00DC68DF">
          <w:rPr>
            <w:rStyle w:val="Hypertextovodkaz"/>
          </w:rPr>
          <w:t xml:space="preserve">. </w:t>
        </w:r>
        <w:proofErr w:type="spellStart"/>
        <w:r w:rsidR="00DC68DF" w:rsidRPr="00343021">
          <w:rPr>
            <w:rStyle w:val="Hypertextovodkaz"/>
          </w:rPr>
          <w:t>cz</w:t>
        </w:r>
        <w:proofErr w:type="spellEnd"/>
        <w:r w:rsidR="00DC68DF" w:rsidRPr="00343021">
          <w:rPr>
            <w:rStyle w:val="Hypertextovodkaz"/>
          </w:rPr>
          <w:t>/</w:t>
        </w:r>
        <w:proofErr w:type="spellStart"/>
        <w:r w:rsidR="00DC68DF" w:rsidRPr="00343021">
          <w:rPr>
            <w:rStyle w:val="Hypertextovodkaz"/>
          </w:rPr>
          <w:t>ucetnisvet</w:t>
        </w:r>
        <w:proofErr w:type="spellEnd"/>
        <w:r w:rsidR="00DC68DF" w:rsidRPr="00343021">
          <w:rPr>
            <w:rStyle w:val="Hypertextovodkaz"/>
          </w:rPr>
          <w:t>/</w:t>
        </w:r>
        <w:proofErr w:type="spellStart"/>
        <w:r w:rsidR="00DC68DF" w:rsidRPr="00343021">
          <w:rPr>
            <w:rStyle w:val="Hypertextovodkaz"/>
          </w:rPr>
          <w:t>odborna</w:t>
        </w:r>
        <w:proofErr w:type="spellEnd"/>
        <w:r w:rsidR="00DC68DF" w:rsidRPr="00343021">
          <w:rPr>
            <w:rStyle w:val="Hypertextovodkaz"/>
          </w:rPr>
          <w:t>-sekce/</w:t>
        </w:r>
        <w:proofErr w:type="spellStart"/>
        <w:r w:rsidR="00DC68DF" w:rsidRPr="00343021">
          <w:rPr>
            <w:rStyle w:val="Hypertextovodkaz"/>
          </w:rPr>
          <w:t>vybrane-zakony</w:t>
        </w:r>
        <w:proofErr w:type="spellEnd"/>
      </w:hyperlink>
      <w:r w:rsidR="00DC68DF">
        <w:t xml:space="preserve">, </w:t>
      </w:r>
      <w:hyperlink r:id="rId25" w:history="1">
        <w:r w:rsidR="00DC68DF" w:rsidRPr="00343021">
          <w:rPr>
            <w:rStyle w:val="Hypertextovodkaz"/>
          </w:rPr>
          <w:t>www</w:t>
        </w:r>
        <w:r w:rsidR="00DC68DF">
          <w:rPr>
            <w:rStyle w:val="Hypertextovodkaz"/>
          </w:rPr>
          <w:t xml:space="preserve">. </w:t>
        </w:r>
        <w:proofErr w:type="spellStart"/>
        <w:r w:rsidR="00DC68DF" w:rsidRPr="00343021">
          <w:rPr>
            <w:rStyle w:val="Hypertextovodkaz"/>
          </w:rPr>
          <w:t>jacr</w:t>
        </w:r>
        <w:proofErr w:type="spellEnd"/>
        <w:r w:rsidR="00DC68DF">
          <w:rPr>
            <w:rStyle w:val="Hypertextovodkaz"/>
          </w:rPr>
          <w:t xml:space="preserve">. </w:t>
        </w:r>
        <w:proofErr w:type="spellStart"/>
        <w:r w:rsidR="00DC68DF" w:rsidRPr="00343021">
          <w:rPr>
            <w:rStyle w:val="Hypertextovodkaz"/>
          </w:rPr>
          <w:t>cz</w:t>
        </w:r>
        <w:proofErr w:type="spellEnd"/>
      </w:hyperlink>
      <w:r w:rsidR="00DC68DF">
        <w:t xml:space="preserve">. </w:t>
      </w:r>
    </w:p>
    <w:p w14:paraId="6E7CBD74" w14:textId="77777777" w:rsidR="00DC68DF" w:rsidRPr="00C64F72" w:rsidRDefault="00DC68DF" w:rsidP="00DC68DF">
      <w:pPr>
        <w:pStyle w:val="Nadpisvtextu"/>
      </w:pPr>
      <w:r>
        <w:t xml:space="preserve">Upřesnění podmínek pro hodnocení: </w:t>
      </w:r>
    </w:p>
    <w:p w14:paraId="427CFC5C" w14:textId="77777777" w:rsidR="00DC68DF" w:rsidRPr="00B83D93" w:rsidRDefault="00DC68DF" w:rsidP="00DC68DF">
      <w:pPr>
        <w:pStyle w:val="Text"/>
      </w:pPr>
      <w:r w:rsidRPr="00B83D93">
        <w:t>Žák je v prvním pololetí školního roku klasifikován na základě</w:t>
      </w:r>
      <w:r>
        <w:t xml:space="preserve">: </w:t>
      </w:r>
    </w:p>
    <w:p w14:paraId="4FEA1A94" w14:textId="77777777" w:rsidR="00DC68DF" w:rsidRPr="00B83D93" w:rsidRDefault="00DC68DF" w:rsidP="00DC68DF">
      <w:pPr>
        <w:pStyle w:val="Odrka"/>
      </w:pPr>
      <w:r w:rsidRPr="00B83D93">
        <w:t>zpracování zadaných úkolů jednotlivým žákům</w:t>
      </w:r>
      <w:r>
        <w:t xml:space="preserve">, </w:t>
      </w:r>
    </w:p>
    <w:p w14:paraId="630A92B4" w14:textId="77777777" w:rsidR="00DC68DF" w:rsidRPr="00B83D93" w:rsidRDefault="00DC68DF" w:rsidP="00DC68DF">
      <w:pPr>
        <w:pStyle w:val="Odrka"/>
      </w:pPr>
      <w:r w:rsidRPr="00B83D93">
        <w:t>zpracování zadaných úkolů pro vybranou skupinu žáků</w:t>
      </w:r>
      <w:r>
        <w:t xml:space="preserve">, </w:t>
      </w:r>
    </w:p>
    <w:p w14:paraId="27AAF5A8" w14:textId="77777777" w:rsidR="00DC68DF" w:rsidRDefault="00DC68DF" w:rsidP="00DC68DF">
      <w:pPr>
        <w:pStyle w:val="Odrka"/>
      </w:pPr>
      <w:r>
        <w:t xml:space="preserve">příprav a </w:t>
      </w:r>
      <w:r w:rsidRPr="00B83D93">
        <w:t>účasti na regionálních veletrzích FIF</w:t>
      </w:r>
    </w:p>
    <w:p w14:paraId="649F07F1" w14:textId="77777777" w:rsidR="00DC68DF" w:rsidRPr="00B83D93" w:rsidRDefault="00DC68DF" w:rsidP="00DC68DF">
      <w:pPr>
        <w:pStyle w:val="Text"/>
      </w:pPr>
      <w:r w:rsidRPr="00B83D93">
        <w:t>Žák je v druhém pololetí školního roku klasifikován na základě</w:t>
      </w:r>
      <w:r>
        <w:t xml:space="preserve"> </w:t>
      </w:r>
      <w:r w:rsidRPr="00B83D93">
        <w:t>zpracování zadaných úkolů jednotlivým žákům</w:t>
      </w:r>
      <w:r>
        <w:t xml:space="preserve"> a </w:t>
      </w:r>
      <w:r w:rsidRPr="00B83D93">
        <w:t>pro vybranou skupinu žáků</w:t>
      </w:r>
      <w:r>
        <w:t>, a z</w:t>
      </w:r>
      <w:r w:rsidRPr="00B83D93">
        <w:t>pracování seminární práce</w:t>
      </w:r>
      <w:r>
        <w:t xml:space="preserve">. </w:t>
      </w:r>
    </w:p>
    <w:p w14:paraId="4400A78E" w14:textId="77777777" w:rsidR="00DC68DF" w:rsidRDefault="00DC68DF" w:rsidP="00DC68DF">
      <w:pPr>
        <w:pStyle w:val="Text"/>
      </w:pPr>
      <w:r w:rsidRPr="00B83D93">
        <w:t>Každá známka vždy zohledňuje zejména iniciativu</w:t>
      </w:r>
      <w:r>
        <w:t xml:space="preserve">, </w:t>
      </w:r>
      <w:r w:rsidRPr="00B83D93">
        <w:t>aktivitu</w:t>
      </w:r>
      <w:r>
        <w:t xml:space="preserve">, </w:t>
      </w:r>
      <w:r w:rsidRPr="00B83D93">
        <w:t>spolehlivost jednotlivých žáků</w:t>
      </w:r>
      <w:r>
        <w:t xml:space="preserve">, </w:t>
      </w:r>
      <w:r w:rsidRPr="00B83D93">
        <w:t>ale také schopnost týmové práce při plnění úkolů</w:t>
      </w:r>
      <w:r>
        <w:t xml:space="preserve">. </w:t>
      </w:r>
      <w:r w:rsidRPr="00B83D93">
        <w:t>Hodnocení provádí učitel</w:t>
      </w:r>
      <w:r>
        <w:t xml:space="preserve">, </w:t>
      </w:r>
      <w:r w:rsidRPr="00B83D93">
        <w:t>žáci se podílejí na kolektivním hodnocení a sebehodnocení</w:t>
      </w:r>
      <w:r>
        <w:t xml:space="preserve">. </w:t>
      </w:r>
    </w:p>
    <w:p w14:paraId="6828C7DA" w14:textId="77777777" w:rsidR="00DC68DF" w:rsidRDefault="00DC68DF" w:rsidP="00DC68DF">
      <w:pPr>
        <w:pStyle w:val="Text"/>
      </w:pPr>
      <w:r>
        <w:t xml:space="preserve">Žák je v každém pololetí školního roku klasifikován, pokud splní alespoň 80 % pracovních úkolů ve škole. </w:t>
      </w:r>
      <w:r>
        <w:br/>
        <w:t xml:space="preserve">Při nesplnění bude v řádném termínu klasifikován navíc na základě zpracování zvláštních samostatných projektů. Klasifikaci stanoví vyučující na základě výpočtu váženého průměru ze všech známek. Vážený průměr může vyučující s přihlédnutím k další (známkou nehodnocené) práci žáka zvýšit nebo snížit až o 0,4. Pro zaokrouhlování se použijí matematická pravidla. </w:t>
      </w:r>
    </w:p>
    <w:p w14:paraId="7F87EB28" w14:textId="77777777" w:rsidR="00DC68DF" w:rsidRDefault="00DC68DF" w:rsidP="00DC68DF">
      <w:pPr>
        <w:pStyle w:val="Text"/>
      </w:pPr>
      <w:r>
        <w:t xml:space="preserve">Podmínky pro klasifikaci žáka v náhradním termínu stanoví vyučující. </w:t>
      </w:r>
    </w:p>
    <w:p w14:paraId="1C554C21" w14:textId="77777777" w:rsidR="00DC68DF" w:rsidRDefault="00DC68DF" w:rsidP="00DC68DF">
      <w:pPr>
        <w:pStyle w:val="Zpracovatel"/>
      </w:pPr>
      <w:r w:rsidRPr="00DC68DF">
        <w:t>Zpracoval: Ing. Alena Fuňková, Ph.D.</w:t>
      </w:r>
    </w:p>
    <w:p w14:paraId="0F56455D" w14:textId="77777777" w:rsidR="00DC68DF" w:rsidRDefault="00DC68DF" w:rsidP="00DC68DF">
      <w:pPr>
        <w:pStyle w:val="Zpracovatel"/>
      </w:pPr>
      <w:r>
        <w:t>Projednáno předmětovou komisí dne 17. 9. 2024</w:t>
      </w:r>
    </w:p>
    <w:p w14:paraId="0EC6DD5F" w14:textId="77777777" w:rsidR="009317F1" w:rsidRPr="00114ABB" w:rsidRDefault="009317F1" w:rsidP="008C78DD">
      <w:pPr>
        <w:pStyle w:val="Hlavnnadpis"/>
      </w:pPr>
      <w:bookmarkStart w:id="259" w:name="_Toc178579018"/>
      <w:r w:rsidRPr="00114ABB">
        <w:lastRenderedPageBreak/>
        <w:t xml:space="preserve">Marketing </w:t>
      </w:r>
      <w:bookmarkEnd w:id="255"/>
      <w:bookmarkEnd w:id="256"/>
      <w:bookmarkEnd w:id="257"/>
      <w:bookmarkEnd w:id="258"/>
      <w:r w:rsidRPr="00114ABB">
        <w:t>(VP</w:t>
      </w:r>
      <w:r w:rsidR="002417C4" w:rsidRPr="00114ABB">
        <w:t>2</w:t>
      </w:r>
      <w:r w:rsidRPr="00114ABB">
        <w:t>)</w:t>
      </w:r>
      <w:bookmarkEnd w:id="259"/>
    </w:p>
    <w:p w14:paraId="7E274F03" w14:textId="77777777" w:rsidR="00B6769A" w:rsidRPr="00114ABB" w:rsidRDefault="00B6769A" w:rsidP="00B6769A">
      <w:pPr>
        <w:pStyle w:val="Kdpedmtu"/>
        <w:rPr>
          <w:b/>
        </w:rPr>
      </w:pPr>
      <w:bookmarkStart w:id="260" w:name="_Toc147565544"/>
      <w:bookmarkStart w:id="261" w:name="_Toc149667877"/>
      <w:bookmarkStart w:id="262" w:name="_Toc149668494"/>
      <w:bookmarkStart w:id="263" w:name="_Toc149668789"/>
      <w:r w:rsidRPr="00114ABB">
        <w:t xml:space="preserve">Kód předmětu: </w:t>
      </w:r>
      <w:r w:rsidRPr="00114ABB">
        <w:rPr>
          <w:b/>
        </w:rPr>
        <w:t xml:space="preserve">MR </w:t>
      </w:r>
    </w:p>
    <w:p w14:paraId="157397BF" w14:textId="77777777" w:rsidR="00114ABB" w:rsidRPr="00AD43B4" w:rsidRDefault="00114ABB" w:rsidP="00114ABB">
      <w:pPr>
        <w:pStyle w:val="Ronk"/>
      </w:pPr>
      <w:bookmarkStart w:id="264" w:name="_Toc400030225"/>
      <w:bookmarkStart w:id="265" w:name="_Toc89672979"/>
      <w:r w:rsidRPr="00AD43B4">
        <w:t xml:space="preserve">MR, ročník: 3. </w:t>
      </w:r>
    </w:p>
    <w:p w14:paraId="0E9141DF" w14:textId="77777777" w:rsidR="00114ABB" w:rsidRPr="0014177B" w:rsidRDefault="00114ABB" w:rsidP="00114ABB">
      <w:pPr>
        <w:pStyle w:val="Tdy"/>
      </w:pPr>
      <w:r w:rsidRPr="0014177B">
        <w:t>Třídy: 3.</w:t>
      </w:r>
      <w:r>
        <w:t xml:space="preserve"> A, 3. B, 3. D, 3. L</w:t>
      </w:r>
      <w:r w:rsidRPr="0014177B">
        <w:tab/>
        <w:t>Počet hod. za týden: 2</w:t>
      </w:r>
      <w:r w:rsidRPr="0014177B">
        <w:tab/>
      </w:r>
    </w:p>
    <w:p w14:paraId="7598C66D" w14:textId="77777777" w:rsidR="00114ABB" w:rsidRPr="00AD43B4" w:rsidRDefault="00114ABB" w:rsidP="00114ABB">
      <w:pPr>
        <w:pStyle w:val="Nadpisvtextu"/>
      </w:pPr>
      <w:r w:rsidRPr="00AD43B4">
        <w:t>Tematické celky:</w:t>
      </w:r>
    </w:p>
    <w:p w14:paraId="01012934" w14:textId="77777777" w:rsidR="00114ABB" w:rsidRPr="00114ABB" w:rsidRDefault="00114ABB" w:rsidP="00804E74">
      <w:pPr>
        <w:pStyle w:val="slovanpoloka"/>
        <w:numPr>
          <w:ilvl w:val="0"/>
          <w:numId w:val="38"/>
        </w:numPr>
      </w:pPr>
      <w:r w:rsidRPr="00114ABB">
        <w:t xml:space="preserve">Podstata marketingu  </w:t>
      </w:r>
    </w:p>
    <w:p w14:paraId="24966F0F" w14:textId="77777777" w:rsidR="00114ABB" w:rsidRPr="00114ABB" w:rsidRDefault="00114ABB" w:rsidP="00804E74">
      <w:pPr>
        <w:pStyle w:val="slovanpoloka"/>
        <w:numPr>
          <w:ilvl w:val="0"/>
          <w:numId w:val="38"/>
        </w:numPr>
      </w:pPr>
      <w:r w:rsidRPr="00114ABB">
        <w:t xml:space="preserve">Marketing a trh </w:t>
      </w:r>
    </w:p>
    <w:p w14:paraId="3A2F4AA6" w14:textId="77777777" w:rsidR="00114ABB" w:rsidRPr="00114ABB" w:rsidRDefault="00114ABB" w:rsidP="00804E74">
      <w:pPr>
        <w:pStyle w:val="slovanpoloka"/>
        <w:numPr>
          <w:ilvl w:val="0"/>
          <w:numId w:val="38"/>
        </w:numPr>
      </w:pPr>
      <w:r w:rsidRPr="00114ABB">
        <w:t>Prostředí marketingu</w:t>
      </w:r>
    </w:p>
    <w:p w14:paraId="434F8A20" w14:textId="77777777" w:rsidR="00114ABB" w:rsidRPr="00114ABB" w:rsidRDefault="00114ABB" w:rsidP="00804E74">
      <w:pPr>
        <w:pStyle w:val="slovanpoloka"/>
        <w:numPr>
          <w:ilvl w:val="0"/>
          <w:numId w:val="38"/>
        </w:numPr>
      </w:pPr>
      <w:r w:rsidRPr="00114ABB">
        <w:t>Marketingové řízení</w:t>
      </w:r>
    </w:p>
    <w:p w14:paraId="5D72B841" w14:textId="77777777" w:rsidR="00114ABB" w:rsidRPr="00114ABB" w:rsidRDefault="00114ABB" w:rsidP="00804E74">
      <w:pPr>
        <w:pStyle w:val="slovanpoloka"/>
        <w:numPr>
          <w:ilvl w:val="0"/>
          <w:numId w:val="38"/>
        </w:numPr>
      </w:pPr>
      <w:r w:rsidRPr="00114ABB">
        <w:t>Marketingový výzkum</w:t>
      </w:r>
    </w:p>
    <w:p w14:paraId="15136C29" w14:textId="77777777" w:rsidR="00114ABB" w:rsidRPr="00AD43B4" w:rsidRDefault="00114ABB" w:rsidP="00114ABB">
      <w:pPr>
        <w:pStyle w:val="Nadpisvtextu"/>
      </w:pPr>
      <w:r w:rsidRPr="00AD43B4">
        <w:t>Časový plán:</w:t>
      </w:r>
    </w:p>
    <w:tbl>
      <w:tblPr>
        <w:tblW w:w="0" w:type="auto"/>
        <w:tblInd w:w="-13" w:type="dxa"/>
        <w:tblLayout w:type="fixed"/>
        <w:tblCellMar>
          <w:left w:w="0" w:type="dxa"/>
          <w:right w:w="0" w:type="dxa"/>
        </w:tblCellMar>
        <w:tblLook w:val="0000" w:firstRow="0" w:lastRow="0" w:firstColumn="0" w:lastColumn="0" w:noHBand="0" w:noVBand="0"/>
      </w:tblPr>
      <w:tblGrid>
        <w:gridCol w:w="880"/>
        <w:gridCol w:w="8333"/>
      </w:tblGrid>
      <w:tr w:rsidR="00114ABB" w:rsidRPr="00AD43B4" w14:paraId="2A1F3FF2" w14:textId="77777777" w:rsidTr="00813C9C">
        <w:trPr>
          <w:cantSplit/>
          <w:trHeight w:val="20"/>
        </w:trPr>
        <w:tc>
          <w:tcPr>
            <w:tcW w:w="880" w:type="dxa"/>
            <w:tcBorders>
              <w:top w:val="single" w:sz="8" w:space="0" w:color="000000"/>
              <w:left w:val="single" w:sz="8" w:space="0" w:color="000000"/>
              <w:bottom w:val="single" w:sz="8" w:space="0" w:color="000000"/>
              <w:right w:val="nil"/>
            </w:tcBorders>
            <w:shd w:val="clear" w:color="auto" w:fill="auto"/>
          </w:tcPr>
          <w:p w14:paraId="25290C81" w14:textId="77777777" w:rsidR="00114ABB" w:rsidRPr="00AD43B4" w:rsidRDefault="00114ABB" w:rsidP="00813C9C">
            <w:pPr>
              <w:pStyle w:val="Tabulka"/>
            </w:pPr>
            <w:r w:rsidRPr="00AD43B4">
              <w:t xml:space="preserve"> Září</w:t>
            </w:r>
          </w:p>
        </w:tc>
        <w:tc>
          <w:tcPr>
            <w:tcW w:w="8333" w:type="dxa"/>
            <w:tcBorders>
              <w:top w:val="single" w:sz="8" w:space="0" w:color="000000"/>
              <w:left w:val="single" w:sz="8" w:space="0" w:color="000000"/>
              <w:bottom w:val="single" w:sz="8" w:space="0" w:color="000000"/>
              <w:right w:val="single" w:sz="8" w:space="0" w:color="000000"/>
            </w:tcBorders>
            <w:shd w:val="clear" w:color="auto" w:fill="auto"/>
          </w:tcPr>
          <w:p w14:paraId="32D17FC4" w14:textId="77777777" w:rsidR="00114ABB" w:rsidRPr="00AD43B4" w:rsidRDefault="00114ABB" w:rsidP="00813C9C">
            <w:pPr>
              <w:pStyle w:val="Tabulka"/>
            </w:pPr>
            <w:r w:rsidRPr="00AD43B4">
              <w:t xml:space="preserve"> Základní pojmy – podstata marketingu a jeho role ve společnosti</w:t>
            </w:r>
          </w:p>
        </w:tc>
      </w:tr>
      <w:tr w:rsidR="00114ABB" w:rsidRPr="00AD43B4" w14:paraId="34FA23C7"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0BE4F42B" w14:textId="77777777" w:rsidR="00114ABB" w:rsidRPr="00AD43B4" w:rsidRDefault="00114ABB" w:rsidP="00813C9C">
            <w:pPr>
              <w:pStyle w:val="Tabulka"/>
            </w:pPr>
            <w:r w:rsidRPr="00AD43B4">
              <w:t xml:space="preserve"> Říjen</w:t>
            </w:r>
          </w:p>
        </w:tc>
        <w:tc>
          <w:tcPr>
            <w:tcW w:w="8333" w:type="dxa"/>
            <w:tcBorders>
              <w:top w:val="nil"/>
              <w:left w:val="single" w:sz="8" w:space="0" w:color="000000"/>
              <w:bottom w:val="single" w:sz="8" w:space="0" w:color="000000"/>
              <w:right w:val="single" w:sz="8" w:space="0" w:color="000000"/>
            </w:tcBorders>
            <w:shd w:val="clear" w:color="auto" w:fill="auto"/>
          </w:tcPr>
          <w:p w14:paraId="6977D382" w14:textId="77777777" w:rsidR="00114ABB" w:rsidRPr="00AD43B4" w:rsidRDefault="00114ABB" w:rsidP="00813C9C">
            <w:pPr>
              <w:pStyle w:val="Tabulka"/>
            </w:pPr>
            <w:r w:rsidRPr="00AD43B4">
              <w:t xml:space="preserve"> Nediferencovaný a diferencovaný marketing</w:t>
            </w:r>
          </w:p>
        </w:tc>
      </w:tr>
      <w:tr w:rsidR="00114ABB" w:rsidRPr="00AD43B4" w14:paraId="0DFD7B7A"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7B3B654D" w14:textId="77777777" w:rsidR="00114ABB" w:rsidRPr="00AD43B4" w:rsidRDefault="00114ABB" w:rsidP="00813C9C">
            <w:pPr>
              <w:pStyle w:val="Tabulka"/>
            </w:pPr>
            <w:r w:rsidRPr="00AD43B4">
              <w:t xml:space="preserve"> Listopad</w:t>
            </w:r>
          </w:p>
        </w:tc>
        <w:tc>
          <w:tcPr>
            <w:tcW w:w="8333" w:type="dxa"/>
            <w:tcBorders>
              <w:top w:val="nil"/>
              <w:left w:val="single" w:sz="8" w:space="0" w:color="000000"/>
              <w:bottom w:val="single" w:sz="8" w:space="0" w:color="000000"/>
              <w:right w:val="single" w:sz="8" w:space="0" w:color="000000"/>
            </w:tcBorders>
            <w:shd w:val="clear" w:color="auto" w:fill="auto"/>
          </w:tcPr>
          <w:p w14:paraId="30AA3D46" w14:textId="77777777" w:rsidR="00114ABB" w:rsidRPr="00AD43B4" w:rsidRDefault="00114ABB" w:rsidP="00813C9C">
            <w:pPr>
              <w:pStyle w:val="Tabulka"/>
            </w:pPr>
            <w:r w:rsidRPr="00AD43B4">
              <w:t xml:space="preserve"> Segmentace trhu, tržní zacílení a umístění</w:t>
            </w:r>
          </w:p>
        </w:tc>
      </w:tr>
      <w:tr w:rsidR="00114ABB" w:rsidRPr="00AD43B4" w14:paraId="4A2197F8"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5076B104" w14:textId="77777777" w:rsidR="00114ABB" w:rsidRPr="00AD43B4" w:rsidRDefault="00114ABB" w:rsidP="00813C9C">
            <w:pPr>
              <w:pStyle w:val="Tabulka"/>
            </w:pPr>
            <w:r w:rsidRPr="00AD43B4">
              <w:t xml:space="preserve"> Prosinec</w:t>
            </w:r>
          </w:p>
        </w:tc>
        <w:tc>
          <w:tcPr>
            <w:tcW w:w="8333" w:type="dxa"/>
            <w:tcBorders>
              <w:top w:val="nil"/>
              <w:left w:val="single" w:sz="8" w:space="0" w:color="000000"/>
              <w:bottom w:val="single" w:sz="8" w:space="0" w:color="000000"/>
              <w:right w:val="single" w:sz="8" w:space="0" w:color="000000"/>
            </w:tcBorders>
            <w:shd w:val="clear" w:color="auto" w:fill="auto"/>
          </w:tcPr>
          <w:p w14:paraId="7471BB0B" w14:textId="77777777" w:rsidR="00114ABB" w:rsidRPr="00AD43B4" w:rsidRDefault="00114ABB" w:rsidP="00813C9C">
            <w:pPr>
              <w:pStyle w:val="Tabulka"/>
            </w:pPr>
            <w:r w:rsidRPr="00AD43B4">
              <w:t xml:space="preserve"> Mikroprostředí a makroprostředí</w:t>
            </w:r>
          </w:p>
        </w:tc>
      </w:tr>
      <w:tr w:rsidR="00114ABB" w:rsidRPr="00AD43B4" w14:paraId="5C759519"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05CFF26B" w14:textId="77777777" w:rsidR="00114ABB" w:rsidRPr="00AD43B4" w:rsidRDefault="00114ABB" w:rsidP="00813C9C">
            <w:pPr>
              <w:pStyle w:val="Tabulka"/>
            </w:pPr>
            <w:r w:rsidRPr="00AD43B4">
              <w:t xml:space="preserve"> Leden</w:t>
            </w:r>
          </w:p>
        </w:tc>
        <w:tc>
          <w:tcPr>
            <w:tcW w:w="8333" w:type="dxa"/>
            <w:tcBorders>
              <w:top w:val="nil"/>
              <w:left w:val="single" w:sz="8" w:space="0" w:color="000000"/>
              <w:bottom w:val="single" w:sz="8" w:space="0" w:color="000000"/>
              <w:right w:val="single" w:sz="8" w:space="0" w:color="000000"/>
            </w:tcBorders>
            <w:shd w:val="clear" w:color="auto" w:fill="auto"/>
          </w:tcPr>
          <w:p w14:paraId="1593A6E0" w14:textId="77777777" w:rsidR="00114ABB" w:rsidRPr="00AD43B4" w:rsidRDefault="00114ABB" w:rsidP="00813C9C">
            <w:pPr>
              <w:pStyle w:val="Tabulka"/>
            </w:pPr>
            <w:r w:rsidRPr="00AD43B4">
              <w:t xml:space="preserve"> Marketingové plánování a marketingová strategie</w:t>
            </w:r>
          </w:p>
        </w:tc>
      </w:tr>
      <w:tr w:rsidR="00114ABB" w:rsidRPr="00AD43B4" w14:paraId="698025E4"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25E5C2FD" w14:textId="77777777" w:rsidR="00114ABB" w:rsidRPr="00AD43B4" w:rsidRDefault="00114ABB" w:rsidP="00813C9C">
            <w:pPr>
              <w:pStyle w:val="Tabulka"/>
            </w:pPr>
            <w:r w:rsidRPr="00AD43B4">
              <w:t xml:space="preserve"> Únor</w:t>
            </w:r>
          </w:p>
        </w:tc>
        <w:tc>
          <w:tcPr>
            <w:tcW w:w="8333" w:type="dxa"/>
            <w:tcBorders>
              <w:top w:val="nil"/>
              <w:left w:val="single" w:sz="8" w:space="0" w:color="000000"/>
              <w:bottom w:val="single" w:sz="8" w:space="0" w:color="000000"/>
              <w:right w:val="single" w:sz="8" w:space="0" w:color="000000"/>
            </w:tcBorders>
            <w:shd w:val="clear" w:color="auto" w:fill="auto"/>
          </w:tcPr>
          <w:p w14:paraId="7A7634C1" w14:textId="77777777" w:rsidR="00114ABB" w:rsidRDefault="00114ABB" w:rsidP="00813C9C">
            <w:pPr>
              <w:pStyle w:val="Tabulka"/>
            </w:pPr>
            <w:r>
              <w:t>Opakování 1. pololetí</w:t>
            </w:r>
          </w:p>
          <w:p w14:paraId="23D2CFF1" w14:textId="77777777" w:rsidR="00114ABB" w:rsidRPr="00AD43B4" w:rsidRDefault="00114ABB" w:rsidP="00813C9C">
            <w:pPr>
              <w:pStyle w:val="Tabulka"/>
            </w:pPr>
            <w:r>
              <w:t xml:space="preserve"> SW</w:t>
            </w:r>
            <w:r w:rsidRPr="00AD43B4">
              <w:t>OT analýza, BCG analýza</w:t>
            </w:r>
          </w:p>
        </w:tc>
      </w:tr>
      <w:tr w:rsidR="00114ABB" w:rsidRPr="00AD43B4" w14:paraId="61556376"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743A97C2" w14:textId="77777777" w:rsidR="00114ABB" w:rsidRPr="00AD43B4" w:rsidRDefault="00114ABB" w:rsidP="00813C9C">
            <w:pPr>
              <w:pStyle w:val="Tabulka"/>
            </w:pPr>
            <w:r w:rsidRPr="00AD43B4">
              <w:t xml:space="preserve"> Březen</w:t>
            </w:r>
          </w:p>
        </w:tc>
        <w:tc>
          <w:tcPr>
            <w:tcW w:w="8333" w:type="dxa"/>
            <w:tcBorders>
              <w:top w:val="nil"/>
              <w:left w:val="single" w:sz="8" w:space="0" w:color="000000"/>
              <w:bottom w:val="single" w:sz="8" w:space="0" w:color="000000"/>
              <w:right w:val="single" w:sz="8" w:space="0" w:color="000000"/>
            </w:tcBorders>
            <w:shd w:val="clear" w:color="auto" w:fill="auto"/>
          </w:tcPr>
          <w:p w14:paraId="06DCD7F4" w14:textId="77777777" w:rsidR="00114ABB" w:rsidRPr="00AD43B4" w:rsidRDefault="00114ABB" w:rsidP="00813C9C">
            <w:pPr>
              <w:pStyle w:val="Tabulka"/>
            </w:pPr>
            <w:r w:rsidRPr="00AD43B4">
              <w:t xml:space="preserve"> Chování kupujících – domácností, organizací</w:t>
            </w:r>
          </w:p>
        </w:tc>
      </w:tr>
      <w:tr w:rsidR="00114ABB" w:rsidRPr="00AD43B4" w14:paraId="7C2BB2F1"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23D58C12" w14:textId="77777777" w:rsidR="00114ABB" w:rsidRPr="00AD43B4" w:rsidRDefault="00114ABB" w:rsidP="00813C9C">
            <w:pPr>
              <w:pStyle w:val="Tabulka"/>
            </w:pPr>
            <w:r w:rsidRPr="00AD43B4">
              <w:t xml:space="preserve"> Duben</w:t>
            </w:r>
          </w:p>
        </w:tc>
        <w:tc>
          <w:tcPr>
            <w:tcW w:w="8333" w:type="dxa"/>
            <w:tcBorders>
              <w:top w:val="nil"/>
              <w:left w:val="single" w:sz="8" w:space="0" w:color="000000"/>
              <w:bottom w:val="single" w:sz="8" w:space="0" w:color="000000"/>
              <w:right w:val="single" w:sz="8" w:space="0" w:color="000000"/>
            </w:tcBorders>
            <w:shd w:val="clear" w:color="auto" w:fill="auto"/>
          </w:tcPr>
          <w:p w14:paraId="526B5F16" w14:textId="77777777" w:rsidR="00114ABB" w:rsidRPr="00AD43B4" w:rsidRDefault="00114ABB" w:rsidP="00813C9C">
            <w:pPr>
              <w:pStyle w:val="Tabulka"/>
            </w:pPr>
            <w:r w:rsidRPr="00AD43B4">
              <w:t xml:space="preserve"> Marketingový výzkum a jeho techniky</w:t>
            </w:r>
          </w:p>
        </w:tc>
      </w:tr>
      <w:tr w:rsidR="00114ABB" w:rsidRPr="00AD43B4" w14:paraId="3FBE1B01"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337CD398" w14:textId="77777777" w:rsidR="00114ABB" w:rsidRPr="00AD43B4" w:rsidRDefault="00114ABB" w:rsidP="00813C9C">
            <w:pPr>
              <w:pStyle w:val="Tabulka"/>
            </w:pPr>
            <w:r w:rsidRPr="00AD43B4">
              <w:t xml:space="preserve"> Květen</w:t>
            </w:r>
          </w:p>
        </w:tc>
        <w:tc>
          <w:tcPr>
            <w:tcW w:w="8333" w:type="dxa"/>
            <w:tcBorders>
              <w:top w:val="nil"/>
              <w:left w:val="single" w:sz="8" w:space="0" w:color="000000"/>
              <w:bottom w:val="single" w:sz="8" w:space="0" w:color="000000"/>
              <w:right w:val="single" w:sz="8" w:space="0" w:color="000000"/>
            </w:tcBorders>
            <w:shd w:val="clear" w:color="auto" w:fill="auto"/>
          </w:tcPr>
          <w:p w14:paraId="56CE346D" w14:textId="77777777" w:rsidR="00114ABB" w:rsidRPr="00AD43B4" w:rsidRDefault="00114ABB" w:rsidP="00813C9C">
            <w:pPr>
              <w:pStyle w:val="Tabulka"/>
            </w:pPr>
            <w:r w:rsidRPr="00AD43B4">
              <w:t xml:space="preserve"> Dotazník-jeho zásady a strukturování</w:t>
            </w:r>
          </w:p>
        </w:tc>
      </w:tr>
      <w:tr w:rsidR="00114ABB" w:rsidRPr="00AD43B4" w14:paraId="267EC16B" w14:textId="77777777" w:rsidTr="00813C9C">
        <w:trPr>
          <w:cantSplit/>
          <w:trHeight w:val="20"/>
        </w:trPr>
        <w:tc>
          <w:tcPr>
            <w:tcW w:w="880" w:type="dxa"/>
            <w:tcBorders>
              <w:top w:val="nil"/>
              <w:left w:val="single" w:sz="8" w:space="0" w:color="000000"/>
              <w:bottom w:val="single" w:sz="8" w:space="0" w:color="000000"/>
              <w:right w:val="nil"/>
            </w:tcBorders>
            <w:shd w:val="clear" w:color="auto" w:fill="auto"/>
          </w:tcPr>
          <w:p w14:paraId="7B1ED44B" w14:textId="77777777" w:rsidR="00114ABB" w:rsidRPr="00AD43B4" w:rsidRDefault="00114ABB" w:rsidP="00813C9C">
            <w:pPr>
              <w:pStyle w:val="Tabulka"/>
            </w:pPr>
            <w:r w:rsidRPr="00AD43B4">
              <w:t xml:space="preserve"> Červen</w:t>
            </w:r>
          </w:p>
        </w:tc>
        <w:tc>
          <w:tcPr>
            <w:tcW w:w="8333" w:type="dxa"/>
            <w:tcBorders>
              <w:top w:val="nil"/>
              <w:left w:val="single" w:sz="8" w:space="0" w:color="000000"/>
              <w:bottom w:val="single" w:sz="8" w:space="0" w:color="000000"/>
              <w:right w:val="single" w:sz="8" w:space="0" w:color="000000"/>
            </w:tcBorders>
            <w:shd w:val="clear" w:color="auto" w:fill="auto"/>
          </w:tcPr>
          <w:p w14:paraId="68C346C4" w14:textId="77777777" w:rsidR="00114ABB" w:rsidRPr="00AD43B4" w:rsidRDefault="00114ABB" w:rsidP="00813C9C">
            <w:pPr>
              <w:pStyle w:val="Tabulka"/>
            </w:pPr>
            <w:r>
              <w:t>Závěrečné opakování a procvičování celého školního roku</w:t>
            </w:r>
          </w:p>
        </w:tc>
      </w:tr>
    </w:tbl>
    <w:p w14:paraId="67CEF525" w14:textId="77777777" w:rsidR="00114ABB" w:rsidRPr="00AD43B4" w:rsidRDefault="00114ABB" w:rsidP="00114ABB">
      <w:pPr>
        <w:jc w:val="both"/>
        <w:rPr>
          <w:sz w:val="20"/>
          <w:szCs w:val="20"/>
        </w:rPr>
      </w:pPr>
    </w:p>
    <w:p w14:paraId="099F6D07" w14:textId="77777777" w:rsidR="00114ABB" w:rsidRPr="00AD43B4" w:rsidRDefault="00114ABB" w:rsidP="00114ABB">
      <w:pPr>
        <w:pStyle w:val="Text"/>
      </w:pPr>
      <w:r w:rsidRPr="00AD43B4">
        <w:t>Dle možností budou zařazeny v průběhu školního roku exkurze, návštěvy výstav souvisejících s marketingem, otevření kavárny.</w:t>
      </w:r>
    </w:p>
    <w:p w14:paraId="44265E30" w14:textId="77777777" w:rsidR="00114ABB" w:rsidRPr="00AD43B4" w:rsidRDefault="00114ABB" w:rsidP="00114ABB">
      <w:pPr>
        <w:pStyle w:val="Nadpisvtextu"/>
      </w:pPr>
      <w:r w:rsidRPr="00AD43B4">
        <w:t>Učebnice a další literatura:</w:t>
      </w:r>
    </w:p>
    <w:p w14:paraId="0EF83D91" w14:textId="77777777" w:rsidR="00114ABB" w:rsidRPr="00AD43B4" w:rsidRDefault="00114ABB" w:rsidP="00114ABB">
      <w:pPr>
        <w:pStyle w:val="Odrka"/>
      </w:pPr>
      <w:r w:rsidRPr="00AD43B4">
        <w:t>Světlík, J., Marketing – cesta k trhu</w:t>
      </w:r>
    </w:p>
    <w:p w14:paraId="645EAD41" w14:textId="77777777" w:rsidR="00114ABB" w:rsidRPr="00AD43B4" w:rsidRDefault="00114ABB" w:rsidP="00114ABB">
      <w:pPr>
        <w:pStyle w:val="Odrka"/>
      </w:pPr>
      <w:r w:rsidRPr="00AD43B4">
        <w:t>Moudrý, M., Marketing – Základy marketingu 1</w:t>
      </w:r>
    </w:p>
    <w:p w14:paraId="1F297EB1" w14:textId="77777777" w:rsidR="00114ABB" w:rsidRPr="00AD43B4" w:rsidRDefault="00114ABB" w:rsidP="00114ABB">
      <w:pPr>
        <w:pStyle w:val="Nadpisvtextu"/>
      </w:pPr>
      <w:r w:rsidRPr="00AD43B4">
        <w:t xml:space="preserve">Upřesnění podmínek pro hodnocení: </w:t>
      </w:r>
    </w:p>
    <w:p w14:paraId="15EE0B3E" w14:textId="77777777" w:rsidR="00114ABB" w:rsidRPr="0014177B" w:rsidRDefault="00114ABB" w:rsidP="00114ABB">
      <w:pPr>
        <w:pStyle w:val="Text"/>
      </w:pPr>
      <w:r w:rsidRPr="0014177B">
        <w:t>Žák je v každém pololetí školního roku klasifikován na základě:</w:t>
      </w:r>
    </w:p>
    <w:p w14:paraId="6832132D" w14:textId="77777777" w:rsidR="00114ABB" w:rsidRPr="00AD43B4" w:rsidRDefault="00114ABB" w:rsidP="00114ABB">
      <w:pPr>
        <w:pStyle w:val="Odrka"/>
      </w:pPr>
      <w:r w:rsidRPr="00AD43B4">
        <w:t>zpravidla 1 ústní prezentace řešeného marketingového úkolu dle předchozího zadání,</w:t>
      </w:r>
      <w:r>
        <w:t xml:space="preserve"> vážený průměr známky je </w:t>
      </w:r>
      <w:proofErr w:type="gramStart"/>
      <w:r>
        <w:t>1 - 3</w:t>
      </w:r>
      <w:proofErr w:type="gramEnd"/>
    </w:p>
    <w:p w14:paraId="64169464" w14:textId="77777777" w:rsidR="00114ABB" w:rsidRPr="00AD43B4" w:rsidRDefault="00114ABB" w:rsidP="00114ABB">
      <w:pPr>
        <w:pStyle w:val="Odrka"/>
      </w:pPr>
      <w:r w:rsidRPr="00AD43B4">
        <w:t>zpravidla 3 písemných testů,</w:t>
      </w:r>
      <w:r>
        <w:t xml:space="preserve"> vážený průměr známky je </w:t>
      </w:r>
      <w:proofErr w:type="gramStart"/>
      <w:r>
        <w:t>1 - 3</w:t>
      </w:r>
      <w:proofErr w:type="gramEnd"/>
    </w:p>
    <w:p w14:paraId="5147A182" w14:textId="77777777" w:rsidR="00114ABB" w:rsidRPr="00AD43B4" w:rsidRDefault="00114ABB" w:rsidP="00114ABB">
      <w:pPr>
        <w:pStyle w:val="Odrka"/>
      </w:pPr>
      <w:r w:rsidRPr="00AD43B4">
        <w:t>1 referátu,</w:t>
      </w:r>
      <w:r>
        <w:t xml:space="preserve"> vážený průměr známky je </w:t>
      </w:r>
      <w:proofErr w:type="gramStart"/>
      <w:r>
        <w:t>1 - 3</w:t>
      </w:r>
      <w:proofErr w:type="gramEnd"/>
    </w:p>
    <w:p w14:paraId="440BE89E" w14:textId="77777777" w:rsidR="00114ABB" w:rsidRPr="00AD43B4" w:rsidRDefault="00114ABB" w:rsidP="00114ABB">
      <w:pPr>
        <w:pStyle w:val="Odrka"/>
      </w:pPr>
      <w:r w:rsidRPr="00AD43B4">
        <w:t>aktivity v hodinách</w:t>
      </w:r>
    </w:p>
    <w:p w14:paraId="17E7E0EC" w14:textId="77777777" w:rsidR="00114ABB" w:rsidRPr="00AD43B4" w:rsidRDefault="00114ABB" w:rsidP="00114ABB">
      <w:pPr>
        <w:pStyle w:val="Text"/>
      </w:pPr>
      <w:r w:rsidRPr="00AD43B4">
        <w:t xml:space="preserve">Celkový počet známek za pololetí </w:t>
      </w:r>
      <w:proofErr w:type="gramStart"/>
      <w:r w:rsidRPr="00AD43B4">
        <w:t>3 – 4</w:t>
      </w:r>
      <w:proofErr w:type="gramEnd"/>
      <w:r w:rsidRPr="00AD43B4">
        <w:t>.</w:t>
      </w:r>
    </w:p>
    <w:p w14:paraId="35AC8A50" w14:textId="77777777" w:rsidR="00114ABB" w:rsidRPr="00AD43B4" w:rsidRDefault="00114ABB" w:rsidP="00114ABB">
      <w:pPr>
        <w:pStyle w:val="Text"/>
      </w:pPr>
      <w:r w:rsidRPr="00AD43B4">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3742EAF7" w14:textId="77777777" w:rsidR="00114ABB" w:rsidRPr="00AD43B4" w:rsidRDefault="00114ABB" w:rsidP="00114ABB">
      <w:pPr>
        <w:pStyle w:val="Text"/>
      </w:pPr>
      <w:r w:rsidRPr="00AD43B4">
        <w:t>Podmínky pro klasifikaci žáka v náhradním termínu stanoví vyučující.</w:t>
      </w:r>
    </w:p>
    <w:p w14:paraId="1D3CDFA6" w14:textId="77777777" w:rsidR="00114ABB" w:rsidRPr="00AD43B4" w:rsidRDefault="00114ABB" w:rsidP="00114ABB">
      <w:pPr>
        <w:pStyle w:val="Text"/>
      </w:pPr>
    </w:p>
    <w:p w14:paraId="435C9595" w14:textId="77777777" w:rsidR="00114ABB" w:rsidRPr="00AD43B4" w:rsidRDefault="00114ABB" w:rsidP="00114ABB">
      <w:pPr>
        <w:pStyle w:val="Zpracovatel"/>
      </w:pPr>
      <w:r>
        <w:t>Zpracovala: Ing. Hana Koláčková</w:t>
      </w:r>
    </w:p>
    <w:p w14:paraId="51E34A66" w14:textId="77777777" w:rsidR="00114ABB" w:rsidRPr="00AD43B4" w:rsidRDefault="00114ABB" w:rsidP="00114ABB">
      <w:pPr>
        <w:pStyle w:val="Zpracovatel"/>
      </w:pPr>
      <w:r w:rsidRPr="00AD43B4">
        <w:t>Proj</w:t>
      </w:r>
      <w:r>
        <w:t>ednáno předmětovou komisí dne 12. 9. 2024</w:t>
      </w:r>
    </w:p>
    <w:p w14:paraId="17A9F9A8" w14:textId="77777777" w:rsidR="00114ABB" w:rsidRPr="00AD43B4" w:rsidRDefault="00114ABB" w:rsidP="00114ABB">
      <w:pPr>
        <w:pStyle w:val="Ronk"/>
      </w:pPr>
      <w:r w:rsidRPr="00AD43B4">
        <w:lastRenderedPageBreak/>
        <w:t xml:space="preserve">MR, ročník: 4. </w:t>
      </w:r>
    </w:p>
    <w:p w14:paraId="6EDB6A42" w14:textId="77777777" w:rsidR="00114ABB" w:rsidRPr="00AD43B4" w:rsidRDefault="00114ABB" w:rsidP="00114ABB">
      <w:pPr>
        <w:pStyle w:val="Tdy"/>
      </w:pPr>
      <w:r>
        <w:t xml:space="preserve">Třídy:  4. A, 4. </w:t>
      </w:r>
      <w:proofErr w:type="gramStart"/>
      <w:r>
        <w:t>B,  4.</w:t>
      </w:r>
      <w:proofErr w:type="gramEnd"/>
      <w:r>
        <w:t xml:space="preserve"> D, 4. L</w:t>
      </w:r>
      <w:r w:rsidRPr="00AD43B4">
        <w:tab/>
        <w:t>Počet hod. za týden: 2</w:t>
      </w:r>
      <w:r w:rsidRPr="00AD43B4">
        <w:tab/>
      </w:r>
    </w:p>
    <w:p w14:paraId="72886A13" w14:textId="77777777" w:rsidR="00114ABB" w:rsidRPr="00AD43B4" w:rsidRDefault="00114ABB" w:rsidP="00114ABB">
      <w:pPr>
        <w:pStyle w:val="Nadpisvtextu"/>
      </w:pPr>
      <w:r w:rsidRPr="00AD43B4">
        <w:t xml:space="preserve">Tematické celky: </w:t>
      </w:r>
    </w:p>
    <w:p w14:paraId="765A3DBB" w14:textId="77777777" w:rsidR="00114ABB" w:rsidRPr="00114ABB" w:rsidRDefault="00114ABB" w:rsidP="00804E74">
      <w:pPr>
        <w:pStyle w:val="slovanpoloka"/>
        <w:numPr>
          <w:ilvl w:val="0"/>
          <w:numId w:val="39"/>
        </w:numPr>
      </w:pPr>
      <w:r w:rsidRPr="00114ABB">
        <w:t>Marketingové řízení</w:t>
      </w:r>
    </w:p>
    <w:p w14:paraId="7EFF1F3F" w14:textId="77777777" w:rsidR="00114ABB" w:rsidRPr="00114ABB" w:rsidRDefault="00114ABB" w:rsidP="00804E74">
      <w:pPr>
        <w:pStyle w:val="slovanpoloka"/>
        <w:numPr>
          <w:ilvl w:val="0"/>
          <w:numId w:val="39"/>
        </w:numPr>
      </w:pPr>
      <w:r w:rsidRPr="00114ABB">
        <w:t>Výrobek</w:t>
      </w:r>
    </w:p>
    <w:p w14:paraId="1C5EBEE2" w14:textId="77777777" w:rsidR="00114ABB" w:rsidRPr="00114ABB" w:rsidRDefault="00114ABB" w:rsidP="00804E74">
      <w:pPr>
        <w:pStyle w:val="slovanpoloka"/>
        <w:numPr>
          <w:ilvl w:val="0"/>
          <w:numId w:val="39"/>
        </w:numPr>
      </w:pPr>
      <w:r w:rsidRPr="00114ABB">
        <w:t>Cena</w:t>
      </w:r>
    </w:p>
    <w:p w14:paraId="79CD957A" w14:textId="77777777" w:rsidR="00114ABB" w:rsidRPr="00114ABB" w:rsidRDefault="00114ABB" w:rsidP="00804E74">
      <w:pPr>
        <w:pStyle w:val="slovanpoloka"/>
        <w:numPr>
          <w:ilvl w:val="0"/>
          <w:numId w:val="39"/>
        </w:numPr>
      </w:pPr>
      <w:r w:rsidRPr="00114ABB">
        <w:t>Distribuce</w:t>
      </w:r>
    </w:p>
    <w:p w14:paraId="5EEC5E0F" w14:textId="77777777" w:rsidR="00114ABB" w:rsidRPr="00114ABB" w:rsidRDefault="00114ABB" w:rsidP="00804E74">
      <w:pPr>
        <w:pStyle w:val="slovanpoloka"/>
        <w:numPr>
          <w:ilvl w:val="0"/>
          <w:numId w:val="39"/>
        </w:numPr>
      </w:pPr>
      <w:r w:rsidRPr="00114ABB">
        <w:t>Propagace</w:t>
      </w:r>
    </w:p>
    <w:p w14:paraId="2CE13F4A" w14:textId="77777777" w:rsidR="00114ABB" w:rsidRPr="00AD43B4" w:rsidRDefault="00114ABB" w:rsidP="00114ABB">
      <w:pPr>
        <w:pStyle w:val="Nadpisvtextu"/>
      </w:pPr>
      <w:r w:rsidRPr="00AD43B4">
        <w:t>Časový plán:</w:t>
      </w:r>
    </w:p>
    <w:tbl>
      <w:tblPr>
        <w:tblW w:w="9213" w:type="dxa"/>
        <w:tblInd w:w="-13" w:type="dxa"/>
        <w:tblLayout w:type="fixed"/>
        <w:tblCellMar>
          <w:left w:w="0" w:type="dxa"/>
          <w:right w:w="0" w:type="dxa"/>
        </w:tblCellMar>
        <w:tblLook w:val="04A0" w:firstRow="1" w:lastRow="0" w:firstColumn="1" w:lastColumn="0" w:noHBand="0" w:noVBand="1"/>
      </w:tblPr>
      <w:tblGrid>
        <w:gridCol w:w="880"/>
        <w:gridCol w:w="8333"/>
      </w:tblGrid>
      <w:tr w:rsidR="00114ABB" w:rsidRPr="00AD43B4" w14:paraId="5203480B" w14:textId="77777777" w:rsidTr="00813C9C">
        <w:trPr>
          <w:cantSplit/>
          <w:trHeight w:val="20"/>
        </w:trPr>
        <w:tc>
          <w:tcPr>
            <w:tcW w:w="880" w:type="dxa"/>
            <w:tcBorders>
              <w:top w:val="single" w:sz="8" w:space="0" w:color="000000"/>
              <w:left w:val="single" w:sz="8" w:space="0" w:color="000000"/>
              <w:bottom w:val="single" w:sz="8" w:space="0" w:color="000000"/>
              <w:right w:val="nil"/>
            </w:tcBorders>
            <w:hideMark/>
          </w:tcPr>
          <w:p w14:paraId="5845CB8E" w14:textId="77777777" w:rsidR="00114ABB" w:rsidRPr="00AD43B4" w:rsidRDefault="00114ABB" w:rsidP="00813C9C">
            <w:pPr>
              <w:pStyle w:val="Tabulka"/>
              <w:spacing w:line="276" w:lineRule="auto"/>
              <w:rPr>
                <w:lang w:eastAsia="en-US"/>
              </w:rPr>
            </w:pPr>
            <w:r w:rsidRPr="00AD43B4">
              <w:rPr>
                <w:lang w:eastAsia="en-US"/>
              </w:rPr>
              <w:t xml:space="preserve"> Září</w:t>
            </w:r>
          </w:p>
        </w:tc>
        <w:tc>
          <w:tcPr>
            <w:tcW w:w="8333" w:type="dxa"/>
            <w:tcBorders>
              <w:top w:val="single" w:sz="8" w:space="0" w:color="000000"/>
              <w:left w:val="single" w:sz="8" w:space="0" w:color="000000"/>
              <w:bottom w:val="single" w:sz="8" w:space="0" w:color="000000"/>
              <w:right w:val="single" w:sz="8" w:space="0" w:color="000000"/>
            </w:tcBorders>
          </w:tcPr>
          <w:p w14:paraId="089EDFFB" w14:textId="77777777" w:rsidR="00114ABB" w:rsidRPr="00AD43B4" w:rsidRDefault="00114ABB" w:rsidP="00813C9C">
            <w:pPr>
              <w:pStyle w:val="Tabulka"/>
              <w:spacing w:line="276" w:lineRule="auto"/>
              <w:jc w:val="left"/>
              <w:rPr>
                <w:lang w:eastAsia="en-US"/>
              </w:rPr>
            </w:pPr>
            <w:r w:rsidRPr="00AD43B4">
              <w:rPr>
                <w:lang w:eastAsia="en-US"/>
              </w:rPr>
              <w:t xml:space="preserve"> Opakování 1. ročníku, marketingové řízení</w:t>
            </w:r>
          </w:p>
        </w:tc>
      </w:tr>
      <w:tr w:rsidR="00114ABB" w:rsidRPr="00AD43B4" w14:paraId="6AB05678" w14:textId="77777777" w:rsidTr="00813C9C">
        <w:trPr>
          <w:cantSplit/>
          <w:trHeight w:val="20"/>
        </w:trPr>
        <w:tc>
          <w:tcPr>
            <w:tcW w:w="880" w:type="dxa"/>
            <w:tcBorders>
              <w:top w:val="nil"/>
              <w:left w:val="single" w:sz="8" w:space="0" w:color="000000"/>
              <w:bottom w:val="single" w:sz="8" w:space="0" w:color="000000"/>
              <w:right w:val="nil"/>
            </w:tcBorders>
            <w:hideMark/>
          </w:tcPr>
          <w:p w14:paraId="62EFC01C" w14:textId="77777777" w:rsidR="00114ABB" w:rsidRPr="00AD43B4" w:rsidRDefault="00114ABB" w:rsidP="00813C9C">
            <w:pPr>
              <w:pStyle w:val="Tabulka"/>
              <w:spacing w:line="276" w:lineRule="auto"/>
              <w:rPr>
                <w:lang w:eastAsia="en-US"/>
              </w:rPr>
            </w:pPr>
            <w:r w:rsidRPr="00AD43B4">
              <w:rPr>
                <w:lang w:eastAsia="en-US"/>
              </w:rPr>
              <w:t xml:space="preserve"> Říjen</w:t>
            </w:r>
          </w:p>
        </w:tc>
        <w:tc>
          <w:tcPr>
            <w:tcW w:w="8333" w:type="dxa"/>
            <w:tcBorders>
              <w:top w:val="nil"/>
              <w:left w:val="single" w:sz="8" w:space="0" w:color="000000"/>
              <w:bottom w:val="single" w:sz="8" w:space="0" w:color="000000"/>
              <w:right w:val="single" w:sz="8" w:space="0" w:color="000000"/>
            </w:tcBorders>
            <w:hideMark/>
          </w:tcPr>
          <w:p w14:paraId="22A9E484" w14:textId="77777777" w:rsidR="00114ABB" w:rsidRPr="00AD43B4" w:rsidRDefault="00114ABB" w:rsidP="00813C9C">
            <w:pPr>
              <w:pStyle w:val="Tabulka"/>
              <w:spacing w:line="276" w:lineRule="auto"/>
              <w:jc w:val="left"/>
              <w:rPr>
                <w:lang w:eastAsia="en-US"/>
              </w:rPr>
            </w:pPr>
            <w:r w:rsidRPr="00AD43B4">
              <w:rPr>
                <w:lang w:eastAsia="en-US"/>
              </w:rPr>
              <w:t xml:space="preserve"> Výrobek, charakteristika, členění </w:t>
            </w:r>
          </w:p>
        </w:tc>
      </w:tr>
      <w:tr w:rsidR="00114ABB" w:rsidRPr="00AD43B4" w14:paraId="7F5C2BCE" w14:textId="77777777" w:rsidTr="00813C9C">
        <w:trPr>
          <w:cantSplit/>
          <w:trHeight w:val="20"/>
        </w:trPr>
        <w:tc>
          <w:tcPr>
            <w:tcW w:w="880" w:type="dxa"/>
            <w:tcBorders>
              <w:top w:val="nil"/>
              <w:left w:val="single" w:sz="8" w:space="0" w:color="000000"/>
              <w:bottom w:val="single" w:sz="8" w:space="0" w:color="000000"/>
              <w:right w:val="nil"/>
            </w:tcBorders>
            <w:hideMark/>
          </w:tcPr>
          <w:p w14:paraId="09F2347B" w14:textId="77777777" w:rsidR="00114ABB" w:rsidRPr="00AD43B4" w:rsidRDefault="00114ABB" w:rsidP="00813C9C">
            <w:pPr>
              <w:pStyle w:val="Tabulka"/>
              <w:spacing w:line="276" w:lineRule="auto"/>
              <w:rPr>
                <w:lang w:eastAsia="en-US"/>
              </w:rPr>
            </w:pPr>
            <w:r w:rsidRPr="00AD43B4">
              <w:rPr>
                <w:lang w:eastAsia="en-US"/>
              </w:rPr>
              <w:t xml:space="preserve"> Listopad</w:t>
            </w:r>
          </w:p>
        </w:tc>
        <w:tc>
          <w:tcPr>
            <w:tcW w:w="8333" w:type="dxa"/>
            <w:tcBorders>
              <w:top w:val="nil"/>
              <w:left w:val="single" w:sz="8" w:space="0" w:color="000000"/>
              <w:bottom w:val="single" w:sz="8" w:space="0" w:color="000000"/>
              <w:right w:val="single" w:sz="8" w:space="0" w:color="000000"/>
            </w:tcBorders>
          </w:tcPr>
          <w:p w14:paraId="2BD401F7" w14:textId="77777777" w:rsidR="00114ABB" w:rsidRPr="00AD43B4" w:rsidRDefault="00114ABB" w:rsidP="00813C9C">
            <w:pPr>
              <w:pStyle w:val="Tabulka"/>
              <w:spacing w:line="276" w:lineRule="auto"/>
              <w:jc w:val="left"/>
              <w:rPr>
                <w:lang w:eastAsia="en-US"/>
              </w:rPr>
            </w:pPr>
            <w:r w:rsidRPr="00AD43B4">
              <w:rPr>
                <w:lang w:eastAsia="en-US"/>
              </w:rPr>
              <w:t xml:space="preserve"> Komplexní výrobek, životní cyklus výrobku</w:t>
            </w:r>
          </w:p>
        </w:tc>
      </w:tr>
      <w:tr w:rsidR="00114ABB" w:rsidRPr="00AD43B4" w14:paraId="755B9860" w14:textId="77777777" w:rsidTr="00813C9C">
        <w:trPr>
          <w:cantSplit/>
          <w:trHeight w:val="20"/>
        </w:trPr>
        <w:tc>
          <w:tcPr>
            <w:tcW w:w="880" w:type="dxa"/>
            <w:tcBorders>
              <w:top w:val="nil"/>
              <w:left w:val="single" w:sz="8" w:space="0" w:color="000000"/>
              <w:bottom w:val="single" w:sz="8" w:space="0" w:color="000000"/>
              <w:right w:val="nil"/>
            </w:tcBorders>
            <w:hideMark/>
          </w:tcPr>
          <w:p w14:paraId="0E097E31" w14:textId="77777777" w:rsidR="00114ABB" w:rsidRPr="00AD43B4" w:rsidRDefault="00114ABB" w:rsidP="00813C9C">
            <w:pPr>
              <w:pStyle w:val="Tabulka"/>
              <w:spacing w:line="276" w:lineRule="auto"/>
              <w:rPr>
                <w:lang w:eastAsia="en-US"/>
              </w:rPr>
            </w:pPr>
            <w:r w:rsidRPr="00AD43B4">
              <w:rPr>
                <w:lang w:eastAsia="en-US"/>
              </w:rPr>
              <w:t xml:space="preserve"> Prosinec</w:t>
            </w:r>
          </w:p>
        </w:tc>
        <w:tc>
          <w:tcPr>
            <w:tcW w:w="8333" w:type="dxa"/>
            <w:tcBorders>
              <w:top w:val="nil"/>
              <w:left w:val="single" w:sz="8" w:space="0" w:color="000000"/>
              <w:bottom w:val="single" w:sz="8" w:space="0" w:color="000000"/>
              <w:right w:val="single" w:sz="8" w:space="0" w:color="000000"/>
            </w:tcBorders>
            <w:hideMark/>
          </w:tcPr>
          <w:p w14:paraId="1D3AD720" w14:textId="77777777" w:rsidR="00114ABB" w:rsidRPr="00AD43B4" w:rsidRDefault="00114ABB" w:rsidP="00813C9C">
            <w:pPr>
              <w:pStyle w:val="Tabulka"/>
              <w:spacing w:line="276" w:lineRule="auto"/>
              <w:jc w:val="left"/>
              <w:rPr>
                <w:lang w:eastAsia="en-US"/>
              </w:rPr>
            </w:pPr>
            <w:r w:rsidRPr="00AD43B4">
              <w:rPr>
                <w:lang w:eastAsia="en-US"/>
              </w:rPr>
              <w:t xml:space="preserve"> Cena, charakteristika, cíle, metody stanovení ceny, cenové strategie</w:t>
            </w:r>
          </w:p>
        </w:tc>
      </w:tr>
      <w:tr w:rsidR="00114ABB" w:rsidRPr="00AD43B4" w14:paraId="20F13951" w14:textId="77777777" w:rsidTr="00813C9C">
        <w:trPr>
          <w:cantSplit/>
          <w:trHeight w:val="20"/>
        </w:trPr>
        <w:tc>
          <w:tcPr>
            <w:tcW w:w="880" w:type="dxa"/>
            <w:tcBorders>
              <w:top w:val="nil"/>
              <w:left w:val="single" w:sz="8" w:space="0" w:color="000000"/>
              <w:bottom w:val="single" w:sz="8" w:space="0" w:color="000000"/>
              <w:right w:val="nil"/>
            </w:tcBorders>
            <w:hideMark/>
          </w:tcPr>
          <w:p w14:paraId="55F18C17" w14:textId="77777777" w:rsidR="00114ABB" w:rsidRPr="00AD43B4" w:rsidRDefault="00114ABB" w:rsidP="00813C9C">
            <w:pPr>
              <w:pStyle w:val="Tabulka"/>
              <w:spacing w:line="276" w:lineRule="auto"/>
              <w:rPr>
                <w:lang w:eastAsia="en-US"/>
              </w:rPr>
            </w:pPr>
            <w:r w:rsidRPr="00AD43B4">
              <w:rPr>
                <w:lang w:eastAsia="en-US"/>
              </w:rPr>
              <w:t xml:space="preserve"> Leden</w:t>
            </w:r>
          </w:p>
        </w:tc>
        <w:tc>
          <w:tcPr>
            <w:tcW w:w="8333" w:type="dxa"/>
            <w:tcBorders>
              <w:top w:val="nil"/>
              <w:left w:val="single" w:sz="8" w:space="0" w:color="000000"/>
              <w:bottom w:val="single" w:sz="8" w:space="0" w:color="000000"/>
              <w:right w:val="single" w:sz="8" w:space="0" w:color="000000"/>
            </w:tcBorders>
            <w:hideMark/>
          </w:tcPr>
          <w:p w14:paraId="2E9839E1" w14:textId="77777777" w:rsidR="00114ABB" w:rsidRPr="00AD43B4" w:rsidRDefault="00114ABB" w:rsidP="00813C9C">
            <w:pPr>
              <w:pStyle w:val="Tabulka"/>
              <w:spacing w:line="276" w:lineRule="auto"/>
              <w:jc w:val="left"/>
              <w:rPr>
                <w:lang w:eastAsia="en-US"/>
              </w:rPr>
            </w:pPr>
            <w:r w:rsidRPr="00AD43B4">
              <w:rPr>
                <w:lang w:eastAsia="en-US"/>
              </w:rPr>
              <w:t xml:space="preserve"> Distribuce, charakteristika, velkoobchod</w:t>
            </w:r>
          </w:p>
        </w:tc>
      </w:tr>
      <w:tr w:rsidR="00114ABB" w:rsidRPr="00AD43B4" w14:paraId="7FFF9136" w14:textId="77777777" w:rsidTr="00813C9C">
        <w:trPr>
          <w:cantSplit/>
          <w:trHeight w:val="20"/>
        </w:trPr>
        <w:tc>
          <w:tcPr>
            <w:tcW w:w="880" w:type="dxa"/>
            <w:tcBorders>
              <w:top w:val="nil"/>
              <w:left w:val="single" w:sz="8" w:space="0" w:color="000000"/>
              <w:bottom w:val="single" w:sz="8" w:space="0" w:color="000000"/>
              <w:right w:val="nil"/>
            </w:tcBorders>
            <w:hideMark/>
          </w:tcPr>
          <w:p w14:paraId="6130A454" w14:textId="77777777" w:rsidR="00114ABB" w:rsidRPr="00AD43B4" w:rsidRDefault="00114ABB" w:rsidP="00813C9C">
            <w:pPr>
              <w:pStyle w:val="Tabulka"/>
              <w:spacing w:line="276" w:lineRule="auto"/>
              <w:rPr>
                <w:lang w:eastAsia="en-US"/>
              </w:rPr>
            </w:pPr>
            <w:r w:rsidRPr="00AD43B4">
              <w:rPr>
                <w:lang w:eastAsia="en-US"/>
              </w:rPr>
              <w:t xml:space="preserve"> Únor</w:t>
            </w:r>
          </w:p>
        </w:tc>
        <w:tc>
          <w:tcPr>
            <w:tcW w:w="8333" w:type="dxa"/>
            <w:tcBorders>
              <w:top w:val="nil"/>
              <w:left w:val="single" w:sz="8" w:space="0" w:color="000000"/>
              <w:bottom w:val="single" w:sz="8" w:space="0" w:color="000000"/>
              <w:right w:val="single" w:sz="8" w:space="0" w:color="000000"/>
            </w:tcBorders>
            <w:hideMark/>
          </w:tcPr>
          <w:p w14:paraId="221D046F" w14:textId="77777777" w:rsidR="00114ABB" w:rsidRDefault="00114ABB" w:rsidP="00813C9C">
            <w:pPr>
              <w:pStyle w:val="Tabulka"/>
              <w:spacing w:line="276" w:lineRule="auto"/>
              <w:jc w:val="left"/>
              <w:rPr>
                <w:lang w:eastAsia="en-US"/>
              </w:rPr>
            </w:pPr>
            <w:r>
              <w:rPr>
                <w:lang w:eastAsia="en-US"/>
              </w:rPr>
              <w:t>Opakování 1. pololetí</w:t>
            </w:r>
          </w:p>
          <w:p w14:paraId="4E3FC89A" w14:textId="77777777" w:rsidR="00114ABB" w:rsidRPr="00AD43B4" w:rsidRDefault="00114ABB" w:rsidP="00813C9C">
            <w:pPr>
              <w:pStyle w:val="Tabulka"/>
              <w:spacing w:line="276" w:lineRule="auto"/>
              <w:jc w:val="left"/>
              <w:rPr>
                <w:lang w:eastAsia="en-US"/>
              </w:rPr>
            </w:pPr>
            <w:r>
              <w:rPr>
                <w:lang w:eastAsia="en-US"/>
              </w:rPr>
              <w:t xml:space="preserve"> Maloobchod, typy, vývoj, m</w:t>
            </w:r>
            <w:r w:rsidRPr="00AD43B4">
              <w:rPr>
                <w:lang w:eastAsia="en-US"/>
              </w:rPr>
              <w:t>aloobchodní mix</w:t>
            </w:r>
          </w:p>
        </w:tc>
      </w:tr>
      <w:tr w:rsidR="00114ABB" w:rsidRPr="00AD43B4" w14:paraId="1AAEF408" w14:textId="77777777" w:rsidTr="00813C9C">
        <w:trPr>
          <w:cantSplit/>
          <w:trHeight w:val="20"/>
        </w:trPr>
        <w:tc>
          <w:tcPr>
            <w:tcW w:w="880" w:type="dxa"/>
            <w:tcBorders>
              <w:top w:val="nil"/>
              <w:left w:val="single" w:sz="8" w:space="0" w:color="000000"/>
              <w:bottom w:val="single" w:sz="8" w:space="0" w:color="000000"/>
              <w:right w:val="nil"/>
            </w:tcBorders>
            <w:hideMark/>
          </w:tcPr>
          <w:p w14:paraId="0A72B995" w14:textId="77777777" w:rsidR="00114ABB" w:rsidRPr="00AD43B4" w:rsidRDefault="00114ABB" w:rsidP="00813C9C">
            <w:pPr>
              <w:pStyle w:val="Tabulka"/>
              <w:spacing w:line="276" w:lineRule="auto"/>
              <w:rPr>
                <w:lang w:eastAsia="en-US"/>
              </w:rPr>
            </w:pPr>
            <w:r w:rsidRPr="00AD43B4">
              <w:rPr>
                <w:lang w:eastAsia="en-US"/>
              </w:rPr>
              <w:t xml:space="preserve"> Březen</w:t>
            </w:r>
          </w:p>
        </w:tc>
        <w:tc>
          <w:tcPr>
            <w:tcW w:w="8333" w:type="dxa"/>
            <w:tcBorders>
              <w:top w:val="nil"/>
              <w:left w:val="single" w:sz="8" w:space="0" w:color="000000"/>
              <w:bottom w:val="single" w:sz="8" w:space="0" w:color="000000"/>
              <w:right w:val="single" w:sz="8" w:space="0" w:color="000000"/>
            </w:tcBorders>
          </w:tcPr>
          <w:p w14:paraId="6E46516F" w14:textId="77777777" w:rsidR="00114ABB" w:rsidRPr="00AD43B4" w:rsidRDefault="00114ABB" w:rsidP="00813C9C">
            <w:pPr>
              <w:pStyle w:val="Tabulka"/>
              <w:spacing w:line="276" w:lineRule="auto"/>
              <w:jc w:val="left"/>
              <w:rPr>
                <w:lang w:eastAsia="en-US"/>
              </w:rPr>
            </w:pPr>
            <w:r w:rsidRPr="00AD43B4">
              <w:rPr>
                <w:lang w:eastAsia="en-US"/>
              </w:rPr>
              <w:t xml:space="preserve"> Propagace, charakteristika, marketingová komunikace</w:t>
            </w:r>
          </w:p>
        </w:tc>
      </w:tr>
      <w:tr w:rsidR="00114ABB" w:rsidRPr="00AD43B4" w14:paraId="344A8C7E" w14:textId="77777777" w:rsidTr="00813C9C">
        <w:trPr>
          <w:cantSplit/>
          <w:trHeight w:val="20"/>
        </w:trPr>
        <w:tc>
          <w:tcPr>
            <w:tcW w:w="880" w:type="dxa"/>
            <w:tcBorders>
              <w:top w:val="nil"/>
              <w:left w:val="single" w:sz="8" w:space="0" w:color="000000"/>
              <w:bottom w:val="single" w:sz="8" w:space="0" w:color="000000"/>
              <w:right w:val="nil"/>
            </w:tcBorders>
            <w:hideMark/>
          </w:tcPr>
          <w:p w14:paraId="44D48F2D" w14:textId="77777777" w:rsidR="00114ABB" w:rsidRPr="00AD43B4" w:rsidRDefault="00114ABB" w:rsidP="00813C9C">
            <w:pPr>
              <w:pStyle w:val="Tabulka"/>
              <w:spacing w:line="276" w:lineRule="auto"/>
              <w:rPr>
                <w:lang w:eastAsia="en-US"/>
              </w:rPr>
            </w:pPr>
            <w:r w:rsidRPr="00AD43B4">
              <w:rPr>
                <w:lang w:eastAsia="en-US"/>
              </w:rPr>
              <w:t xml:space="preserve"> Duben</w:t>
            </w:r>
          </w:p>
        </w:tc>
        <w:tc>
          <w:tcPr>
            <w:tcW w:w="8333" w:type="dxa"/>
            <w:tcBorders>
              <w:top w:val="nil"/>
              <w:left w:val="single" w:sz="8" w:space="0" w:color="000000"/>
              <w:bottom w:val="single" w:sz="8" w:space="0" w:color="000000"/>
              <w:right w:val="single" w:sz="8" w:space="0" w:color="000000"/>
            </w:tcBorders>
            <w:hideMark/>
          </w:tcPr>
          <w:p w14:paraId="29859B00" w14:textId="77777777" w:rsidR="00114ABB" w:rsidRDefault="00114ABB" w:rsidP="00813C9C">
            <w:pPr>
              <w:pStyle w:val="Tabulka"/>
              <w:spacing w:line="276" w:lineRule="auto"/>
              <w:jc w:val="left"/>
              <w:rPr>
                <w:lang w:eastAsia="en-US"/>
              </w:rPr>
            </w:pPr>
            <w:r w:rsidRPr="00AD43B4">
              <w:rPr>
                <w:lang w:eastAsia="en-US"/>
              </w:rPr>
              <w:t xml:space="preserve"> Nástroje propagace</w:t>
            </w:r>
          </w:p>
          <w:p w14:paraId="059806D3" w14:textId="77777777" w:rsidR="00114ABB" w:rsidRPr="00AD43B4" w:rsidRDefault="00114ABB" w:rsidP="00813C9C">
            <w:pPr>
              <w:pStyle w:val="Tabulka"/>
              <w:spacing w:line="276" w:lineRule="auto"/>
              <w:jc w:val="left"/>
              <w:rPr>
                <w:lang w:eastAsia="en-US"/>
              </w:rPr>
            </w:pPr>
            <w:r>
              <w:rPr>
                <w:lang w:eastAsia="en-US"/>
              </w:rPr>
              <w:t>Závěrečné opakování a procvičování celého školního roku</w:t>
            </w:r>
          </w:p>
        </w:tc>
      </w:tr>
    </w:tbl>
    <w:p w14:paraId="2AFC8E53" w14:textId="77777777" w:rsidR="00114ABB" w:rsidRPr="00AD43B4" w:rsidRDefault="00114ABB" w:rsidP="00114ABB">
      <w:pPr>
        <w:jc w:val="both"/>
        <w:rPr>
          <w:sz w:val="20"/>
          <w:szCs w:val="20"/>
        </w:rPr>
      </w:pPr>
    </w:p>
    <w:p w14:paraId="35ECC3BF" w14:textId="77777777" w:rsidR="00114ABB" w:rsidRPr="00AD43B4" w:rsidRDefault="00114ABB" w:rsidP="00114ABB">
      <w:pPr>
        <w:pStyle w:val="Text"/>
      </w:pPr>
      <w:r w:rsidRPr="00AD43B4">
        <w:t xml:space="preserve">Dle možností budou zařazeny v průběhu školního roku exkurze, návštěvy výstav souvisejících s marketingem </w:t>
      </w:r>
    </w:p>
    <w:p w14:paraId="571E35B3" w14:textId="77777777" w:rsidR="00114ABB" w:rsidRPr="00AD43B4" w:rsidRDefault="00114ABB" w:rsidP="00114ABB">
      <w:pPr>
        <w:pStyle w:val="Nadpisvtextu"/>
      </w:pPr>
      <w:r w:rsidRPr="00AD43B4">
        <w:t>Učebnice a další literatura:</w:t>
      </w:r>
    </w:p>
    <w:p w14:paraId="3CFF0086" w14:textId="77777777" w:rsidR="00114ABB" w:rsidRPr="00AA69B3" w:rsidRDefault="00114ABB" w:rsidP="00114ABB">
      <w:pPr>
        <w:pStyle w:val="Odrka"/>
      </w:pPr>
      <w:r w:rsidRPr="00AA69B3">
        <w:t>Světlík, J., Marketing – cesta k trhu</w:t>
      </w:r>
    </w:p>
    <w:p w14:paraId="1DC3EF1F" w14:textId="77777777" w:rsidR="00114ABB" w:rsidRPr="00AA69B3" w:rsidRDefault="00114ABB" w:rsidP="00114ABB">
      <w:pPr>
        <w:pStyle w:val="Odrka"/>
      </w:pPr>
      <w:r w:rsidRPr="00AA69B3">
        <w:t>Moudrý, M., Marketing – Základy marketingu 2</w:t>
      </w:r>
    </w:p>
    <w:p w14:paraId="00B934F5" w14:textId="77777777" w:rsidR="00114ABB" w:rsidRPr="00AA69B3" w:rsidRDefault="00114ABB" w:rsidP="00114ABB">
      <w:pPr>
        <w:pStyle w:val="Odrka"/>
      </w:pPr>
      <w:r w:rsidRPr="00AA69B3">
        <w:t xml:space="preserve">Upřesnění podmínek pro hodnocení: </w:t>
      </w:r>
    </w:p>
    <w:p w14:paraId="5C31536C" w14:textId="77777777" w:rsidR="00114ABB" w:rsidRPr="00AD43B4" w:rsidRDefault="00114ABB" w:rsidP="00114ABB">
      <w:pPr>
        <w:pStyle w:val="Nadpisvtextu"/>
      </w:pPr>
      <w:r w:rsidRPr="00AD43B4">
        <w:t xml:space="preserve">Upřesnění podmínek pro hodnocení: </w:t>
      </w:r>
    </w:p>
    <w:p w14:paraId="6B5A4DD2" w14:textId="77777777" w:rsidR="00114ABB" w:rsidRPr="00AD43B4" w:rsidRDefault="00114ABB" w:rsidP="00114ABB">
      <w:pPr>
        <w:pStyle w:val="Text"/>
      </w:pPr>
      <w:r w:rsidRPr="00AD43B4">
        <w:t>Žák je v každém pololetí školního roku klasifikován na základě:</w:t>
      </w:r>
    </w:p>
    <w:p w14:paraId="026852B3" w14:textId="77777777" w:rsidR="00114ABB" w:rsidRPr="00AD43B4" w:rsidRDefault="00114ABB" w:rsidP="00114ABB">
      <w:pPr>
        <w:pStyle w:val="Odrka"/>
      </w:pPr>
      <w:r w:rsidRPr="00AD43B4">
        <w:t>Zpravidla 1 ústní prezentace řešeného marketingového úkolu dle předchozího zadání,</w:t>
      </w:r>
      <w:r>
        <w:t xml:space="preserve"> vážený průměr známky je </w:t>
      </w:r>
      <w:proofErr w:type="gramStart"/>
      <w:r>
        <w:t>1 - 3</w:t>
      </w:r>
      <w:proofErr w:type="gramEnd"/>
    </w:p>
    <w:p w14:paraId="77395598" w14:textId="77777777" w:rsidR="00114ABB" w:rsidRPr="00AD43B4" w:rsidRDefault="00114ABB" w:rsidP="00114ABB">
      <w:pPr>
        <w:pStyle w:val="Odrka"/>
      </w:pPr>
      <w:r w:rsidRPr="00AD43B4">
        <w:t>zpravidla 1 ústní zkoušení,</w:t>
      </w:r>
      <w:r>
        <w:t xml:space="preserve"> vážený průměr známky je </w:t>
      </w:r>
      <w:proofErr w:type="gramStart"/>
      <w:r>
        <w:t>1 - 3</w:t>
      </w:r>
      <w:proofErr w:type="gramEnd"/>
    </w:p>
    <w:p w14:paraId="6D95ADBE" w14:textId="77777777" w:rsidR="00114ABB" w:rsidRPr="00AD43B4" w:rsidRDefault="00114ABB" w:rsidP="00114ABB">
      <w:pPr>
        <w:pStyle w:val="Odrka"/>
      </w:pPr>
      <w:r w:rsidRPr="00AD43B4">
        <w:t>vypracované seminární práce,</w:t>
      </w:r>
      <w:r>
        <w:t xml:space="preserve"> vážený průměr známky je </w:t>
      </w:r>
      <w:proofErr w:type="gramStart"/>
      <w:r>
        <w:t>1 - 3</w:t>
      </w:r>
      <w:proofErr w:type="gramEnd"/>
    </w:p>
    <w:p w14:paraId="223736CE" w14:textId="77777777" w:rsidR="00114ABB" w:rsidRPr="00AD43B4" w:rsidRDefault="00114ABB" w:rsidP="00114ABB">
      <w:pPr>
        <w:pStyle w:val="Odrka"/>
      </w:pPr>
      <w:r w:rsidRPr="00AD43B4">
        <w:t>1 referátu,</w:t>
      </w:r>
      <w:r>
        <w:t xml:space="preserve"> vážený průměr známky je </w:t>
      </w:r>
      <w:proofErr w:type="gramStart"/>
      <w:r>
        <w:t>1 - 3</w:t>
      </w:r>
      <w:proofErr w:type="gramEnd"/>
    </w:p>
    <w:p w14:paraId="3B3E3C27" w14:textId="77777777" w:rsidR="00114ABB" w:rsidRPr="00AD43B4" w:rsidRDefault="00114ABB" w:rsidP="00114ABB">
      <w:pPr>
        <w:pStyle w:val="Odrka"/>
      </w:pPr>
      <w:r w:rsidRPr="00AD43B4">
        <w:t>aktivity v hodinách</w:t>
      </w:r>
    </w:p>
    <w:p w14:paraId="5D966A4D" w14:textId="77777777" w:rsidR="00114ABB" w:rsidRPr="00AD43B4" w:rsidRDefault="00114ABB" w:rsidP="00114ABB">
      <w:pPr>
        <w:pStyle w:val="Text"/>
      </w:pPr>
      <w:r w:rsidRPr="00AD43B4">
        <w:t xml:space="preserve">Celkový počet známek za pololetí </w:t>
      </w:r>
      <w:proofErr w:type="gramStart"/>
      <w:r w:rsidRPr="00AD43B4">
        <w:t>3 – 4</w:t>
      </w:r>
      <w:proofErr w:type="gramEnd"/>
      <w:r w:rsidRPr="00AD43B4">
        <w:t>.</w:t>
      </w:r>
    </w:p>
    <w:p w14:paraId="6E78E669" w14:textId="77777777" w:rsidR="00114ABB" w:rsidRPr="00AD43B4" w:rsidRDefault="00114ABB" w:rsidP="00114ABB">
      <w:pPr>
        <w:pStyle w:val="Text"/>
      </w:pPr>
      <w:r w:rsidRPr="00AD43B4">
        <w:t xml:space="preserve">Žák je na konci pololetí v řádném termínu klasifikován, pokud splnil alespoň 80 % pracovních úkolů ve škole. 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2F2C2D33" w14:textId="77777777" w:rsidR="00114ABB" w:rsidRPr="00AD43B4" w:rsidRDefault="00114ABB" w:rsidP="00114ABB">
      <w:pPr>
        <w:pStyle w:val="Text"/>
      </w:pPr>
      <w:r w:rsidRPr="00AD43B4">
        <w:t xml:space="preserve">Podmínky pro klasifikaci žáka v náhradním termínu stanoví vyučující. </w:t>
      </w:r>
    </w:p>
    <w:p w14:paraId="4CCEDC76" w14:textId="77777777" w:rsidR="00114ABB" w:rsidRPr="00AD43B4" w:rsidRDefault="00114ABB" w:rsidP="00114ABB">
      <w:pPr>
        <w:pStyle w:val="Zpracovatel"/>
      </w:pPr>
      <w:r w:rsidRPr="00AD43B4">
        <w:t>Zpracovala: Ing. Hana Koláčková</w:t>
      </w:r>
      <w:r>
        <w:t xml:space="preserve"> 12. 9. 2024</w:t>
      </w:r>
    </w:p>
    <w:p w14:paraId="1E9636FE" w14:textId="77777777" w:rsidR="00263913" w:rsidRPr="00D602D9" w:rsidRDefault="00263913" w:rsidP="00263913">
      <w:pPr>
        <w:pStyle w:val="Hlavnnadpis"/>
      </w:pPr>
      <w:bookmarkStart w:id="266" w:name="_Toc178579019"/>
      <w:r w:rsidRPr="00D602D9">
        <w:t>Matematický seminář (VP2)</w:t>
      </w:r>
      <w:bookmarkEnd w:id="264"/>
      <w:bookmarkEnd w:id="266"/>
    </w:p>
    <w:p w14:paraId="03C877EF" w14:textId="77777777" w:rsidR="00263913" w:rsidRPr="00D602D9" w:rsidRDefault="00263913" w:rsidP="00263913">
      <w:pPr>
        <w:jc w:val="both"/>
        <w:rPr>
          <w:b/>
          <w:sz w:val="20"/>
          <w:szCs w:val="20"/>
        </w:rPr>
      </w:pPr>
      <w:r w:rsidRPr="00D602D9">
        <w:rPr>
          <w:sz w:val="20"/>
          <w:szCs w:val="20"/>
        </w:rPr>
        <w:t xml:space="preserve">Kód předmětu: </w:t>
      </w:r>
      <w:r w:rsidRPr="00D602D9">
        <w:rPr>
          <w:b/>
          <w:sz w:val="20"/>
          <w:szCs w:val="20"/>
        </w:rPr>
        <w:t>MS</w:t>
      </w:r>
    </w:p>
    <w:bookmarkEnd w:id="265"/>
    <w:p w14:paraId="6B37898B" w14:textId="77777777" w:rsidR="00D602D9" w:rsidRDefault="00D602D9" w:rsidP="00D602D9">
      <w:pPr>
        <w:pStyle w:val="Normlnweb"/>
        <w:shd w:val="clear" w:color="auto" w:fill="FFFFFF"/>
        <w:spacing w:before="480" w:beforeAutospacing="0" w:after="120"/>
        <w:jc w:val="both"/>
        <w:rPr>
          <w:rFonts w:ascii="Open Sans" w:hAnsi="Open Sans"/>
          <w:color w:val="616161"/>
          <w:sz w:val="21"/>
          <w:szCs w:val="21"/>
        </w:rPr>
      </w:pPr>
      <w:r>
        <w:rPr>
          <w:b/>
          <w:bCs/>
          <w:color w:val="000000"/>
          <w:sz w:val="28"/>
          <w:szCs w:val="28"/>
        </w:rPr>
        <w:t xml:space="preserve">MS, ročník: 3. </w:t>
      </w:r>
    </w:p>
    <w:p w14:paraId="4CA49102" w14:textId="77777777" w:rsidR="00D602D9" w:rsidRDefault="00D602D9" w:rsidP="00D602D9">
      <w:pPr>
        <w:pStyle w:val="Normlnweb"/>
        <w:shd w:val="clear" w:color="auto" w:fill="FFFFFF"/>
        <w:spacing w:before="0" w:beforeAutospacing="0" w:after="0"/>
        <w:jc w:val="both"/>
        <w:rPr>
          <w:rFonts w:ascii="Open Sans" w:hAnsi="Open Sans"/>
          <w:color w:val="616161"/>
          <w:sz w:val="21"/>
          <w:szCs w:val="21"/>
        </w:rPr>
      </w:pPr>
      <w:r>
        <w:rPr>
          <w:color w:val="000000"/>
          <w:sz w:val="20"/>
          <w:szCs w:val="20"/>
        </w:rPr>
        <w:t>Třídy: 3.B, 3.C, 3.D</w:t>
      </w:r>
      <w:r>
        <w:rPr>
          <w:color w:val="000000"/>
          <w:sz w:val="20"/>
          <w:szCs w:val="20"/>
        </w:rPr>
        <w:tab/>
      </w:r>
      <w:r>
        <w:rPr>
          <w:color w:val="000000"/>
          <w:sz w:val="20"/>
          <w:szCs w:val="20"/>
        </w:rPr>
        <w:tab/>
        <w:t xml:space="preserve">Počet hodin za týden: 2 </w:t>
      </w:r>
    </w:p>
    <w:p w14:paraId="605BC8C6" w14:textId="77777777" w:rsidR="00D602D9" w:rsidRDefault="00D602D9" w:rsidP="00D602D9">
      <w:pPr>
        <w:pStyle w:val="Normlnweb"/>
        <w:shd w:val="clear" w:color="auto" w:fill="FFFFFF"/>
        <w:spacing w:before="240" w:beforeAutospacing="0" w:after="120"/>
        <w:jc w:val="both"/>
        <w:rPr>
          <w:rFonts w:ascii="Open Sans" w:hAnsi="Open Sans"/>
          <w:color w:val="616161"/>
          <w:sz w:val="21"/>
          <w:szCs w:val="21"/>
        </w:rPr>
      </w:pPr>
      <w:r>
        <w:rPr>
          <w:b/>
          <w:bCs/>
          <w:color w:val="000000"/>
          <w:sz w:val="20"/>
          <w:szCs w:val="20"/>
        </w:rPr>
        <w:lastRenderedPageBreak/>
        <w:t xml:space="preserve">Tematické celky: </w:t>
      </w:r>
    </w:p>
    <w:p w14:paraId="3C3245F9" w14:textId="77777777" w:rsidR="00D602D9" w:rsidRDefault="00D602D9" w:rsidP="00804E74">
      <w:pPr>
        <w:pStyle w:val="Tabulka"/>
        <w:numPr>
          <w:ilvl w:val="0"/>
          <w:numId w:val="113"/>
        </w:numPr>
        <w:contextualSpacing w:val="0"/>
      </w:pPr>
      <w:r>
        <w:t>Výroky a výroková logika</w:t>
      </w:r>
    </w:p>
    <w:p w14:paraId="6FB32677" w14:textId="77777777" w:rsidR="00D602D9" w:rsidRDefault="00D602D9" w:rsidP="00804E74">
      <w:pPr>
        <w:pStyle w:val="Tabulka"/>
        <w:numPr>
          <w:ilvl w:val="0"/>
          <w:numId w:val="113"/>
        </w:numPr>
        <w:contextualSpacing w:val="0"/>
      </w:pPr>
      <w:r>
        <w:t xml:space="preserve">Funkce a jejich vlastnosti </w:t>
      </w:r>
    </w:p>
    <w:p w14:paraId="46D7883C" w14:textId="77777777" w:rsidR="00D602D9" w:rsidRDefault="00D602D9" w:rsidP="00804E74">
      <w:pPr>
        <w:pStyle w:val="Tabulka"/>
        <w:numPr>
          <w:ilvl w:val="0"/>
          <w:numId w:val="113"/>
        </w:numPr>
        <w:contextualSpacing w:val="0"/>
      </w:pPr>
      <w:r>
        <w:t>Derivace a integrál funkce</w:t>
      </w:r>
    </w:p>
    <w:p w14:paraId="559239F1" w14:textId="77777777" w:rsidR="00D602D9" w:rsidRDefault="00D602D9" w:rsidP="00804E74">
      <w:pPr>
        <w:pStyle w:val="Tabulka"/>
        <w:numPr>
          <w:ilvl w:val="0"/>
          <w:numId w:val="113"/>
        </w:numPr>
        <w:contextualSpacing w:val="0"/>
      </w:pPr>
      <w:r>
        <w:t>Konstrukční úlohy</w:t>
      </w:r>
    </w:p>
    <w:p w14:paraId="65C5ABB7" w14:textId="77777777" w:rsidR="00D602D9" w:rsidRDefault="00D602D9" w:rsidP="00804E74">
      <w:pPr>
        <w:pStyle w:val="Tabulka"/>
        <w:numPr>
          <w:ilvl w:val="0"/>
          <w:numId w:val="113"/>
        </w:numPr>
        <w:contextualSpacing w:val="0"/>
      </w:pPr>
      <w:r>
        <w:t>Shodnosti a podobnosti</w:t>
      </w:r>
    </w:p>
    <w:p w14:paraId="6B596B29" w14:textId="77777777" w:rsidR="00D602D9" w:rsidRDefault="00D602D9" w:rsidP="00804E74">
      <w:pPr>
        <w:pStyle w:val="Tabulka"/>
        <w:numPr>
          <w:ilvl w:val="0"/>
          <w:numId w:val="113"/>
        </w:numPr>
        <w:contextualSpacing w:val="0"/>
      </w:pPr>
      <w:r>
        <w:t>Řezy těles, metrické vztahy v tělesech</w:t>
      </w:r>
    </w:p>
    <w:p w14:paraId="6071025F" w14:textId="77777777" w:rsidR="00D602D9" w:rsidRDefault="00D602D9" w:rsidP="00D602D9">
      <w:pPr>
        <w:pStyle w:val="Normlnweb"/>
        <w:shd w:val="clear" w:color="auto" w:fill="FFFFFF"/>
        <w:spacing w:before="240" w:beforeAutospacing="0" w:after="120"/>
        <w:jc w:val="both"/>
        <w:rPr>
          <w:rFonts w:ascii="Open Sans" w:hAnsi="Open Sans"/>
          <w:color w:val="616161"/>
          <w:sz w:val="21"/>
          <w:szCs w:val="21"/>
        </w:rPr>
      </w:pPr>
      <w:r>
        <w:rPr>
          <w:b/>
          <w:bCs/>
          <w:color w:val="000000"/>
          <w:sz w:val="20"/>
          <w:szCs w:val="20"/>
        </w:rPr>
        <w:t xml:space="preserve">Časový plán: </w:t>
      </w:r>
    </w:p>
    <w:tbl>
      <w:tblPr>
        <w:tblW w:w="0" w:type="auto"/>
        <w:tblLook w:val="04A0" w:firstRow="1" w:lastRow="0" w:firstColumn="1" w:lastColumn="0" w:noHBand="0" w:noVBand="1"/>
      </w:tblPr>
      <w:tblGrid>
        <w:gridCol w:w="850"/>
        <w:gridCol w:w="7789"/>
      </w:tblGrid>
      <w:tr w:rsidR="00D602D9" w14:paraId="45CD194D"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A74E7BA" w14:textId="77777777" w:rsidR="00D602D9" w:rsidRDefault="00D602D9">
            <w:pPr>
              <w:pStyle w:val="Tabulka"/>
              <w:spacing w:line="256" w:lineRule="auto"/>
              <w:rPr>
                <w:lang w:eastAsia="en-US"/>
              </w:rPr>
            </w:pPr>
            <w:r>
              <w:rPr>
                <w:lang w:eastAsia="en-US"/>
              </w:rPr>
              <w:t>Září</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1EAB605" w14:textId="77777777" w:rsidR="00D602D9" w:rsidRDefault="00D602D9">
            <w:pPr>
              <w:pStyle w:val="Tabulka"/>
              <w:spacing w:line="256" w:lineRule="auto"/>
              <w:rPr>
                <w:b/>
                <w:lang w:eastAsia="en-US"/>
              </w:rPr>
            </w:pPr>
            <w:r>
              <w:rPr>
                <w:b/>
                <w:lang w:eastAsia="en-US"/>
              </w:rPr>
              <w:t>Výroky a výroková logika</w:t>
            </w:r>
          </w:p>
          <w:p w14:paraId="4455A36D" w14:textId="77777777" w:rsidR="00D602D9" w:rsidRDefault="00D602D9">
            <w:pPr>
              <w:pStyle w:val="Tabulka"/>
              <w:spacing w:line="256" w:lineRule="auto"/>
              <w:rPr>
                <w:lang w:eastAsia="en-US"/>
              </w:rPr>
            </w:pPr>
            <w:r>
              <w:rPr>
                <w:lang w:eastAsia="en-US"/>
              </w:rPr>
              <w:t>Výrok a negace</w:t>
            </w:r>
          </w:p>
          <w:p w14:paraId="246B5CA0" w14:textId="77777777" w:rsidR="00D602D9" w:rsidRDefault="00D602D9">
            <w:pPr>
              <w:pStyle w:val="Tabulka"/>
              <w:spacing w:line="256" w:lineRule="auto"/>
              <w:rPr>
                <w:lang w:eastAsia="en-US"/>
              </w:rPr>
            </w:pPr>
            <w:r>
              <w:rPr>
                <w:lang w:eastAsia="en-US"/>
              </w:rPr>
              <w:t>Složené výroky, logické spojky</w:t>
            </w:r>
          </w:p>
        </w:tc>
      </w:tr>
      <w:tr w:rsidR="00D602D9" w14:paraId="7A1CB4F2"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8507B22" w14:textId="77777777" w:rsidR="00D602D9" w:rsidRDefault="00D602D9">
            <w:pPr>
              <w:pStyle w:val="Tabulka"/>
              <w:spacing w:line="256" w:lineRule="auto"/>
              <w:rPr>
                <w:lang w:eastAsia="en-US"/>
              </w:rPr>
            </w:pPr>
            <w:r>
              <w:rPr>
                <w:lang w:eastAsia="en-US"/>
              </w:rPr>
              <w:t>Říjen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290B139" w14:textId="77777777" w:rsidR="00D602D9" w:rsidRDefault="00D602D9">
            <w:pPr>
              <w:pStyle w:val="Tabulka"/>
              <w:spacing w:line="256" w:lineRule="auto"/>
              <w:rPr>
                <w:lang w:eastAsia="en-US"/>
              </w:rPr>
            </w:pPr>
            <w:r>
              <w:rPr>
                <w:lang w:eastAsia="en-US"/>
              </w:rPr>
              <w:t>Kvantifikované výroky, kvantifikátory</w:t>
            </w:r>
          </w:p>
          <w:p w14:paraId="33EBCACC" w14:textId="77777777" w:rsidR="00D602D9" w:rsidRDefault="00D602D9">
            <w:pPr>
              <w:pStyle w:val="Tabulka"/>
              <w:spacing w:line="256" w:lineRule="auto"/>
              <w:rPr>
                <w:lang w:eastAsia="en-US"/>
              </w:rPr>
            </w:pPr>
            <w:r>
              <w:rPr>
                <w:lang w:eastAsia="en-US"/>
              </w:rPr>
              <w:t>Implikace, obměna, obrácená implikace</w:t>
            </w:r>
          </w:p>
          <w:p w14:paraId="77CFCDF2" w14:textId="77777777" w:rsidR="00D602D9" w:rsidRDefault="00D602D9">
            <w:pPr>
              <w:pStyle w:val="Tabulka"/>
              <w:spacing w:line="256" w:lineRule="auto"/>
              <w:rPr>
                <w:lang w:eastAsia="en-US"/>
              </w:rPr>
            </w:pPr>
            <w:r>
              <w:rPr>
                <w:lang w:eastAsia="en-US"/>
              </w:rPr>
              <w:t>Axiomy, definice, věty, důkazy. Důkaz matematickou indukcí</w:t>
            </w:r>
          </w:p>
        </w:tc>
      </w:tr>
      <w:tr w:rsidR="00D602D9" w14:paraId="0CC34655"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56A7D1" w14:textId="77777777" w:rsidR="00D602D9" w:rsidRDefault="00D602D9">
            <w:pPr>
              <w:pStyle w:val="Tabulka"/>
              <w:spacing w:line="256" w:lineRule="auto"/>
              <w:rPr>
                <w:lang w:eastAsia="en-US"/>
              </w:rPr>
            </w:pPr>
            <w:r>
              <w:rPr>
                <w:lang w:eastAsia="en-US"/>
              </w:rPr>
              <w:t>Listopad</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970D92A" w14:textId="77777777" w:rsidR="00D602D9" w:rsidRDefault="00D602D9">
            <w:pPr>
              <w:pStyle w:val="Tabulka"/>
              <w:spacing w:line="256" w:lineRule="auto"/>
              <w:rPr>
                <w:b/>
                <w:lang w:eastAsia="en-US"/>
              </w:rPr>
            </w:pPr>
            <w:r>
              <w:rPr>
                <w:b/>
                <w:lang w:eastAsia="en-US"/>
              </w:rPr>
              <w:t xml:space="preserve">Funkce a jejich vlastnosti </w:t>
            </w:r>
          </w:p>
          <w:p w14:paraId="6947EABC" w14:textId="77777777" w:rsidR="00D602D9" w:rsidRDefault="00D602D9">
            <w:pPr>
              <w:pStyle w:val="Tabulka"/>
              <w:spacing w:line="256" w:lineRule="auto"/>
              <w:rPr>
                <w:lang w:eastAsia="en-US"/>
              </w:rPr>
            </w:pPr>
            <w:r>
              <w:rPr>
                <w:lang w:eastAsia="en-US"/>
              </w:rPr>
              <w:t>Opakování elementárních funkcí</w:t>
            </w:r>
          </w:p>
          <w:p w14:paraId="07051D45" w14:textId="77777777" w:rsidR="00D602D9" w:rsidRDefault="00D602D9">
            <w:pPr>
              <w:pStyle w:val="Tabulka"/>
              <w:spacing w:line="256" w:lineRule="auto"/>
              <w:rPr>
                <w:lang w:eastAsia="en-US"/>
              </w:rPr>
            </w:pPr>
            <w:r>
              <w:rPr>
                <w:lang w:eastAsia="en-US"/>
              </w:rPr>
              <w:t>Definiční obor, obor hodnot</w:t>
            </w:r>
          </w:p>
          <w:p w14:paraId="6A4093EA" w14:textId="77777777" w:rsidR="00D602D9" w:rsidRDefault="00D602D9">
            <w:pPr>
              <w:pStyle w:val="Tabulka"/>
              <w:spacing w:line="256" w:lineRule="auto"/>
              <w:rPr>
                <w:lang w:eastAsia="en-US"/>
              </w:rPr>
            </w:pPr>
            <w:r>
              <w:rPr>
                <w:lang w:eastAsia="en-US"/>
              </w:rPr>
              <w:t>Spojitost, omezenost a extrémy</w:t>
            </w:r>
          </w:p>
          <w:p w14:paraId="4A776C85" w14:textId="77777777" w:rsidR="00D602D9" w:rsidRDefault="00D602D9">
            <w:pPr>
              <w:pStyle w:val="Tabulka"/>
              <w:spacing w:line="256" w:lineRule="auto"/>
              <w:rPr>
                <w:lang w:eastAsia="en-US"/>
              </w:rPr>
            </w:pPr>
            <w:r>
              <w:rPr>
                <w:lang w:eastAsia="en-US"/>
              </w:rPr>
              <w:t>Prostá a inverzní funkce</w:t>
            </w:r>
          </w:p>
          <w:p w14:paraId="628B1576" w14:textId="77777777" w:rsidR="00D602D9" w:rsidRDefault="00D602D9">
            <w:pPr>
              <w:pStyle w:val="Tabulka"/>
              <w:spacing w:line="256" w:lineRule="auto"/>
              <w:rPr>
                <w:lang w:eastAsia="en-US"/>
              </w:rPr>
            </w:pPr>
            <w:r>
              <w:rPr>
                <w:lang w:eastAsia="en-US"/>
              </w:rPr>
              <w:t>Transformace grafu</w:t>
            </w:r>
          </w:p>
        </w:tc>
      </w:tr>
      <w:tr w:rsidR="00D602D9" w14:paraId="574853D5"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A6DE506" w14:textId="77777777" w:rsidR="00D602D9" w:rsidRDefault="00D602D9">
            <w:pPr>
              <w:pStyle w:val="Tabulka"/>
              <w:spacing w:line="256" w:lineRule="auto"/>
              <w:rPr>
                <w:lang w:eastAsia="en-US"/>
              </w:rPr>
            </w:pPr>
            <w:r>
              <w:rPr>
                <w:lang w:eastAsia="en-US"/>
              </w:rPr>
              <w:t>Prosinec</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24F7EF39" w14:textId="77777777" w:rsidR="00D602D9" w:rsidRDefault="00D602D9">
            <w:pPr>
              <w:pStyle w:val="Tabulka"/>
              <w:spacing w:line="256" w:lineRule="auto"/>
              <w:rPr>
                <w:lang w:eastAsia="en-US"/>
              </w:rPr>
            </w:pPr>
            <w:r>
              <w:rPr>
                <w:lang w:eastAsia="en-US"/>
              </w:rPr>
              <w:t xml:space="preserve">Derivace funkce </w:t>
            </w:r>
          </w:p>
          <w:p w14:paraId="56A12197" w14:textId="77777777" w:rsidR="00D602D9" w:rsidRDefault="00D602D9">
            <w:pPr>
              <w:pStyle w:val="Tabulka"/>
              <w:spacing w:line="256" w:lineRule="auto"/>
              <w:rPr>
                <w:lang w:eastAsia="en-US"/>
              </w:rPr>
            </w:pPr>
            <w:proofErr w:type="spellStart"/>
            <w:r>
              <w:rPr>
                <w:lang w:eastAsia="en-US"/>
              </w:rPr>
              <w:t>l´Hospitalovo</w:t>
            </w:r>
            <w:proofErr w:type="spellEnd"/>
            <w:r>
              <w:rPr>
                <w:lang w:eastAsia="en-US"/>
              </w:rPr>
              <w:t xml:space="preserve"> pravidlo </w:t>
            </w:r>
          </w:p>
          <w:p w14:paraId="7E928D6C" w14:textId="77777777" w:rsidR="00D602D9" w:rsidRDefault="00D602D9">
            <w:pPr>
              <w:pStyle w:val="Tabulka"/>
              <w:spacing w:line="256" w:lineRule="auto"/>
              <w:rPr>
                <w:lang w:eastAsia="en-US"/>
              </w:rPr>
            </w:pPr>
            <w:r>
              <w:rPr>
                <w:lang w:eastAsia="en-US"/>
              </w:rPr>
              <w:t>Průběh funkce</w:t>
            </w:r>
          </w:p>
        </w:tc>
      </w:tr>
      <w:tr w:rsidR="00D602D9" w14:paraId="7E5FE54A"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0CC4E5ED" w14:textId="77777777" w:rsidR="00D602D9" w:rsidRDefault="00D602D9">
            <w:pPr>
              <w:pStyle w:val="Tabulka"/>
              <w:spacing w:line="256" w:lineRule="auto"/>
              <w:rPr>
                <w:lang w:eastAsia="en-US"/>
              </w:rPr>
            </w:pPr>
            <w:r>
              <w:rPr>
                <w:lang w:eastAsia="en-US"/>
              </w:rPr>
              <w:t>Leden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8B57CE0" w14:textId="77777777" w:rsidR="00D602D9" w:rsidRDefault="00D602D9">
            <w:pPr>
              <w:pStyle w:val="Tabulka"/>
              <w:spacing w:line="256" w:lineRule="auto"/>
              <w:rPr>
                <w:lang w:eastAsia="en-US"/>
              </w:rPr>
            </w:pPr>
            <w:r>
              <w:rPr>
                <w:lang w:eastAsia="en-US"/>
              </w:rPr>
              <w:t>Primitivní funkce</w:t>
            </w:r>
          </w:p>
          <w:p w14:paraId="65849E06" w14:textId="77777777" w:rsidR="00D602D9" w:rsidRDefault="00D602D9">
            <w:pPr>
              <w:pStyle w:val="Tabulka"/>
              <w:spacing w:line="256" w:lineRule="auto"/>
              <w:rPr>
                <w:lang w:eastAsia="en-US"/>
              </w:rPr>
            </w:pPr>
            <w:r>
              <w:rPr>
                <w:lang w:eastAsia="en-US"/>
              </w:rPr>
              <w:t>Neurčitý integrál</w:t>
            </w:r>
          </w:p>
          <w:p w14:paraId="2BAF47BD" w14:textId="77777777" w:rsidR="00D602D9" w:rsidRDefault="00D602D9">
            <w:pPr>
              <w:pStyle w:val="Tabulka"/>
              <w:spacing w:line="256" w:lineRule="auto"/>
              <w:rPr>
                <w:lang w:eastAsia="en-US"/>
              </w:rPr>
            </w:pPr>
            <w:r>
              <w:rPr>
                <w:lang w:eastAsia="en-US"/>
              </w:rPr>
              <w:t>Základní integrační metody</w:t>
            </w:r>
          </w:p>
        </w:tc>
      </w:tr>
      <w:tr w:rsidR="00D602D9" w14:paraId="43B8A595"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3FEC3A99" w14:textId="77777777" w:rsidR="00D602D9" w:rsidRDefault="00D602D9">
            <w:pPr>
              <w:pStyle w:val="Tabulka"/>
              <w:spacing w:line="256" w:lineRule="auto"/>
              <w:rPr>
                <w:lang w:eastAsia="en-US"/>
              </w:rPr>
            </w:pPr>
            <w:r>
              <w:rPr>
                <w:lang w:eastAsia="en-US"/>
              </w:rPr>
              <w:t>Únor</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6490DD04" w14:textId="77777777" w:rsidR="00D602D9" w:rsidRDefault="00D602D9">
            <w:pPr>
              <w:pStyle w:val="Tabulka"/>
              <w:spacing w:line="256" w:lineRule="auto"/>
              <w:rPr>
                <w:b/>
                <w:lang w:eastAsia="en-US"/>
              </w:rPr>
            </w:pPr>
            <w:r>
              <w:rPr>
                <w:b/>
                <w:lang w:eastAsia="en-US"/>
              </w:rPr>
              <w:t>Konstrukční úlohy</w:t>
            </w:r>
          </w:p>
          <w:p w14:paraId="247BCFB3" w14:textId="77777777" w:rsidR="00D602D9" w:rsidRDefault="00D602D9">
            <w:pPr>
              <w:pStyle w:val="Tabulka"/>
              <w:spacing w:line="256" w:lineRule="auto"/>
              <w:rPr>
                <w:lang w:eastAsia="en-US"/>
              </w:rPr>
            </w:pPr>
            <w:r>
              <w:rPr>
                <w:lang w:eastAsia="en-US"/>
              </w:rPr>
              <w:t>Množiny bodů</w:t>
            </w:r>
          </w:p>
          <w:p w14:paraId="3CDBD96C" w14:textId="77777777" w:rsidR="00D602D9" w:rsidRDefault="00D602D9">
            <w:pPr>
              <w:pStyle w:val="Tabulka"/>
              <w:spacing w:line="256" w:lineRule="auto"/>
              <w:rPr>
                <w:lang w:eastAsia="en-US"/>
              </w:rPr>
            </w:pPr>
            <w:r>
              <w:rPr>
                <w:lang w:eastAsia="en-US"/>
              </w:rPr>
              <w:t>Trojúhelníky</w:t>
            </w:r>
          </w:p>
          <w:p w14:paraId="5930E471" w14:textId="77777777" w:rsidR="00D602D9" w:rsidRDefault="00D602D9">
            <w:pPr>
              <w:pStyle w:val="Tabulka"/>
              <w:spacing w:line="256" w:lineRule="auto"/>
              <w:rPr>
                <w:lang w:eastAsia="en-US"/>
              </w:rPr>
            </w:pPr>
            <w:r>
              <w:rPr>
                <w:lang w:eastAsia="en-US"/>
              </w:rPr>
              <w:t>Mnohoúhelníky a kružnice</w:t>
            </w:r>
          </w:p>
        </w:tc>
      </w:tr>
      <w:tr w:rsidR="00D602D9" w14:paraId="77CAF53A"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1DB51980" w14:textId="77777777" w:rsidR="00D602D9" w:rsidRDefault="00D602D9">
            <w:pPr>
              <w:pStyle w:val="Tabulka"/>
              <w:spacing w:line="256" w:lineRule="auto"/>
              <w:rPr>
                <w:lang w:eastAsia="en-US"/>
              </w:rPr>
            </w:pPr>
            <w:r>
              <w:rPr>
                <w:lang w:eastAsia="en-US"/>
              </w:rPr>
              <w:t>Březen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7A00B35" w14:textId="77777777" w:rsidR="00D602D9" w:rsidRDefault="00D602D9">
            <w:pPr>
              <w:pStyle w:val="Tabulka"/>
              <w:spacing w:line="256" w:lineRule="auto"/>
              <w:rPr>
                <w:b/>
                <w:lang w:eastAsia="en-US"/>
              </w:rPr>
            </w:pPr>
            <w:r>
              <w:rPr>
                <w:b/>
                <w:lang w:eastAsia="en-US"/>
              </w:rPr>
              <w:t>Shodnosti a podobnosti</w:t>
            </w:r>
          </w:p>
          <w:p w14:paraId="61DAC393" w14:textId="77777777" w:rsidR="00D602D9" w:rsidRDefault="00D602D9">
            <w:pPr>
              <w:pStyle w:val="Tabulka"/>
              <w:spacing w:line="256" w:lineRule="auto"/>
              <w:rPr>
                <w:lang w:eastAsia="en-US"/>
              </w:rPr>
            </w:pPr>
            <w:r>
              <w:rPr>
                <w:lang w:eastAsia="en-US"/>
              </w:rPr>
              <w:t>Zobrazení v rovině</w:t>
            </w:r>
          </w:p>
          <w:p w14:paraId="208DB7A5" w14:textId="77777777" w:rsidR="00D602D9" w:rsidRDefault="00D602D9">
            <w:pPr>
              <w:pStyle w:val="Tabulka"/>
              <w:spacing w:line="256" w:lineRule="auto"/>
              <w:rPr>
                <w:lang w:eastAsia="en-US"/>
              </w:rPr>
            </w:pPr>
            <w:r>
              <w:rPr>
                <w:lang w:eastAsia="en-US"/>
              </w:rPr>
              <w:t>Shodná zobrazení – osová souměrnost, středová souměrnost, posunutí a otočení</w:t>
            </w:r>
          </w:p>
        </w:tc>
      </w:tr>
      <w:tr w:rsidR="00D602D9" w14:paraId="4A38B558"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02EAC6E" w14:textId="77777777" w:rsidR="00D602D9" w:rsidRDefault="00D602D9">
            <w:pPr>
              <w:pStyle w:val="Tabulka"/>
              <w:spacing w:line="256" w:lineRule="auto"/>
              <w:rPr>
                <w:lang w:eastAsia="en-US"/>
              </w:rPr>
            </w:pPr>
            <w:r>
              <w:rPr>
                <w:lang w:eastAsia="en-US"/>
              </w:rPr>
              <w:t>Duben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999C343" w14:textId="77777777" w:rsidR="00D602D9" w:rsidRDefault="00D602D9">
            <w:pPr>
              <w:pStyle w:val="Tabulka"/>
              <w:spacing w:line="256" w:lineRule="auto"/>
              <w:rPr>
                <w:b/>
                <w:lang w:eastAsia="en-US"/>
              </w:rPr>
            </w:pPr>
            <w:r>
              <w:rPr>
                <w:b/>
                <w:lang w:eastAsia="en-US"/>
              </w:rPr>
              <w:t>Podobná zobrazení</w:t>
            </w:r>
          </w:p>
          <w:p w14:paraId="7AE4D03B" w14:textId="77777777" w:rsidR="00D602D9" w:rsidRDefault="00D602D9">
            <w:pPr>
              <w:pStyle w:val="Tabulka"/>
              <w:spacing w:line="256" w:lineRule="auto"/>
              <w:rPr>
                <w:lang w:eastAsia="en-US"/>
              </w:rPr>
            </w:pPr>
            <w:r>
              <w:rPr>
                <w:lang w:eastAsia="en-US"/>
              </w:rPr>
              <w:t>Podobnost trojúhelníků</w:t>
            </w:r>
          </w:p>
          <w:p w14:paraId="3715610B" w14:textId="77777777" w:rsidR="00D602D9" w:rsidRDefault="00D602D9">
            <w:pPr>
              <w:pStyle w:val="Tabulka"/>
              <w:spacing w:line="256" w:lineRule="auto"/>
              <w:rPr>
                <w:lang w:eastAsia="en-US"/>
              </w:rPr>
            </w:pPr>
            <w:r>
              <w:rPr>
                <w:lang w:eastAsia="en-US"/>
              </w:rPr>
              <w:t>Stejnolehlost</w:t>
            </w:r>
          </w:p>
        </w:tc>
      </w:tr>
      <w:tr w:rsidR="00D602D9" w14:paraId="49F1BA1D"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C91BC58" w14:textId="77777777" w:rsidR="00D602D9" w:rsidRDefault="00D602D9">
            <w:pPr>
              <w:pStyle w:val="Tabulka"/>
              <w:spacing w:line="256" w:lineRule="auto"/>
              <w:rPr>
                <w:lang w:eastAsia="en-US"/>
              </w:rPr>
            </w:pPr>
            <w:r>
              <w:rPr>
                <w:lang w:eastAsia="en-US"/>
              </w:rPr>
              <w:t>Květen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7DF371D4" w14:textId="77777777" w:rsidR="00D602D9" w:rsidRDefault="00D602D9">
            <w:pPr>
              <w:pStyle w:val="Tabulka"/>
              <w:spacing w:line="256" w:lineRule="auto"/>
              <w:rPr>
                <w:b/>
                <w:lang w:eastAsia="en-US"/>
              </w:rPr>
            </w:pPr>
            <w:r>
              <w:rPr>
                <w:b/>
                <w:lang w:eastAsia="en-US"/>
              </w:rPr>
              <w:t>Řezy těles, metrické vztahy v tělesech</w:t>
            </w:r>
          </w:p>
          <w:p w14:paraId="7F62C793" w14:textId="77777777" w:rsidR="00D602D9" w:rsidRDefault="00D602D9">
            <w:pPr>
              <w:pStyle w:val="Tabulka"/>
              <w:spacing w:line="256" w:lineRule="auto"/>
              <w:rPr>
                <w:lang w:eastAsia="en-US"/>
              </w:rPr>
            </w:pPr>
            <w:r>
              <w:rPr>
                <w:lang w:eastAsia="en-US"/>
              </w:rPr>
              <w:t>Zobrazování těles</w:t>
            </w:r>
          </w:p>
          <w:p w14:paraId="0B8F5275" w14:textId="77777777" w:rsidR="00D602D9" w:rsidRDefault="00D602D9">
            <w:pPr>
              <w:pStyle w:val="Tabulka"/>
              <w:spacing w:line="256" w:lineRule="auto"/>
              <w:rPr>
                <w:lang w:eastAsia="en-US"/>
              </w:rPr>
            </w:pPr>
            <w:r>
              <w:rPr>
                <w:lang w:eastAsia="en-US"/>
              </w:rPr>
              <w:t>Řez krychle rovinou</w:t>
            </w:r>
          </w:p>
          <w:p w14:paraId="145B1651" w14:textId="77777777" w:rsidR="00D602D9" w:rsidRDefault="00D602D9">
            <w:pPr>
              <w:pStyle w:val="Tabulka"/>
              <w:spacing w:line="256" w:lineRule="auto"/>
              <w:rPr>
                <w:lang w:eastAsia="en-US"/>
              </w:rPr>
            </w:pPr>
            <w:r>
              <w:rPr>
                <w:lang w:eastAsia="en-US"/>
              </w:rPr>
              <w:t>Řez jehlanu rovinou</w:t>
            </w:r>
          </w:p>
          <w:p w14:paraId="0573E3AB" w14:textId="77777777" w:rsidR="00D602D9" w:rsidRDefault="00D602D9">
            <w:pPr>
              <w:pStyle w:val="Tabulka"/>
              <w:spacing w:line="256" w:lineRule="auto"/>
              <w:rPr>
                <w:lang w:eastAsia="en-US"/>
              </w:rPr>
            </w:pPr>
            <w:r>
              <w:rPr>
                <w:lang w:eastAsia="en-US"/>
              </w:rPr>
              <w:t>Průsečnice rovin v krychli</w:t>
            </w:r>
          </w:p>
        </w:tc>
      </w:tr>
      <w:tr w:rsidR="00D602D9" w14:paraId="3819613C" w14:textId="77777777" w:rsidTr="00D602D9">
        <w:trPr>
          <w:trHeight w:val="15"/>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597DBDB4" w14:textId="77777777" w:rsidR="00D602D9" w:rsidRDefault="00D602D9">
            <w:pPr>
              <w:pStyle w:val="Tabulka"/>
              <w:spacing w:line="256" w:lineRule="auto"/>
              <w:rPr>
                <w:lang w:eastAsia="en-US"/>
              </w:rPr>
            </w:pPr>
            <w:r>
              <w:rPr>
                <w:lang w:eastAsia="en-US"/>
              </w:rPr>
              <w:t>Červen</w:t>
            </w:r>
          </w:p>
        </w:tc>
        <w:tc>
          <w:tcPr>
            <w:tcW w:w="77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14:paraId="47E3940F" w14:textId="77777777" w:rsidR="00D602D9" w:rsidRDefault="00D602D9">
            <w:pPr>
              <w:pStyle w:val="Tabulka"/>
              <w:spacing w:line="256" w:lineRule="auto"/>
              <w:rPr>
                <w:b/>
                <w:lang w:eastAsia="en-US"/>
              </w:rPr>
            </w:pPr>
            <w:r>
              <w:rPr>
                <w:b/>
                <w:lang w:eastAsia="en-US"/>
              </w:rPr>
              <w:t>Odchylky přímek a rovin, vzdálenosti</w:t>
            </w:r>
          </w:p>
          <w:p w14:paraId="00B3CBFC" w14:textId="77777777" w:rsidR="00D602D9" w:rsidRDefault="00D602D9">
            <w:pPr>
              <w:pStyle w:val="Tabulka"/>
              <w:spacing w:line="256" w:lineRule="auto"/>
              <w:rPr>
                <w:lang w:eastAsia="en-US"/>
              </w:rPr>
            </w:pPr>
            <w:r>
              <w:rPr>
                <w:lang w:eastAsia="en-US"/>
              </w:rPr>
              <w:t>Kolmost</w:t>
            </w:r>
          </w:p>
          <w:p w14:paraId="0CA52F6F" w14:textId="77777777" w:rsidR="00D602D9" w:rsidRDefault="00D602D9">
            <w:pPr>
              <w:pStyle w:val="Tabulka"/>
              <w:spacing w:line="256" w:lineRule="auto"/>
              <w:rPr>
                <w:lang w:eastAsia="en-US"/>
              </w:rPr>
            </w:pPr>
            <w:r>
              <w:rPr>
                <w:lang w:eastAsia="en-US"/>
              </w:rPr>
              <w:t>Metrické vztahy</w:t>
            </w:r>
          </w:p>
        </w:tc>
      </w:tr>
    </w:tbl>
    <w:p w14:paraId="40B40AB5" w14:textId="77777777" w:rsidR="00D602D9" w:rsidRDefault="00D602D9" w:rsidP="00D602D9">
      <w:pPr>
        <w:pStyle w:val="Normlnweb"/>
        <w:shd w:val="clear" w:color="auto" w:fill="FFFFFF"/>
        <w:spacing w:before="240" w:beforeAutospacing="0" w:after="120"/>
        <w:jc w:val="both"/>
        <w:rPr>
          <w:rFonts w:ascii="Open Sans" w:hAnsi="Open Sans"/>
          <w:color w:val="616161"/>
          <w:sz w:val="21"/>
          <w:szCs w:val="21"/>
        </w:rPr>
      </w:pPr>
      <w:r>
        <w:rPr>
          <w:b/>
          <w:bCs/>
          <w:color w:val="000000"/>
          <w:sz w:val="20"/>
          <w:szCs w:val="20"/>
        </w:rPr>
        <w:t>Učebnice a další literatura:</w:t>
      </w:r>
    </w:p>
    <w:p w14:paraId="560BA40F" w14:textId="77777777" w:rsidR="00D602D9" w:rsidRDefault="00D602D9" w:rsidP="00804E74">
      <w:pPr>
        <w:pStyle w:val="Odrka"/>
        <w:numPr>
          <w:ilvl w:val="0"/>
          <w:numId w:val="108"/>
        </w:numPr>
        <w:rPr>
          <w:rFonts w:ascii="Open Sans" w:hAnsi="Open Sans"/>
          <w:color w:val="616161"/>
          <w:sz w:val="21"/>
          <w:szCs w:val="21"/>
        </w:rPr>
      </w:pPr>
      <w:r>
        <w:t>Hrubý, Kabát: Matematika pro gymnázia – Maturitní minimum</w:t>
      </w:r>
    </w:p>
    <w:p w14:paraId="17A1B948" w14:textId="5B3F4ADD" w:rsidR="00D602D9" w:rsidRDefault="00D602D9" w:rsidP="00804E74">
      <w:pPr>
        <w:pStyle w:val="Odrka"/>
        <w:numPr>
          <w:ilvl w:val="0"/>
          <w:numId w:val="108"/>
        </w:numPr>
        <w:rPr>
          <w:rFonts w:ascii="Open Sans" w:hAnsi="Open Sans"/>
          <w:color w:val="616161"/>
          <w:sz w:val="21"/>
          <w:szCs w:val="21"/>
        </w:rPr>
      </w:pPr>
      <w:r>
        <w:rPr>
          <w:color w:val="000000"/>
        </w:rPr>
        <w:t xml:space="preserve">Učební materiály umístěné na </w:t>
      </w:r>
      <w:hyperlink r:id="rId26" w:history="1">
        <w:r>
          <w:rPr>
            <w:rStyle w:val="Hypertextovodkaz"/>
          </w:rPr>
          <w:t>www.oavin.cz/projekt/</w:t>
        </w:r>
      </w:hyperlink>
      <w:r>
        <w:rPr>
          <w:color w:val="000000"/>
        </w:rPr>
        <w:t xml:space="preserve"> </w:t>
      </w:r>
    </w:p>
    <w:p w14:paraId="324DACDD" w14:textId="77777777" w:rsidR="00D602D9" w:rsidRDefault="00D602D9" w:rsidP="00804E74">
      <w:pPr>
        <w:pStyle w:val="Odrka"/>
        <w:numPr>
          <w:ilvl w:val="0"/>
          <w:numId w:val="108"/>
        </w:numPr>
      </w:pPr>
      <w:r>
        <w:t>Matematické, fyzikální a chemické tabulky pro SŠ</w:t>
      </w:r>
    </w:p>
    <w:p w14:paraId="68ED6C7B" w14:textId="77777777" w:rsidR="00D602D9" w:rsidRDefault="00D602D9" w:rsidP="00804E74">
      <w:pPr>
        <w:pStyle w:val="Odrka"/>
        <w:numPr>
          <w:ilvl w:val="0"/>
          <w:numId w:val="108"/>
        </w:numPr>
        <w:rPr>
          <w:color w:val="000000" w:themeColor="text1"/>
        </w:r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77678E7C" w14:textId="77777777" w:rsidR="00D602D9" w:rsidRDefault="00D602D9" w:rsidP="00D602D9">
      <w:pPr>
        <w:pStyle w:val="Normlnweb"/>
        <w:shd w:val="clear" w:color="auto" w:fill="FFFFFF"/>
        <w:spacing w:before="0" w:beforeAutospacing="0" w:after="0"/>
        <w:jc w:val="both"/>
        <w:rPr>
          <w:rFonts w:ascii="Open Sans" w:hAnsi="Open Sans"/>
          <w:color w:val="616161"/>
          <w:sz w:val="21"/>
          <w:szCs w:val="21"/>
        </w:rPr>
      </w:pPr>
    </w:p>
    <w:p w14:paraId="5AD22926" w14:textId="77777777" w:rsidR="00D602D9" w:rsidRDefault="00D602D9" w:rsidP="00D602D9">
      <w:pPr>
        <w:pStyle w:val="Normlnweb"/>
        <w:shd w:val="clear" w:color="auto" w:fill="FFFFFF"/>
        <w:spacing w:before="240" w:beforeAutospacing="0" w:after="120"/>
        <w:jc w:val="both"/>
        <w:rPr>
          <w:rFonts w:ascii="Open Sans" w:hAnsi="Open Sans"/>
          <w:color w:val="616161"/>
          <w:sz w:val="21"/>
          <w:szCs w:val="21"/>
        </w:rPr>
      </w:pPr>
      <w:r>
        <w:rPr>
          <w:b/>
          <w:bCs/>
          <w:color w:val="000000"/>
          <w:sz w:val="20"/>
          <w:szCs w:val="20"/>
        </w:rPr>
        <w:t xml:space="preserve">Upřesnění podmínek pro hodnocení: </w:t>
      </w:r>
    </w:p>
    <w:p w14:paraId="4B818B9E" w14:textId="77777777" w:rsidR="00D602D9" w:rsidRDefault="00D602D9" w:rsidP="00D602D9">
      <w:pPr>
        <w:pStyle w:val="Normlnweb"/>
        <w:shd w:val="clear" w:color="auto" w:fill="FFFFFF"/>
        <w:spacing w:before="0" w:beforeAutospacing="0" w:after="0"/>
        <w:jc w:val="both"/>
        <w:rPr>
          <w:rFonts w:ascii="Open Sans" w:hAnsi="Open Sans"/>
          <w:color w:val="616161"/>
          <w:sz w:val="21"/>
          <w:szCs w:val="21"/>
        </w:rPr>
      </w:pPr>
      <w:r>
        <w:rPr>
          <w:color w:val="000000"/>
          <w:sz w:val="20"/>
          <w:szCs w:val="20"/>
        </w:rPr>
        <w:t>Žák je v každém pololetí školního roku klasifikován na základě:</w:t>
      </w:r>
    </w:p>
    <w:p w14:paraId="43D60D0E" w14:textId="77777777" w:rsidR="00D602D9" w:rsidRDefault="00D602D9" w:rsidP="009131C7">
      <w:pPr>
        <w:pStyle w:val="Odrka"/>
        <w:rPr>
          <w:rFonts w:ascii="Open Sans" w:hAnsi="Open Sans"/>
          <w:color w:val="616161"/>
          <w:sz w:val="21"/>
          <w:szCs w:val="21"/>
        </w:rPr>
      </w:pPr>
      <w:r>
        <w:t xml:space="preserve">zpravidla 4 až </w:t>
      </w:r>
      <w:proofErr w:type="gramStart"/>
      <w:r>
        <w:t>5  písemných</w:t>
      </w:r>
      <w:proofErr w:type="gramEnd"/>
      <w:r>
        <w:t xml:space="preserve"> prací, váha každé známky je 1,</w:t>
      </w:r>
    </w:p>
    <w:p w14:paraId="05BFB811" w14:textId="77777777" w:rsidR="00D602D9" w:rsidRDefault="00D602D9" w:rsidP="009131C7">
      <w:pPr>
        <w:pStyle w:val="Odrka"/>
        <w:rPr>
          <w:rFonts w:ascii="Open Sans" w:hAnsi="Open Sans"/>
          <w:color w:val="616161"/>
          <w:sz w:val="21"/>
          <w:szCs w:val="21"/>
        </w:rPr>
      </w:pPr>
      <w:r>
        <w:lastRenderedPageBreak/>
        <w:t>případně 1 ústního zkoušení, váha každé známky je 1.</w:t>
      </w:r>
    </w:p>
    <w:p w14:paraId="27051FD2" w14:textId="77777777" w:rsidR="00D602D9" w:rsidRDefault="00D602D9" w:rsidP="00D602D9">
      <w:pPr>
        <w:pStyle w:val="Normlnweb"/>
        <w:shd w:val="clear" w:color="auto" w:fill="FFFFFF"/>
        <w:spacing w:before="0" w:beforeAutospacing="0" w:after="0"/>
        <w:jc w:val="both"/>
        <w:rPr>
          <w:rFonts w:ascii="Open Sans" w:hAnsi="Open Sans"/>
          <w:color w:val="616161"/>
          <w:sz w:val="21"/>
          <w:szCs w:val="21"/>
        </w:rPr>
      </w:pPr>
      <w:r>
        <w:rPr>
          <w:color w:val="000000"/>
          <w:sz w:val="20"/>
          <w:szCs w:val="20"/>
        </w:rPr>
        <w:t xml:space="preserve">Žák je na konci pololetí v řádném termínu klasifikován, pokud byl klasifikován nejméně z </w:t>
      </w:r>
      <w:proofErr w:type="gramStart"/>
      <w:r>
        <w:rPr>
          <w:color w:val="000000"/>
          <w:sz w:val="20"/>
          <w:szCs w:val="20"/>
        </w:rPr>
        <w:t>85%</w:t>
      </w:r>
      <w:proofErr w:type="gramEnd"/>
      <w:r>
        <w:rPr>
          <w:color w:val="000000"/>
          <w:sz w:val="20"/>
          <w:szCs w:val="20"/>
        </w:rPr>
        <w:t xml:space="preserve"> písemných prací. </w:t>
      </w:r>
    </w:p>
    <w:p w14:paraId="0AA2853F" w14:textId="77777777" w:rsidR="00D602D9" w:rsidRDefault="00D602D9" w:rsidP="009131C7">
      <w:pPr>
        <w:pStyle w:val="Text"/>
        <w:rPr>
          <w:rFonts w:ascii="Open Sans" w:hAnsi="Open Sans"/>
          <w:color w:val="616161"/>
          <w:sz w:val="21"/>
          <w:szCs w:val="21"/>
        </w:rPr>
      </w:pPr>
      <w:r>
        <w:t>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w:t>
      </w:r>
    </w:p>
    <w:p w14:paraId="17DE8014" w14:textId="77777777" w:rsidR="00D602D9" w:rsidRDefault="00D602D9" w:rsidP="009131C7">
      <w:pPr>
        <w:pStyle w:val="Text"/>
        <w:rPr>
          <w:rFonts w:ascii="Open Sans" w:hAnsi="Open Sans"/>
          <w:color w:val="616161"/>
          <w:sz w:val="21"/>
          <w:szCs w:val="21"/>
        </w:rPr>
      </w:pPr>
      <w:r>
        <w:t>Podmínky pro klasifikaci žáka v náhradním termínu stanoví vyučující.</w:t>
      </w:r>
    </w:p>
    <w:p w14:paraId="4DE44FF6" w14:textId="77777777" w:rsidR="00D602D9" w:rsidRDefault="00D602D9" w:rsidP="00D602D9">
      <w:pPr>
        <w:pStyle w:val="Normlnweb"/>
        <w:shd w:val="clear" w:color="auto" w:fill="FFFFFF"/>
        <w:spacing w:before="240" w:beforeAutospacing="0" w:after="0"/>
        <w:jc w:val="both"/>
        <w:rPr>
          <w:rFonts w:ascii="Open Sans" w:hAnsi="Open Sans"/>
          <w:color w:val="616161"/>
          <w:sz w:val="21"/>
          <w:szCs w:val="21"/>
        </w:rPr>
      </w:pPr>
      <w:r>
        <w:rPr>
          <w:color w:val="000000"/>
          <w:sz w:val="20"/>
          <w:szCs w:val="20"/>
        </w:rPr>
        <w:t>Zpracoval: Mgr. Ivo Voska</w:t>
      </w:r>
    </w:p>
    <w:p w14:paraId="087DFB6A" w14:textId="59942080" w:rsidR="00D602D9" w:rsidRDefault="00D602D9" w:rsidP="009131C7">
      <w:pPr>
        <w:pStyle w:val="Normlnweb"/>
        <w:shd w:val="clear" w:color="auto" w:fill="FFFFFF"/>
        <w:spacing w:before="0" w:beforeAutospacing="0" w:after="0"/>
        <w:jc w:val="both"/>
      </w:pPr>
      <w:r>
        <w:rPr>
          <w:color w:val="000000"/>
          <w:sz w:val="20"/>
          <w:szCs w:val="20"/>
        </w:rPr>
        <w:t>Projednáno předmětovou komisí dne: 29. 8. 2024</w:t>
      </w:r>
    </w:p>
    <w:p w14:paraId="6422D863" w14:textId="77777777" w:rsidR="00D602D9" w:rsidRDefault="00D602D9" w:rsidP="009131C7">
      <w:pPr>
        <w:pStyle w:val="Hlavnnadpis"/>
        <w:rPr>
          <w:rFonts w:ascii="Open Sans" w:hAnsi="Open Sans"/>
          <w:color w:val="616161"/>
          <w:sz w:val="21"/>
          <w:szCs w:val="21"/>
        </w:rPr>
      </w:pPr>
      <w:bookmarkStart w:id="267" w:name="_Toc178579020"/>
      <w:r>
        <w:t>Matematický seminář (VP)</w:t>
      </w:r>
      <w:bookmarkEnd w:id="267"/>
    </w:p>
    <w:p w14:paraId="27D447BA" w14:textId="77777777" w:rsidR="00D602D9" w:rsidRDefault="00D602D9" w:rsidP="00D602D9">
      <w:pPr>
        <w:pStyle w:val="Kdpedmtu"/>
        <w:rPr>
          <w:b/>
        </w:rPr>
      </w:pPr>
      <w:r>
        <w:t xml:space="preserve">Kód předmětu: </w:t>
      </w:r>
      <w:r>
        <w:rPr>
          <w:b/>
        </w:rPr>
        <w:t>MS</w:t>
      </w:r>
    </w:p>
    <w:p w14:paraId="15D0646B" w14:textId="77777777" w:rsidR="00D602D9" w:rsidRDefault="00D602D9" w:rsidP="00D602D9">
      <w:pPr>
        <w:pStyle w:val="Ronk"/>
      </w:pPr>
      <w:r>
        <w:t xml:space="preserve">MS, ročník: 4. </w:t>
      </w:r>
    </w:p>
    <w:p w14:paraId="76A91909" w14:textId="77777777" w:rsidR="00D602D9" w:rsidRDefault="00D602D9" w:rsidP="00D602D9">
      <w:pPr>
        <w:pStyle w:val="Tdy"/>
        <w:rPr>
          <w:b/>
        </w:rPr>
      </w:pPr>
      <w:r>
        <w:t>Třídy: 4.C, 4. L</w:t>
      </w:r>
      <w:r>
        <w:tab/>
        <w:t>Počet hodin za týden: 2</w:t>
      </w:r>
      <w:r>
        <w:tab/>
      </w:r>
    </w:p>
    <w:p w14:paraId="50326900" w14:textId="77777777" w:rsidR="00D602D9" w:rsidRDefault="00D602D9" w:rsidP="00D602D9">
      <w:pPr>
        <w:pStyle w:val="Nadpisvtextu"/>
      </w:pPr>
      <w:r>
        <w:t xml:space="preserve">Tematické celky: </w:t>
      </w:r>
    </w:p>
    <w:p w14:paraId="38F31338" w14:textId="77777777" w:rsidR="00D602D9" w:rsidRPr="00D602D9" w:rsidRDefault="00D602D9" w:rsidP="00804E74">
      <w:pPr>
        <w:pStyle w:val="slovanpoloka"/>
        <w:numPr>
          <w:ilvl w:val="0"/>
          <w:numId w:val="115"/>
        </w:numPr>
      </w:pPr>
      <w:r w:rsidRPr="00D602D9">
        <w:t>Číselné množiny</w:t>
      </w:r>
    </w:p>
    <w:p w14:paraId="60352C99" w14:textId="77777777" w:rsidR="00D602D9" w:rsidRPr="00D602D9" w:rsidRDefault="00D602D9" w:rsidP="00804E74">
      <w:pPr>
        <w:pStyle w:val="slovanpoloka"/>
        <w:numPr>
          <w:ilvl w:val="0"/>
          <w:numId w:val="115"/>
        </w:numPr>
      </w:pPr>
      <w:r w:rsidRPr="00D602D9">
        <w:t>Algebraické výrazy</w:t>
      </w:r>
    </w:p>
    <w:p w14:paraId="72FCE0F1" w14:textId="77777777" w:rsidR="00D602D9" w:rsidRPr="00D602D9" w:rsidRDefault="00D602D9" w:rsidP="00804E74">
      <w:pPr>
        <w:pStyle w:val="slovanpoloka"/>
        <w:numPr>
          <w:ilvl w:val="0"/>
          <w:numId w:val="115"/>
        </w:numPr>
      </w:pPr>
      <w:r w:rsidRPr="00D602D9">
        <w:t>Rovnice a nerovnice</w:t>
      </w:r>
    </w:p>
    <w:p w14:paraId="6A4E64F3" w14:textId="77777777" w:rsidR="00D602D9" w:rsidRPr="00D602D9" w:rsidRDefault="00D602D9" w:rsidP="00804E74">
      <w:pPr>
        <w:pStyle w:val="slovanpoloka"/>
        <w:numPr>
          <w:ilvl w:val="0"/>
          <w:numId w:val="115"/>
        </w:numPr>
      </w:pPr>
      <w:r w:rsidRPr="00D602D9">
        <w:t>Funkce</w:t>
      </w:r>
    </w:p>
    <w:p w14:paraId="5C83B197" w14:textId="77777777" w:rsidR="00D602D9" w:rsidRPr="00D602D9" w:rsidRDefault="00D602D9" w:rsidP="00804E74">
      <w:pPr>
        <w:pStyle w:val="slovanpoloka"/>
        <w:numPr>
          <w:ilvl w:val="0"/>
          <w:numId w:val="115"/>
        </w:numPr>
      </w:pPr>
      <w:r w:rsidRPr="00D602D9">
        <w:t>Posloupnosti</w:t>
      </w:r>
    </w:p>
    <w:p w14:paraId="4340DC99" w14:textId="77777777" w:rsidR="00D602D9" w:rsidRPr="00D602D9" w:rsidRDefault="00D602D9" w:rsidP="00804E74">
      <w:pPr>
        <w:pStyle w:val="slovanpoloka"/>
        <w:numPr>
          <w:ilvl w:val="0"/>
          <w:numId w:val="115"/>
        </w:numPr>
      </w:pPr>
      <w:r w:rsidRPr="00D602D9">
        <w:t>Planimetrie</w:t>
      </w:r>
    </w:p>
    <w:p w14:paraId="2A5BC541" w14:textId="77777777" w:rsidR="00D602D9" w:rsidRPr="00D602D9" w:rsidRDefault="00D602D9" w:rsidP="00804E74">
      <w:pPr>
        <w:pStyle w:val="slovanpoloka"/>
        <w:numPr>
          <w:ilvl w:val="0"/>
          <w:numId w:val="115"/>
        </w:numPr>
      </w:pPr>
      <w:r w:rsidRPr="00D602D9">
        <w:t>Stereometrie</w:t>
      </w:r>
    </w:p>
    <w:p w14:paraId="1DAB2921" w14:textId="77777777" w:rsidR="00D602D9" w:rsidRPr="00D602D9" w:rsidRDefault="00D602D9" w:rsidP="00804E74">
      <w:pPr>
        <w:pStyle w:val="slovanpoloka"/>
        <w:numPr>
          <w:ilvl w:val="0"/>
          <w:numId w:val="115"/>
        </w:numPr>
      </w:pPr>
      <w:r w:rsidRPr="00D602D9">
        <w:t>Statistika</w:t>
      </w:r>
    </w:p>
    <w:p w14:paraId="4A559AA6" w14:textId="77777777" w:rsidR="00D602D9" w:rsidRPr="00D602D9" w:rsidRDefault="00D602D9" w:rsidP="00804E74">
      <w:pPr>
        <w:pStyle w:val="slovanpoloka"/>
        <w:numPr>
          <w:ilvl w:val="0"/>
          <w:numId w:val="115"/>
        </w:numPr>
      </w:pPr>
      <w:r w:rsidRPr="00D602D9">
        <w:t>Kombinatorika a pravděpodobnost</w:t>
      </w:r>
    </w:p>
    <w:p w14:paraId="511AACF8" w14:textId="77777777" w:rsidR="00D602D9" w:rsidRPr="00D602D9" w:rsidRDefault="00D602D9" w:rsidP="00804E74">
      <w:pPr>
        <w:pStyle w:val="slovanpoloka"/>
        <w:numPr>
          <w:ilvl w:val="0"/>
          <w:numId w:val="115"/>
        </w:numPr>
      </w:pPr>
      <w:r w:rsidRPr="00D602D9">
        <w:t>Analytická geometrie</w:t>
      </w:r>
    </w:p>
    <w:p w14:paraId="076A77B2" w14:textId="77777777" w:rsidR="00D602D9" w:rsidRDefault="00D602D9" w:rsidP="00D602D9">
      <w:pPr>
        <w:pStyle w:val="Nadpisvtextu"/>
      </w:pPr>
      <w:r>
        <w:t xml:space="preserve">Časový plán: </w:t>
      </w: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8313"/>
      </w:tblGrid>
      <w:tr w:rsidR="00D602D9" w14:paraId="0C035F3C"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A7E93B9" w14:textId="77777777" w:rsidR="00D602D9" w:rsidRDefault="00D602D9">
            <w:pPr>
              <w:pStyle w:val="Tabulka"/>
              <w:spacing w:line="256" w:lineRule="auto"/>
              <w:rPr>
                <w:lang w:eastAsia="en-US"/>
              </w:rPr>
            </w:pPr>
            <w:r>
              <w:rPr>
                <w:lang w:eastAsia="en-US"/>
              </w:rPr>
              <w:t>Září</w:t>
            </w:r>
          </w:p>
        </w:tc>
        <w:tc>
          <w:tcPr>
            <w:tcW w:w="8313" w:type="dxa"/>
            <w:tcBorders>
              <w:top w:val="single" w:sz="4" w:space="0" w:color="auto"/>
              <w:left w:val="single" w:sz="4" w:space="0" w:color="auto"/>
              <w:bottom w:val="single" w:sz="4" w:space="0" w:color="auto"/>
              <w:right w:val="single" w:sz="4" w:space="0" w:color="auto"/>
            </w:tcBorders>
            <w:hideMark/>
          </w:tcPr>
          <w:p w14:paraId="04F5F28F" w14:textId="77777777" w:rsidR="00D602D9" w:rsidRDefault="00D602D9">
            <w:pPr>
              <w:pStyle w:val="Tabulka"/>
              <w:spacing w:line="256" w:lineRule="auto"/>
              <w:rPr>
                <w:lang w:eastAsia="en-US"/>
              </w:rPr>
            </w:pPr>
            <w:r>
              <w:rPr>
                <w:lang w:eastAsia="en-US"/>
              </w:rPr>
              <w:t>Číselné množiny</w:t>
            </w:r>
          </w:p>
          <w:p w14:paraId="6A66FCF6" w14:textId="77777777" w:rsidR="00D602D9" w:rsidRDefault="00D602D9">
            <w:pPr>
              <w:pStyle w:val="Tabulka"/>
              <w:spacing w:line="256" w:lineRule="auto"/>
              <w:rPr>
                <w:lang w:eastAsia="en-US"/>
              </w:rPr>
            </w:pPr>
            <w:r>
              <w:rPr>
                <w:lang w:eastAsia="en-US"/>
              </w:rPr>
              <w:t>Algebraické výrazy</w:t>
            </w:r>
          </w:p>
        </w:tc>
      </w:tr>
      <w:tr w:rsidR="00D602D9" w14:paraId="50EB1F8B"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7869298E" w14:textId="77777777" w:rsidR="00D602D9" w:rsidRDefault="00D602D9">
            <w:pPr>
              <w:pStyle w:val="Tabulka"/>
              <w:spacing w:line="256" w:lineRule="auto"/>
              <w:rPr>
                <w:lang w:eastAsia="en-US"/>
              </w:rPr>
            </w:pPr>
            <w:r>
              <w:rPr>
                <w:lang w:eastAsia="en-US"/>
              </w:rPr>
              <w:t>Říjen</w:t>
            </w:r>
          </w:p>
        </w:tc>
        <w:tc>
          <w:tcPr>
            <w:tcW w:w="8313" w:type="dxa"/>
            <w:tcBorders>
              <w:top w:val="single" w:sz="4" w:space="0" w:color="auto"/>
              <w:left w:val="single" w:sz="4" w:space="0" w:color="auto"/>
              <w:bottom w:val="single" w:sz="4" w:space="0" w:color="auto"/>
              <w:right w:val="single" w:sz="4" w:space="0" w:color="auto"/>
            </w:tcBorders>
            <w:hideMark/>
          </w:tcPr>
          <w:p w14:paraId="756C2598" w14:textId="77777777" w:rsidR="00D602D9" w:rsidRDefault="00D602D9">
            <w:pPr>
              <w:pStyle w:val="Tabulka"/>
              <w:spacing w:line="256" w:lineRule="auto"/>
              <w:rPr>
                <w:lang w:eastAsia="en-US"/>
              </w:rPr>
            </w:pPr>
            <w:r>
              <w:rPr>
                <w:lang w:eastAsia="en-US"/>
              </w:rPr>
              <w:t>Rovnice a nerovnice</w:t>
            </w:r>
          </w:p>
        </w:tc>
      </w:tr>
      <w:tr w:rsidR="00D602D9" w14:paraId="672C1C48"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672603EA" w14:textId="77777777" w:rsidR="00D602D9" w:rsidRDefault="00D602D9">
            <w:pPr>
              <w:pStyle w:val="Tabulka"/>
              <w:spacing w:line="256" w:lineRule="auto"/>
              <w:rPr>
                <w:lang w:eastAsia="en-US"/>
              </w:rPr>
            </w:pPr>
            <w:r>
              <w:rPr>
                <w:lang w:eastAsia="en-US"/>
              </w:rPr>
              <w:t>Listopad</w:t>
            </w:r>
          </w:p>
        </w:tc>
        <w:tc>
          <w:tcPr>
            <w:tcW w:w="8313" w:type="dxa"/>
            <w:tcBorders>
              <w:top w:val="single" w:sz="4" w:space="0" w:color="auto"/>
              <w:left w:val="single" w:sz="4" w:space="0" w:color="auto"/>
              <w:bottom w:val="single" w:sz="4" w:space="0" w:color="auto"/>
              <w:right w:val="single" w:sz="4" w:space="0" w:color="auto"/>
            </w:tcBorders>
            <w:hideMark/>
          </w:tcPr>
          <w:p w14:paraId="387121D8" w14:textId="77777777" w:rsidR="00D602D9" w:rsidRDefault="00D602D9">
            <w:pPr>
              <w:pStyle w:val="Tabulka"/>
              <w:spacing w:line="256" w:lineRule="auto"/>
              <w:rPr>
                <w:lang w:eastAsia="en-US"/>
              </w:rPr>
            </w:pPr>
            <w:r>
              <w:rPr>
                <w:lang w:eastAsia="en-US"/>
              </w:rPr>
              <w:t>Funkce</w:t>
            </w:r>
          </w:p>
        </w:tc>
      </w:tr>
      <w:tr w:rsidR="00D602D9" w14:paraId="3A3C5A6B"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2245D491" w14:textId="77777777" w:rsidR="00D602D9" w:rsidRDefault="00D602D9">
            <w:pPr>
              <w:pStyle w:val="Tabulka"/>
              <w:spacing w:line="256" w:lineRule="auto"/>
              <w:rPr>
                <w:lang w:eastAsia="en-US"/>
              </w:rPr>
            </w:pPr>
            <w:r>
              <w:rPr>
                <w:lang w:eastAsia="en-US"/>
              </w:rPr>
              <w:t>Prosinec</w:t>
            </w:r>
          </w:p>
        </w:tc>
        <w:tc>
          <w:tcPr>
            <w:tcW w:w="8313" w:type="dxa"/>
            <w:tcBorders>
              <w:top w:val="single" w:sz="4" w:space="0" w:color="auto"/>
              <w:left w:val="single" w:sz="4" w:space="0" w:color="auto"/>
              <w:bottom w:val="single" w:sz="4" w:space="0" w:color="auto"/>
              <w:right w:val="single" w:sz="4" w:space="0" w:color="auto"/>
            </w:tcBorders>
            <w:hideMark/>
          </w:tcPr>
          <w:p w14:paraId="6BF8936B" w14:textId="77777777" w:rsidR="00D602D9" w:rsidRDefault="00D602D9">
            <w:pPr>
              <w:pStyle w:val="Tabulka"/>
              <w:spacing w:line="256" w:lineRule="auto"/>
              <w:rPr>
                <w:lang w:eastAsia="en-US"/>
              </w:rPr>
            </w:pPr>
            <w:r>
              <w:rPr>
                <w:lang w:eastAsia="en-US"/>
              </w:rPr>
              <w:t>Posloupnosti</w:t>
            </w:r>
          </w:p>
        </w:tc>
      </w:tr>
      <w:tr w:rsidR="00D602D9" w14:paraId="17F98D28"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865A01A" w14:textId="77777777" w:rsidR="00D602D9" w:rsidRDefault="00D602D9">
            <w:pPr>
              <w:pStyle w:val="Tabulka"/>
              <w:spacing w:line="256" w:lineRule="auto"/>
              <w:rPr>
                <w:lang w:eastAsia="en-US"/>
              </w:rPr>
            </w:pPr>
            <w:r>
              <w:rPr>
                <w:lang w:eastAsia="en-US"/>
              </w:rPr>
              <w:t>Leden</w:t>
            </w:r>
          </w:p>
        </w:tc>
        <w:tc>
          <w:tcPr>
            <w:tcW w:w="8313" w:type="dxa"/>
            <w:tcBorders>
              <w:top w:val="single" w:sz="4" w:space="0" w:color="auto"/>
              <w:left w:val="single" w:sz="4" w:space="0" w:color="auto"/>
              <w:bottom w:val="single" w:sz="4" w:space="0" w:color="auto"/>
              <w:right w:val="single" w:sz="4" w:space="0" w:color="auto"/>
            </w:tcBorders>
            <w:hideMark/>
          </w:tcPr>
          <w:p w14:paraId="2DBBC822" w14:textId="77777777" w:rsidR="00D602D9" w:rsidRDefault="00D602D9">
            <w:pPr>
              <w:pStyle w:val="Tabulka"/>
              <w:spacing w:line="256" w:lineRule="auto"/>
              <w:rPr>
                <w:lang w:eastAsia="en-US"/>
              </w:rPr>
            </w:pPr>
            <w:r>
              <w:rPr>
                <w:lang w:eastAsia="en-US"/>
              </w:rPr>
              <w:t>Geometrie v rovině a v prostoru</w:t>
            </w:r>
          </w:p>
        </w:tc>
      </w:tr>
      <w:tr w:rsidR="00D602D9" w14:paraId="73080346"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5BA8F1F9" w14:textId="77777777" w:rsidR="00D602D9" w:rsidRDefault="00D602D9">
            <w:pPr>
              <w:pStyle w:val="Tabulka"/>
              <w:spacing w:line="256" w:lineRule="auto"/>
              <w:rPr>
                <w:lang w:eastAsia="en-US"/>
              </w:rPr>
            </w:pPr>
            <w:r>
              <w:rPr>
                <w:lang w:eastAsia="en-US"/>
              </w:rPr>
              <w:t>Únor</w:t>
            </w:r>
          </w:p>
        </w:tc>
        <w:tc>
          <w:tcPr>
            <w:tcW w:w="8313" w:type="dxa"/>
            <w:tcBorders>
              <w:top w:val="single" w:sz="4" w:space="0" w:color="auto"/>
              <w:left w:val="single" w:sz="4" w:space="0" w:color="auto"/>
              <w:bottom w:val="single" w:sz="4" w:space="0" w:color="auto"/>
              <w:right w:val="single" w:sz="4" w:space="0" w:color="auto"/>
            </w:tcBorders>
            <w:hideMark/>
          </w:tcPr>
          <w:p w14:paraId="7B57D15E" w14:textId="77777777" w:rsidR="00D602D9" w:rsidRDefault="00D602D9">
            <w:pPr>
              <w:pStyle w:val="Tabulka"/>
              <w:spacing w:line="256" w:lineRule="auto"/>
              <w:rPr>
                <w:lang w:eastAsia="en-US"/>
              </w:rPr>
            </w:pPr>
            <w:r>
              <w:rPr>
                <w:lang w:eastAsia="en-US"/>
              </w:rPr>
              <w:t>Kombinatorika a pravděpodobnost</w:t>
            </w:r>
          </w:p>
        </w:tc>
      </w:tr>
      <w:tr w:rsidR="00D602D9" w14:paraId="2C64FFCF"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157285A6" w14:textId="77777777" w:rsidR="00D602D9" w:rsidRDefault="00D602D9">
            <w:pPr>
              <w:pStyle w:val="Tabulka"/>
              <w:spacing w:line="256" w:lineRule="auto"/>
              <w:rPr>
                <w:lang w:eastAsia="en-US"/>
              </w:rPr>
            </w:pPr>
            <w:r>
              <w:rPr>
                <w:lang w:eastAsia="en-US"/>
              </w:rPr>
              <w:t>Březen</w:t>
            </w:r>
          </w:p>
        </w:tc>
        <w:tc>
          <w:tcPr>
            <w:tcW w:w="8313" w:type="dxa"/>
            <w:tcBorders>
              <w:top w:val="single" w:sz="4" w:space="0" w:color="auto"/>
              <w:left w:val="single" w:sz="4" w:space="0" w:color="auto"/>
              <w:bottom w:val="single" w:sz="4" w:space="0" w:color="auto"/>
              <w:right w:val="single" w:sz="4" w:space="0" w:color="auto"/>
            </w:tcBorders>
            <w:hideMark/>
          </w:tcPr>
          <w:p w14:paraId="657DF676" w14:textId="77777777" w:rsidR="00D602D9" w:rsidRDefault="00D602D9">
            <w:pPr>
              <w:pStyle w:val="Tabulka"/>
              <w:spacing w:line="256" w:lineRule="auto"/>
              <w:rPr>
                <w:lang w:eastAsia="en-US"/>
              </w:rPr>
            </w:pPr>
            <w:r>
              <w:rPr>
                <w:lang w:eastAsia="en-US"/>
              </w:rPr>
              <w:t>Statistika</w:t>
            </w:r>
          </w:p>
        </w:tc>
      </w:tr>
      <w:tr w:rsidR="00D602D9" w14:paraId="7C6F190F"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hideMark/>
          </w:tcPr>
          <w:p w14:paraId="39B6741A" w14:textId="77777777" w:rsidR="00D602D9" w:rsidRDefault="00D602D9">
            <w:pPr>
              <w:pStyle w:val="Tabulka"/>
              <w:spacing w:line="256" w:lineRule="auto"/>
              <w:rPr>
                <w:lang w:eastAsia="en-US"/>
              </w:rPr>
            </w:pPr>
            <w:r>
              <w:rPr>
                <w:lang w:eastAsia="en-US"/>
              </w:rPr>
              <w:t>Duben</w:t>
            </w:r>
          </w:p>
        </w:tc>
        <w:tc>
          <w:tcPr>
            <w:tcW w:w="8313" w:type="dxa"/>
            <w:tcBorders>
              <w:top w:val="single" w:sz="4" w:space="0" w:color="auto"/>
              <w:left w:val="single" w:sz="4" w:space="0" w:color="auto"/>
              <w:bottom w:val="single" w:sz="4" w:space="0" w:color="auto"/>
              <w:right w:val="single" w:sz="4" w:space="0" w:color="auto"/>
            </w:tcBorders>
            <w:hideMark/>
          </w:tcPr>
          <w:p w14:paraId="2790E35C" w14:textId="77777777" w:rsidR="00D602D9" w:rsidRDefault="00D602D9">
            <w:pPr>
              <w:pStyle w:val="Tabulka"/>
              <w:spacing w:line="256" w:lineRule="auto"/>
              <w:rPr>
                <w:lang w:eastAsia="en-US"/>
              </w:rPr>
            </w:pPr>
            <w:r>
              <w:rPr>
                <w:lang w:eastAsia="en-US"/>
              </w:rPr>
              <w:t>Analytická geometrie v rovině</w:t>
            </w:r>
          </w:p>
        </w:tc>
      </w:tr>
      <w:tr w:rsidR="00D602D9" w14:paraId="2556D368" w14:textId="77777777" w:rsidTr="00D602D9">
        <w:trPr>
          <w:cantSplit/>
          <w:trHeight w:val="20"/>
        </w:trPr>
        <w:tc>
          <w:tcPr>
            <w:tcW w:w="880" w:type="dxa"/>
            <w:tcBorders>
              <w:top w:val="single" w:sz="4" w:space="0" w:color="auto"/>
              <w:left w:val="single" w:sz="4" w:space="0" w:color="auto"/>
              <w:bottom w:val="single" w:sz="4" w:space="0" w:color="auto"/>
              <w:right w:val="single" w:sz="4" w:space="0" w:color="auto"/>
            </w:tcBorders>
          </w:tcPr>
          <w:p w14:paraId="4D215015" w14:textId="77777777" w:rsidR="00D602D9" w:rsidRDefault="00D602D9">
            <w:pPr>
              <w:pStyle w:val="Tabulka"/>
              <w:spacing w:line="256" w:lineRule="auto"/>
              <w:rPr>
                <w:lang w:eastAsia="en-US"/>
              </w:rPr>
            </w:pPr>
          </w:p>
        </w:tc>
        <w:tc>
          <w:tcPr>
            <w:tcW w:w="8313" w:type="dxa"/>
            <w:tcBorders>
              <w:top w:val="single" w:sz="4" w:space="0" w:color="auto"/>
              <w:left w:val="single" w:sz="4" w:space="0" w:color="auto"/>
              <w:bottom w:val="single" w:sz="4" w:space="0" w:color="auto"/>
              <w:right w:val="single" w:sz="4" w:space="0" w:color="auto"/>
            </w:tcBorders>
          </w:tcPr>
          <w:p w14:paraId="120A0462" w14:textId="77777777" w:rsidR="00D602D9" w:rsidRDefault="00D602D9">
            <w:pPr>
              <w:pStyle w:val="Tabulka"/>
              <w:spacing w:line="256" w:lineRule="auto"/>
              <w:rPr>
                <w:lang w:eastAsia="en-US"/>
              </w:rPr>
            </w:pPr>
          </w:p>
        </w:tc>
      </w:tr>
    </w:tbl>
    <w:p w14:paraId="0EF91247" w14:textId="77777777" w:rsidR="00D602D9" w:rsidRDefault="00D602D9" w:rsidP="00D602D9">
      <w:pPr>
        <w:pStyle w:val="Nadpisvtextu"/>
      </w:pPr>
      <w:r>
        <w:t xml:space="preserve">Učebnice a další literatura: </w:t>
      </w:r>
    </w:p>
    <w:p w14:paraId="043EEAF0" w14:textId="77777777" w:rsidR="00D602D9" w:rsidRDefault="00D602D9" w:rsidP="00804E74">
      <w:pPr>
        <w:pStyle w:val="Odrka"/>
        <w:numPr>
          <w:ilvl w:val="0"/>
          <w:numId w:val="108"/>
        </w:numPr>
      </w:pPr>
      <w:r>
        <w:t xml:space="preserve">Opakování elementární </w:t>
      </w:r>
      <w:proofErr w:type="gramStart"/>
      <w:r>
        <w:t>matematiky- příprava</w:t>
      </w:r>
      <w:proofErr w:type="gramEnd"/>
      <w:r>
        <w:t xml:space="preserve"> k přijímací zkoušce (M. Rosická, L. Eliášová – VŠE Praha)</w:t>
      </w:r>
    </w:p>
    <w:p w14:paraId="7CC7B50D" w14:textId="77777777" w:rsidR="00D602D9" w:rsidRDefault="00D602D9" w:rsidP="00804E74">
      <w:pPr>
        <w:pStyle w:val="Odrka"/>
        <w:numPr>
          <w:ilvl w:val="0"/>
          <w:numId w:val="108"/>
        </w:numPr>
      </w:pPr>
      <w:r>
        <w:t>Přijímací zkoušky z matematiky na vysoké školy s řešenými příklady (M Kaňka, J. Coufal –Fortuna)</w:t>
      </w:r>
    </w:p>
    <w:p w14:paraId="1479B8F3" w14:textId="77777777" w:rsidR="00D602D9" w:rsidRDefault="00D602D9" w:rsidP="00804E74">
      <w:pPr>
        <w:pStyle w:val="Odrka"/>
        <w:numPr>
          <w:ilvl w:val="0"/>
          <w:numId w:val="108"/>
        </w:numPr>
      </w:pPr>
      <w:r>
        <w:t xml:space="preserve">Matematika sbírka úloh pro společnou část MZ </w:t>
      </w:r>
    </w:p>
    <w:p w14:paraId="1CB8F442" w14:textId="77777777" w:rsidR="00D602D9" w:rsidRDefault="00D602D9" w:rsidP="00804E74">
      <w:pPr>
        <w:pStyle w:val="Odrka"/>
        <w:numPr>
          <w:ilvl w:val="0"/>
          <w:numId w:val="108"/>
        </w:numPr>
      </w:pPr>
      <w:r>
        <w:t>Matematické, fyzikální a chemické tabulky pro SŠ</w:t>
      </w:r>
    </w:p>
    <w:p w14:paraId="7E7F415E" w14:textId="2627E84A" w:rsidR="00D602D9" w:rsidRDefault="00D602D9" w:rsidP="00804E74">
      <w:pPr>
        <w:pStyle w:val="Odrka"/>
        <w:numPr>
          <w:ilvl w:val="0"/>
          <w:numId w:val="108"/>
        </w:numPr>
        <w:rPr>
          <w:rStyle w:val="Hypertextovodkaz"/>
          <w:color w:val="auto"/>
          <w:u w:val="none"/>
        </w:rPr>
      </w:pPr>
      <w:r>
        <w:t xml:space="preserve">Učební materiály umístěné na </w:t>
      </w:r>
      <w:hyperlink r:id="rId27" w:history="1">
        <w:r>
          <w:rPr>
            <w:rStyle w:val="Hypertextovodkaz"/>
          </w:rPr>
          <w:t xml:space="preserve">www. </w:t>
        </w:r>
        <w:proofErr w:type="spellStart"/>
        <w:r>
          <w:rPr>
            <w:rStyle w:val="Hypertextovodkaz"/>
          </w:rPr>
          <w:t>oavin</w:t>
        </w:r>
        <w:proofErr w:type="spellEnd"/>
        <w:r>
          <w:rPr>
            <w:rStyle w:val="Hypertextovodkaz"/>
          </w:rPr>
          <w:t xml:space="preserve">. </w:t>
        </w:r>
        <w:proofErr w:type="spellStart"/>
        <w:r>
          <w:rPr>
            <w:rStyle w:val="Hypertextovodkaz"/>
          </w:rPr>
          <w:t>cz</w:t>
        </w:r>
        <w:proofErr w:type="spellEnd"/>
        <w:r>
          <w:rPr>
            <w:rStyle w:val="Hypertextovodkaz"/>
          </w:rPr>
          <w:t>/projekt/</w:t>
        </w:r>
      </w:hyperlink>
      <w:r>
        <w:rPr>
          <w:rStyle w:val="Hypertextovodkaz"/>
        </w:rPr>
        <w:t xml:space="preserve"> </w:t>
      </w:r>
    </w:p>
    <w:p w14:paraId="72FBB898" w14:textId="77777777" w:rsidR="00D602D9" w:rsidRDefault="00D602D9" w:rsidP="00804E74">
      <w:pPr>
        <w:pStyle w:val="Odrka"/>
        <w:numPr>
          <w:ilvl w:val="0"/>
          <w:numId w:val="108"/>
        </w:numPr>
      </w:pPr>
      <w:r>
        <w:rPr>
          <w:rStyle w:val="Hypertextovodkaz"/>
          <w:color w:val="000000" w:themeColor="text1"/>
        </w:rPr>
        <w:t>Online aplikace „</w:t>
      </w:r>
      <w:proofErr w:type="spellStart"/>
      <w:r>
        <w:rPr>
          <w:rStyle w:val="Hypertextovodkaz"/>
          <w:color w:val="000000" w:themeColor="text1"/>
        </w:rPr>
        <w:t>Techambition</w:t>
      </w:r>
      <w:proofErr w:type="spellEnd"/>
      <w:r>
        <w:rPr>
          <w:rStyle w:val="Hypertextovodkaz"/>
          <w:color w:val="000000" w:themeColor="text1"/>
        </w:rPr>
        <w:t>“</w:t>
      </w:r>
    </w:p>
    <w:p w14:paraId="3DE58C64" w14:textId="77777777" w:rsidR="00D602D9" w:rsidRDefault="00D602D9" w:rsidP="00D602D9">
      <w:pPr>
        <w:pStyle w:val="Nadpisvtextu"/>
      </w:pPr>
      <w:r>
        <w:t xml:space="preserve">Upřesnění podmínek pro hodnocení: </w:t>
      </w:r>
    </w:p>
    <w:p w14:paraId="2A47A4D5" w14:textId="77777777" w:rsidR="00D602D9" w:rsidRPr="009131C7" w:rsidRDefault="00D602D9" w:rsidP="009131C7">
      <w:pPr>
        <w:pStyle w:val="Text"/>
      </w:pPr>
      <w:r w:rsidRPr="009131C7">
        <w:t xml:space="preserve">Žák je v každém pololetí školního roku klasifikován na základě: </w:t>
      </w:r>
    </w:p>
    <w:p w14:paraId="198B4451" w14:textId="77777777" w:rsidR="00D602D9" w:rsidRDefault="00D602D9" w:rsidP="00804E74">
      <w:pPr>
        <w:pStyle w:val="Odrka"/>
        <w:numPr>
          <w:ilvl w:val="0"/>
          <w:numId w:val="108"/>
        </w:numPr>
      </w:pPr>
      <w:r>
        <w:t xml:space="preserve">zpravidla 4 až 5 písemných prací, váha každé známky je 1, </w:t>
      </w:r>
    </w:p>
    <w:p w14:paraId="0EC88F1A" w14:textId="77777777" w:rsidR="00D602D9" w:rsidRDefault="00D602D9" w:rsidP="00804E74">
      <w:pPr>
        <w:pStyle w:val="Odrka"/>
        <w:numPr>
          <w:ilvl w:val="0"/>
          <w:numId w:val="108"/>
        </w:numPr>
      </w:pPr>
      <w:r>
        <w:t xml:space="preserve">případně 1 ústního zkoušení, váha každé známky je 1. </w:t>
      </w:r>
    </w:p>
    <w:p w14:paraId="3F268A59" w14:textId="77777777" w:rsidR="00D602D9" w:rsidRPr="009131C7" w:rsidRDefault="00D602D9" w:rsidP="009131C7">
      <w:pPr>
        <w:pStyle w:val="Text"/>
      </w:pPr>
      <w:r w:rsidRPr="009131C7">
        <w:lastRenderedPageBreak/>
        <w:t xml:space="preserve">Klasifikaci stanoví vyučující na základě výpočtu váženého průměru všech známek. Vážený průměr může vyučující, s přihlédnutím k další (známkou nehodnocené) práci žáka, zvýšit nebo snížit až o 0,3. Pro zaokrouhlování se použijí matematická pravidla. </w:t>
      </w:r>
    </w:p>
    <w:p w14:paraId="4496511F" w14:textId="77777777" w:rsidR="00D602D9" w:rsidRPr="009131C7" w:rsidRDefault="00D602D9" w:rsidP="009131C7">
      <w:pPr>
        <w:pStyle w:val="Text"/>
      </w:pPr>
      <w:r w:rsidRPr="009131C7">
        <w:t xml:space="preserve">Podmínky pro klasifikaci žáka v náhradním termínu stanoví vyučující. </w:t>
      </w:r>
    </w:p>
    <w:p w14:paraId="55B2F577" w14:textId="77777777" w:rsidR="00D602D9" w:rsidRDefault="00D602D9" w:rsidP="00D602D9">
      <w:pPr>
        <w:pStyle w:val="Zpracovatel"/>
      </w:pPr>
      <w:r>
        <w:t>Zpracoval: Mgr. Ivo Voska</w:t>
      </w:r>
    </w:p>
    <w:p w14:paraId="4D7FC2F3" w14:textId="77777777" w:rsidR="00D602D9" w:rsidRDefault="00D602D9" w:rsidP="00D602D9">
      <w:pPr>
        <w:pStyle w:val="Zpracovatel"/>
      </w:pPr>
      <w:r>
        <w:t>Projednáno předmětovou komisí dne: 29. 8. 2024</w:t>
      </w:r>
    </w:p>
    <w:p w14:paraId="198A4C30" w14:textId="77777777" w:rsidR="007545F0" w:rsidRPr="00114ABB" w:rsidRDefault="007545F0" w:rsidP="00041E88">
      <w:pPr>
        <w:pStyle w:val="Hlavnnadpis"/>
      </w:pPr>
      <w:bookmarkStart w:id="268" w:name="_Toc178579021"/>
      <w:r w:rsidRPr="00114ABB">
        <w:t>Daně a pojištění (VP2)</w:t>
      </w:r>
      <w:bookmarkEnd w:id="268"/>
    </w:p>
    <w:p w14:paraId="69998149" w14:textId="77777777" w:rsidR="00B728F9" w:rsidRPr="00114ABB" w:rsidRDefault="00B728F9" w:rsidP="00B728F9">
      <w:pPr>
        <w:keepNext/>
        <w:tabs>
          <w:tab w:val="left" w:pos="4140"/>
          <w:tab w:val="right" w:pos="9180"/>
        </w:tabs>
        <w:jc w:val="both"/>
        <w:rPr>
          <w:b/>
          <w:sz w:val="20"/>
          <w:szCs w:val="20"/>
        </w:rPr>
      </w:pPr>
      <w:r w:rsidRPr="00114ABB">
        <w:rPr>
          <w:sz w:val="20"/>
          <w:szCs w:val="20"/>
        </w:rPr>
        <w:t xml:space="preserve">Kód předmětu: </w:t>
      </w:r>
      <w:r w:rsidRPr="00114ABB">
        <w:rPr>
          <w:b/>
          <w:sz w:val="20"/>
          <w:szCs w:val="20"/>
        </w:rPr>
        <w:t>D</w:t>
      </w:r>
      <w:r w:rsidR="00D7524A" w:rsidRPr="00114ABB">
        <w:rPr>
          <w:b/>
          <w:sz w:val="20"/>
          <w:szCs w:val="20"/>
        </w:rPr>
        <w:t>P</w:t>
      </w:r>
    </w:p>
    <w:p w14:paraId="035CA960" w14:textId="77777777" w:rsidR="00114ABB" w:rsidRPr="00AF54BC" w:rsidRDefault="00114ABB" w:rsidP="003432EE">
      <w:pPr>
        <w:pStyle w:val="Ronk"/>
      </w:pPr>
      <w:r w:rsidRPr="00AF54BC">
        <w:t>DP, ročník: 4.</w:t>
      </w:r>
    </w:p>
    <w:p w14:paraId="14DA7210" w14:textId="77777777" w:rsidR="00114ABB" w:rsidRPr="00E47830" w:rsidRDefault="00114ABB" w:rsidP="00114ABB">
      <w:pPr>
        <w:pStyle w:val="Normlnweb"/>
        <w:spacing w:before="0" w:beforeAutospacing="0" w:after="0"/>
        <w:jc w:val="both"/>
        <w:rPr>
          <w:color w:val="000000"/>
          <w:sz w:val="20"/>
          <w:szCs w:val="20"/>
        </w:rPr>
      </w:pPr>
      <w:r>
        <w:rPr>
          <w:color w:val="000000"/>
          <w:sz w:val="20"/>
          <w:szCs w:val="20"/>
        </w:rPr>
        <w:t>Třídy: 4. A, 4. B, 4. C</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E47830">
        <w:rPr>
          <w:color w:val="000000"/>
          <w:sz w:val="20"/>
          <w:szCs w:val="20"/>
        </w:rPr>
        <w:t>Počet hodin za týden: 2</w:t>
      </w:r>
    </w:p>
    <w:p w14:paraId="39071B37" w14:textId="77777777" w:rsidR="00114ABB" w:rsidRPr="00442A93" w:rsidRDefault="00114ABB" w:rsidP="00D602D9">
      <w:pPr>
        <w:pStyle w:val="Nadpisvtextu"/>
      </w:pPr>
      <w:r w:rsidRPr="00442A93">
        <w:t>Tematické celky:</w:t>
      </w:r>
    </w:p>
    <w:p w14:paraId="60ABE76B" w14:textId="77777777" w:rsidR="00114ABB" w:rsidRPr="00D602D9" w:rsidRDefault="00114ABB" w:rsidP="00804E74">
      <w:pPr>
        <w:pStyle w:val="slovanpoloka"/>
        <w:numPr>
          <w:ilvl w:val="0"/>
          <w:numId w:val="114"/>
        </w:numPr>
      </w:pPr>
      <w:r w:rsidRPr="00D602D9">
        <w:t>Majetkové daně</w:t>
      </w:r>
    </w:p>
    <w:p w14:paraId="3DD9D6ED" w14:textId="77777777" w:rsidR="00114ABB" w:rsidRPr="00D602D9" w:rsidRDefault="00114ABB" w:rsidP="00804E74">
      <w:pPr>
        <w:pStyle w:val="slovanpoloka"/>
        <w:numPr>
          <w:ilvl w:val="0"/>
          <w:numId w:val="114"/>
        </w:numPr>
      </w:pPr>
      <w:r w:rsidRPr="00D602D9">
        <w:t>Sociální pojištění</w:t>
      </w:r>
    </w:p>
    <w:p w14:paraId="691720E1" w14:textId="77777777" w:rsidR="00114ABB" w:rsidRPr="00D602D9" w:rsidRDefault="00114ABB" w:rsidP="00804E74">
      <w:pPr>
        <w:pStyle w:val="slovanpoloka"/>
        <w:numPr>
          <w:ilvl w:val="0"/>
          <w:numId w:val="114"/>
        </w:numPr>
      </w:pPr>
      <w:r w:rsidRPr="00D602D9">
        <w:t>Zdravotní pojištění</w:t>
      </w:r>
    </w:p>
    <w:p w14:paraId="37554F53" w14:textId="77777777" w:rsidR="00114ABB" w:rsidRPr="00D602D9" w:rsidRDefault="00114ABB" w:rsidP="00804E74">
      <w:pPr>
        <w:pStyle w:val="slovanpoloka"/>
        <w:numPr>
          <w:ilvl w:val="0"/>
          <w:numId w:val="114"/>
        </w:numPr>
      </w:pPr>
      <w:r w:rsidRPr="00D602D9">
        <w:t>Ostatní zákonná pojištění</w:t>
      </w:r>
    </w:p>
    <w:p w14:paraId="5ED0F918" w14:textId="77777777" w:rsidR="00114ABB" w:rsidRPr="00D602D9" w:rsidRDefault="00114ABB" w:rsidP="00804E74">
      <w:pPr>
        <w:pStyle w:val="slovanpoloka"/>
        <w:numPr>
          <w:ilvl w:val="0"/>
          <w:numId w:val="114"/>
        </w:numPr>
      </w:pPr>
      <w:r w:rsidRPr="00D602D9">
        <w:t>Komerční pojištění</w:t>
      </w:r>
    </w:p>
    <w:p w14:paraId="11F0F4AC" w14:textId="77777777" w:rsidR="00114ABB" w:rsidRPr="00E47830" w:rsidRDefault="00114ABB" w:rsidP="00114ABB">
      <w:pPr>
        <w:pStyle w:val="Normlnweb"/>
        <w:spacing w:before="0" w:beforeAutospacing="0" w:after="0"/>
        <w:jc w:val="both"/>
        <w:rPr>
          <w:color w:val="000000"/>
          <w:sz w:val="20"/>
          <w:szCs w:val="20"/>
        </w:rPr>
      </w:pPr>
    </w:p>
    <w:p w14:paraId="63E733FD" w14:textId="77777777" w:rsidR="00114ABB" w:rsidRDefault="00114ABB" w:rsidP="00114ABB">
      <w:pPr>
        <w:pStyle w:val="Normlnweb"/>
        <w:spacing w:before="0" w:beforeAutospacing="0" w:after="0"/>
        <w:jc w:val="both"/>
        <w:rPr>
          <w:color w:val="000000"/>
          <w:sz w:val="20"/>
          <w:szCs w:val="20"/>
        </w:rPr>
      </w:pPr>
      <w:r w:rsidRPr="00E47830">
        <w:rPr>
          <w:color w:val="000000"/>
          <w:sz w:val="20"/>
          <w:szCs w:val="20"/>
        </w:rPr>
        <w:t>Časový plán:</w:t>
      </w:r>
    </w:p>
    <w:p w14:paraId="37C25205" w14:textId="77777777" w:rsidR="00114ABB" w:rsidRPr="00E47830" w:rsidRDefault="00114ABB" w:rsidP="00114ABB">
      <w:pPr>
        <w:pStyle w:val="Normlnweb"/>
        <w:spacing w:before="0" w:beforeAutospacing="0" w:after="0"/>
        <w:jc w:val="both"/>
        <w:rPr>
          <w:b/>
          <w:color w:val="000000"/>
          <w:sz w:val="20"/>
          <w:szCs w:val="20"/>
        </w:rPr>
      </w:pPr>
    </w:p>
    <w:tbl>
      <w:tblPr>
        <w:tblStyle w:val="Mkatabulky"/>
        <w:tblW w:w="0" w:type="auto"/>
        <w:tblLook w:val="04A0" w:firstRow="1" w:lastRow="0" w:firstColumn="1" w:lastColumn="0" w:noHBand="0" w:noVBand="1"/>
      </w:tblPr>
      <w:tblGrid>
        <w:gridCol w:w="988"/>
        <w:gridCol w:w="8074"/>
      </w:tblGrid>
      <w:tr w:rsidR="00114ABB" w:rsidRPr="00E47830" w14:paraId="285F82AE" w14:textId="77777777" w:rsidTr="00813C9C">
        <w:tc>
          <w:tcPr>
            <w:tcW w:w="988" w:type="dxa"/>
          </w:tcPr>
          <w:p w14:paraId="34D14CE1" w14:textId="77777777" w:rsidR="00114ABB" w:rsidRPr="00E47830" w:rsidRDefault="00114ABB" w:rsidP="00813C9C">
            <w:pPr>
              <w:pStyle w:val="Normlnweb"/>
              <w:spacing w:after="0"/>
              <w:jc w:val="both"/>
              <w:rPr>
                <w:color w:val="000000"/>
                <w:sz w:val="20"/>
                <w:szCs w:val="20"/>
              </w:rPr>
            </w:pPr>
            <w:r w:rsidRPr="00E47830">
              <w:rPr>
                <w:color w:val="000000"/>
                <w:sz w:val="20"/>
                <w:szCs w:val="20"/>
              </w:rPr>
              <w:t>Září</w:t>
            </w:r>
          </w:p>
        </w:tc>
        <w:tc>
          <w:tcPr>
            <w:tcW w:w="8074" w:type="dxa"/>
          </w:tcPr>
          <w:p w14:paraId="5C7F1D04" w14:textId="77777777" w:rsidR="00114ABB" w:rsidRDefault="00114ABB" w:rsidP="00813C9C">
            <w:pPr>
              <w:pStyle w:val="Normlnweb"/>
              <w:spacing w:before="0" w:beforeAutospacing="0" w:after="0"/>
              <w:jc w:val="both"/>
              <w:rPr>
                <w:b/>
                <w:color w:val="000000"/>
                <w:sz w:val="20"/>
                <w:szCs w:val="20"/>
              </w:rPr>
            </w:pPr>
            <w:r>
              <w:rPr>
                <w:b/>
                <w:color w:val="000000"/>
                <w:sz w:val="20"/>
                <w:szCs w:val="20"/>
              </w:rPr>
              <w:t>Majetkové daně</w:t>
            </w:r>
          </w:p>
          <w:p w14:paraId="13891506" w14:textId="77777777" w:rsidR="00114ABB" w:rsidRDefault="00114ABB" w:rsidP="00813C9C">
            <w:pPr>
              <w:pStyle w:val="Normlnweb"/>
              <w:spacing w:before="0" w:beforeAutospacing="0" w:after="0"/>
              <w:jc w:val="both"/>
              <w:rPr>
                <w:color w:val="000000"/>
                <w:sz w:val="20"/>
                <w:szCs w:val="20"/>
              </w:rPr>
            </w:pPr>
            <w:r w:rsidRPr="00952364">
              <w:rPr>
                <w:color w:val="000000"/>
                <w:sz w:val="20"/>
                <w:szCs w:val="20"/>
              </w:rPr>
              <w:t>Daň z nemovitých věcí, silniční daň</w:t>
            </w:r>
            <w:r>
              <w:rPr>
                <w:color w:val="000000"/>
                <w:sz w:val="20"/>
                <w:szCs w:val="20"/>
              </w:rPr>
              <w:t>; základní charakteristiky, sestavení daňových přiznání, účtování o majetkových daních</w:t>
            </w:r>
          </w:p>
          <w:p w14:paraId="0CF8303E" w14:textId="77777777" w:rsidR="00114ABB" w:rsidRPr="00952364" w:rsidRDefault="00114ABB" w:rsidP="00813C9C">
            <w:pPr>
              <w:pStyle w:val="Normlnweb"/>
              <w:spacing w:before="0" w:beforeAutospacing="0" w:after="0"/>
              <w:jc w:val="both"/>
              <w:rPr>
                <w:color w:val="000000"/>
                <w:sz w:val="20"/>
                <w:szCs w:val="20"/>
              </w:rPr>
            </w:pPr>
            <w:r w:rsidRPr="00952364">
              <w:rPr>
                <w:b/>
                <w:color w:val="000000"/>
                <w:sz w:val="20"/>
                <w:szCs w:val="20"/>
              </w:rPr>
              <w:t>Opakování: Daně z příjmu FO</w:t>
            </w:r>
            <w:r>
              <w:rPr>
                <w:color w:val="000000"/>
                <w:sz w:val="20"/>
                <w:szCs w:val="20"/>
              </w:rPr>
              <w:t xml:space="preserve"> – zákon, praktické sestavení daňového přiznání</w:t>
            </w:r>
          </w:p>
        </w:tc>
      </w:tr>
      <w:tr w:rsidR="00114ABB" w:rsidRPr="00E47830" w14:paraId="60EA2E7C" w14:textId="77777777" w:rsidTr="00813C9C">
        <w:tc>
          <w:tcPr>
            <w:tcW w:w="988" w:type="dxa"/>
          </w:tcPr>
          <w:p w14:paraId="732523FA" w14:textId="77777777" w:rsidR="00114ABB" w:rsidRPr="00E47830" w:rsidRDefault="00114ABB" w:rsidP="00813C9C">
            <w:pPr>
              <w:pStyle w:val="Normlnweb"/>
              <w:spacing w:after="0"/>
              <w:jc w:val="both"/>
              <w:rPr>
                <w:color w:val="000000"/>
                <w:sz w:val="20"/>
                <w:szCs w:val="20"/>
              </w:rPr>
            </w:pPr>
            <w:r w:rsidRPr="00E47830">
              <w:rPr>
                <w:color w:val="000000"/>
                <w:sz w:val="20"/>
                <w:szCs w:val="20"/>
              </w:rPr>
              <w:t>Říjen</w:t>
            </w:r>
          </w:p>
        </w:tc>
        <w:tc>
          <w:tcPr>
            <w:tcW w:w="8074" w:type="dxa"/>
          </w:tcPr>
          <w:p w14:paraId="72E214B2" w14:textId="77777777" w:rsidR="00114ABB" w:rsidRDefault="00114ABB" w:rsidP="00813C9C">
            <w:pPr>
              <w:pStyle w:val="Normlnweb"/>
              <w:spacing w:before="0" w:beforeAutospacing="0" w:after="0"/>
              <w:jc w:val="both"/>
              <w:rPr>
                <w:b/>
                <w:color w:val="000000"/>
                <w:sz w:val="20"/>
                <w:szCs w:val="20"/>
              </w:rPr>
            </w:pPr>
            <w:r>
              <w:rPr>
                <w:b/>
                <w:color w:val="000000"/>
                <w:sz w:val="20"/>
                <w:szCs w:val="20"/>
              </w:rPr>
              <w:t xml:space="preserve">Sociální pojištění  </w:t>
            </w:r>
          </w:p>
          <w:p w14:paraId="6640D9A3" w14:textId="77777777" w:rsidR="00114ABB" w:rsidRPr="0008002D" w:rsidRDefault="00114ABB" w:rsidP="00813C9C">
            <w:pPr>
              <w:pStyle w:val="Normlnweb"/>
              <w:spacing w:before="0" w:beforeAutospacing="0" w:after="0"/>
              <w:jc w:val="both"/>
              <w:rPr>
                <w:color w:val="000000"/>
                <w:sz w:val="20"/>
                <w:szCs w:val="20"/>
              </w:rPr>
            </w:pPr>
            <w:r>
              <w:rPr>
                <w:color w:val="000000"/>
                <w:sz w:val="20"/>
                <w:szCs w:val="20"/>
              </w:rPr>
              <w:t>Právní úprava, podstata a význam, plátci, vyměřovací základy, praktické vyplňování formulářů, účtování o sociálním pojištění</w:t>
            </w:r>
          </w:p>
        </w:tc>
      </w:tr>
      <w:tr w:rsidR="00114ABB" w:rsidRPr="00E47830" w14:paraId="280DCD0D" w14:textId="77777777" w:rsidTr="00813C9C">
        <w:tc>
          <w:tcPr>
            <w:tcW w:w="988" w:type="dxa"/>
          </w:tcPr>
          <w:p w14:paraId="130636F2" w14:textId="77777777" w:rsidR="00114ABB" w:rsidRPr="00E47830" w:rsidRDefault="00114ABB" w:rsidP="00813C9C">
            <w:pPr>
              <w:pStyle w:val="Normlnweb"/>
              <w:spacing w:after="0"/>
              <w:jc w:val="both"/>
              <w:rPr>
                <w:color w:val="000000"/>
                <w:sz w:val="20"/>
                <w:szCs w:val="20"/>
              </w:rPr>
            </w:pPr>
            <w:r w:rsidRPr="00E47830">
              <w:rPr>
                <w:color w:val="000000"/>
                <w:sz w:val="20"/>
                <w:szCs w:val="20"/>
              </w:rPr>
              <w:t>Listopad</w:t>
            </w:r>
          </w:p>
        </w:tc>
        <w:tc>
          <w:tcPr>
            <w:tcW w:w="8074" w:type="dxa"/>
          </w:tcPr>
          <w:p w14:paraId="7076AAF7" w14:textId="77777777" w:rsidR="00114ABB" w:rsidRDefault="00114ABB" w:rsidP="00813C9C">
            <w:pPr>
              <w:pStyle w:val="Normlnweb"/>
              <w:spacing w:before="0" w:beforeAutospacing="0" w:after="0"/>
              <w:jc w:val="both"/>
              <w:rPr>
                <w:b/>
                <w:color w:val="000000"/>
                <w:sz w:val="20"/>
                <w:szCs w:val="20"/>
              </w:rPr>
            </w:pPr>
            <w:r>
              <w:rPr>
                <w:b/>
                <w:color w:val="000000"/>
                <w:sz w:val="20"/>
                <w:szCs w:val="20"/>
              </w:rPr>
              <w:t>Zdravotní pojištění</w:t>
            </w:r>
          </w:p>
          <w:p w14:paraId="1389C9C2" w14:textId="77777777" w:rsidR="00114ABB" w:rsidRPr="00D96A89" w:rsidRDefault="00114ABB" w:rsidP="00813C9C">
            <w:pPr>
              <w:pStyle w:val="Normlnweb"/>
              <w:spacing w:before="0" w:beforeAutospacing="0" w:after="0"/>
              <w:jc w:val="both"/>
              <w:rPr>
                <w:color w:val="000000"/>
                <w:sz w:val="20"/>
                <w:szCs w:val="20"/>
              </w:rPr>
            </w:pPr>
            <w:r w:rsidRPr="00D96A89">
              <w:rPr>
                <w:color w:val="000000"/>
                <w:sz w:val="20"/>
                <w:szCs w:val="20"/>
              </w:rPr>
              <w:t>Právní</w:t>
            </w:r>
            <w:r>
              <w:rPr>
                <w:color w:val="000000"/>
                <w:sz w:val="20"/>
                <w:szCs w:val="20"/>
              </w:rPr>
              <w:t xml:space="preserve"> úprava, podstata a význam, plátci, vyměřovací základy, praktické vyplňování formulářů, účtování o zdravotním pojištění</w:t>
            </w:r>
          </w:p>
        </w:tc>
      </w:tr>
      <w:tr w:rsidR="00114ABB" w:rsidRPr="00E47830" w14:paraId="5256BA3B" w14:textId="77777777" w:rsidTr="00813C9C">
        <w:tc>
          <w:tcPr>
            <w:tcW w:w="988" w:type="dxa"/>
          </w:tcPr>
          <w:p w14:paraId="348040B1" w14:textId="77777777" w:rsidR="00114ABB" w:rsidRPr="00E47830" w:rsidRDefault="00114ABB" w:rsidP="00813C9C">
            <w:pPr>
              <w:pStyle w:val="Normlnweb"/>
              <w:spacing w:after="0"/>
              <w:jc w:val="both"/>
              <w:rPr>
                <w:color w:val="000000"/>
                <w:sz w:val="20"/>
                <w:szCs w:val="20"/>
              </w:rPr>
            </w:pPr>
            <w:r w:rsidRPr="00E47830">
              <w:rPr>
                <w:color w:val="000000"/>
                <w:sz w:val="20"/>
                <w:szCs w:val="20"/>
              </w:rPr>
              <w:t>Prosinec</w:t>
            </w:r>
          </w:p>
        </w:tc>
        <w:tc>
          <w:tcPr>
            <w:tcW w:w="8074" w:type="dxa"/>
          </w:tcPr>
          <w:p w14:paraId="373E9F64" w14:textId="77777777" w:rsidR="00114ABB" w:rsidRPr="00E47830" w:rsidRDefault="00114ABB" w:rsidP="00813C9C">
            <w:pPr>
              <w:pStyle w:val="Normlnweb"/>
              <w:spacing w:before="0" w:beforeAutospacing="0" w:after="0"/>
              <w:jc w:val="both"/>
              <w:rPr>
                <w:b/>
                <w:color w:val="000000"/>
                <w:sz w:val="20"/>
                <w:szCs w:val="20"/>
              </w:rPr>
            </w:pPr>
            <w:r>
              <w:rPr>
                <w:b/>
                <w:color w:val="000000"/>
                <w:sz w:val="20"/>
                <w:szCs w:val="20"/>
              </w:rPr>
              <w:t>Ostatní zákonná pojištění</w:t>
            </w:r>
          </w:p>
          <w:p w14:paraId="7875980A" w14:textId="77777777" w:rsidR="00114ABB" w:rsidRPr="00D96A89" w:rsidRDefault="00114ABB" w:rsidP="00813C9C">
            <w:pPr>
              <w:pStyle w:val="Normlnweb"/>
              <w:spacing w:before="0" w:beforeAutospacing="0" w:after="0"/>
              <w:jc w:val="both"/>
              <w:rPr>
                <w:color w:val="000000"/>
                <w:sz w:val="20"/>
                <w:szCs w:val="20"/>
              </w:rPr>
            </w:pPr>
            <w:r w:rsidRPr="00D96A89">
              <w:rPr>
                <w:color w:val="000000"/>
                <w:sz w:val="20"/>
                <w:szCs w:val="20"/>
              </w:rPr>
              <w:t xml:space="preserve">Zákonné pojištění </w:t>
            </w:r>
            <w:r>
              <w:rPr>
                <w:color w:val="000000"/>
                <w:sz w:val="20"/>
                <w:szCs w:val="20"/>
              </w:rPr>
              <w:t>vozidel, pojištění odpovědnosti zaměstnavatele (za škodu při pracovním úrazu a nemoci z povolání), pojištění profesní odpovědnosti, právní úprava, základní charakteristiky a pojmy, účtování o těchto pojištěních</w:t>
            </w:r>
          </w:p>
        </w:tc>
      </w:tr>
      <w:tr w:rsidR="00114ABB" w:rsidRPr="00E47830" w14:paraId="0A3EBA6C" w14:textId="77777777" w:rsidTr="00813C9C">
        <w:tc>
          <w:tcPr>
            <w:tcW w:w="988" w:type="dxa"/>
          </w:tcPr>
          <w:p w14:paraId="64335A59" w14:textId="77777777" w:rsidR="00114ABB" w:rsidRPr="00E47830" w:rsidRDefault="00114ABB" w:rsidP="00813C9C">
            <w:pPr>
              <w:pStyle w:val="Normlnweb"/>
              <w:spacing w:after="0"/>
              <w:jc w:val="both"/>
              <w:rPr>
                <w:color w:val="000000"/>
                <w:sz w:val="20"/>
                <w:szCs w:val="20"/>
              </w:rPr>
            </w:pPr>
            <w:r w:rsidRPr="00E47830">
              <w:rPr>
                <w:color w:val="000000"/>
                <w:sz w:val="20"/>
                <w:szCs w:val="20"/>
              </w:rPr>
              <w:t>Leden</w:t>
            </w:r>
          </w:p>
        </w:tc>
        <w:tc>
          <w:tcPr>
            <w:tcW w:w="8074" w:type="dxa"/>
          </w:tcPr>
          <w:p w14:paraId="211DFE45" w14:textId="77777777" w:rsidR="00114ABB" w:rsidRPr="00E47830" w:rsidRDefault="00114ABB" w:rsidP="00813C9C">
            <w:pPr>
              <w:pStyle w:val="Normlnweb"/>
              <w:spacing w:before="0" w:beforeAutospacing="0" w:after="0"/>
              <w:jc w:val="both"/>
              <w:rPr>
                <w:b/>
                <w:color w:val="000000"/>
                <w:sz w:val="20"/>
                <w:szCs w:val="20"/>
              </w:rPr>
            </w:pPr>
            <w:r>
              <w:rPr>
                <w:b/>
                <w:color w:val="000000"/>
                <w:sz w:val="20"/>
                <w:szCs w:val="20"/>
              </w:rPr>
              <w:t>Komerční pojištění</w:t>
            </w:r>
          </w:p>
          <w:p w14:paraId="16B07329" w14:textId="77777777" w:rsidR="00114ABB" w:rsidRPr="00D96A89" w:rsidRDefault="00114ABB" w:rsidP="00813C9C">
            <w:pPr>
              <w:pStyle w:val="Normlnweb"/>
              <w:spacing w:before="0" w:beforeAutospacing="0" w:after="0"/>
              <w:jc w:val="both"/>
              <w:rPr>
                <w:color w:val="000000"/>
                <w:sz w:val="20"/>
                <w:szCs w:val="20"/>
              </w:rPr>
            </w:pPr>
            <w:r>
              <w:rPr>
                <w:color w:val="000000"/>
                <w:sz w:val="20"/>
                <w:szCs w:val="20"/>
              </w:rPr>
              <w:t xml:space="preserve">Životní a neživotní pojištění, pojištění osob, účtování o těchto pojištěních </w:t>
            </w:r>
          </w:p>
        </w:tc>
      </w:tr>
      <w:tr w:rsidR="00114ABB" w:rsidRPr="00E47830" w14:paraId="60259D2D" w14:textId="77777777" w:rsidTr="00813C9C">
        <w:tc>
          <w:tcPr>
            <w:tcW w:w="988" w:type="dxa"/>
          </w:tcPr>
          <w:p w14:paraId="23828280" w14:textId="77777777" w:rsidR="00114ABB" w:rsidRPr="00E47830" w:rsidRDefault="00114ABB" w:rsidP="00813C9C">
            <w:pPr>
              <w:pStyle w:val="Normlnweb"/>
              <w:spacing w:after="0"/>
              <w:jc w:val="both"/>
              <w:rPr>
                <w:color w:val="000000"/>
                <w:sz w:val="20"/>
                <w:szCs w:val="20"/>
              </w:rPr>
            </w:pPr>
            <w:r w:rsidRPr="00E47830">
              <w:rPr>
                <w:color w:val="000000"/>
                <w:sz w:val="20"/>
                <w:szCs w:val="20"/>
              </w:rPr>
              <w:t>Únor</w:t>
            </w:r>
          </w:p>
        </w:tc>
        <w:tc>
          <w:tcPr>
            <w:tcW w:w="8074" w:type="dxa"/>
          </w:tcPr>
          <w:p w14:paraId="60D523FE" w14:textId="77777777" w:rsidR="00114ABB" w:rsidRDefault="00114ABB" w:rsidP="00813C9C">
            <w:pPr>
              <w:pStyle w:val="Normlnweb"/>
              <w:spacing w:before="0" w:beforeAutospacing="0" w:after="0"/>
              <w:jc w:val="both"/>
              <w:rPr>
                <w:b/>
                <w:color w:val="000000"/>
                <w:sz w:val="20"/>
                <w:szCs w:val="20"/>
              </w:rPr>
            </w:pPr>
            <w:r>
              <w:rPr>
                <w:b/>
                <w:color w:val="000000"/>
                <w:sz w:val="20"/>
                <w:szCs w:val="20"/>
              </w:rPr>
              <w:t>Opakování 1. pololetí</w:t>
            </w:r>
          </w:p>
          <w:p w14:paraId="6BD2A9A7" w14:textId="77777777" w:rsidR="00114ABB" w:rsidRPr="00E47830" w:rsidRDefault="00114ABB" w:rsidP="00813C9C">
            <w:pPr>
              <w:pStyle w:val="Normlnweb"/>
              <w:spacing w:before="0" w:beforeAutospacing="0" w:after="0"/>
              <w:jc w:val="both"/>
              <w:rPr>
                <w:b/>
                <w:color w:val="000000"/>
                <w:sz w:val="20"/>
                <w:szCs w:val="20"/>
              </w:rPr>
            </w:pPr>
            <w:r>
              <w:rPr>
                <w:b/>
                <w:color w:val="000000"/>
                <w:sz w:val="20"/>
                <w:szCs w:val="20"/>
              </w:rPr>
              <w:t>Komerční pojištění</w:t>
            </w:r>
          </w:p>
          <w:p w14:paraId="0BC35878" w14:textId="77777777" w:rsidR="00114ABB" w:rsidRPr="005B2E5E" w:rsidRDefault="00114ABB" w:rsidP="00813C9C">
            <w:pPr>
              <w:pStyle w:val="Normlnweb"/>
              <w:spacing w:before="0" w:beforeAutospacing="0" w:after="0"/>
              <w:jc w:val="both"/>
              <w:rPr>
                <w:color w:val="000000"/>
                <w:sz w:val="20"/>
                <w:szCs w:val="20"/>
              </w:rPr>
            </w:pPr>
            <w:r w:rsidRPr="005B2E5E">
              <w:rPr>
                <w:color w:val="000000"/>
                <w:sz w:val="20"/>
                <w:szCs w:val="20"/>
              </w:rPr>
              <w:t>Pojištění majetku občanů, p</w:t>
            </w:r>
            <w:r>
              <w:rPr>
                <w:color w:val="000000"/>
                <w:sz w:val="20"/>
                <w:szCs w:val="20"/>
              </w:rPr>
              <w:t>o</w:t>
            </w:r>
            <w:r w:rsidRPr="005B2E5E">
              <w:rPr>
                <w:color w:val="000000"/>
                <w:sz w:val="20"/>
                <w:szCs w:val="20"/>
              </w:rPr>
              <w:t>jištění podnikatelů a průmyslu, pojištění motorových vozidel, pojištění cestovní, účtování o těchto pojištěních</w:t>
            </w:r>
          </w:p>
        </w:tc>
      </w:tr>
      <w:tr w:rsidR="00114ABB" w:rsidRPr="00E47830" w14:paraId="759AE5AF" w14:textId="77777777" w:rsidTr="00813C9C">
        <w:tc>
          <w:tcPr>
            <w:tcW w:w="988" w:type="dxa"/>
          </w:tcPr>
          <w:p w14:paraId="1E0BC049" w14:textId="77777777" w:rsidR="00114ABB" w:rsidRPr="00E47830" w:rsidRDefault="00114ABB" w:rsidP="00813C9C">
            <w:pPr>
              <w:pStyle w:val="Normlnweb"/>
              <w:spacing w:after="0"/>
              <w:jc w:val="both"/>
              <w:rPr>
                <w:color w:val="000000"/>
                <w:sz w:val="20"/>
                <w:szCs w:val="20"/>
              </w:rPr>
            </w:pPr>
            <w:r w:rsidRPr="00E47830">
              <w:rPr>
                <w:color w:val="000000"/>
                <w:sz w:val="20"/>
                <w:szCs w:val="20"/>
              </w:rPr>
              <w:t>Březen</w:t>
            </w:r>
          </w:p>
        </w:tc>
        <w:tc>
          <w:tcPr>
            <w:tcW w:w="8074" w:type="dxa"/>
          </w:tcPr>
          <w:p w14:paraId="43DC6A70" w14:textId="77777777" w:rsidR="00114ABB" w:rsidRPr="00E47830" w:rsidRDefault="00114ABB" w:rsidP="00813C9C">
            <w:pPr>
              <w:pStyle w:val="Normlnweb"/>
              <w:spacing w:before="0" w:beforeAutospacing="0" w:after="0"/>
              <w:jc w:val="both"/>
              <w:rPr>
                <w:b/>
                <w:color w:val="000000"/>
                <w:sz w:val="20"/>
                <w:szCs w:val="20"/>
              </w:rPr>
            </w:pPr>
            <w:r>
              <w:rPr>
                <w:b/>
                <w:color w:val="000000"/>
                <w:sz w:val="20"/>
                <w:szCs w:val="20"/>
              </w:rPr>
              <w:t>Komerční pojištění</w:t>
            </w:r>
          </w:p>
          <w:p w14:paraId="79EC342F" w14:textId="77777777" w:rsidR="00114ABB" w:rsidRPr="005B2E5E" w:rsidRDefault="00114ABB" w:rsidP="00813C9C">
            <w:pPr>
              <w:pStyle w:val="Normlnweb"/>
              <w:spacing w:before="0" w:beforeAutospacing="0" w:after="0"/>
              <w:jc w:val="both"/>
              <w:rPr>
                <w:color w:val="000000"/>
                <w:sz w:val="20"/>
                <w:szCs w:val="20"/>
              </w:rPr>
            </w:pPr>
            <w:r w:rsidRPr="005B2E5E">
              <w:rPr>
                <w:color w:val="000000"/>
                <w:sz w:val="20"/>
                <w:szCs w:val="20"/>
              </w:rPr>
              <w:t>Penzijní připojištění, stavební spoření, účtování o těchto produktech</w:t>
            </w:r>
          </w:p>
        </w:tc>
      </w:tr>
      <w:tr w:rsidR="00114ABB" w:rsidRPr="00E47830" w14:paraId="00C98FCC" w14:textId="77777777" w:rsidTr="00813C9C">
        <w:tc>
          <w:tcPr>
            <w:tcW w:w="988" w:type="dxa"/>
          </w:tcPr>
          <w:p w14:paraId="526A5918" w14:textId="77777777" w:rsidR="00114ABB" w:rsidRPr="00E47830" w:rsidRDefault="00114ABB" w:rsidP="00813C9C">
            <w:pPr>
              <w:pStyle w:val="Normlnweb"/>
              <w:spacing w:after="0"/>
              <w:jc w:val="both"/>
              <w:rPr>
                <w:color w:val="000000"/>
                <w:sz w:val="20"/>
                <w:szCs w:val="20"/>
              </w:rPr>
            </w:pPr>
            <w:r>
              <w:rPr>
                <w:color w:val="000000"/>
                <w:sz w:val="20"/>
                <w:szCs w:val="20"/>
              </w:rPr>
              <w:t>Duben</w:t>
            </w:r>
          </w:p>
        </w:tc>
        <w:tc>
          <w:tcPr>
            <w:tcW w:w="8074" w:type="dxa"/>
          </w:tcPr>
          <w:p w14:paraId="54E8C48F" w14:textId="77777777" w:rsidR="00114ABB" w:rsidRPr="00E47830" w:rsidRDefault="00114ABB" w:rsidP="00813C9C">
            <w:pPr>
              <w:pStyle w:val="Normlnweb"/>
              <w:spacing w:before="0" w:beforeAutospacing="0" w:after="0"/>
              <w:jc w:val="both"/>
              <w:rPr>
                <w:b/>
                <w:color w:val="000000"/>
                <w:sz w:val="20"/>
                <w:szCs w:val="20"/>
              </w:rPr>
            </w:pPr>
            <w:r w:rsidRPr="00442A93">
              <w:rPr>
                <w:b/>
                <w:color w:val="000000"/>
                <w:sz w:val="20"/>
                <w:szCs w:val="20"/>
              </w:rPr>
              <w:t>Opakování učiva v rozsahu celého školního roku</w:t>
            </w:r>
          </w:p>
        </w:tc>
      </w:tr>
    </w:tbl>
    <w:p w14:paraId="4F9E4386" w14:textId="77777777" w:rsidR="00114ABB" w:rsidRDefault="00114ABB" w:rsidP="00114ABB">
      <w:pPr>
        <w:pStyle w:val="Normlnweb"/>
        <w:spacing w:before="0" w:beforeAutospacing="0" w:after="0"/>
        <w:jc w:val="both"/>
        <w:rPr>
          <w:b/>
          <w:color w:val="000000"/>
          <w:sz w:val="20"/>
          <w:szCs w:val="20"/>
        </w:rPr>
      </w:pPr>
    </w:p>
    <w:p w14:paraId="0591514A" w14:textId="77777777" w:rsidR="00114ABB" w:rsidRPr="005B2E5E" w:rsidRDefault="00114ABB" w:rsidP="00114ABB">
      <w:pPr>
        <w:pStyle w:val="Normlnweb"/>
        <w:spacing w:before="0" w:beforeAutospacing="0" w:after="0"/>
        <w:jc w:val="both"/>
        <w:rPr>
          <w:b/>
          <w:color w:val="000000"/>
          <w:sz w:val="20"/>
          <w:szCs w:val="20"/>
        </w:rPr>
      </w:pPr>
      <w:r w:rsidRPr="005B2E5E">
        <w:rPr>
          <w:b/>
          <w:color w:val="000000"/>
          <w:sz w:val="20"/>
          <w:szCs w:val="20"/>
        </w:rPr>
        <w:t>Učebnice a další literatura:</w:t>
      </w:r>
    </w:p>
    <w:p w14:paraId="32E82826" w14:textId="77777777" w:rsidR="00114ABB" w:rsidRPr="00E47830" w:rsidRDefault="00114ABB" w:rsidP="00804E74">
      <w:pPr>
        <w:pStyle w:val="Normlnweb"/>
        <w:numPr>
          <w:ilvl w:val="0"/>
          <w:numId w:val="19"/>
        </w:numPr>
        <w:spacing w:before="0" w:beforeAutospacing="0" w:after="0"/>
        <w:jc w:val="both"/>
        <w:rPr>
          <w:color w:val="000000"/>
          <w:sz w:val="20"/>
          <w:szCs w:val="20"/>
        </w:rPr>
      </w:pPr>
      <w:r>
        <w:rPr>
          <w:color w:val="000000"/>
          <w:sz w:val="20"/>
          <w:szCs w:val="20"/>
        </w:rPr>
        <w:t>Daňové zákony ČR</w:t>
      </w:r>
    </w:p>
    <w:p w14:paraId="0F59105A" w14:textId="77777777" w:rsidR="00114ABB" w:rsidRDefault="00114ABB" w:rsidP="00804E74">
      <w:pPr>
        <w:pStyle w:val="Normlnweb"/>
        <w:numPr>
          <w:ilvl w:val="0"/>
          <w:numId w:val="19"/>
        </w:numPr>
        <w:spacing w:before="0" w:beforeAutospacing="0" w:after="0"/>
        <w:jc w:val="both"/>
        <w:rPr>
          <w:color w:val="000000"/>
          <w:sz w:val="20"/>
          <w:szCs w:val="20"/>
        </w:rPr>
      </w:pPr>
      <w:r w:rsidRPr="00E47830">
        <w:rPr>
          <w:color w:val="000000"/>
          <w:sz w:val="20"/>
          <w:szCs w:val="20"/>
        </w:rPr>
        <w:t>Daňová přiznání a metodika jejich vyplňování</w:t>
      </w:r>
    </w:p>
    <w:p w14:paraId="66D4F84D" w14:textId="77777777" w:rsidR="00114ABB" w:rsidRDefault="00114ABB" w:rsidP="00804E74">
      <w:pPr>
        <w:pStyle w:val="Normlnweb"/>
        <w:numPr>
          <w:ilvl w:val="0"/>
          <w:numId w:val="19"/>
        </w:numPr>
        <w:spacing w:before="0" w:beforeAutospacing="0" w:after="0"/>
        <w:jc w:val="both"/>
        <w:rPr>
          <w:color w:val="000000"/>
          <w:sz w:val="20"/>
          <w:szCs w:val="20"/>
        </w:rPr>
      </w:pPr>
      <w:r>
        <w:rPr>
          <w:color w:val="000000"/>
          <w:sz w:val="20"/>
          <w:szCs w:val="20"/>
        </w:rPr>
        <w:t>Zdravotní pojištění – komentář – příklady; komentované zákony po novelách; Poradce</w:t>
      </w:r>
    </w:p>
    <w:p w14:paraId="1346973D" w14:textId="77777777" w:rsidR="00114ABB" w:rsidRPr="00E47830" w:rsidRDefault="00114ABB" w:rsidP="00804E74">
      <w:pPr>
        <w:pStyle w:val="Normlnweb"/>
        <w:numPr>
          <w:ilvl w:val="0"/>
          <w:numId w:val="19"/>
        </w:numPr>
        <w:spacing w:before="0" w:beforeAutospacing="0" w:after="0"/>
        <w:jc w:val="both"/>
        <w:rPr>
          <w:color w:val="000000"/>
          <w:sz w:val="20"/>
          <w:szCs w:val="20"/>
        </w:rPr>
      </w:pPr>
      <w:r>
        <w:rPr>
          <w:color w:val="000000"/>
          <w:sz w:val="20"/>
          <w:szCs w:val="20"/>
        </w:rPr>
        <w:t>Sociální pojištění – úplné znění zákona po novele s komentářem; Poradce</w:t>
      </w:r>
    </w:p>
    <w:p w14:paraId="1624BCE7" w14:textId="77777777" w:rsidR="00114ABB" w:rsidRDefault="00114ABB" w:rsidP="00114ABB">
      <w:pPr>
        <w:pStyle w:val="Normlnweb"/>
        <w:spacing w:before="0" w:beforeAutospacing="0" w:after="0"/>
        <w:jc w:val="both"/>
        <w:rPr>
          <w:color w:val="000000"/>
          <w:sz w:val="20"/>
          <w:szCs w:val="20"/>
        </w:rPr>
      </w:pPr>
    </w:p>
    <w:p w14:paraId="1A6FB72C" w14:textId="77777777" w:rsidR="00114ABB" w:rsidRPr="005B2E5E" w:rsidRDefault="00114ABB" w:rsidP="00114ABB">
      <w:pPr>
        <w:pStyle w:val="Normlnweb"/>
        <w:spacing w:before="0" w:beforeAutospacing="0" w:after="0"/>
        <w:jc w:val="both"/>
        <w:rPr>
          <w:b/>
          <w:color w:val="000000"/>
          <w:sz w:val="20"/>
          <w:szCs w:val="20"/>
        </w:rPr>
      </w:pPr>
      <w:r w:rsidRPr="005B2E5E">
        <w:rPr>
          <w:b/>
          <w:color w:val="000000"/>
          <w:sz w:val="20"/>
          <w:szCs w:val="20"/>
        </w:rPr>
        <w:t>Upřesnění způsobu hodnocení:</w:t>
      </w:r>
    </w:p>
    <w:p w14:paraId="4AD2D0E0" w14:textId="77777777" w:rsidR="00114ABB" w:rsidRPr="00E47830" w:rsidRDefault="00114ABB" w:rsidP="00114ABB">
      <w:pPr>
        <w:pStyle w:val="Normlnweb"/>
        <w:spacing w:before="0" w:beforeAutospacing="0" w:after="0"/>
        <w:jc w:val="both"/>
        <w:rPr>
          <w:color w:val="000000"/>
          <w:sz w:val="20"/>
          <w:szCs w:val="20"/>
        </w:rPr>
      </w:pPr>
      <w:r w:rsidRPr="00E47830">
        <w:rPr>
          <w:color w:val="000000"/>
          <w:sz w:val="20"/>
          <w:szCs w:val="20"/>
        </w:rPr>
        <w:t>Žák je v každém pololetí školního roku klasifikován na základě:</w:t>
      </w:r>
    </w:p>
    <w:p w14:paraId="14A3FC91" w14:textId="77777777" w:rsidR="00114ABB" w:rsidRPr="00E47830" w:rsidRDefault="00114ABB" w:rsidP="00804E74">
      <w:pPr>
        <w:pStyle w:val="Normlnweb"/>
        <w:numPr>
          <w:ilvl w:val="0"/>
          <w:numId w:val="20"/>
        </w:numPr>
        <w:spacing w:before="0" w:beforeAutospacing="0" w:after="0"/>
        <w:jc w:val="both"/>
        <w:rPr>
          <w:color w:val="000000"/>
          <w:sz w:val="20"/>
          <w:szCs w:val="20"/>
        </w:rPr>
      </w:pPr>
      <w:r w:rsidRPr="00E47830">
        <w:rPr>
          <w:color w:val="000000"/>
          <w:sz w:val="20"/>
          <w:szCs w:val="20"/>
        </w:rPr>
        <w:t>2 písemných testů, váha každé známky je 2,</w:t>
      </w:r>
    </w:p>
    <w:p w14:paraId="721CFC52" w14:textId="77777777" w:rsidR="00114ABB" w:rsidRPr="00E47830" w:rsidRDefault="00114ABB" w:rsidP="00804E74">
      <w:pPr>
        <w:pStyle w:val="Normlnweb"/>
        <w:numPr>
          <w:ilvl w:val="0"/>
          <w:numId w:val="20"/>
        </w:numPr>
        <w:spacing w:before="0" w:beforeAutospacing="0" w:after="0"/>
        <w:jc w:val="both"/>
        <w:rPr>
          <w:color w:val="000000"/>
          <w:sz w:val="20"/>
          <w:szCs w:val="20"/>
        </w:rPr>
      </w:pPr>
      <w:r>
        <w:rPr>
          <w:color w:val="000000"/>
          <w:sz w:val="20"/>
          <w:szCs w:val="20"/>
        </w:rPr>
        <w:t>p</w:t>
      </w:r>
      <w:r w:rsidRPr="00E47830">
        <w:rPr>
          <w:color w:val="000000"/>
          <w:sz w:val="20"/>
          <w:szCs w:val="20"/>
        </w:rPr>
        <w:t>rezentace</w:t>
      </w:r>
      <w:r>
        <w:rPr>
          <w:color w:val="000000"/>
          <w:sz w:val="20"/>
          <w:szCs w:val="20"/>
        </w:rPr>
        <w:t>,</w:t>
      </w:r>
      <w:r w:rsidRPr="00E47830">
        <w:rPr>
          <w:color w:val="000000"/>
          <w:sz w:val="20"/>
          <w:szCs w:val="20"/>
        </w:rPr>
        <w:t xml:space="preserve"> referátu, aktuality váha známky je 1,</w:t>
      </w:r>
    </w:p>
    <w:p w14:paraId="5D08D817" w14:textId="77777777" w:rsidR="00114ABB" w:rsidRPr="00E47830" w:rsidRDefault="00114ABB" w:rsidP="00804E74">
      <w:pPr>
        <w:pStyle w:val="Normlnweb"/>
        <w:numPr>
          <w:ilvl w:val="0"/>
          <w:numId w:val="20"/>
        </w:numPr>
        <w:spacing w:before="0" w:beforeAutospacing="0" w:after="0"/>
        <w:jc w:val="both"/>
        <w:rPr>
          <w:color w:val="000000"/>
          <w:sz w:val="20"/>
          <w:szCs w:val="20"/>
        </w:rPr>
      </w:pPr>
      <w:r w:rsidRPr="00E47830">
        <w:rPr>
          <w:color w:val="000000"/>
          <w:sz w:val="20"/>
          <w:szCs w:val="20"/>
        </w:rPr>
        <w:lastRenderedPageBreak/>
        <w:t>aktivity v hodinách, váha každé známky je 1.</w:t>
      </w:r>
    </w:p>
    <w:p w14:paraId="3756BF66" w14:textId="77777777" w:rsidR="00114ABB" w:rsidRPr="00E47830" w:rsidRDefault="00114ABB" w:rsidP="009131C7">
      <w:pPr>
        <w:pStyle w:val="Text"/>
      </w:pPr>
      <w:r w:rsidRPr="00E47830">
        <w:t>Žák je na konci pololetí v řádném termínu klasifikován, pokud je součet vah jeho známek minimálně 4.</w:t>
      </w:r>
    </w:p>
    <w:p w14:paraId="21810922" w14:textId="77777777" w:rsidR="00114ABB" w:rsidRPr="00E47830" w:rsidRDefault="00114ABB" w:rsidP="009131C7">
      <w:pPr>
        <w:pStyle w:val="Zpracovatel"/>
      </w:pPr>
      <w:r>
        <w:t>Zpracoval: Mgr. Leona Cabáková</w:t>
      </w:r>
    </w:p>
    <w:p w14:paraId="6E481399" w14:textId="77777777" w:rsidR="00114ABB" w:rsidRPr="00E47830" w:rsidRDefault="00114ABB" w:rsidP="009131C7">
      <w:pPr>
        <w:pStyle w:val="Zpracovatel"/>
      </w:pPr>
      <w:r w:rsidRPr="00E47830">
        <w:t>Projednáno př</w:t>
      </w:r>
      <w:r>
        <w:t>edmětovou komisí dne 12. 9. 2024</w:t>
      </w:r>
    </w:p>
    <w:p w14:paraId="2BAC6E96" w14:textId="77777777" w:rsidR="00232AC1" w:rsidRPr="005F3D54" w:rsidRDefault="00232AC1" w:rsidP="00232AC1">
      <w:pPr>
        <w:pStyle w:val="Hlavnnadpis"/>
      </w:pPr>
      <w:bookmarkStart w:id="269" w:name="_Toc178579022"/>
      <w:r w:rsidRPr="005F3D54">
        <w:t>Příprava na anglický certifikát (VP2)</w:t>
      </w:r>
      <w:bookmarkEnd w:id="269"/>
    </w:p>
    <w:p w14:paraId="111B27B8" w14:textId="77777777" w:rsidR="00232AC1" w:rsidRPr="005F3D54" w:rsidRDefault="00232AC1" w:rsidP="00232AC1">
      <w:pPr>
        <w:pStyle w:val="Kdpedmtu"/>
        <w:rPr>
          <w:b/>
        </w:rPr>
      </w:pPr>
      <w:r w:rsidRPr="005F3D54">
        <w:t xml:space="preserve">Kód předmětu: </w:t>
      </w:r>
      <w:r w:rsidRPr="005F3D54">
        <w:rPr>
          <w:b/>
        </w:rPr>
        <w:t>AC1</w:t>
      </w:r>
    </w:p>
    <w:p w14:paraId="7BCA49ED" w14:textId="77777777" w:rsidR="005F3D54" w:rsidRDefault="005F3D54" w:rsidP="005F3D54">
      <w:pPr>
        <w:keepNext/>
        <w:tabs>
          <w:tab w:val="left" w:pos="4140"/>
          <w:tab w:val="right" w:pos="9180"/>
        </w:tabs>
        <w:spacing w:before="360" w:after="120"/>
        <w:jc w:val="both"/>
        <w:rPr>
          <w:b/>
          <w:color w:val="000000"/>
          <w:sz w:val="28"/>
          <w:szCs w:val="28"/>
        </w:rPr>
      </w:pPr>
      <w:r>
        <w:rPr>
          <w:b/>
          <w:color w:val="000000"/>
          <w:sz w:val="28"/>
          <w:szCs w:val="28"/>
        </w:rPr>
        <w:t>AC, ročník: 3.</w:t>
      </w:r>
    </w:p>
    <w:p w14:paraId="1A82FEBD" w14:textId="77777777" w:rsidR="005F3D54" w:rsidRDefault="005F3D54" w:rsidP="005F3D54">
      <w:pPr>
        <w:keepNext/>
        <w:tabs>
          <w:tab w:val="left" w:pos="4139"/>
        </w:tabs>
        <w:jc w:val="both"/>
        <w:rPr>
          <w:color w:val="000000"/>
          <w:sz w:val="20"/>
          <w:szCs w:val="20"/>
        </w:rPr>
      </w:pPr>
      <w:r>
        <w:rPr>
          <w:color w:val="000000"/>
          <w:sz w:val="20"/>
          <w:szCs w:val="20"/>
        </w:rPr>
        <w:t>Třída: 3. AB (EP), 3. CD (CR), 3. L (EL)</w:t>
      </w:r>
      <w:r>
        <w:rPr>
          <w:color w:val="000000"/>
          <w:sz w:val="20"/>
          <w:szCs w:val="20"/>
        </w:rPr>
        <w:tab/>
        <w:t>Počet hod. za týden: 2</w:t>
      </w:r>
      <w:r>
        <w:rPr>
          <w:color w:val="000000"/>
          <w:sz w:val="20"/>
          <w:szCs w:val="20"/>
        </w:rPr>
        <w:tab/>
      </w:r>
    </w:p>
    <w:p w14:paraId="2E735308" w14:textId="77777777" w:rsidR="005F3D54" w:rsidRDefault="005F3D54" w:rsidP="00375B24">
      <w:pPr>
        <w:pStyle w:val="Nadpisvtextu"/>
      </w:pPr>
      <w:r>
        <w:t xml:space="preserve">Tematické celky: </w:t>
      </w:r>
    </w:p>
    <w:p w14:paraId="1945207E" w14:textId="77777777" w:rsidR="005F3D54" w:rsidRPr="005F3D54" w:rsidRDefault="005F3D54" w:rsidP="00804E74">
      <w:pPr>
        <w:pStyle w:val="slovanpoloka"/>
        <w:numPr>
          <w:ilvl w:val="0"/>
          <w:numId w:val="133"/>
        </w:numPr>
        <w:rPr>
          <w:sz w:val="24"/>
          <w:szCs w:val="24"/>
        </w:rPr>
      </w:pPr>
      <w:r>
        <w:t>Volný čas, společenské události, kultura</w:t>
      </w:r>
    </w:p>
    <w:p w14:paraId="0BFC394C" w14:textId="77777777" w:rsidR="005F3D54" w:rsidRDefault="005F3D54" w:rsidP="00804E74">
      <w:pPr>
        <w:pStyle w:val="slovanpoloka"/>
        <w:numPr>
          <w:ilvl w:val="0"/>
          <w:numId w:val="133"/>
        </w:numPr>
      </w:pPr>
      <w:r>
        <w:t>Osobní charakteristika, vztahy</w:t>
      </w:r>
    </w:p>
    <w:p w14:paraId="662EE2F0" w14:textId="77777777" w:rsidR="005F3D54" w:rsidRDefault="005F3D54" w:rsidP="00804E74">
      <w:pPr>
        <w:pStyle w:val="slovanpoloka"/>
        <w:numPr>
          <w:ilvl w:val="0"/>
          <w:numId w:val="133"/>
        </w:numPr>
      </w:pPr>
      <w:r>
        <w:t>Bydlení, domov</w:t>
      </w:r>
    </w:p>
    <w:p w14:paraId="2FC4F239" w14:textId="77777777" w:rsidR="005F3D54" w:rsidRDefault="005F3D54" w:rsidP="00804E74">
      <w:pPr>
        <w:pStyle w:val="slovanpoloka"/>
        <w:numPr>
          <w:ilvl w:val="0"/>
          <w:numId w:val="133"/>
        </w:numPr>
      </w:pPr>
      <w:r>
        <w:t>Cestování</w:t>
      </w:r>
    </w:p>
    <w:p w14:paraId="318D30CD" w14:textId="77777777" w:rsidR="005F3D54" w:rsidRDefault="005F3D54" w:rsidP="00804E74">
      <w:pPr>
        <w:pStyle w:val="slovanpoloka"/>
        <w:numPr>
          <w:ilvl w:val="0"/>
          <w:numId w:val="133"/>
        </w:numPr>
      </w:pPr>
      <w:r>
        <w:t>Zvyky a obyčeje</w:t>
      </w:r>
    </w:p>
    <w:p w14:paraId="1095F5E0" w14:textId="77777777" w:rsidR="005F3D54" w:rsidRDefault="005F3D54" w:rsidP="00804E74">
      <w:pPr>
        <w:pStyle w:val="slovanpoloka"/>
        <w:numPr>
          <w:ilvl w:val="0"/>
          <w:numId w:val="133"/>
        </w:numPr>
      </w:pPr>
      <w:r>
        <w:t>Testování</w:t>
      </w:r>
    </w:p>
    <w:p w14:paraId="64065E33" w14:textId="77777777" w:rsidR="005F3D54" w:rsidRDefault="005F3D54" w:rsidP="00375B24">
      <w:pPr>
        <w:pStyle w:val="Nadpisvtextu"/>
      </w:pPr>
      <w:r>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6"/>
        <w:gridCol w:w="8269"/>
      </w:tblGrid>
      <w:tr w:rsidR="005F3D54" w14:paraId="51FF7699"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6358C3D6" w14:textId="77777777" w:rsidR="005F3D54" w:rsidRDefault="005F3D54">
            <w:pPr>
              <w:jc w:val="both"/>
              <w:rPr>
                <w:color w:val="000000"/>
                <w:sz w:val="20"/>
                <w:szCs w:val="20"/>
              </w:rPr>
            </w:pPr>
            <w:r>
              <w:rPr>
                <w:color w:val="000000"/>
                <w:sz w:val="20"/>
                <w:szCs w:val="20"/>
              </w:rPr>
              <w:t>Září</w:t>
            </w:r>
          </w:p>
        </w:tc>
        <w:tc>
          <w:tcPr>
            <w:tcW w:w="8269" w:type="dxa"/>
            <w:tcBorders>
              <w:top w:val="single" w:sz="8" w:space="0" w:color="000000"/>
              <w:left w:val="single" w:sz="8" w:space="0" w:color="000000"/>
              <w:bottom w:val="single" w:sz="8" w:space="0" w:color="000000"/>
              <w:right w:val="single" w:sz="8" w:space="0" w:color="000000"/>
            </w:tcBorders>
            <w:hideMark/>
          </w:tcPr>
          <w:p w14:paraId="5F5DC580" w14:textId="77777777" w:rsidR="005F3D54" w:rsidRDefault="005F3D54">
            <w:pPr>
              <w:jc w:val="both"/>
              <w:rPr>
                <w:color w:val="000000"/>
                <w:sz w:val="20"/>
                <w:szCs w:val="20"/>
                <w:lang w:val="en-GB"/>
              </w:rPr>
            </w:pPr>
            <w:r>
              <w:rPr>
                <w:color w:val="000000"/>
                <w:sz w:val="20"/>
                <w:szCs w:val="20"/>
                <w:lang w:val="en-GB"/>
              </w:rPr>
              <w:t>Living day to day</w:t>
            </w:r>
          </w:p>
          <w:p w14:paraId="2B6EBAC2" w14:textId="77777777" w:rsidR="005F3D54" w:rsidRDefault="005F3D54">
            <w:pPr>
              <w:jc w:val="both"/>
              <w:rPr>
                <w:color w:val="000000"/>
                <w:sz w:val="20"/>
                <w:szCs w:val="20"/>
                <w:lang w:val="en-GB"/>
              </w:rPr>
            </w:pPr>
            <w:r>
              <w:rPr>
                <w:color w:val="000000"/>
                <w:sz w:val="20"/>
                <w:szCs w:val="20"/>
                <w:lang w:val="en-GB"/>
              </w:rPr>
              <w:t>Present tenses + time clauses; -ed/-</w:t>
            </w:r>
            <w:proofErr w:type="spellStart"/>
            <w:r>
              <w:rPr>
                <w:color w:val="000000"/>
                <w:sz w:val="20"/>
                <w:szCs w:val="20"/>
                <w:lang w:val="en-GB"/>
              </w:rPr>
              <w:t>ing</w:t>
            </w:r>
            <w:proofErr w:type="spellEnd"/>
            <w:r>
              <w:rPr>
                <w:color w:val="000000"/>
                <w:sz w:val="20"/>
                <w:szCs w:val="20"/>
                <w:lang w:val="en-GB"/>
              </w:rPr>
              <w:t xml:space="preserve"> adjectives; informal email; speaking part 1 – talking about yourself</w:t>
            </w:r>
          </w:p>
        </w:tc>
      </w:tr>
      <w:tr w:rsidR="005F3D54" w14:paraId="3DA65ED2"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075A86B" w14:textId="77777777" w:rsidR="005F3D54" w:rsidRDefault="005F3D54">
            <w:pPr>
              <w:jc w:val="both"/>
              <w:rPr>
                <w:color w:val="000000"/>
                <w:sz w:val="20"/>
                <w:szCs w:val="20"/>
              </w:rPr>
            </w:pPr>
            <w:r>
              <w:rPr>
                <w:color w:val="000000"/>
                <w:sz w:val="20"/>
                <w:szCs w:val="20"/>
              </w:rPr>
              <w:t>Říjen</w:t>
            </w:r>
          </w:p>
        </w:tc>
        <w:tc>
          <w:tcPr>
            <w:tcW w:w="8269" w:type="dxa"/>
            <w:tcBorders>
              <w:top w:val="single" w:sz="8" w:space="0" w:color="000000"/>
              <w:left w:val="single" w:sz="8" w:space="0" w:color="000000"/>
              <w:bottom w:val="single" w:sz="8" w:space="0" w:color="000000"/>
              <w:right w:val="single" w:sz="8" w:space="0" w:color="000000"/>
            </w:tcBorders>
            <w:hideMark/>
          </w:tcPr>
          <w:p w14:paraId="4CCAECBC" w14:textId="77777777" w:rsidR="005F3D54" w:rsidRDefault="005F3D54">
            <w:pPr>
              <w:jc w:val="both"/>
              <w:rPr>
                <w:color w:val="000000"/>
                <w:sz w:val="20"/>
                <w:szCs w:val="20"/>
                <w:lang w:val="en-GB"/>
              </w:rPr>
            </w:pPr>
            <w:r>
              <w:rPr>
                <w:color w:val="000000"/>
                <w:sz w:val="20"/>
                <w:szCs w:val="20"/>
                <w:lang w:val="en-GB"/>
              </w:rPr>
              <w:t>Different tastes</w:t>
            </w:r>
          </w:p>
          <w:p w14:paraId="1FE8B64D" w14:textId="77777777" w:rsidR="005F3D54" w:rsidRDefault="005F3D54">
            <w:pPr>
              <w:jc w:val="both"/>
              <w:rPr>
                <w:color w:val="000000"/>
                <w:sz w:val="20"/>
                <w:szCs w:val="20"/>
                <w:lang w:val="en-GB"/>
              </w:rPr>
            </w:pPr>
            <w:r>
              <w:rPr>
                <w:color w:val="000000"/>
                <w:sz w:val="20"/>
                <w:szCs w:val="20"/>
                <w:lang w:val="en-GB"/>
              </w:rPr>
              <w:t>Past tenses; fixed phrases; narrative linking expressions; speaking part 2 – giving opinions</w:t>
            </w:r>
          </w:p>
        </w:tc>
      </w:tr>
      <w:tr w:rsidR="005F3D54" w14:paraId="7E161843"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329076A1" w14:textId="77777777" w:rsidR="005F3D54" w:rsidRDefault="005F3D54">
            <w:pPr>
              <w:jc w:val="both"/>
              <w:rPr>
                <w:color w:val="000000"/>
                <w:sz w:val="20"/>
                <w:szCs w:val="20"/>
              </w:rPr>
            </w:pPr>
            <w:r>
              <w:rPr>
                <w:color w:val="000000"/>
                <w:sz w:val="20"/>
                <w:szCs w:val="20"/>
              </w:rPr>
              <w:t>Listopad</w:t>
            </w:r>
          </w:p>
        </w:tc>
        <w:tc>
          <w:tcPr>
            <w:tcW w:w="8269" w:type="dxa"/>
            <w:tcBorders>
              <w:top w:val="single" w:sz="8" w:space="0" w:color="000000"/>
              <w:left w:val="single" w:sz="8" w:space="0" w:color="000000"/>
              <w:bottom w:val="single" w:sz="8" w:space="0" w:color="000000"/>
              <w:right w:val="single" w:sz="8" w:space="0" w:color="000000"/>
            </w:tcBorders>
            <w:hideMark/>
          </w:tcPr>
          <w:p w14:paraId="6B23DE3F" w14:textId="77777777" w:rsidR="005F3D54" w:rsidRDefault="005F3D54">
            <w:pPr>
              <w:jc w:val="both"/>
              <w:rPr>
                <w:color w:val="000000"/>
                <w:sz w:val="20"/>
                <w:szCs w:val="20"/>
                <w:lang w:val="en-GB"/>
              </w:rPr>
            </w:pPr>
            <w:r>
              <w:rPr>
                <w:color w:val="000000"/>
                <w:sz w:val="20"/>
                <w:szCs w:val="20"/>
                <w:lang w:val="en-GB"/>
              </w:rPr>
              <w:t>Exam Booster (Reading and Use of English p.1 + Writing p.1 + Listening p.1 + Speaking p.1)</w:t>
            </w:r>
          </w:p>
          <w:p w14:paraId="5A11F5F8" w14:textId="77777777" w:rsidR="005F3D54" w:rsidRDefault="005F3D54">
            <w:pPr>
              <w:jc w:val="both"/>
              <w:rPr>
                <w:color w:val="000000"/>
                <w:sz w:val="20"/>
                <w:szCs w:val="20"/>
                <w:lang w:val="en-GB"/>
              </w:rPr>
            </w:pPr>
            <w:r>
              <w:rPr>
                <w:color w:val="000000"/>
                <w:sz w:val="20"/>
                <w:szCs w:val="20"/>
                <w:lang w:val="en-GB"/>
              </w:rPr>
              <w:t>Training and Exam Practice – Test 1</w:t>
            </w:r>
          </w:p>
        </w:tc>
      </w:tr>
      <w:tr w:rsidR="005F3D54" w14:paraId="17C38C06"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30ADB522" w14:textId="77777777" w:rsidR="005F3D54" w:rsidRDefault="005F3D54">
            <w:pPr>
              <w:jc w:val="both"/>
              <w:rPr>
                <w:color w:val="000000"/>
                <w:sz w:val="20"/>
                <w:szCs w:val="20"/>
              </w:rPr>
            </w:pPr>
            <w:r>
              <w:rPr>
                <w:color w:val="000000"/>
                <w:sz w:val="20"/>
                <w:szCs w:val="20"/>
              </w:rPr>
              <w:t>Prosinec</w:t>
            </w:r>
          </w:p>
        </w:tc>
        <w:tc>
          <w:tcPr>
            <w:tcW w:w="8269" w:type="dxa"/>
            <w:tcBorders>
              <w:top w:val="single" w:sz="8" w:space="0" w:color="000000"/>
              <w:left w:val="single" w:sz="8" w:space="0" w:color="000000"/>
              <w:bottom w:val="single" w:sz="8" w:space="0" w:color="000000"/>
              <w:right w:val="single" w:sz="8" w:space="0" w:color="000000"/>
            </w:tcBorders>
            <w:hideMark/>
          </w:tcPr>
          <w:p w14:paraId="130A9752" w14:textId="77777777" w:rsidR="005F3D54" w:rsidRDefault="005F3D54">
            <w:pPr>
              <w:jc w:val="both"/>
              <w:rPr>
                <w:color w:val="000000"/>
                <w:sz w:val="20"/>
                <w:szCs w:val="20"/>
                <w:lang w:val="en-GB"/>
              </w:rPr>
            </w:pPr>
            <w:r>
              <w:rPr>
                <w:color w:val="000000"/>
                <w:sz w:val="20"/>
                <w:szCs w:val="20"/>
                <w:lang w:val="en-GB"/>
              </w:rPr>
              <w:t>Changing places</w:t>
            </w:r>
          </w:p>
          <w:p w14:paraId="185BE096" w14:textId="77777777" w:rsidR="005F3D54" w:rsidRDefault="005F3D54">
            <w:pPr>
              <w:jc w:val="both"/>
              <w:rPr>
                <w:color w:val="000000"/>
                <w:sz w:val="20"/>
                <w:szCs w:val="20"/>
                <w:lang w:val="en-GB"/>
              </w:rPr>
            </w:pPr>
            <w:r>
              <w:rPr>
                <w:color w:val="000000"/>
                <w:sz w:val="20"/>
                <w:szCs w:val="20"/>
                <w:lang w:val="en-GB"/>
              </w:rPr>
              <w:t>Modal verbs; adverbs of degree</w:t>
            </w:r>
          </w:p>
        </w:tc>
      </w:tr>
      <w:tr w:rsidR="005F3D54" w14:paraId="61909C2C"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43DF7821" w14:textId="77777777" w:rsidR="005F3D54" w:rsidRDefault="005F3D54">
            <w:pPr>
              <w:jc w:val="both"/>
              <w:rPr>
                <w:color w:val="000000"/>
                <w:sz w:val="20"/>
                <w:szCs w:val="20"/>
              </w:rPr>
            </w:pPr>
            <w:r>
              <w:rPr>
                <w:color w:val="000000"/>
                <w:sz w:val="20"/>
                <w:szCs w:val="20"/>
              </w:rPr>
              <w:t>Leden</w:t>
            </w:r>
          </w:p>
        </w:tc>
        <w:tc>
          <w:tcPr>
            <w:tcW w:w="8269" w:type="dxa"/>
            <w:tcBorders>
              <w:top w:val="single" w:sz="8" w:space="0" w:color="000000"/>
              <w:left w:val="single" w:sz="8" w:space="0" w:color="000000"/>
              <w:bottom w:val="single" w:sz="8" w:space="0" w:color="000000"/>
              <w:right w:val="single" w:sz="8" w:space="0" w:color="000000"/>
            </w:tcBorders>
            <w:hideMark/>
          </w:tcPr>
          <w:p w14:paraId="6F105B6F" w14:textId="77777777" w:rsidR="005F3D54" w:rsidRDefault="005F3D54">
            <w:pPr>
              <w:jc w:val="both"/>
              <w:rPr>
                <w:color w:val="000000"/>
                <w:sz w:val="20"/>
                <w:szCs w:val="20"/>
                <w:lang w:val="en-GB"/>
              </w:rPr>
            </w:pPr>
            <w:r>
              <w:rPr>
                <w:color w:val="000000"/>
                <w:sz w:val="20"/>
                <w:szCs w:val="20"/>
                <w:lang w:val="en-GB"/>
              </w:rPr>
              <w:t xml:space="preserve">Dependent prepositions; essay – linking expressions </w:t>
            </w:r>
            <w:r>
              <w:rPr>
                <w:sz w:val="20"/>
                <w:szCs w:val="20"/>
                <w:lang w:val="en-GB"/>
              </w:rPr>
              <w:t>for</w:t>
            </w:r>
            <w:r>
              <w:rPr>
                <w:color w:val="000000"/>
                <w:sz w:val="20"/>
                <w:szCs w:val="20"/>
                <w:lang w:val="en-GB"/>
              </w:rPr>
              <w:t xml:space="preserve"> and against; speaking part 3 – turn taking, suggesting, speculating</w:t>
            </w:r>
          </w:p>
        </w:tc>
      </w:tr>
      <w:tr w:rsidR="005F3D54" w14:paraId="40CB6B28"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03C41EBA" w14:textId="77777777" w:rsidR="005F3D54" w:rsidRDefault="005F3D54">
            <w:pPr>
              <w:jc w:val="both"/>
              <w:rPr>
                <w:color w:val="000000"/>
                <w:sz w:val="20"/>
                <w:szCs w:val="20"/>
              </w:rPr>
            </w:pPr>
            <w:r>
              <w:rPr>
                <w:color w:val="000000"/>
                <w:sz w:val="20"/>
                <w:szCs w:val="20"/>
              </w:rPr>
              <w:t>Únor</w:t>
            </w:r>
          </w:p>
        </w:tc>
        <w:tc>
          <w:tcPr>
            <w:tcW w:w="8269" w:type="dxa"/>
            <w:tcBorders>
              <w:top w:val="single" w:sz="8" w:space="0" w:color="000000"/>
              <w:left w:val="single" w:sz="8" w:space="0" w:color="000000"/>
              <w:bottom w:val="single" w:sz="8" w:space="0" w:color="000000"/>
              <w:right w:val="single" w:sz="8" w:space="0" w:color="000000"/>
            </w:tcBorders>
            <w:hideMark/>
          </w:tcPr>
          <w:p w14:paraId="15DB77C6" w14:textId="77777777" w:rsidR="005F3D54" w:rsidRDefault="005F3D54">
            <w:pPr>
              <w:jc w:val="both"/>
              <w:rPr>
                <w:color w:val="000000"/>
                <w:sz w:val="20"/>
                <w:szCs w:val="20"/>
                <w:lang w:val="en-GB"/>
              </w:rPr>
            </w:pPr>
            <w:r>
              <w:rPr>
                <w:color w:val="000000"/>
                <w:sz w:val="20"/>
                <w:szCs w:val="20"/>
                <w:lang w:val="en-GB"/>
              </w:rPr>
              <w:t>Exam Booster (Reading and Use of English p.2 + Writing p.2 + Listening p.2 + Speaking p.2)</w:t>
            </w:r>
          </w:p>
          <w:p w14:paraId="1F8EB53B" w14:textId="77777777" w:rsidR="005F3D54" w:rsidRDefault="005F3D54">
            <w:pPr>
              <w:jc w:val="both"/>
              <w:rPr>
                <w:color w:val="000000"/>
                <w:sz w:val="20"/>
                <w:szCs w:val="20"/>
                <w:lang w:val="en-GB"/>
              </w:rPr>
            </w:pPr>
            <w:r>
              <w:rPr>
                <w:color w:val="000000"/>
                <w:sz w:val="20"/>
                <w:szCs w:val="20"/>
                <w:lang w:val="en-GB"/>
              </w:rPr>
              <w:t>Training and Exam Practice – Test 2</w:t>
            </w:r>
          </w:p>
        </w:tc>
      </w:tr>
      <w:tr w:rsidR="005F3D54" w14:paraId="6776D7CA"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6DAA563" w14:textId="77777777" w:rsidR="005F3D54" w:rsidRDefault="005F3D54">
            <w:pPr>
              <w:jc w:val="both"/>
              <w:rPr>
                <w:color w:val="000000"/>
                <w:sz w:val="20"/>
                <w:szCs w:val="20"/>
              </w:rPr>
            </w:pPr>
            <w:r>
              <w:rPr>
                <w:color w:val="000000"/>
                <w:sz w:val="20"/>
                <w:szCs w:val="20"/>
              </w:rPr>
              <w:t>Březen</w:t>
            </w:r>
          </w:p>
        </w:tc>
        <w:tc>
          <w:tcPr>
            <w:tcW w:w="8269" w:type="dxa"/>
            <w:tcBorders>
              <w:top w:val="single" w:sz="8" w:space="0" w:color="000000"/>
              <w:left w:val="single" w:sz="8" w:space="0" w:color="000000"/>
              <w:bottom w:val="single" w:sz="8" w:space="0" w:color="000000"/>
              <w:right w:val="single" w:sz="8" w:space="0" w:color="000000"/>
            </w:tcBorders>
            <w:hideMark/>
          </w:tcPr>
          <w:p w14:paraId="1D07A839" w14:textId="77777777" w:rsidR="005F3D54" w:rsidRDefault="005F3D54">
            <w:pPr>
              <w:jc w:val="both"/>
              <w:rPr>
                <w:color w:val="000000"/>
                <w:sz w:val="20"/>
                <w:szCs w:val="20"/>
                <w:lang w:val="en-GB"/>
              </w:rPr>
            </w:pPr>
            <w:r>
              <w:rPr>
                <w:color w:val="000000"/>
                <w:sz w:val="20"/>
                <w:szCs w:val="20"/>
                <w:lang w:val="en-GB"/>
              </w:rPr>
              <w:t>Getting creative</w:t>
            </w:r>
          </w:p>
          <w:p w14:paraId="49CD63B4" w14:textId="77777777" w:rsidR="005F3D54" w:rsidRDefault="005F3D54">
            <w:pPr>
              <w:jc w:val="both"/>
              <w:rPr>
                <w:color w:val="000000"/>
                <w:sz w:val="20"/>
                <w:szCs w:val="20"/>
                <w:lang w:val="en-GB"/>
              </w:rPr>
            </w:pPr>
            <w:r>
              <w:rPr>
                <w:color w:val="000000"/>
                <w:sz w:val="20"/>
                <w:szCs w:val="20"/>
                <w:lang w:val="en-GB"/>
              </w:rPr>
              <w:t>Verb patterns; too and enough, present perfect; phrasal verbs with on; review – descriptive adjectives, recommendations</w:t>
            </w:r>
          </w:p>
        </w:tc>
      </w:tr>
      <w:tr w:rsidR="005F3D54" w14:paraId="00456BA9"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54153B2" w14:textId="77777777" w:rsidR="005F3D54" w:rsidRDefault="005F3D54">
            <w:pPr>
              <w:jc w:val="both"/>
              <w:rPr>
                <w:color w:val="000000"/>
                <w:sz w:val="20"/>
                <w:szCs w:val="20"/>
              </w:rPr>
            </w:pPr>
            <w:r>
              <w:rPr>
                <w:color w:val="000000"/>
                <w:sz w:val="20"/>
                <w:szCs w:val="20"/>
              </w:rPr>
              <w:t>Duben</w:t>
            </w:r>
          </w:p>
        </w:tc>
        <w:tc>
          <w:tcPr>
            <w:tcW w:w="8269" w:type="dxa"/>
            <w:tcBorders>
              <w:top w:val="single" w:sz="8" w:space="0" w:color="000000"/>
              <w:left w:val="single" w:sz="8" w:space="0" w:color="000000"/>
              <w:bottom w:val="single" w:sz="8" w:space="0" w:color="000000"/>
              <w:right w:val="single" w:sz="8" w:space="0" w:color="000000"/>
            </w:tcBorders>
            <w:hideMark/>
          </w:tcPr>
          <w:p w14:paraId="4634C268" w14:textId="77777777" w:rsidR="005F3D54" w:rsidRDefault="005F3D54">
            <w:pPr>
              <w:jc w:val="both"/>
              <w:rPr>
                <w:color w:val="000000"/>
                <w:sz w:val="20"/>
                <w:szCs w:val="20"/>
                <w:lang w:val="en-GB"/>
              </w:rPr>
            </w:pPr>
            <w:r>
              <w:rPr>
                <w:color w:val="000000"/>
                <w:sz w:val="20"/>
                <w:szCs w:val="20"/>
                <w:lang w:val="en-GB"/>
              </w:rPr>
              <w:t>Exam Booster (Reading and Use of English p.3 + Writing p.3 + Listening p.3 + Speaking p.3)</w:t>
            </w:r>
          </w:p>
          <w:p w14:paraId="7112FB73" w14:textId="77777777" w:rsidR="005F3D54" w:rsidRDefault="005F3D54">
            <w:pPr>
              <w:jc w:val="both"/>
              <w:rPr>
                <w:color w:val="000000"/>
                <w:sz w:val="20"/>
                <w:szCs w:val="20"/>
                <w:lang w:val="en-GB"/>
              </w:rPr>
            </w:pPr>
            <w:r>
              <w:rPr>
                <w:color w:val="000000"/>
                <w:sz w:val="20"/>
                <w:szCs w:val="20"/>
                <w:lang w:val="en-GB"/>
              </w:rPr>
              <w:t>Practice Test 3</w:t>
            </w:r>
          </w:p>
        </w:tc>
      </w:tr>
      <w:tr w:rsidR="005F3D54" w14:paraId="21AC4AB4"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023FCFB2" w14:textId="77777777" w:rsidR="005F3D54" w:rsidRDefault="005F3D54">
            <w:pPr>
              <w:jc w:val="both"/>
              <w:rPr>
                <w:color w:val="000000"/>
                <w:sz w:val="20"/>
                <w:szCs w:val="20"/>
              </w:rPr>
            </w:pPr>
            <w:r>
              <w:rPr>
                <w:color w:val="000000"/>
                <w:sz w:val="20"/>
                <w:szCs w:val="20"/>
              </w:rPr>
              <w:t>Květen</w:t>
            </w:r>
          </w:p>
        </w:tc>
        <w:tc>
          <w:tcPr>
            <w:tcW w:w="8269" w:type="dxa"/>
            <w:tcBorders>
              <w:top w:val="single" w:sz="8" w:space="0" w:color="000000"/>
              <w:left w:val="single" w:sz="8" w:space="0" w:color="000000"/>
              <w:bottom w:val="single" w:sz="8" w:space="0" w:color="000000"/>
              <w:right w:val="single" w:sz="8" w:space="0" w:color="000000"/>
            </w:tcBorders>
          </w:tcPr>
          <w:p w14:paraId="650F93F7" w14:textId="77777777" w:rsidR="005F3D54" w:rsidRDefault="005F3D54">
            <w:pPr>
              <w:jc w:val="both"/>
              <w:rPr>
                <w:color w:val="000000"/>
                <w:sz w:val="20"/>
                <w:szCs w:val="20"/>
              </w:rPr>
            </w:pPr>
          </w:p>
        </w:tc>
      </w:tr>
      <w:tr w:rsidR="005F3D54" w14:paraId="46AF64E9"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69BAA917" w14:textId="77777777" w:rsidR="005F3D54" w:rsidRDefault="005F3D54">
            <w:pPr>
              <w:jc w:val="both"/>
              <w:rPr>
                <w:color w:val="000000"/>
                <w:sz w:val="20"/>
                <w:szCs w:val="20"/>
              </w:rPr>
            </w:pPr>
            <w:r>
              <w:rPr>
                <w:color w:val="000000"/>
                <w:sz w:val="20"/>
                <w:szCs w:val="20"/>
              </w:rPr>
              <w:t>Červen</w:t>
            </w:r>
          </w:p>
        </w:tc>
        <w:tc>
          <w:tcPr>
            <w:tcW w:w="8269" w:type="dxa"/>
            <w:tcBorders>
              <w:top w:val="single" w:sz="8" w:space="0" w:color="000000"/>
              <w:left w:val="single" w:sz="8" w:space="0" w:color="000000"/>
              <w:bottom w:val="single" w:sz="8" w:space="0" w:color="000000"/>
              <w:right w:val="single" w:sz="8" w:space="0" w:color="000000"/>
            </w:tcBorders>
          </w:tcPr>
          <w:p w14:paraId="38F5BF0F" w14:textId="77777777" w:rsidR="005F3D54" w:rsidRDefault="005F3D54">
            <w:pPr>
              <w:jc w:val="both"/>
              <w:rPr>
                <w:color w:val="000000"/>
                <w:sz w:val="20"/>
                <w:szCs w:val="20"/>
              </w:rPr>
            </w:pPr>
          </w:p>
        </w:tc>
      </w:tr>
    </w:tbl>
    <w:p w14:paraId="51BF1CE7" w14:textId="77777777" w:rsidR="005F3D54" w:rsidRDefault="005F3D54" w:rsidP="005F3D54">
      <w:pPr>
        <w:keepNext/>
        <w:spacing w:before="240" w:after="120"/>
        <w:jc w:val="both"/>
        <w:rPr>
          <w:b/>
          <w:color w:val="000000"/>
          <w:sz w:val="20"/>
          <w:szCs w:val="20"/>
        </w:rPr>
      </w:pPr>
      <w:r>
        <w:rPr>
          <w:b/>
          <w:color w:val="000000"/>
          <w:sz w:val="20"/>
          <w:szCs w:val="20"/>
        </w:rPr>
        <w:t>Učebnice a další literatura:</w:t>
      </w:r>
    </w:p>
    <w:p w14:paraId="2BC4B717" w14:textId="77777777" w:rsidR="005F3D54" w:rsidRDefault="005F3D54" w:rsidP="008F02F0">
      <w:pPr>
        <w:pStyle w:val="Odrka"/>
        <w:rPr>
          <w:sz w:val="24"/>
          <w:szCs w:val="24"/>
        </w:rPr>
      </w:pPr>
      <w:proofErr w:type="spellStart"/>
      <w:r>
        <w:t>Compact</w:t>
      </w:r>
      <w:proofErr w:type="spellEnd"/>
      <w:r>
        <w:t xml:space="preserve"> B2 </w:t>
      </w:r>
      <w:proofErr w:type="spellStart"/>
      <w:r>
        <w:t>First</w:t>
      </w:r>
      <w:proofErr w:type="spellEnd"/>
      <w:r>
        <w:t xml:space="preserve"> 3rd </w:t>
      </w:r>
      <w:proofErr w:type="spellStart"/>
      <w:r>
        <w:t>edition</w:t>
      </w:r>
      <w:proofErr w:type="spellEnd"/>
      <w:r>
        <w:t xml:space="preserve">; </w:t>
      </w:r>
      <w:proofErr w:type="spellStart"/>
      <w:r>
        <w:t>Exam</w:t>
      </w:r>
      <w:proofErr w:type="spellEnd"/>
      <w:r>
        <w:t xml:space="preserve"> Booster </w:t>
      </w:r>
      <w:proofErr w:type="spellStart"/>
      <w:r>
        <w:t>for</w:t>
      </w:r>
      <w:proofErr w:type="spellEnd"/>
      <w:r>
        <w:t xml:space="preserve"> </w:t>
      </w:r>
      <w:proofErr w:type="spellStart"/>
      <w:r>
        <w:t>First</w:t>
      </w:r>
      <w:proofErr w:type="spellEnd"/>
      <w:r>
        <w:t xml:space="preserve">, </w:t>
      </w:r>
      <w:proofErr w:type="spellStart"/>
      <w:r>
        <w:t>First</w:t>
      </w:r>
      <w:proofErr w:type="spellEnd"/>
      <w:r>
        <w:t xml:space="preserve"> </w:t>
      </w:r>
      <w:proofErr w:type="spellStart"/>
      <w:r>
        <w:t>for</w:t>
      </w:r>
      <w:proofErr w:type="spellEnd"/>
      <w:r>
        <w:t xml:space="preserve"> </w:t>
      </w:r>
      <w:proofErr w:type="spellStart"/>
      <w:r>
        <w:t>Schools</w:t>
      </w:r>
      <w:proofErr w:type="spellEnd"/>
      <w:r>
        <w:t xml:space="preserve"> </w:t>
      </w:r>
      <w:proofErr w:type="spellStart"/>
      <w:r>
        <w:t>Trainer</w:t>
      </w:r>
      <w:proofErr w:type="spellEnd"/>
    </w:p>
    <w:p w14:paraId="34B0B9C9" w14:textId="77777777" w:rsidR="005F3D54" w:rsidRDefault="005F3D54" w:rsidP="005F3D54">
      <w:pPr>
        <w:keepNext/>
        <w:spacing w:before="240" w:after="120"/>
        <w:jc w:val="both"/>
        <w:rPr>
          <w:b/>
          <w:color w:val="000000"/>
          <w:sz w:val="20"/>
          <w:szCs w:val="20"/>
        </w:rPr>
      </w:pPr>
      <w:r>
        <w:rPr>
          <w:b/>
          <w:color w:val="000000"/>
          <w:sz w:val="20"/>
          <w:szCs w:val="20"/>
        </w:rPr>
        <w:t xml:space="preserve">Upřesnění podmínek pro hodnocení: </w:t>
      </w:r>
    </w:p>
    <w:p w14:paraId="7AD411FB" w14:textId="77777777" w:rsidR="005F3D54" w:rsidRDefault="005F3D54" w:rsidP="005F3D54">
      <w:pPr>
        <w:jc w:val="both"/>
        <w:rPr>
          <w:color w:val="000000"/>
          <w:sz w:val="20"/>
          <w:szCs w:val="20"/>
        </w:rPr>
      </w:pPr>
      <w:r>
        <w:rPr>
          <w:color w:val="000000"/>
          <w:sz w:val="20"/>
          <w:szCs w:val="20"/>
        </w:rPr>
        <w:t xml:space="preserve">Žák je v každém pololetí školního roku klasifikován na základě: </w:t>
      </w:r>
    </w:p>
    <w:p w14:paraId="34C2D2B4" w14:textId="77777777" w:rsidR="005F3D54" w:rsidRPr="008F02F0" w:rsidRDefault="005F3D54" w:rsidP="008F02F0">
      <w:pPr>
        <w:pStyle w:val="Odrka"/>
      </w:pPr>
      <w:r w:rsidRPr="008F02F0">
        <w:t xml:space="preserve">1x ústní zkoušení, váha každé známky je 2, </w:t>
      </w:r>
    </w:p>
    <w:p w14:paraId="311A1B6F" w14:textId="77777777" w:rsidR="005F3D54" w:rsidRDefault="005F3D54" w:rsidP="008F02F0">
      <w:pPr>
        <w:pStyle w:val="Odrka"/>
      </w:pPr>
      <w:r>
        <w:t xml:space="preserve">2x písemný test-příprava na zkoušku, váha každé známky je 1. </w:t>
      </w:r>
    </w:p>
    <w:p w14:paraId="519B3535" w14:textId="77777777" w:rsidR="005F3D54" w:rsidRDefault="005F3D54" w:rsidP="008F02F0">
      <w:pPr>
        <w:pStyle w:val="Odrka"/>
      </w:pPr>
      <w:r>
        <w:t xml:space="preserve">celková práce v hodinách – aktivita, výsledky poslechových cvičení, průběžná příprava na opakování látky z minulé hodiny, váha každé známky je 1. </w:t>
      </w:r>
    </w:p>
    <w:p w14:paraId="4A5521D2" w14:textId="77777777" w:rsidR="005F3D54" w:rsidRDefault="005F3D54" w:rsidP="005F3D54">
      <w:pP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3EFF60E3" w14:textId="77777777" w:rsidR="005F3D54" w:rsidRDefault="005F3D54" w:rsidP="005F3D54">
      <w:pPr>
        <w:jc w:val="both"/>
        <w:rPr>
          <w:color w:val="000000"/>
          <w:sz w:val="20"/>
          <w:szCs w:val="20"/>
        </w:rPr>
      </w:pPr>
      <w:r>
        <w:rPr>
          <w:color w:val="000000"/>
          <w:sz w:val="20"/>
          <w:szCs w:val="20"/>
        </w:rP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6634B802" w14:textId="77777777" w:rsidR="005F3D54" w:rsidRDefault="005F3D54" w:rsidP="005F3D54">
      <w:pPr>
        <w:jc w:val="both"/>
        <w:rPr>
          <w:color w:val="000000"/>
          <w:sz w:val="20"/>
          <w:szCs w:val="20"/>
        </w:rPr>
      </w:pPr>
      <w:r>
        <w:rPr>
          <w:color w:val="000000"/>
          <w:sz w:val="20"/>
          <w:szCs w:val="20"/>
        </w:rPr>
        <w:t xml:space="preserve">Podmínky pro klasifikaci žáka v náhradním termínu stanoví vyučující. </w:t>
      </w:r>
    </w:p>
    <w:p w14:paraId="0F8412E0" w14:textId="77777777" w:rsidR="005F3D54" w:rsidRDefault="005F3D54" w:rsidP="005F3D54">
      <w:pPr>
        <w:keepLines/>
        <w:spacing w:before="240"/>
        <w:jc w:val="both"/>
        <w:rPr>
          <w:color w:val="000000"/>
          <w:sz w:val="20"/>
          <w:szCs w:val="20"/>
        </w:rPr>
      </w:pPr>
      <w:r>
        <w:rPr>
          <w:color w:val="000000"/>
          <w:sz w:val="20"/>
          <w:szCs w:val="20"/>
        </w:rPr>
        <w:t>Zpracoval: Mgr. Petr Bek</w:t>
      </w:r>
    </w:p>
    <w:p w14:paraId="58D4CF4D" w14:textId="77777777" w:rsidR="005F3D54" w:rsidRDefault="005F3D54" w:rsidP="005F3D54">
      <w:pPr>
        <w:keepLines/>
        <w:spacing w:after="480"/>
        <w:jc w:val="both"/>
        <w:rPr>
          <w:color w:val="000000"/>
          <w:sz w:val="20"/>
          <w:szCs w:val="20"/>
        </w:rPr>
      </w:pPr>
      <w:r>
        <w:rPr>
          <w:color w:val="000000"/>
          <w:sz w:val="20"/>
          <w:szCs w:val="20"/>
        </w:rPr>
        <w:t>Projednáno předmětovou komisí dne: 17. 9. 2024</w:t>
      </w:r>
    </w:p>
    <w:p w14:paraId="77219217" w14:textId="77777777" w:rsidR="005F3D54" w:rsidRDefault="005F3D54" w:rsidP="005F3D54">
      <w:pPr>
        <w:keepNext/>
        <w:tabs>
          <w:tab w:val="left" w:pos="4140"/>
          <w:tab w:val="right" w:pos="9180"/>
        </w:tabs>
        <w:spacing w:before="360" w:after="120"/>
        <w:jc w:val="both"/>
        <w:rPr>
          <w:b/>
          <w:color w:val="000000"/>
          <w:sz w:val="28"/>
          <w:szCs w:val="28"/>
        </w:rPr>
      </w:pPr>
      <w:r>
        <w:rPr>
          <w:b/>
          <w:color w:val="000000"/>
          <w:sz w:val="28"/>
          <w:szCs w:val="28"/>
        </w:rPr>
        <w:t>AC, ročník: 4.</w:t>
      </w:r>
    </w:p>
    <w:p w14:paraId="5DEE6361" w14:textId="77777777" w:rsidR="005F3D54" w:rsidRDefault="005F3D54" w:rsidP="005F3D54">
      <w:pPr>
        <w:keepNext/>
        <w:tabs>
          <w:tab w:val="left" w:pos="4139"/>
        </w:tabs>
        <w:jc w:val="both"/>
        <w:rPr>
          <w:color w:val="000000"/>
          <w:sz w:val="20"/>
          <w:szCs w:val="20"/>
        </w:rPr>
      </w:pPr>
      <w:r>
        <w:rPr>
          <w:color w:val="000000"/>
          <w:sz w:val="20"/>
          <w:szCs w:val="20"/>
        </w:rPr>
        <w:t>Třída: 4. A (EP), 4. CD (CR), 4. L (EL)</w:t>
      </w:r>
      <w:r>
        <w:rPr>
          <w:color w:val="000000"/>
          <w:sz w:val="20"/>
          <w:szCs w:val="20"/>
        </w:rPr>
        <w:tab/>
        <w:t>Počet hod. za týden: 2</w:t>
      </w:r>
      <w:r>
        <w:rPr>
          <w:color w:val="000000"/>
          <w:sz w:val="20"/>
          <w:szCs w:val="20"/>
        </w:rPr>
        <w:tab/>
      </w:r>
    </w:p>
    <w:p w14:paraId="1D677727" w14:textId="77777777" w:rsidR="005F3D54" w:rsidRDefault="005F3D54" w:rsidP="00375B24">
      <w:pPr>
        <w:pStyle w:val="Nadpisvtextu"/>
      </w:pPr>
      <w:r>
        <w:t xml:space="preserve">Tematické celky: </w:t>
      </w:r>
    </w:p>
    <w:p w14:paraId="2552D0C3" w14:textId="77777777" w:rsidR="005F3D54" w:rsidRPr="005F3D54" w:rsidRDefault="005F3D54" w:rsidP="00804E74">
      <w:pPr>
        <w:pStyle w:val="slovanpoloka"/>
        <w:numPr>
          <w:ilvl w:val="0"/>
          <w:numId w:val="134"/>
        </w:numPr>
        <w:rPr>
          <w:sz w:val="24"/>
          <w:szCs w:val="24"/>
        </w:rPr>
      </w:pPr>
      <w:r>
        <w:t>Práce, kariéra</w:t>
      </w:r>
    </w:p>
    <w:p w14:paraId="751F8827" w14:textId="77777777" w:rsidR="005F3D54" w:rsidRDefault="005F3D54" w:rsidP="00804E74">
      <w:pPr>
        <w:pStyle w:val="slovanpoloka"/>
        <w:numPr>
          <w:ilvl w:val="0"/>
          <w:numId w:val="134"/>
        </w:numPr>
      </w:pPr>
      <w:r>
        <w:t>Vzdělání a vzdělávání</w:t>
      </w:r>
    </w:p>
    <w:p w14:paraId="55B72CAA" w14:textId="77777777" w:rsidR="005F3D54" w:rsidRDefault="005F3D54" w:rsidP="00804E74">
      <w:pPr>
        <w:pStyle w:val="slovanpoloka"/>
        <w:numPr>
          <w:ilvl w:val="0"/>
          <w:numId w:val="134"/>
        </w:numPr>
      </w:pPr>
      <w:r>
        <w:t>Zdraví a péče o něj</w:t>
      </w:r>
    </w:p>
    <w:p w14:paraId="6F395032" w14:textId="77777777" w:rsidR="005F3D54" w:rsidRDefault="005F3D54" w:rsidP="00804E74">
      <w:pPr>
        <w:pStyle w:val="slovanpoloka"/>
        <w:numPr>
          <w:ilvl w:val="0"/>
          <w:numId w:val="134"/>
        </w:numPr>
      </w:pPr>
      <w:r>
        <w:t>Sport</w:t>
      </w:r>
    </w:p>
    <w:p w14:paraId="04C67139" w14:textId="77777777" w:rsidR="005F3D54" w:rsidRDefault="005F3D54" w:rsidP="00804E74">
      <w:pPr>
        <w:pStyle w:val="slovanpoloka"/>
        <w:numPr>
          <w:ilvl w:val="0"/>
          <w:numId w:val="134"/>
        </w:numPr>
      </w:pPr>
      <w:r>
        <w:t>Životní prostředí, počasí</w:t>
      </w:r>
    </w:p>
    <w:p w14:paraId="4BF25047" w14:textId="77777777" w:rsidR="005F3D54" w:rsidRDefault="005F3D54" w:rsidP="00804E74">
      <w:pPr>
        <w:pStyle w:val="slovanpoloka"/>
        <w:numPr>
          <w:ilvl w:val="0"/>
          <w:numId w:val="134"/>
        </w:numPr>
      </w:pPr>
      <w:r>
        <w:t>Věda a technika</w:t>
      </w:r>
    </w:p>
    <w:p w14:paraId="29FE92F4" w14:textId="77777777" w:rsidR="005F3D54" w:rsidRDefault="005F3D54" w:rsidP="00804E74">
      <w:pPr>
        <w:pStyle w:val="slovanpoloka"/>
        <w:numPr>
          <w:ilvl w:val="0"/>
          <w:numId w:val="134"/>
        </w:numPr>
      </w:pPr>
      <w:r>
        <w:t>Testování</w:t>
      </w:r>
    </w:p>
    <w:p w14:paraId="26586858" w14:textId="77777777" w:rsidR="005F3D54" w:rsidRDefault="005F3D54" w:rsidP="00375B24">
      <w:pPr>
        <w:pStyle w:val="Nadpisvtextu"/>
      </w:pPr>
      <w:r>
        <w:t xml:space="preserve">Časový plán: </w:t>
      </w:r>
    </w:p>
    <w:tbl>
      <w:tblPr>
        <w:tblW w:w="91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6"/>
        <w:gridCol w:w="8269"/>
      </w:tblGrid>
      <w:tr w:rsidR="005F3D54" w14:paraId="28809A57"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28A7B94F" w14:textId="77777777" w:rsidR="005F3D54" w:rsidRDefault="005F3D54">
            <w:pPr>
              <w:jc w:val="both"/>
              <w:rPr>
                <w:color w:val="000000"/>
                <w:sz w:val="20"/>
                <w:szCs w:val="20"/>
              </w:rPr>
            </w:pPr>
            <w:r>
              <w:rPr>
                <w:color w:val="000000"/>
                <w:sz w:val="20"/>
                <w:szCs w:val="20"/>
              </w:rPr>
              <w:t>Září</w:t>
            </w:r>
          </w:p>
        </w:tc>
        <w:tc>
          <w:tcPr>
            <w:tcW w:w="8269" w:type="dxa"/>
            <w:tcBorders>
              <w:top w:val="single" w:sz="8" w:space="0" w:color="000000"/>
              <w:left w:val="single" w:sz="8" w:space="0" w:color="000000"/>
              <w:bottom w:val="single" w:sz="8" w:space="0" w:color="000000"/>
              <w:right w:val="single" w:sz="8" w:space="0" w:color="000000"/>
            </w:tcBorders>
            <w:hideMark/>
          </w:tcPr>
          <w:p w14:paraId="457CCE29" w14:textId="77777777" w:rsidR="005F3D54" w:rsidRDefault="005F3D54">
            <w:pPr>
              <w:jc w:val="both"/>
              <w:rPr>
                <w:color w:val="000000"/>
                <w:sz w:val="20"/>
                <w:szCs w:val="20"/>
                <w:lang w:val="en-GB"/>
              </w:rPr>
            </w:pPr>
            <w:r>
              <w:rPr>
                <w:color w:val="000000"/>
                <w:sz w:val="20"/>
                <w:szCs w:val="20"/>
                <w:lang w:val="en-GB"/>
              </w:rPr>
              <w:t>Making your way</w:t>
            </w:r>
          </w:p>
          <w:p w14:paraId="5FFDD927" w14:textId="77777777" w:rsidR="005F3D54" w:rsidRDefault="005F3D54">
            <w:pPr>
              <w:jc w:val="both"/>
              <w:rPr>
                <w:color w:val="000000"/>
                <w:sz w:val="20"/>
                <w:szCs w:val="20"/>
                <w:lang w:val="en-GB"/>
              </w:rPr>
            </w:pPr>
            <w:r>
              <w:rPr>
                <w:color w:val="000000"/>
                <w:sz w:val="20"/>
                <w:szCs w:val="20"/>
                <w:lang w:val="en-GB"/>
              </w:rPr>
              <w:t>Future forms, un/countable nouns; phrasal verbs with take, noun suffixes</w:t>
            </w:r>
          </w:p>
        </w:tc>
      </w:tr>
      <w:tr w:rsidR="005F3D54" w14:paraId="7BEF9775"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68ADC808" w14:textId="77777777" w:rsidR="005F3D54" w:rsidRDefault="005F3D54">
            <w:pPr>
              <w:jc w:val="both"/>
              <w:rPr>
                <w:color w:val="000000"/>
                <w:sz w:val="20"/>
                <w:szCs w:val="20"/>
              </w:rPr>
            </w:pPr>
            <w:r>
              <w:rPr>
                <w:color w:val="000000"/>
                <w:sz w:val="20"/>
                <w:szCs w:val="20"/>
              </w:rPr>
              <w:t>Říjen</w:t>
            </w:r>
          </w:p>
        </w:tc>
        <w:tc>
          <w:tcPr>
            <w:tcW w:w="8269" w:type="dxa"/>
            <w:tcBorders>
              <w:top w:val="single" w:sz="8" w:space="0" w:color="000000"/>
              <w:left w:val="single" w:sz="8" w:space="0" w:color="000000"/>
              <w:bottom w:val="single" w:sz="8" w:space="0" w:color="000000"/>
              <w:right w:val="single" w:sz="8" w:space="0" w:color="000000"/>
            </w:tcBorders>
            <w:hideMark/>
          </w:tcPr>
          <w:p w14:paraId="6DDFBF3C" w14:textId="77777777" w:rsidR="005F3D54" w:rsidRDefault="005F3D54">
            <w:pPr>
              <w:jc w:val="both"/>
              <w:rPr>
                <w:color w:val="000000"/>
                <w:sz w:val="20"/>
                <w:szCs w:val="20"/>
                <w:lang w:val="en-GB"/>
              </w:rPr>
            </w:pPr>
            <w:r>
              <w:rPr>
                <w:color w:val="000000"/>
                <w:sz w:val="20"/>
                <w:szCs w:val="20"/>
                <w:lang w:val="en-GB"/>
              </w:rPr>
              <w:t>application letter; speaking part 1</w:t>
            </w:r>
          </w:p>
          <w:p w14:paraId="3BB842F4" w14:textId="77777777" w:rsidR="005F3D54" w:rsidRDefault="005F3D54">
            <w:pPr>
              <w:jc w:val="both"/>
              <w:rPr>
                <w:color w:val="000000"/>
                <w:sz w:val="20"/>
                <w:szCs w:val="20"/>
                <w:lang w:val="en-GB"/>
              </w:rPr>
            </w:pPr>
            <w:r>
              <w:rPr>
                <w:color w:val="000000"/>
                <w:sz w:val="20"/>
                <w:szCs w:val="20"/>
                <w:lang w:val="en-GB"/>
              </w:rPr>
              <w:t>Exam Booster (Reading and Use of English p.4 + Writing p.4 + Listening p.4 + Speaking p.4)</w:t>
            </w:r>
          </w:p>
          <w:p w14:paraId="26ED62AF" w14:textId="77777777" w:rsidR="005F3D54" w:rsidRDefault="005F3D54">
            <w:pPr>
              <w:jc w:val="both"/>
              <w:rPr>
                <w:color w:val="000000"/>
                <w:sz w:val="20"/>
                <w:szCs w:val="20"/>
                <w:lang w:val="en-GB"/>
              </w:rPr>
            </w:pPr>
            <w:r>
              <w:rPr>
                <w:color w:val="000000"/>
                <w:sz w:val="20"/>
                <w:szCs w:val="20"/>
                <w:lang w:val="en-GB"/>
              </w:rPr>
              <w:t>Practice Test 4</w:t>
            </w:r>
          </w:p>
        </w:tc>
      </w:tr>
      <w:tr w:rsidR="005F3D54" w14:paraId="68367302"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31925313" w14:textId="77777777" w:rsidR="005F3D54" w:rsidRDefault="005F3D54">
            <w:pPr>
              <w:jc w:val="both"/>
              <w:rPr>
                <w:color w:val="000000"/>
                <w:sz w:val="20"/>
                <w:szCs w:val="20"/>
              </w:rPr>
            </w:pPr>
            <w:r>
              <w:rPr>
                <w:color w:val="000000"/>
                <w:sz w:val="20"/>
                <w:szCs w:val="20"/>
              </w:rPr>
              <w:t>Listopad</w:t>
            </w:r>
          </w:p>
        </w:tc>
        <w:tc>
          <w:tcPr>
            <w:tcW w:w="8269" w:type="dxa"/>
            <w:tcBorders>
              <w:top w:val="single" w:sz="8" w:space="0" w:color="000000"/>
              <w:left w:val="single" w:sz="8" w:space="0" w:color="000000"/>
              <w:bottom w:val="single" w:sz="8" w:space="0" w:color="000000"/>
              <w:right w:val="single" w:sz="8" w:space="0" w:color="000000"/>
            </w:tcBorders>
            <w:hideMark/>
          </w:tcPr>
          <w:p w14:paraId="5589C536" w14:textId="77777777" w:rsidR="005F3D54" w:rsidRDefault="005F3D54">
            <w:pPr>
              <w:jc w:val="both"/>
              <w:rPr>
                <w:color w:val="000000"/>
                <w:sz w:val="20"/>
                <w:szCs w:val="20"/>
                <w:lang w:val="en-GB"/>
              </w:rPr>
            </w:pPr>
            <w:r>
              <w:rPr>
                <w:color w:val="000000"/>
                <w:sz w:val="20"/>
                <w:szCs w:val="20"/>
                <w:lang w:val="en-GB"/>
              </w:rPr>
              <w:t>Setting the pace</w:t>
            </w:r>
          </w:p>
          <w:p w14:paraId="215F8322" w14:textId="77777777" w:rsidR="005F3D54" w:rsidRDefault="005F3D54">
            <w:pPr>
              <w:jc w:val="both"/>
              <w:rPr>
                <w:color w:val="000000"/>
                <w:sz w:val="20"/>
                <w:szCs w:val="20"/>
                <w:lang w:val="en-GB"/>
              </w:rPr>
            </w:pPr>
            <w:r>
              <w:rPr>
                <w:color w:val="000000"/>
                <w:sz w:val="20"/>
                <w:szCs w:val="20"/>
                <w:lang w:val="en-GB"/>
              </w:rPr>
              <w:t>Relative clauses; medical and sports vocabulary; phrasal verbs with up; informal letter, purpose links; speaking part 3</w:t>
            </w:r>
          </w:p>
        </w:tc>
      </w:tr>
      <w:tr w:rsidR="005F3D54" w14:paraId="52B4017A"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0BE714C2" w14:textId="77777777" w:rsidR="005F3D54" w:rsidRDefault="005F3D54">
            <w:pPr>
              <w:jc w:val="both"/>
              <w:rPr>
                <w:color w:val="000000"/>
                <w:sz w:val="20"/>
                <w:szCs w:val="20"/>
              </w:rPr>
            </w:pPr>
            <w:r>
              <w:rPr>
                <w:color w:val="000000"/>
                <w:sz w:val="20"/>
                <w:szCs w:val="20"/>
              </w:rPr>
              <w:t>Prosinec</w:t>
            </w:r>
          </w:p>
        </w:tc>
        <w:tc>
          <w:tcPr>
            <w:tcW w:w="8269" w:type="dxa"/>
            <w:tcBorders>
              <w:top w:val="single" w:sz="8" w:space="0" w:color="000000"/>
              <w:left w:val="single" w:sz="8" w:space="0" w:color="000000"/>
              <w:bottom w:val="single" w:sz="8" w:space="0" w:color="000000"/>
              <w:right w:val="single" w:sz="8" w:space="0" w:color="000000"/>
            </w:tcBorders>
            <w:hideMark/>
          </w:tcPr>
          <w:p w14:paraId="3B1401B6" w14:textId="77777777" w:rsidR="005F3D54" w:rsidRDefault="005F3D54">
            <w:pPr>
              <w:jc w:val="both"/>
              <w:rPr>
                <w:color w:val="000000"/>
                <w:sz w:val="20"/>
                <w:szCs w:val="20"/>
                <w:lang w:val="en-GB"/>
              </w:rPr>
            </w:pPr>
            <w:r>
              <w:rPr>
                <w:color w:val="000000"/>
                <w:sz w:val="20"/>
                <w:szCs w:val="20"/>
                <w:lang w:val="en-GB"/>
              </w:rPr>
              <w:t>Feeling the heat</w:t>
            </w:r>
          </w:p>
          <w:p w14:paraId="0992758B" w14:textId="77777777" w:rsidR="005F3D54" w:rsidRDefault="005F3D54">
            <w:pPr>
              <w:jc w:val="both"/>
              <w:rPr>
                <w:color w:val="000000"/>
                <w:sz w:val="20"/>
                <w:szCs w:val="20"/>
                <w:lang w:val="en-GB"/>
              </w:rPr>
            </w:pPr>
            <w:r>
              <w:rPr>
                <w:color w:val="000000"/>
                <w:sz w:val="20"/>
                <w:szCs w:val="20"/>
                <w:lang w:val="en-GB"/>
              </w:rPr>
              <w:t>Conditionals; comparatives; phrases with in; contrast links; for and against essay</w:t>
            </w:r>
          </w:p>
        </w:tc>
      </w:tr>
      <w:tr w:rsidR="005F3D54" w14:paraId="71B7B015"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5EA9970F" w14:textId="77777777" w:rsidR="005F3D54" w:rsidRDefault="005F3D54">
            <w:pPr>
              <w:jc w:val="both"/>
              <w:rPr>
                <w:color w:val="000000"/>
                <w:sz w:val="20"/>
                <w:szCs w:val="20"/>
              </w:rPr>
            </w:pPr>
            <w:r>
              <w:rPr>
                <w:color w:val="000000"/>
                <w:sz w:val="20"/>
                <w:szCs w:val="20"/>
              </w:rPr>
              <w:t>Leden</w:t>
            </w:r>
          </w:p>
        </w:tc>
        <w:tc>
          <w:tcPr>
            <w:tcW w:w="8269" w:type="dxa"/>
            <w:tcBorders>
              <w:top w:val="single" w:sz="8" w:space="0" w:color="000000"/>
              <w:left w:val="single" w:sz="8" w:space="0" w:color="000000"/>
              <w:bottom w:val="single" w:sz="8" w:space="0" w:color="000000"/>
              <w:right w:val="single" w:sz="8" w:space="0" w:color="000000"/>
            </w:tcBorders>
            <w:hideMark/>
          </w:tcPr>
          <w:p w14:paraId="2B151050" w14:textId="77777777" w:rsidR="005F3D54" w:rsidRDefault="005F3D54">
            <w:pPr>
              <w:jc w:val="both"/>
              <w:rPr>
                <w:color w:val="000000"/>
                <w:sz w:val="20"/>
                <w:szCs w:val="20"/>
                <w:lang w:val="en-GB"/>
              </w:rPr>
            </w:pPr>
            <w:r>
              <w:rPr>
                <w:color w:val="000000"/>
                <w:sz w:val="20"/>
                <w:szCs w:val="20"/>
                <w:lang w:val="en-GB"/>
              </w:rPr>
              <w:t>Speaking part 2</w:t>
            </w:r>
          </w:p>
          <w:p w14:paraId="621F9C2F" w14:textId="77777777" w:rsidR="005F3D54" w:rsidRDefault="005F3D54">
            <w:pPr>
              <w:jc w:val="both"/>
              <w:rPr>
                <w:color w:val="000000"/>
                <w:sz w:val="20"/>
                <w:szCs w:val="20"/>
                <w:lang w:val="en-GB"/>
              </w:rPr>
            </w:pPr>
            <w:r>
              <w:rPr>
                <w:color w:val="000000"/>
                <w:sz w:val="20"/>
                <w:szCs w:val="20"/>
                <w:lang w:val="en-GB"/>
              </w:rPr>
              <w:t>Exam Booster (Reading and Use of English p.5 + Writing p.5 + Listening p.5 + Speaking p.5)</w:t>
            </w:r>
          </w:p>
        </w:tc>
      </w:tr>
      <w:tr w:rsidR="005F3D54" w14:paraId="088A4F20"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2EEAFCE2" w14:textId="77777777" w:rsidR="005F3D54" w:rsidRDefault="005F3D54">
            <w:pPr>
              <w:jc w:val="both"/>
              <w:rPr>
                <w:color w:val="000000"/>
                <w:sz w:val="20"/>
                <w:szCs w:val="20"/>
              </w:rPr>
            </w:pPr>
            <w:r>
              <w:rPr>
                <w:color w:val="000000"/>
                <w:sz w:val="20"/>
                <w:szCs w:val="20"/>
              </w:rPr>
              <w:t>Únor</w:t>
            </w:r>
          </w:p>
        </w:tc>
        <w:tc>
          <w:tcPr>
            <w:tcW w:w="8269" w:type="dxa"/>
            <w:tcBorders>
              <w:top w:val="single" w:sz="8" w:space="0" w:color="000000"/>
              <w:left w:val="single" w:sz="8" w:space="0" w:color="000000"/>
              <w:bottom w:val="single" w:sz="8" w:space="0" w:color="000000"/>
              <w:right w:val="single" w:sz="8" w:space="0" w:color="000000"/>
            </w:tcBorders>
            <w:hideMark/>
          </w:tcPr>
          <w:p w14:paraId="07F42945" w14:textId="77777777" w:rsidR="005F3D54" w:rsidRDefault="005F3D54">
            <w:pPr>
              <w:jc w:val="both"/>
              <w:rPr>
                <w:color w:val="000000"/>
                <w:sz w:val="20"/>
                <w:szCs w:val="20"/>
                <w:lang w:val="en-GB"/>
              </w:rPr>
            </w:pPr>
            <w:r>
              <w:rPr>
                <w:color w:val="000000"/>
                <w:sz w:val="20"/>
                <w:szCs w:val="20"/>
                <w:lang w:val="en-GB"/>
              </w:rPr>
              <w:t>Practice Test 5</w:t>
            </w:r>
          </w:p>
          <w:p w14:paraId="3CDFF443" w14:textId="77777777" w:rsidR="005F3D54" w:rsidRDefault="005F3D54">
            <w:pPr>
              <w:jc w:val="both"/>
              <w:rPr>
                <w:color w:val="000000"/>
                <w:sz w:val="20"/>
                <w:szCs w:val="20"/>
                <w:lang w:val="en-GB"/>
              </w:rPr>
            </w:pPr>
            <w:r>
              <w:rPr>
                <w:color w:val="000000"/>
                <w:sz w:val="20"/>
                <w:szCs w:val="20"/>
                <w:lang w:val="en-GB"/>
              </w:rPr>
              <w:t>Moving ahead</w:t>
            </w:r>
          </w:p>
          <w:p w14:paraId="76AA9104" w14:textId="77777777" w:rsidR="005F3D54" w:rsidRDefault="005F3D54">
            <w:pPr>
              <w:jc w:val="both"/>
              <w:rPr>
                <w:color w:val="000000"/>
                <w:sz w:val="20"/>
                <w:szCs w:val="20"/>
                <w:lang w:val="en-GB"/>
              </w:rPr>
            </w:pPr>
            <w:r>
              <w:rPr>
                <w:color w:val="000000"/>
                <w:sz w:val="20"/>
                <w:szCs w:val="20"/>
                <w:lang w:val="en-GB"/>
              </w:rPr>
              <w:t>Passive forms; articles; communication, science and technology vocabulary</w:t>
            </w:r>
          </w:p>
        </w:tc>
      </w:tr>
      <w:tr w:rsidR="005F3D54" w14:paraId="193B43CC"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3D0A3E17" w14:textId="77777777" w:rsidR="005F3D54" w:rsidRDefault="005F3D54">
            <w:pPr>
              <w:jc w:val="both"/>
              <w:rPr>
                <w:color w:val="000000"/>
                <w:sz w:val="20"/>
                <w:szCs w:val="20"/>
              </w:rPr>
            </w:pPr>
            <w:r>
              <w:rPr>
                <w:color w:val="000000"/>
                <w:sz w:val="20"/>
                <w:szCs w:val="20"/>
              </w:rPr>
              <w:t>Březen</w:t>
            </w:r>
          </w:p>
        </w:tc>
        <w:tc>
          <w:tcPr>
            <w:tcW w:w="8269" w:type="dxa"/>
            <w:tcBorders>
              <w:top w:val="single" w:sz="8" w:space="0" w:color="000000"/>
              <w:left w:val="single" w:sz="8" w:space="0" w:color="000000"/>
              <w:bottom w:val="single" w:sz="8" w:space="0" w:color="000000"/>
              <w:right w:val="single" w:sz="8" w:space="0" w:color="000000"/>
            </w:tcBorders>
            <w:hideMark/>
          </w:tcPr>
          <w:p w14:paraId="4CFCCC6D" w14:textId="77777777" w:rsidR="005F3D54" w:rsidRDefault="005F3D54">
            <w:pPr>
              <w:jc w:val="both"/>
              <w:rPr>
                <w:color w:val="000000"/>
                <w:sz w:val="20"/>
                <w:szCs w:val="20"/>
                <w:lang w:val="en-GB"/>
              </w:rPr>
            </w:pPr>
            <w:r>
              <w:rPr>
                <w:color w:val="000000"/>
                <w:sz w:val="20"/>
                <w:szCs w:val="20"/>
                <w:lang w:val="en-GB"/>
              </w:rPr>
              <w:t>Writing an article – reason and result links; speaking part 4</w:t>
            </w:r>
          </w:p>
        </w:tc>
      </w:tr>
      <w:tr w:rsidR="005F3D54" w14:paraId="442D401B"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11A4A68E" w14:textId="77777777" w:rsidR="005F3D54" w:rsidRDefault="005F3D54">
            <w:pPr>
              <w:jc w:val="both"/>
              <w:rPr>
                <w:color w:val="000000"/>
                <w:sz w:val="20"/>
                <w:szCs w:val="20"/>
              </w:rPr>
            </w:pPr>
            <w:r>
              <w:rPr>
                <w:color w:val="000000"/>
                <w:sz w:val="20"/>
                <w:szCs w:val="20"/>
              </w:rPr>
              <w:t>Duben</w:t>
            </w:r>
          </w:p>
        </w:tc>
        <w:tc>
          <w:tcPr>
            <w:tcW w:w="8269" w:type="dxa"/>
            <w:tcBorders>
              <w:top w:val="single" w:sz="8" w:space="0" w:color="000000"/>
              <w:left w:val="single" w:sz="8" w:space="0" w:color="000000"/>
              <w:bottom w:val="single" w:sz="8" w:space="0" w:color="000000"/>
              <w:right w:val="single" w:sz="8" w:space="0" w:color="000000"/>
            </w:tcBorders>
            <w:hideMark/>
          </w:tcPr>
          <w:p w14:paraId="749646F6" w14:textId="77777777" w:rsidR="005F3D54" w:rsidRDefault="005F3D54">
            <w:pPr>
              <w:jc w:val="both"/>
              <w:rPr>
                <w:color w:val="000000"/>
                <w:sz w:val="20"/>
                <w:szCs w:val="20"/>
                <w:lang w:val="en-GB"/>
              </w:rPr>
            </w:pPr>
            <w:r>
              <w:rPr>
                <w:color w:val="000000"/>
                <w:sz w:val="20"/>
                <w:szCs w:val="20"/>
                <w:lang w:val="en-GB"/>
              </w:rPr>
              <w:t>Exam Booster (Reading and Use of English p.6 + Writing p.6 + Listening p.6 + Speaking p.6)</w:t>
            </w:r>
          </w:p>
        </w:tc>
      </w:tr>
      <w:tr w:rsidR="005F3D54" w14:paraId="1360AA36" w14:textId="77777777" w:rsidTr="00375B24">
        <w:trPr>
          <w:cantSplit/>
          <w:trHeight w:val="20"/>
        </w:trPr>
        <w:tc>
          <w:tcPr>
            <w:tcW w:w="926" w:type="dxa"/>
            <w:tcBorders>
              <w:top w:val="single" w:sz="8" w:space="0" w:color="000000"/>
              <w:left w:val="single" w:sz="8" w:space="0" w:color="000000"/>
              <w:bottom w:val="single" w:sz="8" w:space="0" w:color="000000"/>
              <w:right w:val="single" w:sz="8" w:space="0" w:color="000000"/>
            </w:tcBorders>
            <w:hideMark/>
          </w:tcPr>
          <w:p w14:paraId="170125A7" w14:textId="77777777" w:rsidR="005F3D54" w:rsidRDefault="005F3D54">
            <w:pPr>
              <w:jc w:val="both"/>
              <w:rPr>
                <w:color w:val="000000"/>
                <w:sz w:val="20"/>
                <w:szCs w:val="20"/>
              </w:rPr>
            </w:pPr>
            <w:r>
              <w:rPr>
                <w:color w:val="000000"/>
                <w:sz w:val="20"/>
                <w:szCs w:val="20"/>
              </w:rPr>
              <w:t>všechny měsíce</w:t>
            </w:r>
          </w:p>
        </w:tc>
        <w:tc>
          <w:tcPr>
            <w:tcW w:w="8269" w:type="dxa"/>
            <w:tcBorders>
              <w:top w:val="single" w:sz="8" w:space="0" w:color="000000"/>
              <w:left w:val="single" w:sz="8" w:space="0" w:color="000000"/>
              <w:bottom w:val="single" w:sz="8" w:space="0" w:color="000000"/>
              <w:right w:val="single" w:sz="8" w:space="0" w:color="000000"/>
            </w:tcBorders>
            <w:hideMark/>
          </w:tcPr>
          <w:p w14:paraId="220E22FB" w14:textId="77777777" w:rsidR="005F3D54" w:rsidRDefault="005F3D54">
            <w:pPr>
              <w:jc w:val="both"/>
              <w:rPr>
                <w:color w:val="000000"/>
                <w:sz w:val="20"/>
                <w:szCs w:val="20"/>
                <w:lang w:val="en-GB"/>
              </w:rPr>
            </w:pPr>
            <w:proofErr w:type="spellStart"/>
            <w:r>
              <w:rPr>
                <w:color w:val="000000"/>
                <w:sz w:val="20"/>
                <w:szCs w:val="20"/>
                <w:lang w:val="en-GB"/>
              </w:rPr>
              <w:t>Modelové</w:t>
            </w:r>
            <w:proofErr w:type="spellEnd"/>
            <w:r>
              <w:rPr>
                <w:color w:val="000000"/>
                <w:sz w:val="20"/>
                <w:szCs w:val="20"/>
                <w:lang w:val="en-GB"/>
              </w:rPr>
              <w:t xml:space="preserve"> FCE testy</w:t>
            </w:r>
          </w:p>
        </w:tc>
      </w:tr>
    </w:tbl>
    <w:p w14:paraId="7E6EA7D7" w14:textId="77777777" w:rsidR="005F3D54" w:rsidRDefault="005F3D54" w:rsidP="005F3D54">
      <w:pPr>
        <w:keepNext/>
        <w:spacing w:before="240" w:after="120"/>
        <w:jc w:val="both"/>
        <w:rPr>
          <w:b/>
          <w:color w:val="000000"/>
          <w:sz w:val="20"/>
          <w:szCs w:val="20"/>
        </w:rPr>
      </w:pPr>
      <w:r>
        <w:rPr>
          <w:b/>
          <w:color w:val="000000"/>
          <w:sz w:val="20"/>
          <w:szCs w:val="20"/>
        </w:rPr>
        <w:t>Učebnice a další literatura:</w:t>
      </w:r>
    </w:p>
    <w:p w14:paraId="7629D538" w14:textId="77777777" w:rsidR="005F3D54" w:rsidRDefault="005F3D54" w:rsidP="008F02F0">
      <w:pPr>
        <w:pStyle w:val="Odrka"/>
        <w:rPr>
          <w:sz w:val="24"/>
          <w:szCs w:val="24"/>
        </w:rPr>
      </w:pPr>
      <w:proofErr w:type="spellStart"/>
      <w:r>
        <w:t>Compact</w:t>
      </w:r>
      <w:proofErr w:type="spellEnd"/>
      <w:r>
        <w:t xml:space="preserve"> B2 </w:t>
      </w:r>
      <w:proofErr w:type="spellStart"/>
      <w:r>
        <w:t>First</w:t>
      </w:r>
      <w:proofErr w:type="spellEnd"/>
      <w:r>
        <w:t xml:space="preserve"> 3rd </w:t>
      </w:r>
      <w:proofErr w:type="spellStart"/>
      <w:r>
        <w:t>edition</w:t>
      </w:r>
      <w:proofErr w:type="spellEnd"/>
      <w:r>
        <w:t xml:space="preserve">; </w:t>
      </w:r>
      <w:proofErr w:type="spellStart"/>
      <w:r>
        <w:t>Exam</w:t>
      </w:r>
      <w:proofErr w:type="spellEnd"/>
      <w:r>
        <w:t xml:space="preserve"> Booster </w:t>
      </w:r>
      <w:proofErr w:type="spellStart"/>
      <w:r>
        <w:t>for</w:t>
      </w:r>
      <w:proofErr w:type="spellEnd"/>
      <w:r>
        <w:t xml:space="preserve"> </w:t>
      </w:r>
      <w:proofErr w:type="spellStart"/>
      <w:r>
        <w:t>First</w:t>
      </w:r>
      <w:proofErr w:type="spellEnd"/>
      <w:r>
        <w:t xml:space="preserve">, </w:t>
      </w:r>
      <w:proofErr w:type="spellStart"/>
      <w:r>
        <w:t>First</w:t>
      </w:r>
      <w:proofErr w:type="spellEnd"/>
      <w:r>
        <w:t xml:space="preserve"> </w:t>
      </w:r>
      <w:proofErr w:type="spellStart"/>
      <w:r>
        <w:t>for</w:t>
      </w:r>
      <w:proofErr w:type="spellEnd"/>
      <w:r>
        <w:t xml:space="preserve"> </w:t>
      </w:r>
      <w:proofErr w:type="spellStart"/>
      <w:r>
        <w:t>Schools</w:t>
      </w:r>
      <w:proofErr w:type="spellEnd"/>
      <w:r>
        <w:t xml:space="preserve"> </w:t>
      </w:r>
      <w:proofErr w:type="spellStart"/>
      <w:r>
        <w:t>Trainer</w:t>
      </w:r>
      <w:proofErr w:type="spellEnd"/>
    </w:p>
    <w:p w14:paraId="3DE5B7C2" w14:textId="77777777" w:rsidR="005F3D54" w:rsidRDefault="005F3D54" w:rsidP="005F3D54">
      <w:pPr>
        <w:keepNext/>
        <w:spacing w:before="240" w:after="120"/>
        <w:jc w:val="both"/>
        <w:rPr>
          <w:b/>
          <w:color w:val="000000"/>
          <w:sz w:val="20"/>
          <w:szCs w:val="20"/>
        </w:rPr>
      </w:pPr>
      <w:r>
        <w:rPr>
          <w:b/>
          <w:color w:val="000000"/>
          <w:sz w:val="20"/>
          <w:szCs w:val="20"/>
        </w:rPr>
        <w:t xml:space="preserve">Upřesnění podmínek pro hodnocení: </w:t>
      </w:r>
    </w:p>
    <w:p w14:paraId="30C77567" w14:textId="77777777" w:rsidR="005F3D54" w:rsidRDefault="005F3D54" w:rsidP="005F3D54">
      <w:pPr>
        <w:jc w:val="both"/>
        <w:rPr>
          <w:color w:val="000000"/>
          <w:sz w:val="20"/>
          <w:szCs w:val="20"/>
        </w:rPr>
      </w:pPr>
      <w:r>
        <w:rPr>
          <w:color w:val="000000"/>
          <w:sz w:val="20"/>
          <w:szCs w:val="20"/>
        </w:rPr>
        <w:t xml:space="preserve">Žák je v každém pololetí školního roku klasifikován na základě: </w:t>
      </w:r>
    </w:p>
    <w:p w14:paraId="6EEFC7C8" w14:textId="77777777" w:rsidR="005F3D54" w:rsidRPr="008F02F0" w:rsidRDefault="005F3D54" w:rsidP="008F02F0">
      <w:pPr>
        <w:pStyle w:val="Odrka"/>
      </w:pPr>
      <w:r w:rsidRPr="008F02F0">
        <w:t xml:space="preserve">1x ústní zkoušení, váha každé známky je 2, </w:t>
      </w:r>
    </w:p>
    <w:p w14:paraId="7FD03BEA" w14:textId="77777777" w:rsidR="005F3D54" w:rsidRDefault="005F3D54" w:rsidP="008F02F0">
      <w:pPr>
        <w:pStyle w:val="Odrka"/>
      </w:pPr>
      <w:r>
        <w:t xml:space="preserve">2x písemný test-příprava na zkoušku, váha každé známky je 1. </w:t>
      </w:r>
    </w:p>
    <w:p w14:paraId="72976E60" w14:textId="77777777" w:rsidR="005F3D54" w:rsidRDefault="005F3D54" w:rsidP="008F02F0">
      <w:pPr>
        <w:pStyle w:val="Odrka"/>
      </w:pPr>
      <w:r>
        <w:t xml:space="preserve">celková práce v hodinách – aktivita, výsledky poslechových cvičení, průběžná příprava na opakování látky z minulé hodiny, váha každé známky je 1. </w:t>
      </w:r>
    </w:p>
    <w:p w14:paraId="36724825" w14:textId="77777777" w:rsidR="005F3D54" w:rsidRDefault="005F3D54" w:rsidP="005F3D54">
      <w:pPr>
        <w:jc w:val="both"/>
        <w:rPr>
          <w:color w:val="000000"/>
          <w:sz w:val="20"/>
          <w:szCs w:val="20"/>
        </w:rPr>
      </w:pPr>
      <w:r>
        <w:rPr>
          <w:color w:val="000000"/>
          <w:sz w:val="20"/>
          <w:szCs w:val="20"/>
        </w:rPr>
        <w:t>Žák je na konci pololetí v řádném termínu klasifikován, pokud byl vyzkoušen nejméně jedenkrát ústně a písemně, pololetní a celková váha známek je rovna 4, tedy byl klasifikován z 1 ústního zkoušení a 1 písemného testů a aktivity v hodině.</w:t>
      </w:r>
    </w:p>
    <w:p w14:paraId="5946833D" w14:textId="77777777" w:rsidR="005F3D54" w:rsidRDefault="005F3D54" w:rsidP="005F3D54">
      <w:pPr>
        <w:jc w:val="both"/>
        <w:rPr>
          <w:color w:val="000000"/>
          <w:sz w:val="20"/>
          <w:szCs w:val="20"/>
        </w:rPr>
      </w:pPr>
      <w:r>
        <w:rPr>
          <w:color w:val="000000"/>
          <w:sz w:val="20"/>
          <w:szCs w:val="20"/>
        </w:rP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125A629" w14:textId="77777777" w:rsidR="005F3D54" w:rsidRDefault="005F3D54" w:rsidP="005F3D54">
      <w:pPr>
        <w:jc w:val="both"/>
        <w:rPr>
          <w:color w:val="000000"/>
          <w:sz w:val="20"/>
          <w:szCs w:val="20"/>
        </w:rPr>
      </w:pPr>
      <w:r>
        <w:rPr>
          <w:color w:val="000000"/>
          <w:sz w:val="20"/>
          <w:szCs w:val="20"/>
        </w:rPr>
        <w:t xml:space="preserve">Podmínky pro klasifikaci žáka v náhradním termínu stanoví vyučující. </w:t>
      </w:r>
    </w:p>
    <w:p w14:paraId="1C64350F" w14:textId="77777777" w:rsidR="005F3D54" w:rsidRDefault="005F3D54" w:rsidP="005F3D54">
      <w:pPr>
        <w:keepLines/>
        <w:spacing w:before="240"/>
        <w:jc w:val="both"/>
        <w:rPr>
          <w:color w:val="000000"/>
          <w:sz w:val="20"/>
          <w:szCs w:val="20"/>
        </w:rPr>
      </w:pPr>
      <w:r>
        <w:rPr>
          <w:color w:val="000000"/>
          <w:sz w:val="20"/>
          <w:szCs w:val="20"/>
        </w:rPr>
        <w:lastRenderedPageBreak/>
        <w:t>Zpracoval: Mgr. Petr Bek</w:t>
      </w:r>
    </w:p>
    <w:p w14:paraId="4B5442D6" w14:textId="77777777" w:rsidR="005F3D54" w:rsidRDefault="005F3D54" w:rsidP="005F3D54">
      <w:pPr>
        <w:keepLines/>
        <w:spacing w:after="480"/>
        <w:jc w:val="both"/>
        <w:rPr>
          <w:color w:val="000000"/>
          <w:sz w:val="20"/>
          <w:szCs w:val="20"/>
        </w:rPr>
      </w:pPr>
      <w:r>
        <w:rPr>
          <w:color w:val="000000"/>
          <w:sz w:val="20"/>
          <w:szCs w:val="20"/>
        </w:rPr>
        <w:t>Projednáno předmětovou komisí dne: 17. 9. 2024</w:t>
      </w:r>
    </w:p>
    <w:p w14:paraId="5FCDE595" w14:textId="77777777" w:rsidR="007D1F51" w:rsidRPr="00785C90" w:rsidRDefault="007D1F51" w:rsidP="00041E88">
      <w:pPr>
        <w:pStyle w:val="Hlavnnadpis"/>
      </w:pPr>
      <w:bookmarkStart w:id="270" w:name="_Toc178579023"/>
      <w:r w:rsidRPr="00785C90">
        <w:t>P</w:t>
      </w:r>
      <w:r w:rsidR="00431F31" w:rsidRPr="00785C90">
        <w:t>říprava k p</w:t>
      </w:r>
      <w:r w:rsidRPr="00785C90">
        <w:t>růvodcov</w:t>
      </w:r>
      <w:r w:rsidR="00431F31" w:rsidRPr="00785C90">
        <w:t>ské zkoušce</w:t>
      </w:r>
      <w:r w:rsidRPr="00785C90">
        <w:t xml:space="preserve"> </w:t>
      </w:r>
      <w:r w:rsidR="002D198D" w:rsidRPr="00785C90">
        <w:t>(VP</w:t>
      </w:r>
      <w:r w:rsidR="002417C4" w:rsidRPr="00785C90">
        <w:t>2</w:t>
      </w:r>
      <w:r w:rsidR="002D198D" w:rsidRPr="00785C90">
        <w:t>)</w:t>
      </w:r>
      <w:bookmarkEnd w:id="270"/>
    </w:p>
    <w:p w14:paraId="78ED6290" w14:textId="77777777" w:rsidR="00795650" w:rsidRPr="00785C90" w:rsidRDefault="00795650" w:rsidP="00795650">
      <w:pPr>
        <w:pStyle w:val="Kdpedmtu"/>
        <w:rPr>
          <w:b/>
        </w:rPr>
      </w:pPr>
      <w:bookmarkStart w:id="271" w:name="_Toc400030232"/>
      <w:bookmarkStart w:id="272" w:name="_Toc211749105"/>
      <w:bookmarkEnd w:id="260"/>
      <w:bookmarkEnd w:id="261"/>
      <w:bookmarkEnd w:id="262"/>
      <w:bookmarkEnd w:id="263"/>
      <w:r w:rsidRPr="00785C90">
        <w:t xml:space="preserve">Kód předmětu: </w:t>
      </w:r>
      <w:r w:rsidRPr="00785C90">
        <w:rPr>
          <w:b/>
        </w:rPr>
        <w:t xml:space="preserve">PPZ </w:t>
      </w:r>
    </w:p>
    <w:p w14:paraId="4F9CE20B" w14:textId="77777777" w:rsidR="00785C90" w:rsidRDefault="00785C90" w:rsidP="00785C90">
      <w:pPr>
        <w:pStyle w:val="Ronk"/>
      </w:pPr>
      <w:bookmarkStart w:id="273" w:name="_Toc523394146"/>
      <w:bookmarkStart w:id="274" w:name="_Toc526749768"/>
      <w:r>
        <w:t xml:space="preserve">PPZ, ročník: 3. </w:t>
      </w:r>
    </w:p>
    <w:p w14:paraId="5098ABBE" w14:textId="77777777" w:rsidR="00785C90" w:rsidRDefault="00785C90" w:rsidP="00785C90">
      <w:pPr>
        <w:pStyle w:val="Tdy"/>
      </w:pPr>
      <w:r>
        <w:t xml:space="preserve">Třídy: 3. ročník </w:t>
      </w:r>
      <w:r>
        <w:tab/>
        <w:t>Počet hodin za týden: 2</w:t>
      </w:r>
    </w:p>
    <w:p w14:paraId="0C017982" w14:textId="77777777" w:rsidR="00785C90" w:rsidRDefault="00785C90" w:rsidP="00785C90">
      <w:pPr>
        <w:pStyle w:val="Nadpisvtextu"/>
      </w:pPr>
      <w:r>
        <w:t xml:space="preserve">Tematické celky: </w:t>
      </w:r>
    </w:p>
    <w:p w14:paraId="2F9F2FC4" w14:textId="77777777" w:rsidR="00785C90" w:rsidRPr="00785C90" w:rsidRDefault="00785C90" w:rsidP="00804E74">
      <w:pPr>
        <w:pStyle w:val="slovanpoloka"/>
        <w:numPr>
          <w:ilvl w:val="0"/>
          <w:numId w:val="187"/>
        </w:numPr>
      </w:pPr>
      <w:r w:rsidRPr="00785C90">
        <w:t>Historie</w:t>
      </w:r>
    </w:p>
    <w:p w14:paraId="08F84D3F" w14:textId="77777777" w:rsidR="00785C90" w:rsidRPr="00785C90" w:rsidRDefault="00785C90" w:rsidP="00804E74">
      <w:pPr>
        <w:pStyle w:val="slovanpoloka"/>
        <w:numPr>
          <w:ilvl w:val="0"/>
          <w:numId w:val="187"/>
        </w:numPr>
      </w:pPr>
      <w:r w:rsidRPr="00785C90">
        <w:t>Architektura</w:t>
      </w:r>
    </w:p>
    <w:p w14:paraId="38B81199" w14:textId="77777777" w:rsidR="00785C90" w:rsidRPr="00785C90" w:rsidRDefault="00785C90" w:rsidP="00804E74">
      <w:pPr>
        <w:pStyle w:val="slovanpoloka"/>
        <w:numPr>
          <w:ilvl w:val="0"/>
          <w:numId w:val="187"/>
        </w:numPr>
      </w:pPr>
      <w:r w:rsidRPr="00785C90">
        <w:t>Exkurze</w:t>
      </w:r>
    </w:p>
    <w:p w14:paraId="0887FEC4" w14:textId="77777777" w:rsidR="00785C90" w:rsidRDefault="00785C90" w:rsidP="00785C90">
      <w:pPr>
        <w:pStyle w:val="Nadpisvtextu"/>
      </w:pPr>
      <w:r>
        <w:t xml:space="preserve">Časový plán: </w:t>
      </w:r>
    </w:p>
    <w:tbl>
      <w:tblPr>
        <w:tblW w:w="927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90"/>
      </w:tblGrid>
      <w:tr w:rsidR="00785C90" w14:paraId="2F409E14"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6445530F" w14:textId="77777777" w:rsidR="00785C90" w:rsidRDefault="00785C90">
            <w:pPr>
              <w:pStyle w:val="Tabulka"/>
            </w:pPr>
            <w:r>
              <w:t>Září</w:t>
            </w:r>
          </w:p>
        </w:tc>
        <w:tc>
          <w:tcPr>
            <w:tcW w:w="8393" w:type="dxa"/>
            <w:tcBorders>
              <w:top w:val="single" w:sz="4" w:space="0" w:color="auto"/>
              <w:left w:val="single" w:sz="4" w:space="0" w:color="auto"/>
              <w:bottom w:val="single" w:sz="4" w:space="0" w:color="auto"/>
              <w:right w:val="single" w:sz="4" w:space="0" w:color="auto"/>
            </w:tcBorders>
            <w:hideMark/>
          </w:tcPr>
          <w:p w14:paraId="52904695" w14:textId="77777777" w:rsidR="00785C90" w:rsidRDefault="00785C90">
            <w:pPr>
              <w:pStyle w:val="Tabulka"/>
            </w:pPr>
            <w:r>
              <w:t xml:space="preserve">Historie: </w:t>
            </w:r>
            <w:r>
              <w:tab/>
              <w:t>Periodizace dějin umění v českých zemích</w:t>
            </w:r>
          </w:p>
          <w:p w14:paraId="03F09DB2" w14:textId="77777777" w:rsidR="00785C90" w:rsidRDefault="00785C90">
            <w:pPr>
              <w:pStyle w:val="Tabulka"/>
            </w:pPr>
            <w:r>
              <w:t xml:space="preserve">Exkurze: </w:t>
            </w:r>
            <w:r>
              <w:tab/>
              <w:t>Závist</w:t>
            </w:r>
          </w:p>
          <w:p w14:paraId="40DE67CB" w14:textId="77777777" w:rsidR="00785C90" w:rsidRDefault="00785C90">
            <w:pPr>
              <w:pStyle w:val="Tabulka"/>
            </w:pPr>
            <w:r>
              <w:rPr>
                <w:bCs/>
              </w:rPr>
              <w:t>Pokyny k odborné zkoušce (též průběžně)</w:t>
            </w:r>
          </w:p>
        </w:tc>
      </w:tr>
      <w:tr w:rsidR="00785C90" w14:paraId="5F39E9DA"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CFD3C1B" w14:textId="77777777" w:rsidR="00785C90" w:rsidRDefault="00785C90">
            <w:pPr>
              <w:pStyle w:val="Tabulka"/>
            </w:pPr>
            <w:r>
              <w:t>Říjen</w:t>
            </w:r>
          </w:p>
        </w:tc>
        <w:tc>
          <w:tcPr>
            <w:tcW w:w="8393" w:type="dxa"/>
            <w:tcBorders>
              <w:top w:val="single" w:sz="4" w:space="0" w:color="auto"/>
              <w:left w:val="single" w:sz="4" w:space="0" w:color="auto"/>
              <w:bottom w:val="single" w:sz="4" w:space="0" w:color="auto"/>
              <w:right w:val="single" w:sz="4" w:space="0" w:color="auto"/>
            </w:tcBorders>
            <w:hideMark/>
          </w:tcPr>
          <w:p w14:paraId="79F7C5A6" w14:textId="77777777" w:rsidR="00785C90" w:rsidRDefault="00785C90">
            <w:pPr>
              <w:pStyle w:val="Tabulka"/>
              <w:rPr>
                <w:bCs/>
              </w:rPr>
            </w:pPr>
            <w:r>
              <w:rPr>
                <w:bCs/>
              </w:rPr>
              <w:t xml:space="preserve">Historie: </w:t>
            </w:r>
            <w:r>
              <w:rPr>
                <w:bCs/>
              </w:rPr>
              <w:tab/>
              <w:t>Počátky českého státu, první Přemyslovci</w:t>
            </w:r>
          </w:p>
          <w:p w14:paraId="31667C73" w14:textId="77777777" w:rsidR="00785C90" w:rsidRDefault="00785C90">
            <w:pPr>
              <w:pStyle w:val="Tabulka"/>
              <w:rPr>
                <w:bCs/>
              </w:rPr>
            </w:pPr>
            <w:r>
              <w:rPr>
                <w:bCs/>
              </w:rPr>
              <w:t xml:space="preserve">Architektura: </w:t>
            </w:r>
            <w:r>
              <w:rPr>
                <w:bCs/>
              </w:rPr>
              <w:tab/>
              <w:t>Předrománské a románské umění, raná gotika</w:t>
            </w:r>
          </w:p>
          <w:p w14:paraId="43C10718" w14:textId="77777777" w:rsidR="00785C90" w:rsidRDefault="00785C90">
            <w:pPr>
              <w:pStyle w:val="Tabulka"/>
              <w:rPr>
                <w:bCs/>
              </w:rPr>
            </w:pPr>
            <w:r>
              <w:rPr>
                <w:bCs/>
              </w:rPr>
              <w:t xml:space="preserve">Exkurze: </w:t>
            </w:r>
            <w:r>
              <w:rPr>
                <w:bCs/>
              </w:rPr>
              <w:tab/>
              <w:t>Vyšehrad</w:t>
            </w:r>
          </w:p>
        </w:tc>
      </w:tr>
      <w:tr w:rsidR="00785C90" w14:paraId="6163F9F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BCD2AA2" w14:textId="77777777" w:rsidR="00785C90" w:rsidRDefault="00785C90">
            <w:pPr>
              <w:pStyle w:val="Tabulka"/>
            </w:pPr>
            <w:r>
              <w:t>Listopad</w:t>
            </w:r>
          </w:p>
        </w:tc>
        <w:tc>
          <w:tcPr>
            <w:tcW w:w="8393" w:type="dxa"/>
            <w:tcBorders>
              <w:top w:val="single" w:sz="4" w:space="0" w:color="auto"/>
              <w:left w:val="single" w:sz="4" w:space="0" w:color="auto"/>
              <w:bottom w:val="single" w:sz="4" w:space="0" w:color="auto"/>
              <w:right w:val="single" w:sz="4" w:space="0" w:color="auto"/>
            </w:tcBorders>
            <w:hideMark/>
          </w:tcPr>
          <w:p w14:paraId="18E96BE9" w14:textId="77777777" w:rsidR="00785C90" w:rsidRDefault="00785C90">
            <w:pPr>
              <w:pStyle w:val="Tabulka"/>
            </w:pPr>
            <w:r>
              <w:t xml:space="preserve">Historie: </w:t>
            </w:r>
            <w:r>
              <w:tab/>
              <w:t>Lucemburkové a Jagellonci</w:t>
            </w:r>
          </w:p>
          <w:p w14:paraId="4DDD8211" w14:textId="77777777" w:rsidR="00785C90" w:rsidRDefault="00785C90">
            <w:pPr>
              <w:pStyle w:val="Tabulka"/>
              <w:rPr>
                <w:bCs/>
              </w:rPr>
            </w:pPr>
            <w:r>
              <w:rPr>
                <w:bCs/>
              </w:rPr>
              <w:t xml:space="preserve">Architektura: </w:t>
            </w:r>
            <w:r>
              <w:rPr>
                <w:bCs/>
              </w:rPr>
              <w:tab/>
              <w:t>Vrcholná a pozdní gotika</w:t>
            </w:r>
          </w:p>
          <w:p w14:paraId="45D39766" w14:textId="77777777" w:rsidR="00785C90" w:rsidRDefault="00785C90">
            <w:pPr>
              <w:pStyle w:val="Tabulka"/>
              <w:rPr>
                <w:bCs/>
              </w:rPr>
            </w:pPr>
            <w:r>
              <w:rPr>
                <w:bCs/>
              </w:rPr>
              <w:t xml:space="preserve">Exkurze: </w:t>
            </w:r>
            <w:r>
              <w:rPr>
                <w:bCs/>
              </w:rPr>
              <w:tab/>
              <w:t>Staré Město, Karlův most</w:t>
            </w:r>
          </w:p>
        </w:tc>
      </w:tr>
      <w:tr w:rsidR="00785C90" w14:paraId="774296D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37A9296" w14:textId="77777777" w:rsidR="00785C90" w:rsidRDefault="00785C90">
            <w:pPr>
              <w:pStyle w:val="Tabulka"/>
            </w:pPr>
            <w:r>
              <w:t>Prosinec</w:t>
            </w:r>
          </w:p>
        </w:tc>
        <w:tc>
          <w:tcPr>
            <w:tcW w:w="8393" w:type="dxa"/>
            <w:tcBorders>
              <w:top w:val="single" w:sz="4" w:space="0" w:color="auto"/>
              <w:left w:val="single" w:sz="4" w:space="0" w:color="auto"/>
              <w:bottom w:val="single" w:sz="4" w:space="0" w:color="auto"/>
              <w:right w:val="single" w:sz="4" w:space="0" w:color="auto"/>
            </w:tcBorders>
            <w:hideMark/>
          </w:tcPr>
          <w:p w14:paraId="2056745D" w14:textId="77777777" w:rsidR="00785C90" w:rsidRDefault="00785C90">
            <w:pPr>
              <w:pStyle w:val="Tabulka"/>
              <w:rPr>
                <w:bCs/>
              </w:rPr>
            </w:pPr>
            <w:r>
              <w:rPr>
                <w:bCs/>
              </w:rPr>
              <w:t xml:space="preserve">Historie: </w:t>
            </w:r>
            <w:r>
              <w:rPr>
                <w:bCs/>
              </w:rPr>
              <w:tab/>
              <w:t>První Habsburkové na našem trůně, Rudolf II., české země za třicetileté války</w:t>
            </w:r>
          </w:p>
          <w:p w14:paraId="2FBACE88" w14:textId="77777777" w:rsidR="00785C90" w:rsidRDefault="00785C90">
            <w:pPr>
              <w:pStyle w:val="Tabulka"/>
              <w:rPr>
                <w:bCs/>
              </w:rPr>
            </w:pPr>
            <w:r>
              <w:rPr>
                <w:bCs/>
              </w:rPr>
              <w:t xml:space="preserve">Architektura: </w:t>
            </w:r>
            <w:r>
              <w:rPr>
                <w:bCs/>
              </w:rPr>
              <w:tab/>
              <w:t>Renesance a manýrismus</w:t>
            </w:r>
          </w:p>
          <w:p w14:paraId="2C91FA78" w14:textId="77777777" w:rsidR="00785C90" w:rsidRDefault="00785C90">
            <w:pPr>
              <w:pStyle w:val="Tabulka"/>
              <w:rPr>
                <w:bCs/>
              </w:rPr>
            </w:pPr>
            <w:r>
              <w:rPr>
                <w:bCs/>
              </w:rPr>
              <w:t xml:space="preserve">Exkurze: </w:t>
            </w:r>
            <w:r>
              <w:rPr>
                <w:bCs/>
              </w:rPr>
              <w:tab/>
              <w:t>Hradčany</w:t>
            </w:r>
          </w:p>
        </w:tc>
      </w:tr>
      <w:tr w:rsidR="00785C90" w14:paraId="387D08A6"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0A2DB94" w14:textId="77777777" w:rsidR="00785C90" w:rsidRDefault="00785C90">
            <w:pPr>
              <w:pStyle w:val="Tabulka"/>
            </w:pPr>
            <w:r>
              <w:t>Leden</w:t>
            </w:r>
          </w:p>
        </w:tc>
        <w:tc>
          <w:tcPr>
            <w:tcW w:w="8393" w:type="dxa"/>
            <w:tcBorders>
              <w:top w:val="single" w:sz="4" w:space="0" w:color="auto"/>
              <w:left w:val="single" w:sz="4" w:space="0" w:color="auto"/>
              <w:bottom w:val="single" w:sz="4" w:space="0" w:color="auto"/>
              <w:right w:val="single" w:sz="4" w:space="0" w:color="auto"/>
            </w:tcBorders>
            <w:hideMark/>
          </w:tcPr>
          <w:p w14:paraId="12CE8C45" w14:textId="77777777" w:rsidR="00785C90" w:rsidRDefault="00785C90">
            <w:pPr>
              <w:pStyle w:val="Tabulka"/>
              <w:rPr>
                <w:bCs/>
              </w:rPr>
            </w:pPr>
            <w:r>
              <w:rPr>
                <w:bCs/>
              </w:rPr>
              <w:t xml:space="preserve">Historie: </w:t>
            </w:r>
            <w:r>
              <w:rPr>
                <w:bCs/>
              </w:rPr>
              <w:tab/>
              <w:t>Vláda Marie Terezie a Josefa II., reformy</w:t>
            </w:r>
          </w:p>
          <w:p w14:paraId="18E7DBD5" w14:textId="77777777" w:rsidR="00785C90" w:rsidRDefault="00785C90">
            <w:pPr>
              <w:pStyle w:val="Tabulka"/>
              <w:rPr>
                <w:bCs/>
              </w:rPr>
            </w:pPr>
            <w:r>
              <w:rPr>
                <w:bCs/>
              </w:rPr>
              <w:t xml:space="preserve">Architektura: </w:t>
            </w:r>
            <w:r>
              <w:rPr>
                <w:bCs/>
              </w:rPr>
              <w:tab/>
              <w:t>Baroko</w:t>
            </w:r>
          </w:p>
          <w:p w14:paraId="11E926AA" w14:textId="77777777" w:rsidR="00785C90" w:rsidRDefault="00785C90">
            <w:pPr>
              <w:pStyle w:val="Tabulka"/>
              <w:rPr>
                <w:bCs/>
              </w:rPr>
            </w:pPr>
            <w:r>
              <w:rPr>
                <w:bCs/>
              </w:rPr>
              <w:t xml:space="preserve">Exkurze: </w:t>
            </w:r>
            <w:r>
              <w:rPr>
                <w:bCs/>
              </w:rPr>
              <w:tab/>
              <w:t>Malá Strana</w:t>
            </w:r>
          </w:p>
        </w:tc>
      </w:tr>
      <w:tr w:rsidR="00785C90" w14:paraId="21D6ACC1"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FC18752" w14:textId="77777777" w:rsidR="00785C90" w:rsidRDefault="00785C90">
            <w:pPr>
              <w:pStyle w:val="Tabulka"/>
            </w:pPr>
            <w:r>
              <w:t>Únor</w:t>
            </w:r>
          </w:p>
        </w:tc>
        <w:tc>
          <w:tcPr>
            <w:tcW w:w="8393" w:type="dxa"/>
            <w:tcBorders>
              <w:top w:val="single" w:sz="4" w:space="0" w:color="auto"/>
              <w:left w:val="single" w:sz="4" w:space="0" w:color="auto"/>
              <w:bottom w:val="single" w:sz="4" w:space="0" w:color="auto"/>
              <w:right w:val="single" w:sz="4" w:space="0" w:color="auto"/>
            </w:tcBorders>
            <w:hideMark/>
          </w:tcPr>
          <w:p w14:paraId="2E71256A" w14:textId="77777777" w:rsidR="00785C90" w:rsidRDefault="00785C90">
            <w:pPr>
              <w:pStyle w:val="Tabulka"/>
              <w:rPr>
                <w:bCs/>
              </w:rPr>
            </w:pPr>
            <w:r>
              <w:t>Opakování učiva za I. pololetí</w:t>
            </w:r>
          </w:p>
          <w:p w14:paraId="45B51811" w14:textId="77777777" w:rsidR="00785C90" w:rsidRDefault="00785C90">
            <w:pPr>
              <w:pStyle w:val="Tabulka"/>
              <w:rPr>
                <w:bCs/>
              </w:rPr>
            </w:pPr>
            <w:r>
              <w:rPr>
                <w:bCs/>
              </w:rPr>
              <w:t xml:space="preserve">Historie: </w:t>
            </w:r>
            <w:r>
              <w:rPr>
                <w:bCs/>
              </w:rPr>
              <w:tab/>
              <w:t>Doba obrození, generace ND</w:t>
            </w:r>
          </w:p>
          <w:p w14:paraId="4F6925BB" w14:textId="77777777" w:rsidR="00785C90" w:rsidRDefault="00785C90">
            <w:pPr>
              <w:pStyle w:val="Tabulka"/>
              <w:rPr>
                <w:bCs/>
              </w:rPr>
            </w:pPr>
            <w:r>
              <w:rPr>
                <w:bCs/>
              </w:rPr>
              <w:t xml:space="preserve">Architektura: </w:t>
            </w:r>
            <w:r>
              <w:rPr>
                <w:bCs/>
              </w:rPr>
              <w:tab/>
              <w:t>Klasicismus a romantismus</w:t>
            </w:r>
          </w:p>
          <w:p w14:paraId="0FD963CF" w14:textId="77777777" w:rsidR="00785C90" w:rsidRDefault="00785C90">
            <w:pPr>
              <w:pStyle w:val="Tabulka"/>
              <w:rPr>
                <w:bCs/>
              </w:rPr>
            </w:pPr>
            <w:r>
              <w:rPr>
                <w:bCs/>
              </w:rPr>
              <w:t xml:space="preserve">Exkurze: </w:t>
            </w:r>
            <w:r>
              <w:rPr>
                <w:bCs/>
              </w:rPr>
              <w:tab/>
              <w:t>Příkopy</w:t>
            </w:r>
          </w:p>
        </w:tc>
      </w:tr>
      <w:tr w:rsidR="00785C90" w14:paraId="272172D1"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3AE3690" w14:textId="77777777" w:rsidR="00785C90" w:rsidRDefault="00785C90">
            <w:pPr>
              <w:pStyle w:val="Tabulka"/>
            </w:pPr>
            <w:r>
              <w:t>Březen</w:t>
            </w:r>
          </w:p>
        </w:tc>
        <w:tc>
          <w:tcPr>
            <w:tcW w:w="8393" w:type="dxa"/>
            <w:tcBorders>
              <w:top w:val="single" w:sz="4" w:space="0" w:color="auto"/>
              <w:left w:val="single" w:sz="4" w:space="0" w:color="auto"/>
              <w:bottom w:val="single" w:sz="4" w:space="0" w:color="auto"/>
              <w:right w:val="single" w:sz="4" w:space="0" w:color="auto"/>
            </w:tcBorders>
            <w:hideMark/>
          </w:tcPr>
          <w:p w14:paraId="0D7012F9" w14:textId="77777777" w:rsidR="00785C90" w:rsidRDefault="00785C90">
            <w:pPr>
              <w:pStyle w:val="Tabulka"/>
              <w:rPr>
                <w:bCs/>
              </w:rPr>
            </w:pPr>
            <w:r>
              <w:rPr>
                <w:bCs/>
              </w:rPr>
              <w:t xml:space="preserve">Historie: </w:t>
            </w:r>
            <w:r>
              <w:rPr>
                <w:bCs/>
              </w:rPr>
              <w:tab/>
              <w:t xml:space="preserve">Jubilejní výstava, 20. léta XX. stol. </w:t>
            </w:r>
          </w:p>
          <w:p w14:paraId="1F949A13" w14:textId="77777777" w:rsidR="00785C90" w:rsidRDefault="00785C90">
            <w:pPr>
              <w:pStyle w:val="Tabulka"/>
              <w:rPr>
                <w:bCs/>
              </w:rPr>
            </w:pPr>
            <w:r>
              <w:rPr>
                <w:bCs/>
              </w:rPr>
              <w:t xml:space="preserve">Architektura: </w:t>
            </w:r>
            <w:r>
              <w:rPr>
                <w:bCs/>
              </w:rPr>
              <w:tab/>
              <w:t>Secese, kubismus</w:t>
            </w:r>
          </w:p>
          <w:p w14:paraId="22E7868C" w14:textId="77777777" w:rsidR="00785C90" w:rsidRDefault="00785C90">
            <w:pPr>
              <w:pStyle w:val="Tabulka"/>
              <w:rPr>
                <w:bCs/>
              </w:rPr>
            </w:pPr>
            <w:r>
              <w:rPr>
                <w:bCs/>
              </w:rPr>
              <w:t xml:space="preserve">Exkurze: </w:t>
            </w:r>
            <w:r>
              <w:rPr>
                <w:bCs/>
              </w:rPr>
              <w:tab/>
              <w:t>Nové Město, Výstaviště</w:t>
            </w:r>
          </w:p>
        </w:tc>
      </w:tr>
      <w:tr w:rsidR="00785C90" w14:paraId="0758008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93E7A1E" w14:textId="77777777" w:rsidR="00785C90" w:rsidRDefault="00785C90">
            <w:pPr>
              <w:pStyle w:val="Tabulka"/>
            </w:pPr>
            <w:r>
              <w:t>Duben</w:t>
            </w:r>
          </w:p>
        </w:tc>
        <w:tc>
          <w:tcPr>
            <w:tcW w:w="8393" w:type="dxa"/>
            <w:tcBorders>
              <w:top w:val="single" w:sz="4" w:space="0" w:color="auto"/>
              <w:left w:val="single" w:sz="4" w:space="0" w:color="auto"/>
              <w:bottom w:val="single" w:sz="4" w:space="0" w:color="auto"/>
              <w:right w:val="single" w:sz="4" w:space="0" w:color="auto"/>
            </w:tcBorders>
            <w:hideMark/>
          </w:tcPr>
          <w:p w14:paraId="7CDFA198" w14:textId="77777777" w:rsidR="00785C90" w:rsidRDefault="00785C90">
            <w:pPr>
              <w:pStyle w:val="Tabulka"/>
              <w:rPr>
                <w:bCs/>
              </w:rPr>
            </w:pPr>
            <w:r>
              <w:rPr>
                <w:bCs/>
              </w:rPr>
              <w:t xml:space="preserve">Historie: </w:t>
            </w:r>
            <w:r>
              <w:rPr>
                <w:bCs/>
              </w:rPr>
              <w:tab/>
              <w:t xml:space="preserve">Vývoj Československa v 1. polovině XX. stol. </w:t>
            </w:r>
          </w:p>
          <w:p w14:paraId="2A47361D" w14:textId="77777777" w:rsidR="00785C90" w:rsidRDefault="00785C90">
            <w:pPr>
              <w:pStyle w:val="Tabulka"/>
              <w:rPr>
                <w:bCs/>
              </w:rPr>
            </w:pPr>
            <w:r>
              <w:rPr>
                <w:bCs/>
              </w:rPr>
              <w:t xml:space="preserve">Architektura: </w:t>
            </w:r>
            <w:r>
              <w:rPr>
                <w:bCs/>
              </w:rPr>
              <w:tab/>
              <w:t>Funkcionalismus</w:t>
            </w:r>
          </w:p>
          <w:p w14:paraId="08F3AD9C" w14:textId="77777777" w:rsidR="00785C90" w:rsidRDefault="00785C90">
            <w:pPr>
              <w:pStyle w:val="Tabulka"/>
              <w:rPr>
                <w:bCs/>
              </w:rPr>
            </w:pPr>
            <w:r>
              <w:rPr>
                <w:bCs/>
              </w:rPr>
              <w:t xml:space="preserve">Exkurze: </w:t>
            </w:r>
            <w:r>
              <w:rPr>
                <w:bCs/>
              </w:rPr>
              <w:tab/>
              <w:t>Praha 2</w:t>
            </w:r>
          </w:p>
        </w:tc>
      </w:tr>
      <w:tr w:rsidR="00785C90" w14:paraId="513419F4"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61A1AFB" w14:textId="77777777" w:rsidR="00785C90" w:rsidRDefault="00785C90">
            <w:pPr>
              <w:pStyle w:val="Tabulka"/>
            </w:pPr>
            <w:r>
              <w:t>Květen</w:t>
            </w:r>
          </w:p>
        </w:tc>
        <w:tc>
          <w:tcPr>
            <w:tcW w:w="8393" w:type="dxa"/>
            <w:tcBorders>
              <w:top w:val="single" w:sz="4" w:space="0" w:color="auto"/>
              <w:left w:val="single" w:sz="4" w:space="0" w:color="auto"/>
              <w:bottom w:val="single" w:sz="4" w:space="0" w:color="auto"/>
              <w:right w:val="single" w:sz="4" w:space="0" w:color="auto"/>
            </w:tcBorders>
            <w:hideMark/>
          </w:tcPr>
          <w:p w14:paraId="4289EF64" w14:textId="77777777" w:rsidR="00785C90" w:rsidRDefault="00785C90">
            <w:pPr>
              <w:pStyle w:val="Tabulka"/>
              <w:rPr>
                <w:bCs/>
              </w:rPr>
            </w:pPr>
            <w:r>
              <w:rPr>
                <w:bCs/>
              </w:rPr>
              <w:t xml:space="preserve">Historie: </w:t>
            </w:r>
            <w:r>
              <w:rPr>
                <w:bCs/>
              </w:rPr>
              <w:tab/>
              <w:t>Období českých dějin 1948–1989</w:t>
            </w:r>
          </w:p>
          <w:p w14:paraId="40B1B1DC" w14:textId="77777777" w:rsidR="00785C90" w:rsidRDefault="00785C90">
            <w:pPr>
              <w:pStyle w:val="Tabulka"/>
              <w:rPr>
                <w:bCs/>
              </w:rPr>
            </w:pPr>
            <w:r>
              <w:rPr>
                <w:bCs/>
              </w:rPr>
              <w:t xml:space="preserve">Architektura: </w:t>
            </w:r>
            <w:r>
              <w:rPr>
                <w:bCs/>
              </w:rPr>
              <w:tab/>
            </w:r>
            <w:proofErr w:type="spellStart"/>
            <w:r>
              <w:rPr>
                <w:bCs/>
              </w:rPr>
              <w:t>Sorela</w:t>
            </w:r>
            <w:proofErr w:type="spellEnd"/>
          </w:p>
          <w:p w14:paraId="7C01194A" w14:textId="77777777" w:rsidR="00785C90" w:rsidRDefault="00785C90">
            <w:pPr>
              <w:pStyle w:val="Tabulka"/>
              <w:rPr>
                <w:bCs/>
              </w:rPr>
            </w:pPr>
            <w:r>
              <w:rPr>
                <w:bCs/>
              </w:rPr>
              <w:t xml:space="preserve">Exkurze: </w:t>
            </w:r>
            <w:r>
              <w:rPr>
                <w:bCs/>
              </w:rPr>
              <w:tab/>
              <w:t>Dejvice, Ruzyně</w:t>
            </w:r>
          </w:p>
        </w:tc>
      </w:tr>
      <w:tr w:rsidR="00785C90" w14:paraId="7DF28561"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56D47909" w14:textId="77777777" w:rsidR="00785C90" w:rsidRDefault="00785C90">
            <w:pPr>
              <w:pStyle w:val="Tabulka"/>
            </w:pPr>
            <w:r>
              <w:t>Červen</w:t>
            </w:r>
          </w:p>
        </w:tc>
        <w:tc>
          <w:tcPr>
            <w:tcW w:w="8393" w:type="dxa"/>
            <w:tcBorders>
              <w:top w:val="single" w:sz="4" w:space="0" w:color="auto"/>
              <w:left w:val="single" w:sz="4" w:space="0" w:color="auto"/>
              <w:bottom w:val="single" w:sz="4" w:space="0" w:color="auto"/>
              <w:right w:val="single" w:sz="4" w:space="0" w:color="auto"/>
            </w:tcBorders>
            <w:hideMark/>
          </w:tcPr>
          <w:p w14:paraId="30342E7B" w14:textId="77777777" w:rsidR="00785C90" w:rsidRDefault="00785C90">
            <w:pPr>
              <w:pStyle w:val="Tabulka"/>
            </w:pPr>
            <w:r>
              <w:t xml:space="preserve">Historie: </w:t>
            </w:r>
            <w:r>
              <w:tab/>
              <w:t>Období českých dějin od r. 1989 po současnost</w:t>
            </w:r>
          </w:p>
          <w:p w14:paraId="5CE7E0D9" w14:textId="77777777" w:rsidR="00785C90" w:rsidRDefault="00785C90">
            <w:pPr>
              <w:pStyle w:val="Tabulka"/>
            </w:pPr>
            <w:r>
              <w:t xml:space="preserve">Architektura: </w:t>
            </w:r>
            <w:r>
              <w:tab/>
              <w:t>Novodobá architektura</w:t>
            </w:r>
          </w:p>
          <w:p w14:paraId="46A9DF91" w14:textId="77777777" w:rsidR="00785C90" w:rsidRDefault="00785C90">
            <w:pPr>
              <w:pStyle w:val="Tabulka"/>
              <w:rPr>
                <w:bCs/>
              </w:rPr>
            </w:pPr>
            <w:r>
              <w:rPr>
                <w:bCs/>
              </w:rPr>
              <w:t xml:space="preserve">Exkurze: </w:t>
            </w:r>
            <w:r>
              <w:rPr>
                <w:bCs/>
              </w:rPr>
              <w:tab/>
              <w:t>Petřiny, žižkovská televizní věž, Pankrác</w:t>
            </w:r>
          </w:p>
        </w:tc>
      </w:tr>
    </w:tbl>
    <w:p w14:paraId="5BF3D3EC" w14:textId="77777777" w:rsidR="00785C90" w:rsidRDefault="00785C90" w:rsidP="00785C90">
      <w:pPr>
        <w:pStyle w:val="Text"/>
      </w:pPr>
    </w:p>
    <w:p w14:paraId="3415DDFA" w14:textId="77777777" w:rsidR="00785C90" w:rsidRDefault="00785C90" w:rsidP="00785C90">
      <w:pPr>
        <w:pStyle w:val="Text"/>
      </w:pPr>
      <w:r>
        <w:t>Zaměření ŠVP: v celém tematickém rozsahu (pro žáky ze tříd OACR)</w:t>
      </w:r>
    </w:p>
    <w:p w14:paraId="45F1801C" w14:textId="77777777" w:rsidR="00785C90" w:rsidRDefault="00785C90" w:rsidP="00785C90">
      <w:pPr>
        <w:pStyle w:val="Nadpisvtextu"/>
      </w:pPr>
      <w:r>
        <w:t xml:space="preserve">Učebnice a další literatura: </w:t>
      </w:r>
    </w:p>
    <w:p w14:paraId="5CCC862A" w14:textId="77777777" w:rsidR="00785C90" w:rsidRDefault="00785C90" w:rsidP="00804E74">
      <w:pPr>
        <w:pStyle w:val="Odrka"/>
        <w:numPr>
          <w:ilvl w:val="0"/>
          <w:numId w:val="176"/>
        </w:numPr>
      </w:pPr>
      <w:r>
        <w:t>Drobná, D., Morávková, E.: Cestovní ruch. Fortuna, Praha (nepovinné)</w:t>
      </w:r>
    </w:p>
    <w:p w14:paraId="2D43EADA" w14:textId="77777777" w:rsidR="00785C90" w:rsidRDefault="00785C90" w:rsidP="00785C90">
      <w:pPr>
        <w:pStyle w:val="Nadpisvtextu"/>
      </w:pPr>
      <w:r>
        <w:t xml:space="preserve">Upřesnění podmínek pro hodnocení: </w:t>
      </w:r>
    </w:p>
    <w:p w14:paraId="21956EC2" w14:textId="77777777" w:rsidR="00785C90" w:rsidRDefault="00785C90" w:rsidP="00785C90">
      <w:pPr>
        <w:pStyle w:val="Text"/>
      </w:pPr>
      <w:r>
        <w:t>Žák je v každém pololetí školního roku klasifikován na základě</w:t>
      </w:r>
    </w:p>
    <w:p w14:paraId="7CC6DFD7" w14:textId="77777777" w:rsidR="00785C90" w:rsidRDefault="00785C90" w:rsidP="00804E74">
      <w:pPr>
        <w:pStyle w:val="Odrka"/>
        <w:numPr>
          <w:ilvl w:val="0"/>
          <w:numId w:val="176"/>
        </w:numPr>
      </w:pPr>
      <w:r>
        <w:t xml:space="preserve">2 písemných testů, váha každé známky je 2, </w:t>
      </w:r>
    </w:p>
    <w:p w14:paraId="7486335D" w14:textId="77777777" w:rsidR="00785C90" w:rsidRDefault="00785C90" w:rsidP="00804E74">
      <w:pPr>
        <w:pStyle w:val="Odrka"/>
        <w:numPr>
          <w:ilvl w:val="0"/>
          <w:numId w:val="176"/>
        </w:numPr>
      </w:pPr>
      <w:r>
        <w:lastRenderedPageBreak/>
        <w:t xml:space="preserve">krátkých ústních dotazování v rámci frontálních opakování, váha úhrnné známky je 2, </w:t>
      </w:r>
    </w:p>
    <w:p w14:paraId="5B6D6527" w14:textId="77777777" w:rsidR="00785C90" w:rsidRDefault="00785C90" w:rsidP="00804E74">
      <w:pPr>
        <w:pStyle w:val="Odrka"/>
        <w:numPr>
          <w:ilvl w:val="0"/>
          <w:numId w:val="176"/>
        </w:numPr>
      </w:pPr>
      <w:r>
        <w:t xml:space="preserve">průběžných úkolů v hodinách a při exkurzích, 1 referátu, aktivity, úrovně poznámkového sešitu; váha každé známky je 1. </w:t>
      </w:r>
    </w:p>
    <w:p w14:paraId="0ECE7871" w14:textId="77777777" w:rsidR="00785C90" w:rsidRDefault="00785C90" w:rsidP="00785C90">
      <w:pPr>
        <w:pStyle w:val="Text"/>
      </w:pPr>
      <w:r>
        <w:t xml:space="preserve">Žák je na konci pololetí v řádném termínu klasifikován, pokud absolvoval oba testy (příp. v náhradním termínu či ústně), absolvoval exkurze (nepřítomnost bude nahrazena seminární prací), splnil referát a předložil poznámkový sešit se splněnými průběžnými úkoly. </w:t>
      </w:r>
    </w:p>
    <w:p w14:paraId="21EF306A" w14:textId="77777777" w:rsidR="00785C90" w:rsidRDefault="00785C90" w:rsidP="00785C90">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021102C" w14:textId="77777777" w:rsidR="00785C90" w:rsidRDefault="00785C90" w:rsidP="00785C90">
      <w:pPr>
        <w:pStyle w:val="Text"/>
      </w:pPr>
      <w:r>
        <w:t xml:space="preserve">Podmínky pro klasifikaci žáka v náhradním termínu stanoví vyučující. </w:t>
      </w:r>
    </w:p>
    <w:p w14:paraId="3F7654A1" w14:textId="77777777" w:rsidR="00785C90" w:rsidRDefault="00785C90" w:rsidP="00785C90">
      <w:pPr>
        <w:pStyle w:val="Zpracovatel"/>
      </w:pPr>
      <w:r>
        <w:t>Zpracovala: Mgr. Yveta Vejtasová</w:t>
      </w:r>
    </w:p>
    <w:p w14:paraId="39998D04" w14:textId="77777777" w:rsidR="00785C90" w:rsidRDefault="00785C90" w:rsidP="00785C90">
      <w:pPr>
        <w:pStyle w:val="Zpracovatel"/>
      </w:pPr>
      <w:r>
        <w:t>Projednáno předmětovou komisí dne: 28. 8. 2024</w:t>
      </w:r>
    </w:p>
    <w:p w14:paraId="52C394D7" w14:textId="77777777" w:rsidR="00785C90" w:rsidRDefault="00785C90" w:rsidP="00785C90">
      <w:pPr>
        <w:pStyle w:val="Ronk"/>
      </w:pPr>
      <w:r>
        <w:t xml:space="preserve">PPZ, ročník: 4. </w:t>
      </w:r>
    </w:p>
    <w:p w14:paraId="3431D366" w14:textId="77777777" w:rsidR="00785C90" w:rsidRDefault="00785C90" w:rsidP="00785C90">
      <w:pPr>
        <w:pStyle w:val="Tdy"/>
      </w:pPr>
      <w:r>
        <w:t>Třídy: 4. ročník</w:t>
      </w:r>
      <w:r>
        <w:tab/>
        <w:t>Počet hodin za týden: 2</w:t>
      </w:r>
    </w:p>
    <w:p w14:paraId="7687BAFB" w14:textId="77777777" w:rsidR="00785C90" w:rsidRDefault="00785C90" w:rsidP="00785C90">
      <w:pPr>
        <w:pStyle w:val="Nadpisvtextu"/>
      </w:pPr>
      <w:r>
        <w:t xml:space="preserve">Tematické celky: </w:t>
      </w:r>
    </w:p>
    <w:p w14:paraId="501D2199" w14:textId="77777777" w:rsidR="00785C90" w:rsidRPr="00785C90" w:rsidRDefault="00785C90" w:rsidP="00804E74">
      <w:pPr>
        <w:pStyle w:val="slovanpoloka"/>
        <w:numPr>
          <w:ilvl w:val="0"/>
          <w:numId w:val="188"/>
        </w:numPr>
      </w:pPr>
      <w:r w:rsidRPr="00785C90">
        <w:t>Dějiny umění</w:t>
      </w:r>
    </w:p>
    <w:p w14:paraId="089ED283" w14:textId="77777777" w:rsidR="00785C90" w:rsidRPr="00785C90" w:rsidRDefault="00785C90" w:rsidP="00804E74">
      <w:pPr>
        <w:pStyle w:val="slovanpoloka"/>
        <w:numPr>
          <w:ilvl w:val="0"/>
          <w:numId w:val="188"/>
        </w:numPr>
      </w:pPr>
      <w:r w:rsidRPr="00785C90">
        <w:t>Turistické destinace</w:t>
      </w:r>
    </w:p>
    <w:p w14:paraId="4FFE9C98" w14:textId="77777777" w:rsidR="00785C90" w:rsidRDefault="00785C90" w:rsidP="00785C90">
      <w:pPr>
        <w:pStyle w:val="Nadpisvtextu"/>
      </w:pPr>
      <w:r>
        <w:t xml:space="preserve">Časový plán: </w:t>
      </w:r>
    </w:p>
    <w:tbl>
      <w:tblPr>
        <w:tblW w:w="921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8330"/>
      </w:tblGrid>
      <w:tr w:rsidR="00785C90" w14:paraId="0247F3B5"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75CA451D" w14:textId="77777777" w:rsidR="00785C90" w:rsidRDefault="00785C90">
            <w:pPr>
              <w:pStyle w:val="Tabulka"/>
            </w:pPr>
            <w:r>
              <w:t>Září</w:t>
            </w:r>
          </w:p>
        </w:tc>
        <w:tc>
          <w:tcPr>
            <w:tcW w:w="8333" w:type="dxa"/>
            <w:tcBorders>
              <w:top w:val="single" w:sz="4" w:space="0" w:color="auto"/>
              <w:left w:val="single" w:sz="4" w:space="0" w:color="auto"/>
              <w:bottom w:val="single" w:sz="4" w:space="0" w:color="auto"/>
              <w:right w:val="single" w:sz="4" w:space="0" w:color="auto"/>
            </w:tcBorders>
            <w:hideMark/>
          </w:tcPr>
          <w:p w14:paraId="6BCA57D4" w14:textId="77777777" w:rsidR="00785C90" w:rsidRDefault="00785C90">
            <w:pPr>
              <w:pStyle w:val="Tabulka"/>
            </w:pPr>
            <w:r>
              <w:t xml:space="preserve">1. KULTURNÍ VÝVOJ V EVROPĚ </w:t>
            </w:r>
          </w:p>
          <w:p w14:paraId="4C98483E" w14:textId="77777777" w:rsidR="00785C90" w:rsidRDefault="00785C90">
            <w:pPr>
              <w:pStyle w:val="Tabulka"/>
            </w:pPr>
            <w:r>
              <w:t xml:space="preserve">Dějiny umění: </w:t>
            </w:r>
            <w:r>
              <w:tab/>
            </w:r>
            <w:r>
              <w:tab/>
              <w:t>Úvod do dějin výtvarné kultury. Pravěké umění. Starověk, Egypt</w:t>
            </w:r>
          </w:p>
          <w:p w14:paraId="09183F7A" w14:textId="77777777" w:rsidR="00785C90" w:rsidRDefault="00785C90">
            <w:pPr>
              <w:pStyle w:val="Tabulka"/>
            </w:pPr>
            <w:r>
              <w:t xml:space="preserve">Turistické destinace: </w:t>
            </w:r>
            <w:r>
              <w:tab/>
              <w:t>Severní Afrika</w:t>
            </w:r>
          </w:p>
        </w:tc>
      </w:tr>
      <w:tr w:rsidR="00785C90" w14:paraId="03E2777F"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D5D05B4" w14:textId="77777777" w:rsidR="00785C90" w:rsidRDefault="00785C90">
            <w:pPr>
              <w:pStyle w:val="Tabulka"/>
            </w:pPr>
            <w:r>
              <w:t>Říjen</w:t>
            </w:r>
          </w:p>
        </w:tc>
        <w:tc>
          <w:tcPr>
            <w:tcW w:w="8333" w:type="dxa"/>
            <w:tcBorders>
              <w:top w:val="single" w:sz="4" w:space="0" w:color="auto"/>
              <w:left w:val="single" w:sz="4" w:space="0" w:color="auto"/>
              <w:bottom w:val="single" w:sz="4" w:space="0" w:color="auto"/>
              <w:right w:val="single" w:sz="4" w:space="0" w:color="auto"/>
            </w:tcBorders>
            <w:hideMark/>
          </w:tcPr>
          <w:p w14:paraId="14B07E8C" w14:textId="77777777" w:rsidR="00785C90" w:rsidRDefault="00785C90">
            <w:pPr>
              <w:pStyle w:val="Tabulka"/>
            </w:pPr>
            <w:r>
              <w:t xml:space="preserve">Dějiny umění: </w:t>
            </w:r>
            <w:r>
              <w:tab/>
            </w:r>
            <w:r>
              <w:tab/>
            </w:r>
            <w:proofErr w:type="spellStart"/>
            <w:r>
              <w:t>Krétsko</w:t>
            </w:r>
            <w:proofErr w:type="spellEnd"/>
            <w:r>
              <w:t xml:space="preserve"> – mykénská kultura. Řecko</w:t>
            </w:r>
          </w:p>
          <w:p w14:paraId="51F37529" w14:textId="77777777" w:rsidR="00785C90" w:rsidRDefault="00785C90">
            <w:pPr>
              <w:pStyle w:val="Tabulka"/>
            </w:pPr>
            <w:r>
              <w:t xml:space="preserve">Turistické destinace: </w:t>
            </w:r>
            <w:r>
              <w:tab/>
              <w:t>Řecko a Středomoří</w:t>
            </w:r>
          </w:p>
        </w:tc>
      </w:tr>
      <w:tr w:rsidR="00785C90" w14:paraId="0A06B099"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220EEF32" w14:textId="77777777" w:rsidR="00785C90" w:rsidRDefault="00785C90">
            <w:pPr>
              <w:pStyle w:val="Tabulka"/>
            </w:pPr>
            <w:r>
              <w:t>Listopad</w:t>
            </w:r>
          </w:p>
        </w:tc>
        <w:tc>
          <w:tcPr>
            <w:tcW w:w="8333" w:type="dxa"/>
            <w:tcBorders>
              <w:top w:val="single" w:sz="4" w:space="0" w:color="auto"/>
              <w:left w:val="single" w:sz="4" w:space="0" w:color="auto"/>
              <w:bottom w:val="single" w:sz="4" w:space="0" w:color="auto"/>
              <w:right w:val="single" w:sz="4" w:space="0" w:color="auto"/>
            </w:tcBorders>
            <w:hideMark/>
          </w:tcPr>
          <w:p w14:paraId="31FB2383" w14:textId="77777777" w:rsidR="00785C90" w:rsidRDefault="00785C90">
            <w:pPr>
              <w:pStyle w:val="Tabulka"/>
            </w:pPr>
            <w:r>
              <w:t xml:space="preserve">Dějiny umění: </w:t>
            </w:r>
            <w:r>
              <w:tab/>
            </w:r>
            <w:r>
              <w:tab/>
              <w:t>Etruskové. Řím</w:t>
            </w:r>
          </w:p>
          <w:p w14:paraId="0A8E23F9" w14:textId="77777777" w:rsidR="00785C90" w:rsidRDefault="00785C90">
            <w:pPr>
              <w:pStyle w:val="Tabulka"/>
            </w:pPr>
            <w:r>
              <w:t xml:space="preserve">Turistické destinace: </w:t>
            </w:r>
            <w:r>
              <w:tab/>
              <w:t>Itálie</w:t>
            </w:r>
          </w:p>
        </w:tc>
      </w:tr>
      <w:tr w:rsidR="00785C90" w14:paraId="2FB4FBE6"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DB18658" w14:textId="77777777" w:rsidR="00785C90" w:rsidRDefault="00785C90">
            <w:pPr>
              <w:pStyle w:val="Tabulka"/>
            </w:pPr>
            <w:r>
              <w:t>Prosinec</w:t>
            </w:r>
          </w:p>
        </w:tc>
        <w:tc>
          <w:tcPr>
            <w:tcW w:w="8333" w:type="dxa"/>
            <w:tcBorders>
              <w:top w:val="single" w:sz="4" w:space="0" w:color="auto"/>
              <w:left w:val="single" w:sz="4" w:space="0" w:color="auto"/>
              <w:bottom w:val="single" w:sz="4" w:space="0" w:color="auto"/>
              <w:right w:val="single" w:sz="4" w:space="0" w:color="auto"/>
            </w:tcBorders>
            <w:hideMark/>
          </w:tcPr>
          <w:p w14:paraId="5E7BB09D" w14:textId="77777777" w:rsidR="00785C90" w:rsidRDefault="00785C90">
            <w:pPr>
              <w:pStyle w:val="Tabulka"/>
            </w:pPr>
            <w:r>
              <w:t xml:space="preserve">Dějiny umění: </w:t>
            </w:r>
            <w:r>
              <w:tab/>
            </w:r>
            <w:r>
              <w:tab/>
              <w:t>Raný středověk – křesťanská antika, Byzanc</w:t>
            </w:r>
          </w:p>
          <w:p w14:paraId="4A335E49" w14:textId="77777777" w:rsidR="00785C90" w:rsidRDefault="00785C90">
            <w:pPr>
              <w:pStyle w:val="Tabulka"/>
            </w:pPr>
            <w:r>
              <w:t xml:space="preserve">Turistické destinace: </w:t>
            </w:r>
            <w:r>
              <w:tab/>
              <w:t>Východní Evropa a Přední Asie</w:t>
            </w:r>
          </w:p>
        </w:tc>
      </w:tr>
      <w:tr w:rsidR="00785C90" w14:paraId="36031CA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4D30772D" w14:textId="77777777" w:rsidR="00785C90" w:rsidRDefault="00785C90">
            <w:pPr>
              <w:pStyle w:val="Tabulka"/>
            </w:pPr>
            <w:r>
              <w:t>Leden</w:t>
            </w:r>
          </w:p>
        </w:tc>
        <w:tc>
          <w:tcPr>
            <w:tcW w:w="8333" w:type="dxa"/>
            <w:tcBorders>
              <w:top w:val="single" w:sz="4" w:space="0" w:color="auto"/>
              <w:left w:val="single" w:sz="4" w:space="0" w:color="auto"/>
              <w:bottom w:val="single" w:sz="4" w:space="0" w:color="auto"/>
              <w:right w:val="single" w:sz="4" w:space="0" w:color="auto"/>
            </w:tcBorders>
            <w:hideMark/>
          </w:tcPr>
          <w:p w14:paraId="5758E445" w14:textId="77777777" w:rsidR="00785C90" w:rsidRDefault="00785C90">
            <w:pPr>
              <w:pStyle w:val="Tabulka"/>
            </w:pPr>
            <w:r>
              <w:t xml:space="preserve">Dějiny umění: </w:t>
            </w:r>
            <w:r>
              <w:tab/>
            </w:r>
            <w:r>
              <w:tab/>
              <w:t xml:space="preserve">Vrcholný středověk – Francie, Německo, Holandsko, Anglie, </w:t>
            </w:r>
          </w:p>
          <w:p w14:paraId="083A0CA0" w14:textId="77777777" w:rsidR="00785C90" w:rsidRDefault="00785C90">
            <w:pPr>
              <w:pStyle w:val="Tabulka"/>
            </w:pPr>
            <w:r>
              <w:t xml:space="preserve">Turistické destinace: </w:t>
            </w:r>
            <w:r>
              <w:tab/>
              <w:t>Západní Evropa</w:t>
            </w:r>
          </w:p>
        </w:tc>
      </w:tr>
      <w:tr w:rsidR="00785C90" w14:paraId="0F5B52D0"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06E49C5" w14:textId="77777777" w:rsidR="00785C90" w:rsidRDefault="00785C90">
            <w:pPr>
              <w:pStyle w:val="Tabulka"/>
            </w:pPr>
            <w:r>
              <w:t>Únor</w:t>
            </w:r>
          </w:p>
        </w:tc>
        <w:tc>
          <w:tcPr>
            <w:tcW w:w="8333" w:type="dxa"/>
            <w:tcBorders>
              <w:top w:val="single" w:sz="4" w:space="0" w:color="auto"/>
              <w:left w:val="single" w:sz="4" w:space="0" w:color="auto"/>
              <w:bottom w:val="single" w:sz="4" w:space="0" w:color="auto"/>
              <w:right w:val="single" w:sz="4" w:space="0" w:color="auto"/>
            </w:tcBorders>
            <w:hideMark/>
          </w:tcPr>
          <w:p w14:paraId="1210D905" w14:textId="77777777" w:rsidR="00785C90" w:rsidRDefault="00785C90">
            <w:pPr>
              <w:pStyle w:val="Tabulka"/>
            </w:pPr>
            <w:r>
              <w:t>Opakování učiva za I. pololetí</w:t>
            </w:r>
          </w:p>
          <w:p w14:paraId="2B624F1D" w14:textId="77777777" w:rsidR="00785C90" w:rsidRDefault="00785C90">
            <w:pPr>
              <w:pStyle w:val="Tabulka"/>
            </w:pPr>
            <w:r>
              <w:t xml:space="preserve">Dějiny umění: </w:t>
            </w:r>
            <w:r>
              <w:tab/>
            </w:r>
            <w:r>
              <w:tab/>
              <w:t>Novověk</w:t>
            </w:r>
          </w:p>
          <w:p w14:paraId="7581CB25" w14:textId="77777777" w:rsidR="00785C90" w:rsidRDefault="00785C90">
            <w:pPr>
              <w:pStyle w:val="Tabulka"/>
            </w:pPr>
            <w:r>
              <w:t xml:space="preserve">Turistické destinace: </w:t>
            </w:r>
            <w:r>
              <w:tab/>
              <w:t>Severní Evropa</w:t>
            </w:r>
          </w:p>
        </w:tc>
      </w:tr>
      <w:tr w:rsidR="00785C90" w14:paraId="568055A0"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3D84BF84" w14:textId="77777777" w:rsidR="00785C90" w:rsidRDefault="00785C90">
            <w:pPr>
              <w:pStyle w:val="Tabulka"/>
            </w:pPr>
            <w:r>
              <w:t>Březen</w:t>
            </w:r>
          </w:p>
        </w:tc>
        <w:tc>
          <w:tcPr>
            <w:tcW w:w="8333" w:type="dxa"/>
            <w:tcBorders>
              <w:top w:val="single" w:sz="4" w:space="0" w:color="auto"/>
              <w:left w:val="single" w:sz="4" w:space="0" w:color="auto"/>
              <w:bottom w:val="single" w:sz="4" w:space="0" w:color="auto"/>
              <w:right w:val="single" w:sz="4" w:space="0" w:color="auto"/>
            </w:tcBorders>
            <w:hideMark/>
          </w:tcPr>
          <w:p w14:paraId="28B40F82" w14:textId="77777777" w:rsidR="00785C90" w:rsidRDefault="00785C90">
            <w:pPr>
              <w:pStyle w:val="Tabulka"/>
            </w:pPr>
            <w:r>
              <w:t xml:space="preserve">Dějiny umění: </w:t>
            </w:r>
            <w:r>
              <w:tab/>
            </w:r>
            <w:r>
              <w:tab/>
              <w:t xml:space="preserve">Umění 19. stol. </w:t>
            </w:r>
          </w:p>
          <w:p w14:paraId="1EC3BEED" w14:textId="77777777" w:rsidR="00785C90" w:rsidRDefault="00785C90">
            <w:pPr>
              <w:pStyle w:val="Tabulka"/>
            </w:pPr>
            <w:r>
              <w:t xml:space="preserve">Turistické destinace: </w:t>
            </w:r>
            <w:r>
              <w:tab/>
              <w:t>Střední Evropa</w:t>
            </w:r>
          </w:p>
        </w:tc>
      </w:tr>
      <w:tr w:rsidR="00785C90" w14:paraId="46C46D42" w14:textId="77777777" w:rsidTr="00785C90">
        <w:trPr>
          <w:cantSplit/>
          <w:trHeight w:val="23"/>
        </w:trPr>
        <w:tc>
          <w:tcPr>
            <w:tcW w:w="880" w:type="dxa"/>
            <w:tcBorders>
              <w:top w:val="single" w:sz="4" w:space="0" w:color="auto"/>
              <w:left w:val="single" w:sz="4" w:space="0" w:color="auto"/>
              <w:bottom w:val="single" w:sz="4" w:space="0" w:color="auto"/>
              <w:right w:val="single" w:sz="4" w:space="0" w:color="auto"/>
            </w:tcBorders>
            <w:hideMark/>
          </w:tcPr>
          <w:p w14:paraId="1461B890" w14:textId="77777777" w:rsidR="00785C90" w:rsidRDefault="00785C90">
            <w:pPr>
              <w:pStyle w:val="Tabulka"/>
            </w:pPr>
            <w:r>
              <w:t>Duben</w:t>
            </w:r>
          </w:p>
          <w:p w14:paraId="03F23333" w14:textId="77777777" w:rsidR="00785C90" w:rsidRDefault="00785C90">
            <w:pPr>
              <w:pStyle w:val="Tabulka"/>
            </w:pPr>
            <w:r>
              <w:t xml:space="preserve"> </w:t>
            </w:r>
          </w:p>
        </w:tc>
        <w:tc>
          <w:tcPr>
            <w:tcW w:w="8333" w:type="dxa"/>
            <w:tcBorders>
              <w:top w:val="single" w:sz="4" w:space="0" w:color="auto"/>
              <w:left w:val="single" w:sz="4" w:space="0" w:color="auto"/>
              <w:bottom w:val="single" w:sz="4" w:space="0" w:color="auto"/>
              <w:right w:val="single" w:sz="4" w:space="0" w:color="auto"/>
            </w:tcBorders>
            <w:hideMark/>
          </w:tcPr>
          <w:p w14:paraId="7DA2D88E" w14:textId="77777777" w:rsidR="00785C90" w:rsidRDefault="00785C90">
            <w:pPr>
              <w:pStyle w:val="Tabulka"/>
            </w:pPr>
            <w:r>
              <w:t xml:space="preserve">Dějiny umění: </w:t>
            </w:r>
            <w:r>
              <w:tab/>
            </w:r>
            <w:r>
              <w:tab/>
              <w:t xml:space="preserve">Umění 20. a 21. stol. </w:t>
            </w:r>
          </w:p>
          <w:p w14:paraId="6B5AC628" w14:textId="77777777" w:rsidR="00785C90" w:rsidRDefault="00785C90">
            <w:pPr>
              <w:pStyle w:val="Tabulka"/>
            </w:pPr>
            <w:r>
              <w:t>2. OPAKOVÁNÍ UČIVA</w:t>
            </w:r>
          </w:p>
          <w:p w14:paraId="1470CF11" w14:textId="77777777" w:rsidR="00785C90" w:rsidRDefault="00785C90">
            <w:pPr>
              <w:pStyle w:val="Tabulka"/>
            </w:pPr>
            <w:r>
              <w:t>Pokyny k průvodcovské zkoušce</w:t>
            </w:r>
          </w:p>
        </w:tc>
      </w:tr>
    </w:tbl>
    <w:p w14:paraId="78A04BA6" w14:textId="77777777" w:rsidR="00785C90" w:rsidRDefault="00785C90" w:rsidP="00785C90">
      <w:pPr>
        <w:pStyle w:val="Text"/>
      </w:pPr>
    </w:p>
    <w:p w14:paraId="388314DE" w14:textId="77777777" w:rsidR="00785C90" w:rsidRDefault="00785C90" w:rsidP="00785C90">
      <w:pPr>
        <w:pStyle w:val="Text"/>
      </w:pPr>
      <w:r>
        <w:t>Zaměření ŠVP: v celém tematickém rozsahu (pro frekventanty ze tříd OACR)</w:t>
      </w:r>
    </w:p>
    <w:p w14:paraId="17C46257" w14:textId="77777777" w:rsidR="00785C90" w:rsidRDefault="00785C90" w:rsidP="00785C90">
      <w:pPr>
        <w:pStyle w:val="Nadpisvtextu"/>
      </w:pPr>
      <w:r>
        <w:t xml:space="preserve">Učebnice a další literatura: </w:t>
      </w:r>
    </w:p>
    <w:p w14:paraId="63FD6757" w14:textId="77777777" w:rsidR="00785C90" w:rsidRDefault="00785C90" w:rsidP="00804E74">
      <w:pPr>
        <w:pStyle w:val="Odrka"/>
        <w:numPr>
          <w:ilvl w:val="0"/>
          <w:numId w:val="176"/>
        </w:numPr>
      </w:pPr>
      <w:r>
        <w:t xml:space="preserve">Pijan, José: Dějiny umění, díl 1. -11. Odeon / </w:t>
      </w:r>
      <w:proofErr w:type="spellStart"/>
      <w:r>
        <w:t>Balios</w:t>
      </w:r>
      <w:proofErr w:type="spellEnd"/>
      <w:r>
        <w:t>, Praha (nepovinné)</w:t>
      </w:r>
    </w:p>
    <w:p w14:paraId="0B72563E" w14:textId="77777777" w:rsidR="00785C90" w:rsidRDefault="00785C90" w:rsidP="00804E74">
      <w:pPr>
        <w:pStyle w:val="Odrka"/>
        <w:numPr>
          <w:ilvl w:val="0"/>
          <w:numId w:val="176"/>
        </w:numPr>
      </w:pPr>
      <w:r>
        <w:t>TV pořady, cestopisy, katalogy CK</w:t>
      </w:r>
    </w:p>
    <w:p w14:paraId="3C632FA3" w14:textId="77777777" w:rsidR="00785C90" w:rsidRDefault="00785C90" w:rsidP="00785C90">
      <w:pPr>
        <w:pStyle w:val="Nadpisvtextu"/>
      </w:pPr>
      <w:r>
        <w:t xml:space="preserve">Upřesnění podmínek pro hodnocení: </w:t>
      </w:r>
    </w:p>
    <w:p w14:paraId="44275303" w14:textId="77777777" w:rsidR="00785C90" w:rsidRDefault="00785C90" w:rsidP="00785C90">
      <w:pPr>
        <w:pStyle w:val="Text"/>
      </w:pPr>
      <w:r>
        <w:t>Žák je v každém pololetí školního roku klasifikován na základě</w:t>
      </w:r>
    </w:p>
    <w:p w14:paraId="33A868EA" w14:textId="77777777" w:rsidR="00785C90" w:rsidRDefault="00785C90" w:rsidP="00804E74">
      <w:pPr>
        <w:pStyle w:val="Odrka"/>
        <w:numPr>
          <w:ilvl w:val="0"/>
          <w:numId w:val="176"/>
        </w:numPr>
      </w:pPr>
      <w:r>
        <w:t xml:space="preserve">2 písemných testů, 1 referátu a prezentace váha každé známky je 2, </w:t>
      </w:r>
    </w:p>
    <w:p w14:paraId="5ECDB624" w14:textId="77777777" w:rsidR="00785C90" w:rsidRDefault="00785C90" w:rsidP="00804E74">
      <w:pPr>
        <w:pStyle w:val="Odrka"/>
        <w:numPr>
          <w:ilvl w:val="0"/>
          <w:numId w:val="176"/>
        </w:numPr>
      </w:pPr>
      <w:r>
        <w:t xml:space="preserve">krátkých ústních dotazování v rámci frontálních opakování, váha úhrnné známky je 1, </w:t>
      </w:r>
    </w:p>
    <w:p w14:paraId="14D17AD1" w14:textId="77777777" w:rsidR="00785C90" w:rsidRDefault="00785C90" w:rsidP="00804E74">
      <w:pPr>
        <w:pStyle w:val="Odrka"/>
        <w:numPr>
          <w:ilvl w:val="0"/>
          <w:numId w:val="176"/>
        </w:numPr>
      </w:pPr>
      <w:r>
        <w:t xml:space="preserve">průběžných úkolů v hodinách, aktivity, úrovně poznámkového sešitu; váha každé známky je 1. </w:t>
      </w:r>
    </w:p>
    <w:p w14:paraId="43616171" w14:textId="77777777" w:rsidR="00785C90" w:rsidRDefault="00785C90" w:rsidP="00785C90">
      <w:pPr>
        <w:pStyle w:val="Text"/>
      </w:pPr>
      <w:r>
        <w:t xml:space="preserve">Žák je v každém pololetí školního roku klasifikován, pokud absolvoval oba testy (příp. v náhradním termínu), přednesl 1 referát a prezentaci, splnil alespoň ¾ průběžných úkolů a předložil poznámkový </w:t>
      </w:r>
      <w:proofErr w:type="gramStart"/>
      <w:r>
        <w:t>sešit..</w:t>
      </w:r>
      <w:proofErr w:type="gramEnd"/>
      <w:r>
        <w:t xml:space="preserve"> </w:t>
      </w:r>
    </w:p>
    <w:p w14:paraId="09E40AC4" w14:textId="77777777" w:rsidR="00785C90" w:rsidRDefault="00785C90" w:rsidP="00785C90">
      <w:pPr>
        <w:pStyle w:val="Text"/>
      </w:pPr>
      <w:r>
        <w:lastRenderedPageBreak/>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0C7DA519" w14:textId="77777777" w:rsidR="00785C90" w:rsidRDefault="00785C90" w:rsidP="00785C90">
      <w:pPr>
        <w:pStyle w:val="Text"/>
      </w:pPr>
      <w:r>
        <w:t xml:space="preserve">Podmínky pro klasifikaci žáka v náhradním termínu stanoví vyučující. </w:t>
      </w:r>
    </w:p>
    <w:p w14:paraId="4B3363C8" w14:textId="77777777" w:rsidR="00785C90" w:rsidRDefault="00785C90" w:rsidP="00785C90">
      <w:pPr>
        <w:pStyle w:val="Zpracovatel"/>
      </w:pPr>
      <w:r>
        <w:t>Zpracovala: Mgr. Yveta Vejtasová</w:t>
      </w:r>
    </w:p>
    <w:p w14:paraId="0D87D63D" w14:textId="77777777" w:rsidR="00785C90" w:rsidRDefault="00785C90" w:rsidP="00785C90">
      <w:pPr>
        <w:pStyle w:val="Zpracovatel"/>
      </w:pPr>
      <w:r>
        <w:t>Projednáno předmětovou komisí dne: 28. 8. 2024</w:t>
      </w:r>
    </w:p>
    <w:p w14:paraId="1D714FEF" w14:textId="77777777" w:rsidR="00AB4C18" w:rsidRPr="009D79DB" w:rsidRDefault="00AB4C18" w:rsidP="00AB4C18">
      <w:pPr>
        <w:pStyle w:val="Hlavnnadpis"/>
      </w:pPr>
      <w:bookmarkStart w:id="275" w:name="_Toc178579024"/>
      <w:r w:rsidRPr="009D79DB">
        <w:t>Dějiny kultury</w:t>
      </w:r>
      <w:bookmarkEnd w:id="273"/>
      <w:r w:rsidRPr="009D79DB">
        <w:t xml:space="preserve"> (VP2)</w:t>
      </w:r>
      <w:bookmarkEnd w:id="274"/>
      <w:bookmarkEnd w:id="275"/>
    </w:p>
    <w:p w14:paraId="1F1450EE" w14:textId="77777777" w:rsidR="00AB4C18" w:rsidRPr="009D79DB" w:rsidRDefault="00AB4C18" w:rsidP="00AB4C18">
      <w:pPr>
        <w:keepNext/>
        <w:jc w:val="both"/>
        <w:rPr>
          <w:b/>
          <w:sz w:val="20"/>
          <w:szCs w:val="20"/>
        </w:rPr>
      </w:pPr>
      <w:r w:rsidRPr="009D79DB">
        <w:rPr>
          <w:sz w:val="20"/>
          <w:szCs w:val="20"/>
        </w:rPr>
        <w:t xml:space="preserve">Kód předmětu: </w:t>
      </w:r>
      <w:r w:rsidRPr="009D79DB">
        <w:rPr>
          <w:b/>
          <w:sz w:val="20"/>
          <w:szCs w:val="20"/>
        </w:rPr>
        <w:t xml:space="preserve">DJK </w:t>
      </w:r>
    </w:p>
    <w:p w14:paraId="27F6FE1B" w14:textId="77777777" w:rsidR="009D79DB" w:rsidRPr="00DD2AB9" w:rsidRDefault="009D79DB" w:rsidP="009D79DB">
      <w:pPr>
        <w:keepNext/>
        <w:tabs>
          <w:tab w:val="left" w:pos="4140"/>
          <w:tab w:val="right" w:pos="9180"/>
        </w:tabs>
        <w:spacing w:before="480" w:after="120"/>
        <w:jc w:val="both"/>
        <w:outlineLvl w:val="0"/>
        <w:rPr>
          <w:b/>
          <w:sz w:val="28"/>
          <w:szCs w:val="28"/>
        </w:rPr>
      </w:pPr>
      <w:bookmarkStart w:id="276" w:name="_Toc276970774"/>
      <w:bookmarkEnd w:id="271"/>
      <w:r w:rsidRPr="00DD2AB9">
        <w:rPr>
          <w:b/>
          <w:sz w:val="28"/>
          <w:szCs w:val="28"/>
        </w:rPr>
        <w:t xml:space="preserve">DJK, ročník: 3. </w:t>
      </w:r>
    </w:p>
    <w:p w14:paraId="497F1D69" w14:textId="77777777" w:rsidR="009D79DB" w:rsidRPr="00DD2AB9" w:rsidRDefault="009D79DB" w:rsidP="009D79DB">
      <w:pPr>
        <w:keepNext/>
        <w:tabs>
          <w:tab w:val="left" w:pos="4139"/>
        </w:tabs>
        <w:jc w:val="both"/>
        <w:rPr>
          <w:b/>
          <w:sz w:val="20"/>
          <w:szCs w:val="20"/>
        </w:rPr>
      </w:pPr>
      <w:r w:rsidRPr="009D79DB">
        <w:rPr>
          <w:sz w:val="20"/>
          <w:szCs w:val="20"/>
        </w:rPr>
        <w:t>Třídy: 3. ročník</w:t>
      </w:r>
      <w:r w:rsidRPr="009D79DB">
        <w:rPr>
          <w:sz w:val="20"/>
          <w:szCs w:val="20"/>
        </w:rPr>
        <w:tab/>
        <w:t xml:space="preserve"> Počet hodin za týden: 2</w:t>
      </w:r>
      <w:r w:rsidRPr="00DD2AB9">
        <w:rPr>
          <w:sz w:val="20"/>
          <w:szCs w:val="20"/>
        </w:rPr>
        <w:tab/>
      </w:r>
    </w:p>
    <w:p w14:paraId="2C98298D"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Tematické celky: </w:t>
      </w:r>
    </w:p>
    <w:p w14:paraId="647EC8FB" w14:textId="77777777" w:rsidR="009D79DB" w:rsidRPr="009D79DB" w:rsidRDefault="009D79DB" w:rsidP="00804E74">
      <w:pPr>
        <w:pStyle w:val="slovanpoloka"/>
        <w:numPr>
          <w:ilvl w:val="0"/>
          <w:numId w:val="173"/>
        </w:numPr>
      </w:pPr>
      <w:r w:rsidRPr="009D79DB">
        <w:t>Kultura a umění. Umělecké dílo, jeho vznik a interpretace</w:t>
      </w:r>
    </w:p>
    <w:p w14:paraId="6EF13F50" w14:textId="77777777" w:rsidR="009D79DB" w:rsidRPr="009D79DB" w:rsidRDefault="009D79DB" w:rsidP="00804E74">
      <w:pPr>
        <w:pStyle w:val="slovanpoloka"/>
        <w:numPr>
          <w:ilvl w:val="0"/>
          <w:numId w:val="173"/>
        </w:numPr>
      </w:pPr>
      <w:r w:rsidRPr="009D79DB">
        <w:t xml:space="preserve">Kultura pravěku a starověku </w:t>
      </w:r>
    </w:p>
    <w:p w14:paraId="3816E31D" w14:textId="77777777" w:rsidR="009D79DB" w:rsidRPr="009D79DB" w:rsidRDefault="009D79DB" w:rsidP="00804E74">
      <w:pPr>
        <w:pStyle w:val="slovanpoloka"/>
        <w:numPr>
          <w:ilvl w:val="0"/>
          <w:numId w:val="173"/>
        </w:numPr>
      </w:pPr>
      <w:r w:rsidRPr="009D79DB">
        <w:t>Kultura středověku</w:t>
      </w:r>
    </w:p>
    <w:p w14:paraId="61139D89" w14:textId="77777777" w:rsidR="009D79DB" w:rsidRPr="009D79DB" w:rsidRDefault="009D79DB" w:rsidP="00804E74">
      <w:pPr>
        <w:pStyle w:val="slovanpoloka"/>
        <w:numPr>
          <w:ilvl w:val="0"/>
          <w:numId w:val="173"/>
        </w:numPr>
      </w:pPr>
      <w:r w:rsidRPr="009D79DB">
        <w:t>Renesance a manýrismus</w:t>
      </w:r>
    </w:p>
    <w:p w14:paraId="488F6DFB" w14:textId="77777777" w:rsidR="009D79DB" w:rsidRPr="009D79DB" w:rsidRDefault="009D79DB" w:rsidP="00804E74">
      <w:pPr>
        <w:pStyle w:val="slovanpoloka"/>
        <w:numPr>
          <w:ilvl w:val="0"/>
          <w:numId w:val="173"/>
        </w:numPr>
      </w:pPr>
      <w:r w:rsidRPr="009D79DB">
        <w:t>Baroko a rokoko</w:t>
      </w:r>
    </w:p>
    <w:p w14:paraId="417B0E86" w14:textId="77777777" w:rsidR="009D79DB" w:rsidRPr="009D79DB" w:rsidRDefault="009D79DB" w:rsidP="00804E74">
      <w:pPr>
        <w:pStyle w:val="slovanpoloka"/>
        <w:numPr>
          <w:ilvl w:val="0"/>
          <w:numId w:val="173"/>
        </w:numPr>
      </w:pPr>
      <w:r w:rsidRPr="009D79DB">
        <w:t>Klasicismus a empír</w:t>
      </w:r>
    </w:p>
    <w:p w14:paraId="28E90A71"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9D79DB" w:rsidRPr="00DD2AB9" w14:paraId="1E24F882" w14:textId="77777777" w:rsidTr="0057444D">
        <w:tc>
          <w:tcPr>
            <w:tcW w:w="1008" w:type="dxa"/>
            <w:tcBorders>
              <w:top w:val="single" w:sz="8" w:space="0" w:color="auto"/>
              <w:left w:val="single" w:sz="8" w:space="0" w:color="auto"/>
              <w:bottom w:val="single" w:sz="8" w:space="0" w:color="auto"/>
              <w:right w:val="single" w:sz="8" w:space="0" w:color="auto"/>
            </w:tcBorders>
          </w:tcPr>
          <w:p w14:paraId="0F4249C6" w14:textId="77777777" w:rsidR="009D79DB" w:rsidRPr="00DD2AB9" w:rsidRDefault="009D79DB" w:rsidP="0057444D">
            <w:pPr>
              <w:contextualSpacing/>
              <w:jc w:val="both"/>
              <w:rPr>
                <w:sz w:val="20"/>
                <w:szCs w:val="18"/>
              </w:rPr>
            </w:pPr>
            <w:r w:rsidRPr="00DD2AB9">
              <w:rPr>
                <w:sz w:val="20"/>
                <w:szCs w:val="18"/>
              </w:rPr>
              <w:t>Září</w:t>
            </w:r>
          </w:p>
        </w:tc>
        <w:tc>
          <w:tcPr>
            <w:tcW w:w="8280" w:type="dxa"/>
            <w:tcBorders>
              <w:top w:val="single" w:sz="8" w:space="0" w:color="auto"/>
              <w:left w:val="single" w:sz="8" w:space="0" w:color="auto"/>
              <w:bottom w:val="single" w:sz="8" w:space="0" w:color="auto"/>
              <w:right w:val="single" w:sz="8" w:space="0" w:color="auto"/>
            </w:tcBorders>
            <w:vAlign w:val="center"/>
          </w:tcPr>
          <w:p w14:paraId="7D14F7A9" w14:textId="77777777" w:rsidR="009D79DB" w:rsidRPr="00DD2AB9" w:rsidRDefault="009D79DB" w:rsidP="0057444D">
            <w:pPr>
              <w:contextualSpacing/>
              <w:jc w:val="both"/>
              <w:rPr>
                <w:sz w:val="20"/>
                <w:szCs w:val="18"/>
              </w:rPr>
            </w:pPr>
            <w:r w:rsidRPr="00DD2AB9">
              <w:rPr>
                <w:sz w:val="20"/>
                <w:szCs w:val="18"/>
              </w:rPr>
              <w:t>Kultura hmotná a duchovní. Umělecké dílo, jeho vznik a interpretace.</w:t>
            </w:r>
          </w:p>
          <w:p w14:paraId="286DFA38" w14:textId="77777777" w:rsidR="009D79DB" w:rsidRPr="00DD2AB9" w:rsidRDefault="009D79DB" w:rsidP="0057444D">
            <w:pPr>
              <w:contextualSpacing/>
              <w:jc w:val="both"/>
              <w:rPr>
                <w:sz w:val="20"/>
                <w:szCs w:val="18"/>
              </w:rPr>
            </w:pPr>
            <w:r w:rsidRPr="00DD2AB9">
              <w:rPr>
                <w:sz w:val="20"/>
                <w:szCs w:val="18"/>
              </w:rPr>
              <w:t xml:space="preserve">Umění pravěku a </w:t>
            </w:r>
            <w:proofErr w:type="spellStart"/>
            <w:r w:rsidRPr="00DD2AB9">
              <w:rPr>
                <w:sz w:val="20"/>
                <w:szCs w:val="18"/>
              </w:rPr>
              <w:t>předantického</w:t>
            </w:r>
            <w:proofErr w:type="spellEnd"/>
            <w:r w:rsidRPr="00DD2AB9">
              <w:rPr>
                <w:sz w:val="20"/>
                <w:szCs w:val="18"/>
              </w:rPr>
              <w:t xml:space="preserve"> starověku. </w:t>
            </w:r>
          </w:p>
        </w:tc>
      </w:tr>
      <w:tr w:rsidR="009D79DB" w:rsidRPr="00DD2AB9" w14:paraId="5A154471" w14:textId="77777777" w:rsidTr="0057444D">
        <w:tc>
          <w:tcPr>
            <w:tcW w:w="1008" w:type="dxa"/>
            <w:tcBorders>
              <w:top w:val="single" w:sz="8" w:space="0" w:color="auto"/>
              <w:left w:val="single" w:sz="8" w:space="0" w:color="auto"/>
              <w:bottom w:val="single" w:sz="8" w:space="0" w:color="auto"/>
              <w:right w:val="single" w:sz="8" w:space="0" w:color="auto"/>
            </w:tcBorders>
          </w:tcPr>
          <w:p w14:paraId="0B5E559E" w14:textId="77777777" w:rsidR="009D79DB" w:rsidRPr="00DD2AB9" w:rsidRDefault="009D79DB" w:rsidP="0057444D">
            <w:pPr>
              <w:contextualSpacing/>
              <w:jc w:val="both"/>
              <w:rPr>
                <w:sz w:val="20"/>
                <w:szCs w:val="18"/>
              </w:rPr>
            </w:pPr>
            <w:r w:rsidRPr="00DD2AB9">
              <w:rPr>
                <w:sz w:val="20"/>
                <w:szCs w:val="18"/>
              </w:rPr>
              <w:t>Říjen</w:t>
            </w:r>
          </w:p>
        </w:tc>
        <w:tc>
          <w:tcPr>
            <w:tcW w:w="8280" w:type="dxa"/>
            <w:tcBorders>
              <w:top w:val="single" w:sz="8" w:space="0" w:color="auto"/>
              <w:left w:val="single" w:sz="8" w:space="0" w:color="auto"/>
              <w:bottom w:val="single" w:sz="8" w:space="0" w:color="auto"/>
              <w:right w:val="single" w:sz="8" w:space="0" w:color="auto"/>
            </w:tcBorders>
            <w:vAlign w:val="center"/>
          </w:tcPr>
          <w:p w14:paraId="3D073F54" w14:textId="77777777" w:rsidR="009D79DB" w:rsidRPr="00DD2AB9" w:rsidRDefault="009D79DB" w:rsidP="0057444D">
            <w:pPr>
              <w:contextualSpacing/>
              <w:jc w:val="both"/>
              <w:rPr>
                <w:sz w:val="20"/>
                <w:szCs w:val="18"/>
              </w:rPr>
            </w:pPr>
            <w:r w:rsidRPr="00DD2AB9">
              <w:rPr>
                <w:sz w:val="20"/>
                <w:szCs w:val="18"/>
              </w:rPr>
              <w:t>Antika. Architektura antiky a její názvosloví, malířství, sochařství, móda a životní styl, válečnictví</w:t>
            </w:r>
          </w:p>
        </w:tc>
      </w:tr>
      <w:tr w:rsidR="009D79DB" w:rsidRPr="00DD2AB9" w14:paraId="3A254E4D" w14:textId="77777777" w:rsidTr="0057444D">
        <w:tc>
          <w:tcPr>
            <w:tcW w:w="1008" w:type="dxa"/>
            <w:tcBorders>
              <w:top w:val="single" w:sz="8" w:space="0" w:color="auto"/>
              <w:left w:val="single" w:sz="8" w:space="0" w:color="auto"/>
              <w:bottom w:val="single" w:sz="8" w:space="0" w:color="auto"/>
              <w:right w:val="single" w:sz="8" w:space="0" w:color="auto"/>
            </w:tcBorders>
          </w:tcPr>
          <w:p w14:paraId="7CEF9576" w14:textId="77777777" w:rsidR="009D79DB" w:rsidRPr="00DD2AB9" w:rsidRDefault="009D79DB" w:rsidP="0057444D">
            <w:pPr>
              <w:contextualSpacing/>
              <w:jc w:val="both"/>
              <w:rPr>
                <w:sz w:val="20"/>
                <w:szCs w:val="18"/>
              </w:rPr>
            </w:pPr>
            <w:r w:rsidRPr="00DD2AB9">
              <w:rPr>
                <w:sz w:val="20"/>
                <w:szCs w:val="18"/>
              </w:rPr>
              <w:t>Listopad</w:t>
            </w:r>
          </w:p>
        </w:tc>
        <w:tc>
          <w:tcPr>
            <w:tcW w:w="8280" w:type="dxa"/>
            <w:tcBorders>
              <w:top w:val="single" w:sz="8" w:space="0" w:color="auto"/>
              <w:left w:val="single" w:sz="8" w:space="0" w:color="auto"/>
              <w:bottom w:val="single" w:sz="8" w:space="0" w:color="auto"/>
              <w:right w:val="single" w:sz="8" w:space="0" w:color="auto"/>
            </w:tcBorders>
            <w:vAlign w:val="center"/>
          </w:tcPr>
          <w:p w14:paraId="0E45DE16" w14:textId="77777777" w:rsidR="009D79DB" w:rsidRPr="00DD2AB9" w:rsidRDefault="009D79DB" w:rsidP="0057444D">
            <w:pPr>
              <w:contextualSpacing/>
              <w:jc w:val="both"/>
              <w:rPr>
                <w:sz w:val="20"/>
                <w:szCs w:val="18"/>
              </w:rPr>
            </w:pPr>
            <w:r w:rsidRPr="00DD2AB9">
              <w:rPr>
                <w:sz w:val="20"/>
                <w:szCs w:val="18"/>
              </w:rPr>
              <w:t xml:space="preserve">Význam křesťanství pro raně středověké umění byzantské a </w:t>
            </w:r>
            <w:proofErr w:type="spellStart"/>
            <w:r w:rsidRPr="00DD2AB9">
              <w:rPr>
                <w:sz w:val="20"/>
                <w:szCs w:val="18"/>
              </w:rPr>
              <w:t>prerománské</w:t>
            </w:r>
            <w:proofErr w:type="spellEnd"/>
            <w:r w:rsidRPr="00DD2AB9">
              <w:rPr>
                <w:sz w:val="20"/>
                <w:szCs w:val="18"/>
              </w:rPr>
              <w:t>. Kulturní specifikace slovanského prostředí Velké Moravy.</w:t>
            </w:r>
          </w:p>
          <w:p w14:paraId="29659C2E" w14:textId="77777777" w:rsidR="009D79DB" w:rsidRPr="00DD2AB9" w:rsidRDefault="009D79DB" w:rsidP="0057444D">
            <w:pPr>
              <w:contextualSpacing/>
              <w:jc w:val="both"/>
              <w:rPr>
                <w:sz w:val="20"/>
                <w:szCs w:val="18"/>
              </w:rPr>
            </w:pPr>
            <w:r w:rsidRPr="00DD2AB9">
              <w:rPr>
                <w:sz w:val="20"/>
                <w:szCs w:val="18"/>
              </w:rPr>
              <w:t>Románský sloh.</w:t>
            </w:r>
          </w:p>
        </w:tc>
      </w:tr>
      <w:tr w:rsidR="009D79DB" w:rsidRPr="00DD2AB9" w14:paraId="46FB5BE9" w14:textId="77777777" w:rsidTr="0057444D">
        <w:tc>
          <w:tcPr>
            <w:tcW w:w="1008" w:type="dxa"/>
            <w:tcBorders>
              <w:top w:val="single" w:sz="8" w:space="0" w:color="auto"/>
              <w:left w:val="single" w:sz="8" w:space="0" w:color="auto"/>
              <w:bottom w:val="single" w:sz="8" w:space="0" w:color="auto"/>
              <w:right w:val="single" w:sz="8" w:space="0" w:color="auto"/>
            </w:tcBorders>
          </w:tcPr>
          <w:p w14:paraId="4439C5A7" w14:textId="77777777" w:rsidR="009D79DB" w:rsidRPr="00DD2AB9" w:rsidRDefault="009D79DB" w:rsidP="0057444D">
            <w:pPr>
              <w:contextualSpacing/>
              <w:jc w:val="both"/>
              <w:rPr>
                <w:sz w:val="20"/>
                <w:szCs w:val="18"/>
              </w:rPr>
            </w:pPr>
            <w:r w:rsidRPr="00DD2AB9">
              <w:rPr>
                <w:sz w:val="20"/>
                <w:szCs w:val="18"/>
              </w:rPr>
              <w:t>Prosinec</w:t>
            </w:r>
          </w:p>
        </w:tc>
        <w:tc>
          <w:tcPr>
            <w:tcW w:w="8280" w:type="dxa"/>
            <w:tcBorders>
              <w:top w:val="single" w:sz="8" w:space="0" w:color="auto"/>
              <w:left w:val="single" w:sz="8" w:space="0" w:color="auto"/>
              <w:bottom w:val="single" w:sz="8" w:space="0" w:color="auto"/>
              <w:right w:val="single" w:sz="8" w:space="0" w:color="auto"/>
            </w:tcBorders>
            <w:vAlign w:val="center"/>
          </w:tcPr>
          <w:p w14:paraId="77605DCC" w14:textId="77777777" w:rsidR="009D79DB" w:rsidRPr="00DD2AB9" w:rsidRDefault="009D79DB" w:rsidP="0057444D">
            <w:pPr>
              <w:contextualSpacing/>
              <w:jc w:val="both"/>
              <w:rPr>
                <w:sz w:val="20"/>
                <w:szCs w:val="18"/>
              </w:rPr>
            </w:pPr>
            <w:r w:rsidRPr="00DD2AB9">
              <w:rPr>
                <w:sz w:val="20"/>
                <w:szCs w:val="18"/>
              </w:rPr>
              <w:t>Rytířská kultura vrcholného středověku – heraldika, válečnictví, móda a životní styl, hudba</w:t>
            </w:r>
          </w:p>
        </w:tc>
      </w:tr>
      <w:tr w:rsidR="009D79DB" w:rsidRPr="00DD2AB9" w14:paraId="24056FAD" w14:textId="77777777" w:rsidTr="0057444D">
        <w:tc>
          <w:tcPr>
            <w:tcW w:w="1008" w:type="dxa"/>
            <w:tcBorders>
              <w:top w:val="single" w:sz="8" w:space="0" w:color="auto"/>
              <w:left w:val="single" w:sz="8" w:space="0" w:color="auto"/>
              <w:bottom w:val="single" w:sz="8" w:space="0" w:color="auto"/>
              <w:right w:val="single" w:sz="8" w:space="0" w:color="auto"/>
            </w:tcBorders>
          </w:tcPr>
          <w:p w14:paraId="3401DCC7" w14:textId="77777777" w:rsidR="009D79DB" w:rsidRPr="00DD2AB9" w:rsidRDefault="009D79DB" w:rsidP="0057444D">
            <w:pPr>
              <w:contextualSpacing/>
              <w:jc w:val="both"/>
              <w:rPr>
                <w:sz w:val="20"/>
                <w:szCs w:val="18"/>
              </w:rPr>
            </w:pPr>
            <w:r w:rsidRPr="00DD2AB9">
              <w:rPr>
                <w:sz w:val="20"/>
                <w:szCs w:val="18"/>
              </w:rPr>
              <w:t>Leden</w:t>
            </w:r>
          </w:p>
        </w:tc>
        <w:tc>
          <w:tcPr>
            <w:tcW w:w="8280" w:type="dxa"/>
            <w:tcBorders>
              <w:top w:val="single" w:sz="8" w:space="0" w:color="auto"/>
              <w:left w:val="single" w:sz="8" w:space="0" w:color="auto"/>
              <w:bottom w:val="single" w:sz="8" w:space="0" w:color="auto"/>
              <w:right w:val="single" w:sz="8" w:space="0" w:color="auto"/>
            </w:tcBorders>
            <w:vAlign w:val="center"/>
          </w:tcPr>
          <w:p w14:paraId="467F7DAF" w14:textId="77777777" w:rsidR="009D79DB" w:rsidRPr="00DD2AB9" w:rsidRDefault="009D79DB" w:rsidP="0057444D">
            <w:pPr>
              <w:contextualSpacing/>
              <w:jc w:val="both"/>
              <w:rPr>
                <w:sz w:val="20"/>
                <w:szCs w:val="18"/>
              </w:rPr>
            </w:pPr>
            <w:r w:rsidRPr="00DD2AB9">
              <w:rPr>
                <w:sz w:val="20"/>
                <w:szCs w:val="18"/>
              </w:rPr>
              <w:t>Gotika a její vývojové fáze. Významná díla lucemburské kulturní epochy</w:t>
            </w:r>
          </w:p>
        </w:tc>
      </w:tr>
      <w:tr w:rsidR="009D79DB" w:rsidRPr="00DD2AB9" w14:paraId="09516262" w14:textId="77777777" w:rsidTr="0057444D">
        <w:tc>
          <w:tcPr>
            <w:tcW w:w="1008" w:type="dxa"/>
            <w:tcBorders>
              <w:top w:val="single" w:sz="8" w:space="0" w:color="auto"/>
              <w:left w:val="single" w:sz="8" w:space="0" w:color="auto"/>
              <w:bottom w:val="single" w:sz="8" w:space="0" w:color="auto"/>
              <w:right w:val="single" w:sz="8" w:space="0" w:color="auto"/>
            </w:tcBorders>
          </w:tcPr>
          <w:p w14:paraId="7F9A1629" w14:textId="77777777" w:rsidR="009D79DB" w:rsidRPr="00DD2AB9" w:rsidRDefault="009D79DB" w:rsidP="0057444D">
            <w:pPr>
              <w:contextualSpacing/>
              <w:jc w:val="both"/>
              <w:rPr>
                <w:sz w:val="20"/>
                <w:szCs w:val="18"/>
              </w:rPr>
            </w:pPr>
            <w:r w:rsidRPr="00DD2AB9">
              <w:rPr>
                <w:sz w:val="20"/>
                <w:szCs w:val="18"/>
              </w:rPr>
              <w:t>Únor</w:t>
            </w:r>
          </w:p>
        </w:tc>
        <w:tc>
          <w:tcPr>
            <w:tcW w:w="8280" w:type="dxa"/>
            <w:tcBorders>
              <w:top w:val="single" w:sz="8" w:space="0" w:color="auto"/>
              <w:left w:val="single" w:sz="8" w:space="0" w:color="auto"/>
              <w:bottom w:val="single" w:sz="8" w:space="0" w:color="auto"/>
              <w:right w:val="single" w:sz="8" w:space="0" w:color="auto"/>
            </w:tcBorders>
            <w:vAlign w:val="center"/>
          </w:tcPr>
          <w:p w14:paraId="55512CB0" w14:textId="77777777" w:rsidR="009D79DB" w:rsidRPr="00DD2AB9" w:rsidRDefault="009D79DB" w:rsidP="0057444D">
            <w:pPr>
              <w:contextualSpacing/>
              <w:jc w:val="both"/>
              <w:rPr>
                <w:sz w:val="20"/>
                <w:szCs w:val="18"/>
              </w:rPr>
            </w:pPr>
            <w:r w:rsidRPr="00DD2AB9">
              <w:rPr>
                <w:sz w:val="20"/>
                <w:szCs w:val="18"/>
              </w:rPr>
              <w:t>Opakování látky 1. pololetí</w:t>
            </w:r>
          </w:p>
          <w:p w14:paraId="262C3747" w14:textId="77777777" w:rsidR="009D79DB" w:rsidRPr="00DD2AB9" w:rsidRDefault="009D79DB" w:rsidP="0057444D">
            <w:pPr>
              <w:contextualSpacing/>
              <w:jc w:val="both"/>
              <w:rPr>
                <w:sz w:val="20"/>
                <w:szCs w:val="18"/>
              </w:rPr>
            </w:pPr>
            <w:r w:rsidRPr="00DD2AB9">
              <w:rPr>
                <w:sz w:val="20"/>
                <w:szCs w:val="18"/>
              </w:rPr>
              <w:t>Renesance a její vývojové fáze. Významné renesanční osobnosti, móda a životní styl, hudba</w:t>
            </w:r>
          </w:p>
        </w:tc>
      </w:tr>
      <w:tr w:rsidR="009D79DB" w:rsidRPr="00DD2AB9" w14:paraId="68071C5D" w14:textId="77777777" w:rsidTr="0057444D">
        <w:tc>
          <w:tcPr>
            <w:tcW w:w="1008" w:type="dxa"/>
            <w:tcBorders>
              <w:top w:val="single" w:sz="8" w:space="0" w:color="auto"/>
              <w:left w:val="single" w:sz="8" w:space="0" w:color="auto"/>
              <w:bottom w:val="single" w:sz="8" w:space="0" w:color="auto"/>
              <w:right w:val="single" w:sz="8" w:space="0" w:color="auto"/>
            </w:tcBorders>
          </w:tcPr>
          <w:p w14:paraId="1237F6F0" w14:textId="77777777" w:rsidR="009D79DB" w:rsidRPr="00DD2AB9" w:rsidRDefault="009D79DB" w:rsidP="0057444D">
            <w:pPr>
              <w:contextualSpacing/>
              <w:jc w:val="both"/>
              <w:rPr>
                <w:sz w:val="20"/>
                <w:szCs w:val="18"/>
              </w:rPr>
            </w:pPr>
            <w:r w:rsidRPr="00DD2AB9">
              <w:rPr>
                <w:sz w:val="20"/>
                <w:szCs w:val="18"/>
              </w:rPr>
              <w:t>Březen</w:t>
            </w:r>
          </w:p>
        </w:tc>
        <w:tc>
          <w:tcPr>
            <w:tcW w:w="8280" w:type="dxa"/>
            <w:tcBorders>
              <w:top w:val="single" w:sz="8" w:space="0" w:color="auto"/>
              <w:left w:val="single" w:sz="8" w:space="0" w:color="auto"/>
              <w:bottom w:val="single" w:sz="8" w:space="0" w:color="auto"/>
              <w:right w:val="single" w:sz="8" w:space="0" w:color="auto"/>
            </w:tcBorders>
            <w:vAlign w:val="center"/>
          </w:tcPr>
          <w:p w14:paraId="0809048C" w14:textId="77777777" w:rsidR="009D79DB" w:rsidRPr="00DD2AB9" w:rsidRDefault="009D79DB" w:rsidP="0057444D">
            <w:pPr>
              <w:contextualSpacing/>
              <w:jc w:val="both"/>
              <w:rPr>
                <w:sz w:val="20"/>
                <w:szCs w:val="18"/>
              </w:rPr>
            </w:pPr>
            <w:r w:rsidRPr="00DD2AB9">
              <w:rPr>
                <w:sz w:val="20"/>
                <w:szCs w:val="18"/>
              </w:rPr>
              <w:t xml:space="preserve">Manýrismus. </w:t>
            </w:r>
          </w:p>
          <w:p w14:paraId="5D001A8B" w14:textId="77777777" w:rsidR="009D79DB" w:rsidRPr="00DD2AB9" w:rsidRDefault="009D79DB" w:rsidP="0057444D">
            <w:pPr>
              <w:contextualSpacing/>
              <w:jc w:val="both"/>
              <w:rPr>
                <w:sz w:val="20"/>
                <w:szCs w:val="18"/>
              </w:rPr>
            </w:pPr>
            <w:r w:rsidRPr="00DD2AB9">
              <w:rPr>
                <w:sz w:val="20"/>
                <w:szCs w:val="18"/>
              </w:rPr>
              <w:t>Rané baroko. Barokní životní styl, válečnictví 30leté války, móda, hudba</w:t>
            </w:r>
          </w:p>
        </w:tc>
      </w:tr>
      <w:tr w:rsidR="009D79DB" w:rsidRPr="00DD2AB9" w14:paraId="529BB85A" w14:textId="77777777" w:rsidTr="0057444D">
        <w:tc>
          <w:tcPr>
            <w:tcW w:w="1008" w:type="dxa"/>
            <w:tcBorders>
              <w:top w:val="single" w:sz="8" w:space="0" w:color="auto"/>
              <w:left w:val="single" w:sz="8" w:space="0" w:color="auto"/>
              <w:bottom w:val="single" w:sz="8" w:space="0" w:color="auto"/>
              <w:right w:val="single" w:sz="8" w:space="0" w:color="auto"/>
            </w:tcBorders>
          </w:tcPr>
          <w:p w14:paraId="73D7FBC4" w14:textId="77777777" w:rsidR="009D79DB" w:rsidRPr="00DD2AB9" w:rsidRDefault="009D79DB" w:rsidP="0057444D">
            <w:pPr>
              <w:contextualSpacing/>
              <w:jc w:val="both"/>
              <w:rPr>
                <w:sz w:val="20"/>
                <w:szCs w:val="18"/>
              </w:rPr>
            </w:pPr>
            <w:r w:rsidRPr="00DD2AB9">
              <w:rPr>
                <w:sz w:val="20"/>
                <w:szCs w:val="18"/>
              </w:rPr>
              <w:t>Duben</w:t>
            </w:r>
          </w:p>
        </w:tc>
        <w:tc>
          <w:tcPr>
            <w:tcW w:w="8280" w:type="dxa"/>
            <w:tcBorders>
              <w:top w:val="single" w:sz="8" w:space="0" w:color="auto"/>
              <w:left w:val="single" w:sz="8" w:space="0" w:color="auto"/>
              <w:bottom w:val="single" w:sz="8" w:space="0" w:color="auto"/>
              <w:right w:val="single" w:sz="8" w:space="0" w:color="auto"/>
            </w:tcBorders>
            <w:vAlign w:val="center"/>
          </w:tcPr>
          <w:p w14:paraId="3FE28231" w14:textId="77777777" w:rsidR="009D79DB" w:rsidRPr="00DD2AB9" w:rsidRDefault="009D79DB" w:rsidP="0057444D">
            <w:pPr>
              <w:contextualSpacing/>
              <w:jc w:val="both"/>
              <w:rPr>
                <w:sz w:val="20"/>
                <w:szCs w:val="18"/>
              </w:rPr>
            </w:pPr>
            <w:r w:rsidRPr="00DD2AB9">
              <w:rPr>
                <w:sz w:val="20"/>
                <w:szCs w:val="18"/>
              </w:rPr>
              <w:t xml:space="preserve">Vrcholné a pozdní baroko. Rokoko. </w:t>
            </w:r>
          </w:p>
          <w:p w14:paraId="6FA97288" w14:textId="77777777" w:rsidR="009D79DB" w:rsidRPr="00DD2AB9" w:rsidRDefault="009D79DB" w:rsidP="0057444D">
            <w:pPr>
              <w:contextualSpacing/>
              <w:jc w:val="both"/>
              <w:rPr>
                <w:sz w:val="20"/>
                <w:szCs w:val="18"/>
              </w:rPr>
            </w:pPr>
            <w:r w:rsidRPr="00DD2AB9">
              <w:rPr>
                <w:sz w:val="20"/>
                <w:szCs w:val="18"/>
              </w:rPr>
              <w:t>Hudba, móda XVIII. století, válečnictví</w:t>
            </w:r>
          </w:p>
        </w:tc>
      </w:tr>
      <w:tr w:rsidR="009D79DB" w:rsidRPr="00DD2AB9" w14:paraId="58CE6551" w14:textId="77777777" w:rsidTr="0057444D">
        <w:tc>
          <w:tcPr>
            <w:tcW w:w="1008" w:type="dxa"/>
            <w:tcBorders>
              <w:top w:val="single" w:sz="8" w:space="0" w:color="auto"/>
              <w:left w:val="single" w:sz="8" w:space="0" w:color="auto"/>
              <w:bottom w:val="single" w:sz="8" w:space="0" w:color="auto"/>
              <w:right w:val="single" w:sz="8" w:space="0" w:color="auto"/>
            </w:tcBorders>
          </w:tcPr>
          <w:p w14:paraId="3AFC32BB" w14:textId="77777777" w:rsidR="009D79DB" w:rsidRPr="00DD2AB9" w:rsidRDefault="009D79DB" w:rsidP="0057444D">
            <w:pPr>
              <w:contextualSpacing/>
              <w:jc w:val="both"/>
              <w:rPr>
                <w:sz w:val="20"/>
                <w:szCs w:val="18"/>
              </w:rPr>
            </w:pPr>
            <w:r w:rsidRPr="00DD2AB9">
              <w:rPr>
                <w:sz w:val="20"/>
                <w:szCs w:val="18"/>
              </w:rPr>
              <w:t>Květen</w:t>
            </w:r>
          </w:p>
        </w:tc>
        <w:tc>
          <w:tcPr>
            <w:tcW w:w="8280" w:type="dxa"/>
            <w:tcBorders>
              <w:top w:val="single" w:sz="8" w:space="0" w:color="auto"/>
              <w:left w:val="single" w:sz="8" w:space="0" w:color="auto"/>
              <w:bottom w:val="single" w:sz="8" w:space="0" w:color="auto"/>
              <w:right w:val="single" w:sz="8" w:space="0" w:color="auto"/>
            </w:tcBorders>
            <w:vAlign w:val="center"/>
          </w:tcPr>
          <w:p w14:paraId="78330832" w14:textId="77777777" w:rsidR="009D79DB" w:rsidRPr="00DD2AB9" w:rsidRDefault="009D79DB" w:rsidP="0057444D">
            <w:pPr>
              <w:contextualSpacing/>
              <w:jc w:val="both"/>
              <w:rPr>
                <w:sz w:val="20"/>
                <w:szCs w:val="18"/>
              </w:rPr>
            </w:pPr>
            <w:r w:rsidRPr="00DD2AB9">
              <w:rPr>
                <w:sz w:val="20"/>
                <w:szCs w:val="18"/>
              </w:rPr>
              <w:t>Osvícenství a jeho odraz v umění. Klasicismus a preromantismus. Vídeňští klasikové</w:t>
            </w:r>
          </w:p>
        </w:tc>
      </w:tr>
      <w:tr w:rsidR="009D79DB" w:rsidRPr="00DD2AB9" w14:paraId="1D4647FB" w14:textId="77777777" w:rsidTr="0057444D">
        <w:tc>
          <w:tcPr>
            <w:tcW w:w="1008" w:type="dxa"/>
            <w:tcBorders>
              <w:top w:val="single" w:sz="8" w:space="0" w:color="auto"/>
              <w:left w:val="single" w:sz="8" w:space="0" w:color="auto"/>
              <w:bottom w:val="single" w:sz="8" w:space="0" w:color="auto"/>
              <w:right w:val="single" w:sz="8" w:space="0" w:color="auto"/>
            </w:tcBorders>
          </w:tcPr>
          <w:p w14:paraId="0111B7B6" w14:textId="77777777" w:rsidR="009D79DB" w:rsidRPr="00DD2AB9" w:rsidRDefault="009D79DB" w:rsidP="0057444D">
            <w:pPr>
              <w:contextualSpacing/>
              <w:jc w:val="both"/>
              <w:rPr>
                <w:sz w:val="20"/>
                <w:szCs w:val="18"/>
              </w:rPr>
            </w:pPr>
            <w:r w:rsidRPr="00DD2AB9">
              <w:rPr>
                <w:sz w:val="20"/>
                <w:szCs w:val="18"/>
              </w:rPr>
              <w:t>Červen</w:t>
            </w:r>
          </w:p>
        </w:tc>
        <w:tc>
          <w:tcPr>
            <w:tcW w:w="8280" w:type="dxa"/>
            <w:tcBorders>
              <w:top w:val="single" w:sz="8" w:space="0" w:color="auto"/>
              <w:left w:val="single" w:sz="8" w:space="0" w:color="auto"/>
              <w:bottom w:val="single" w:sz="8" w:space="0" w:color="auto"/>
              <w:right w:val="single" w:sz="8" w:space="0" w:color="auto"/>
            </w:tcBorders>
            <w:vAlign w:val="center"/>
          </w:tcPr>
          <w:p w14:paraId="1FC16815" w14:textId="77777777" w:rsidR="009D79DB" w:rsidRPr="00DD2AB9" w:rsidRDefault="009D79DB" w:rsidP="0057444D">
            <w:pPr>
              <w:contextualSpacing/>
              <w:jc w:val="both"/>
              <w:rPr>
                <w:sz w:val="20"/>
                <w:szCs w:val="18"/>
              </w:rPr>
            </w:pPr>
            <w:r w:rsidRPr="00DD2AB9">
              <w:rPr>
                <w:sz w:val="20"/>
                <w:szCs w:val="18"/>
              </w:rPr>
              <w:t xml:space="preserve">Výtvarné umění klasicismu a empíru. </w:t>
            </w:r>
          </w:p>
          <w:p w14:paraId="59C2B27D" w14:textId="77777777" w:rsidR="009D79DB" w:rsidRPr="00DD2AB9" w:rsidRDefault="009D79DB" w:rsidP="0057444D">
            <w:pPr>
              <w:contextualSpacing/>
              <w:jc w:val="both"/>
              <w:rPr>
                <w:sz w:val="20"/>
                <w:szCs w:val="18"/>
              </w:rPr>
            </w:pPr>
            <w:r w:rsidRPr="00DD2AB9">
              <w:rPr>
                <w:sz w:val="20"/>
                <w:szCs w:val="18"/>
              </w:rPr>
              <w:t>Napoleonské válečnictví</w:t>
            </w:r>
          </w:p>
        </w:tc>
      </w:tr>
    </w:tbl>
    <w:p w14:paraId="2C442CD2" w14:textId="77777777" w:rsidR="009D79DB" w:rsidRPr="00DD2AB9" w:rsidRDefault="009D79DB" w:rsidP="009D79DB">
      <w:pPr>
        <w:keepNext/>
        <w:spacing w:before="240" w:after="120"/>
        <w:jc w:val="both"/>
        <w:outlineLvl w:val="0"/>
        <w:rPr>
          <w:b/>
          <w:sz w:val="20"/>
          <w:szCs w:val="20"/>
        </w:rPr>
      </w:pPr>
      <w:r w:rsidRPr="00DD2AB9">
        <w:rPr>
          <w:b/>
          <w:sz w:val="20"/>
          <w:szCs w:val="20"/>
        </w:rPr>
        <w:t>Učebnice a další literatura:</w:t>
      </w:r>
    </w:p>
    <w:p w14:paraId="4E783673" w14:textId="77777777" w:rsidR="009D79DB" w:rsidRPr="00DD2AB9" w:rsidRDefault="009D79DB" w:rsidP="009D79DB">
      <w:pPr>
        <w:numPr>
          <w:ilvl w:val="0"/>
          <w:numId w:val="1"/>
        </w:numPr>
        <w:jc w:val="both"/>
        <w:rPr>
          <w:sz w:val="20"/>
          <w:szCs w:val="20"/>
        </w:rPr>
      </w:pPr>
      <w:r w:rsidRPr="00DD2AB9">
        <w:rPr>
          <w:sz w:val="20"/>
          <w:szCs w:val="20"/>
        </w:rPr>
        <w:t>Herout, J.: Slabikář návštěvníků památek</w:t>
      </w:r>
    </w:p>
    <w:p w14:paraId="74CDC286" w14:textId="77777777" w:rsidR="009D79DB" w:rsidRPr="00DD2AB9" w:rsidRDefault="009D79DB" w:rsidP="009D79DB">
      <w:pPr>
        <w:numPr>
          <w:ilvl w:val="0"/>
          <w:numId w:val="1"/>
        </w:numPr>
        <w:jc w:val="both"/>
        <w:rPr>
          <w:sz w:val="20"/>
          <w:szCs w:val="20"/>
        </w:rPr>
      </w:pPr>
      <w:r w:rsidRPr="00DD2AB9">
        <w:rPr>
          <w:sz w:val="20"/>
          <w:szCs w:val="20"/>
        </w:rPr>
        <w:t>Herout, J.: Staletí kolem nás</w:t>
      </w:r>
    </w:p>
    <w:p w14:paraId="14AC8C56" w14:textId="77777777" w:rsidR="009D79DB" w:rsidRPr="00DD2AB9" w:rsidRDefault="009D79DB" w:rsidP="009D79DB">
      <w:pPr>
        <w:numPr>
          <w:ilvl w:val="0"/>
          <w:numId w:val="1"/>
        </w:numPr>
        <w:jc w:val="both"/>
        <w:rPr>
          <w:sz w:val="20"/>
          <w:szCs w:val="20"/>
        </w:rPr>
      </w:pPr>
      <w:r w:rsidRPr="00DD2AB9">
        <w:rPr>
          <w:sz w:val="20"/>
          <w:szCs w:val="20"/>
        </w:rPr>
        <w:t>Hájek, V.: Architektura. Klíč k architektonickým slohům</w:t>
      </w:r>
    </w:p>
    <w:p w14:paraId="3A908A3F" w14:textId="77777777" w:rsidR="009D79DB" w:rsidRPr="00DD2AB9" w:rsidRDefault="009D79DB" w:rsidP="009D79DB">
      <w:pPr>
        <w:numPr>
          <w:ilvl w:val="0"/>
          <w:numId w:val="1"/>
        </w:numPr>
        <w:jc w:val="both"/>
        <w:rPr>
          <w:sz w:val="20"/>
          <w:szCs w:val="20"/>
        </w:rPr>
      </w:pPr>
      <w:proofErr w:type="spellStart"/>
      <w:r w:rsidRPr="00DD2AB9">
        <w:rPr>
          <w:sz w:val="20"/>
          <w:szCs w:val="20"/>
        </w:rPr>
        <w:t>Šamšula</w:t>
      </w:r>
      <w:proofErr w:type="spellEnd"/>
      <w:r w:rsidRPr="00DD2AB9">
        <w:rPr>
          <w:sz w:val="20"/>
          <w:szCs w:val="20"/>
        </w:rPr>
        <w:t xml:space="preserve">, P.: Průvodce výtvarným uměním </w:t>
      </w:r>
      <w:proofErr w:type="gramStart"/>
      <w:r w:rsidRPr="00DD2AB9">
        <w:rPr>
          <w:sz w:val="20"/>
          <w:szCs w:val="20"/>
        </w:rPr>
        <w:t>I - V</w:t>
      </w:r>
      <w:proofErr w:type="gramEnd"/>
    </w:p>
    <w:p w14:paraId="561465E8"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Upřesnění podmínek pro hodnocení: </w:t>
      </w:r>
    </w:p>
    <w:p w14:paraId="67965902" w14:textId="77777777" w:rsidR="009D79DB" w:rsidRPr="00DD2AB9" w:rsidRDefault="009D79DB" w:rsidP="009D79DB">
      <w:pPr>
        <w:jc w:val="both"/>
        <w:rPr>
          <w:sz w:val="20"/>
          <w:szCs w:val="20"/>
        </w:rPr>
      </w:pPr>
      <w:r w:rsidRPr="00DD2AB9">
        <w:rPr>
          <w:sz w:val="20"/>
          <w:szCs w:val="20"/>
        </w:rPr>
        <w:t>Žák je v každém pololetí školního roku klasifikován na základě</w:t>
      </w:r>
    </w:p>
    <w:p w14:paraId="0DE198DE" w14:textId="77777777" w:rsidR="009D79DB" w:rsidRPr="00DD2AB9" w:rsidRDefault="009D79DB" w:rsidP="009D79DB">
      <w:pPr>
        <w:numPr>
          <w:ilvl w:val="0"/>
          <w:numId w:val="1"/>
        </w:numPr>
        <w:jc w:val="both"/>
        <w:rPr>
          <w:sz w:val="20"/>
          <w:szCs w:val="20"/>
        </w:rPr>
      </w:pPr>
      <w:r w:rsidRPr="00DD2AB9">
        <w:rPr>
          <w:sz w:val="20"/>
          <w:szCs w:val="20"/>
        </w:rPr>
        <w:t>nejméně 2 písemných prací z většího tematického celku, váha každé známky je 2</w:t>
      </w:r>
    </w:p>
    <w:p w14:paraId="22B228C9" w14:textId="77777777" w:rsidR="009D79DB" w:rsidRPr="00DD2AB9" w:rsidRDefault="009D79DB" w:rsidP="009D79DB">
      <w:pPr>
        <w:numPr>
          <w:ilvl w:val="0"/>
          <w:numId w:val="1"/>
        </w:numPr>
        <w:jc w:val="both"/>
        <w:rPr>
          <w:sz w:val="20"/>
          <w:szCs w:val="20"/>
        </w:rPr>
      </w:pPr>
      <w:r w:rsidRPr="00DD2AB9">
        <w:rPr>
          <w:sz w:val="20"/>
          <w:szCs w:val="20"/>
        </w:rPr>
        <w:t>zpravidla 1 ústního zkoušení, váha každé známky je 3</w:t>
      </w:r>
    </w:p>
    <w:p w14:paraId="27D359F9" w14:textId="77777777" w:rsidR="009D79DB" w:rsidRPr="00DD2AB9" w:rsidRDefault="009D79DB" w:rsidP="009D79DB">
      <w:pPr>
        <w:numPr>
          <w:ilvl w:val="0"/>
          <w:numId w:val="1"/>
        </w:numPr>
        <w:jc w:val="both"/>
        <w:rPr>
          <w:sz w:val="20"/>
          <w:szCs w:val="20"/>
        </w:rPr>
      </w:pPr>
      <w:r w:rsidRPr="00DD2AB9">
        <w:rPr>
          <w:sz w:val="20"/>
          <w:szCs w:val="20"/>
        </w:rPr>
        <w:t>domácí práce o návštěvě aktuální pražské výstavy či účasti na kunsthistoricky zaměřené exkurzi či projektu, váha známky je 3</w:t>
      </w:r>
    </w:p>
    <w:p w14:paraId="722F6CB6" w14:textId="77777777" w:rsidR="009D79DB" w:rsidRPr="00DD2AB9" w:rsidRDefault="009D79DB" w:rsidP="009D79DB">
      <w:pPr>
        <w:numPr>
          <w:ilvl w:val="0"/>
          <w:numId w:val="1"/>
        </w:numPr>
        <w:jc w:val="both"/>
        <w:rPr>
          <w:sz w:val="20"/>
          <w:szCs w:val="20"/>
        </w:rPr>
      </w:pPr>
      <w:r w:rsidRPr="00DD2AB9">
        <w:rPr>
          <w:sz w:val="20"/>
          <w:szCs w:val="20"/>
        </w:rPr>
        <w:t xml:space="preserve">dalších doplňkových známek za referáty, testy a práci v hodině, váhu pro každý případ stanoví vyučující. </w:t>
      </w:r>
    </w:p>
    <w:p w14:paraId="206A785B" w14:textId="77777777" w:rsidR="009D79DB" w:rsidRPr="00DD2AB9" w:rsidRDefault="009D79DB" w:rsidP="009D79DB">
      <w:pPr>
        <w:jc w:val="both"/>
        <w:rPr>
          <w:sz w:val="20"/>
          <w:szCs w:val="20"/>
        </w:rPr>
      </w:pPr>
      <w:r w:rsidRPr="00DD2AB9">
        <w:rPr>
          <w:sz w:val="20"/>
          <w:szCs w:val="20"/>
        </w:rPr>
        <w:lastRenderedPageBreak/>
        <w:t xml:space="preserve">Žák je na konci pololetí v řádném termínu klasifikován, pokud byl alespoň dvakrát písemně nebo ústně vyzkoušen a odevzdal projektovou práci. </w:t>
      </w:r>
    </w:p>
    <w:p w14:paraId="2F9806D0" w14:textId="77777777" w:rsidR="009D79DB" w:rsidRDefault="009D79DB" w:rsidP="009D79DB">
      <w:pPr>
        <w:jc w:val="both"/>
        <w:rPr>
          <w:sz w:val="20"/>
          <w:szCs w:val="20"/>
        </w:rPr>
      </w:pPr>
      <w:r w:rsidRPr="00DD2AB9">
        <w:rPr>
          <w:sz w:val="20"/>
          <w:szCs w:val="20"/>
        </w:rPr>
        <w:t xml:space="preserve">Podmínky pro klasifikaci žáka v náhradním termínu stanoví vyučující. </w:t>
      </w:r>
    </w:p>
    <w:p w14:paraId="158F0005" w14:textId="77777777" w:rsidR="009D79DB" w:rsidRPr="00AB1C48" w:rsidRDefault="009D79DB" w:rsidP="00AB1C48">
      <w:pPr>
        <w:pStyle w:val="Zpracovatel"/>
      </w:pPr>
      <w:r w:rsidRPr="00AB1C48">
        <w:t>Zpracoval: Mgr. Milan Brožek</w:t>
      </w:r>
    </w:p>
    <w:p w14:paraId="2A006E0D" w14:textId="77777777" w:rsidR="009D79DB" w:rsidRPr="00AB1C48" w:rsidRDefault="009D79DB" w:rsidP="00AB1C48">
      <w:pPr>
        <w:pStyle w:val="Zpracovatel"/>
      </w:pPr>
      <w:r w:rsidRPr="00AB1C48">
        <w:t>Projednáno předmětovou komisí dne: 28. 8. 2024</w:t>
      </w:r>
    </w:p>
    <w:p w14:paraId="6D8A9EF8" w14:textId="77777777" w:rsidR="009D79DB" w:rsidRPr="00DD2AB9" w:rsidRDefault="009D79DB" w:rsidP="009D79DB">
      <w:pPr>
        <w:keepLines/>
        <w:spacing w:before="240" w:after="480"/>
        <w:contextualSpacing/>
        <w:jc w:val="both"/>
        <w:outlineLvl w:val="0"/>
        <w:rPr>
          <w:sz w:val="20"/>
          <w:szCs w:val="20"/>
        </w:rPr>
      </w:pPr>
    </w:p>
    <w:p w14:paraId="7A017D69" w14:textId="77777777" w:rsidR="009D79DB" w:rsidRPr="00DD2AB9" w:rsidRDefault="009D79DB" w:rsidP="009D79DB">
      <w:pPr>
        <w:keepNext/>
        <w:tabs>
          <w:tab w:val="left" w:pos="4140"/>
          <w:tab w:val="right" w:pos="9180"/>
        </w:tabs>
        <w:spacing w:before="480" w:after="120"/>
        <w:jc w:val="both"/>
        <w:outlineLvl w:val="0"/>
        <w:rPr>
          <w:b/>
          <w:sz w:val="28"/>
          <w:szCs w:val="28"/>
        </w:rPr>
      </w:pPr>
      <w:r w:rsidRPr="00DD2AB9">
        <w:rPr>
          <w:b/>
          <w:sz w:val="28"/>
          <w:szCs w:val="28"/>
        </w:rPr>
        <w:t xml:space="preserve">DJK, ročník: 4. </w:t>
      </w:r>
    </w:p>
    <w:p w14:paraId="263525F3" w14:textId="77777777" w:rsidR="009D79DB" w:rsidRPr="00DD2AB9" w:rsidRDefault="009D79DB" w:rsidP="009D79DB">
      <w:pPr>
        <w:keepNext/>
        <w:tabs>
          <w:tab w:val="left" w:pos="4139"/>
        </w:tabs>
        <w:jc w:val="both"/>
        <w:rPr>
          <w:b/>
          <w:sz w:val="20"/>
          <w:szCs w:val="20"/>
        </w:rPr>
      </w:pPr>
      <w:r w:rsidRPr="00DD2AB9">
        <w:rPr>
          <w:sz w:val="20"/>
          <w:szCs w:val="20"/>
        </w:rPr>
        <w:t>Třídy: 4. ročník</w:t>
      </w:r>
      <w:r w:rsidRPr="00DD2AB9">
        <w:rPr>
          <w:sz w:val="20"/>
          <w:szCs w:val="20"/>
        </w:rPr>
        <w:tab/>
        <w:t xml:space="preserve"> Počet hodin za týden: 2</w:t>
      </w:r>
      <w:r w:rsidRPr="00DD2AB9">
        <w:rPr>
          <w:sz w:val="20"/>
          <w:szCs w:val="20"/>
        </w:rPr>
        <w:tab/>
      </w:r>
    </w:p>
    <w:p w14:paraId="5FFD980B"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Tematické celky: </w:t>
      </w:r>
    </w:p>
    <w:p w14:paraId="1EBEC3C0" w14:textId="77777777" w:rsidR="009D79DB" w:rsidRPr="00DD2AB9" w:rsidRDefault="009D79DB" w:rsidP="00804E74">
      <w:pPr>
        <w:pStyle w:val="slovanpoloka"/>
        <w:numPr>
          <w:ilvl w:val="0"/>
          <w:numId w:val="174"/>
        </w:numPr>
      </w:pPr>
      <w:r w:rsidRPr="00DD2AB9">
        <w:t>Romantismus a historismus</w:t>
      </w:r>
    </w:p>
    <w:p w14:paraId="176869DB" w14:textId="77777777" w:rsidR="009D79DB" w:rsidRPr="00DD2AB9" w:rsidRDefault="009D79DB" w:rsidP="00804E74">
      <w:pPr>
        <w:pStyle w:val="slovanpoloka"/>
        <w:numPr>
          <w:ilvl w:val="0"/>
          <w:numId w:val="174"/>
        </w:numPr>
      </w:pPr>
      <w:r w:rsidRPr="00DD2AB9">
        <w:t>Myšlenkové proudy poloviny XIX. století a jejich odraz v kultuře</w:t>
      </w:r>
    </w:p>
    <w:p w14:paraId="1BB1A684" w14:textId="77777777" w:rsidR="009D79DB" w:rsidRPr="00DD2AB9" w:rsidRDefault="009D79DB" w:rsidP="00804E74">
      <w:pPr>
        <w:pStyle w:val="slovanpoloka"/>
        <w:numPr>
          <w:ilvl w:val="0"/>
          <w:numId w:val="174"/>
        </w:numPr>
      </w:pPr>
      <w:r w:rsidRPr="00DD2AB9">
        <w:t>Umělecká avantgarda počátku XX. století</w:t>
      </w:r>
    </w:p>
    <w:p w14:paraId="094DD306" w14:textId="77777777" w:rsidR="009D79DB" w:rsidRPr="00DD2AB9" w:rsidRDefault="009D79DB" w:rsidP="00804E74">
      <w:pPr>
        <w:pStyle w:val="slovanpoloka"/>
        <w:numPr>
          <w:ilvl w:val="0"/>
          <w:numId w:val="174"/>
        </w:numPr>
      </w:pPr>
      <w:r w:rsidRPr="00DD2AB9">
        <w:t>Proměny životního stylu ve XX. století</w:t>
      </w:r>
    </w:p>
    <w:p w14:paraId="09A54215" w14:textId="77777777" w:rsidR="009D79DB" w:rsidRPr="00DD2AB9" w:rsidRDefault="009D79DB" w:rsidP="00804E74">
      <w:pPr>
        <w:pStyle w:val="slovanpoloka"/>
        <w:numPr>
          <w:ilvl w:val="0"/>
          <w:numId w:val="174"/>
        </w:numPr>
      </w:pPr>
      <w:r w:rsidRPr="00DD2AB9">
        <w:t>Umění 2. poloviny XX. století</w:t>
      </w:r>
    </w:p>
    <w:p w14:paraId="23E4DC3F" w14:textId="77777777" w:rsidR="009D79DB" w:rsidRPr="00DD2AB9" w:rsidRDefault="009D79DB" w:rsidP="00804E74">
      <w:pPr>
        <w:pStyle w:val="slovanpoloka"/>
        <w:numPr>
          <w:ilvl w:val="0"/>
          <w:numId w:val="174"/>
        </w:numPr>
      </w:pPr>
      <w:r w:rsidRPr="00DD2AB9">
        <w:t>Soudobé umění a životní styl</w:t>
      </w:r>
    </w:p>
    <w:p w14:paraId="1DE234B5"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Časový plán: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7"/>
        <w:gridCol w:w="8214"/>
      </w:tblGrid>
      <w:tr w:rsidR="009D79DB" w:rsidRPr="00DD2AB9" w14:paraId="209B27C3" w14:textId="77777777" w:rsidTr="0057444D">
        <w:tc>
          <w:tcPr>
            <w:tcW w:w="1008" w:type="dxa"/>
            <w:tcBorders>
              <w:top w:val="single" w:sz="8" w:space="0" w:color="auto"/>
              <w:left w:val="single" w:sz="8" w:space="0" w:color="auto"/>
              <w:bottom w:val="single" w:sz="8" w:space="0" w:color="auto"/>
              <w:right w:val="single" w:sz="8" w:space="0" w:color="auto"/>
            </w:tcBorders>
          </w:tcPr>
          <w:p w14:paraId="0A0CB2BD" w14:textId="77777777" w:rsidR="009D79DB" w:rsidRPr="00DD2AB9" w:rsidRDefault="009D79DB" w:rsidP="0057444D">
            <w:pPr>
              <w:contextualSpacing/>
              <w:jc w:val="both"/>
              <w:rPr>
                <w:sz w:val="20"/>
                <w:szCs w:val="18"/>
              </w:rPr>
            </w:pPr>
            <w:r w:rsidRPr="00DD2AB9">
              <w:rPr>
                <w:sz w:val="20"/>
                <w:szCs w:val="18"/>
              </w:rPr>
              <w:t>Září</w:t>
            </w:r>
          </w:p>
        </w:tc>
        <w:tc>
          <w:tcPr>
            <w:tcW w:w="8280" w:type="dxa"/>
            <w:tcBorders>
              <w:top w:val="single" w:sz="8" w:space="0" w:color="auto"/>
              <w:left w:val="single" w:sz="8" w:space="0" w:color="auto"/>
              <w:bottom w:val="single" w:sz="8" w:space="0" w:color="auto"/>
              <w:right w:val="single" w:sz="8" w:space="0" w:color="auto"/>
            </w:tcBorders>
            <w:vAlign w:val="center"/>
          </w:tcPr>
          <w:p w14:paraId="2431ABDE" w14:textId="77777777" w:rsidR="009D79DB" w:rsidRPr="00DD2AB9" w:rsidRDefault="009D79DB" w:rsidP="0057444D">
            <w:pPr>
              <w:contextualSpacing/>
              <w:jc w:val="both"/>
              <w:rPr>
                <w:sz w:val="20"/>
                <w:szCs w:val="18"/>
              </w:rPr>
            </w:pPr>
            <w:r w:rsidRPr="00DD2AB9">
              <w:rPr>
                <w:sz w:val="20"/>
                <w:szCs w:val="18"/>
              </w:rPr>
              <w:t>Romantismus a historismus</w:t>
            </w:r>
          </w:p>
        </w:tc>
      </w:tr>
      <w:tr w:rsidR="009D79DB" w:rsidRPr="00DD2AB9" w14:paraId="0ED33C51" w14:textId="77777777" w:rsidTr="0057444D">
        <w:tc>
          <w:tcPr>
            <w:tcW w:w="1008" w:type="dxa"/>
            <w:tcBorders>
              <w:top w:val="single" w:sz="8" w:space="0" w:color="auto"/>
              <w:left w:val="single" w:sz="8" w:space="0" w:color="auto"/>
              <w:bottom w:val="single" w:sz="8" w:space="0" w:color="auto"/>
              <w:right w:val="single" w:sz="8" w:space="0" w:color="auto"/>
            </w:tcBorders>
          </w:tcPr>
          <w:p w14:paraId="7B511B95" w14:textId="77777777" w:rsidR="009D79DB" w:rsidRPr="00DD2AB9" w:rsidRDefault="009D79DB" w:rsidP="0057444D">
            <w:pPr>
              <w:contextualSpacing/>
              <w:jc w:val="both"/>
              <w:rPr>
                <w:sz w:val="20"/>
                <w:szCs w:val="18"/>
              </w:rPr>
            </w:pPr>
            <w:r w:rsidRPr="00DD2AB9">
              <w:rPr>
                <w:sz w:val="20"/>
                <w:szCs w:val="18"/>
              </w:rPr>
              <w:t>Říjen</w:t>
            </w:r>
          </w:p>
        </w:tc>
        <w:tc>
          <w:tcPr>
            <w:tcW w:w="8280" w:type="dxa"/>
            <w:tcBorders>
              <w:top w:val="single" w:sz="8" w:space="0" w:color="auto"/>
              <w:left w:val="single" w:sz="8" w:space="0" w:color="auto"/>
              <w:bottom w:val="single" w:sz="8" w:space="0" w:color="auto"/>
              <w:right w:val="single" w:sz="8" w:space="0" w:color="auto"/>
            </w:tcBorders>
            <w:vAlign w:val="center"/>
          </w:tcPr>
          <w:p w14:paraId="719C28B9" w14:textId="77777777" w:rsidR="009D79DB" w:rsidRPr="00DD2AB9" w:rsidRDefault="009D79DB" w:rsidP="0057444D">
            <w:pPr>
              <w:contextualSpacing/>
              <w:jc w:val="both"/>
              <w:rPr>
                <w:sz w:val="20"/>
                <w:szCs w:val="18"/>
              </w:rPr>
            </w:pPr>
            <w:r w:rsidRPr="00DD2AB9">
              <w:rPr>
                <w:sz w:val="20"/>
                <w:szCs w:val="18"/>
              </w:rPr>
              <w:t>Životní styl v XIX. století.  Hudba</w:t>
            </w:r>
          </w:p>
        </w:tc>
      </w:tr>
      <w:tr w:rsidR="009D79DB" w:rsidRPr="00DD2AB9" w14:paraId="0EF3A6C2" w14:textId="77777777" w:rsidTr="0057444D">
        <w:tc>
          <w:tcPr>
            <w:tcW w:w="1008" w:type="dxa"/>
            <w:tcBorders>
              <w:top w:val="single" w:sz="8" w:space="0" w:color="auto"/>
              <w:left w:val="single" w:sz="8" w:space="0" w:color="auto"/>
              <w:bottom w:val="single" w:sz="8" w:space="0" w:color="auto"/>
              <w:right w:val="single" w:sz="8" w:space="0" w:color="auto"/>
            </w:tcBorders>
          </w:tcPr>
          <w:p w14:paraId="58BDB3AF" w14:textId="77777777" w:rsidR="009D79DB" w:rsidRPr="00DD2AB9" w:rsidRDefault="009D79DB" w:rsidP="0057444D">
            <w:pPr>
              <w:contextualSpacing/>
              <w:jc w:val="both"/>
              <w:rPr>
                <w:sz w:val="20"/>
                <w:szCs w:val="18"/>
              </w:rPr>
            </w:pPr>
            <w:r w:rsidRPr="00DD2AB9">
              <w:rPr>
                <w:sz w:val="20"/>
                <w:szCs w:val="18"/>
              </w:rPr>
              <w:t>Listopad</w:t>
            </w:r>
          </w:p>
        </w:tc>
        <w:tc>
          <w:tcPr>
            <w:tcW w:w="8280" w:type="dxa"/>
            <w:tcBorders>
              <w:top w:val="single" w:sz="8" w:space="0" w:color="auto"/>
              <w:left w:val="single" w:sz="8" w:space="0" w:color="auto"/>
              <w:bottom w:val="single" w:sz="8" w:space="0" w:color="auto"/>
              <w:right w:val="single" w:sz="8" w:space="0" w:color="auto"/>
            </w:tcBorders>
            <w:vAlign w:val="center"/>
          </w:tcPr>
          <w:p w14:paraId="00A32CA0" w14:textId="77777777" w:rsidR="009D79DB" w:rsidRPr="00DD2AB9" w:rsidRDefault="009D79DB" w:rsidP="0057444D">
            <w:pPr>
              <w:contextualSpacing/>
              <w:jc w:val="both"/>
              <w:rPr>
                <w:sz w:val="20"/>
                <w:szCs w:val="18"/>
              </w:rPr>
            </w:pPr>
            <w:r w:rsidRPr="00DD2AB9">
              <w:rPr>
                <w:sz w:val="20"/>
                <w:szCs w:val="18"/>
              </w:rPr>
              <w:t>Malířství od prerafaelitů po expresionismus</w:t>
            </w:r>
          </w:p>
        </w:tc>
      </w:tr>
      <w:tr w:rsidR="009D79DB" w:rsidRPr="00DD2AB9" w14:paraId="03C3300E" w14:textId="77777777" w:rsidTr="0057444D">
        <w:tc>
          <w:tcPr>
            <w:tcW w:w="1008" w:type="dxa"/>
            <w:tcBorders>
              <w:top w:val="single" w:sz="8" w:space="0" w:color="auto"/>
              <w:left w:val="single" w:sz="8" w:space="0" w:color="auto"/>
              <w:bottom w:val="single" w:sz="8" w:space="0" w:color="auto"/>
              <w:right w:val="single" w:sz="8" w:space="0" w:color="auto"/>
            </w:tcBorders>
          </w:tcPr>
          <w:p w14:paraId="34510F89" w14:textId="77777777" w:rsidR="009D79DB" w:rsidRPr="00DD2AB9" w:rsidRDefault="009D79DB" w:rsidP="0057444D">
            <w:pPr>
              <w:contextualSpacing/>
              <w:jc w:val="both"/>
              <w:rPr>
                <w:sz w:val="20"/>
                <w:szCs w:val="18"/>
              </w:rPr>
            </w:pPr>
            <w:r w:rsidRPr="00DD2AB9">
              <w:rPr>
                <w:sz w:val="20"/>
                <w:szCs w:val="18"/>
              </w:rPr>
              <w:t>Prosinec</w:t>
            </w:r>
          </w:p>
        </w:tc>
        <w:tc>
          <w:tcPr>
            <w:tcW w:w="8280" w:type="dxa"/>
            <w:tcBorders>
              <w:top w:val="single" w:sz="8" w:space="0" w:color="auto"/>
              <w:left w:val="single" w:sz="8" w:space="0" w:color="auto"/>
              <w:bottom w:val="single" w:sz="8" w:space="0" w:color="auto"/>
              <w:right w:val="single" w:sz="8" w:space="0" w:color="auto"/>
            </w:tcBorders>
            <w:vAlign w:val="center"/>
          </w:tcPr>
          <w:p w14:paraId="24CDBC72" w14:textId="77777777" w:rsidR="009D79DB" w:rsidRPr="00DD2AB9" w:rsidRDefault="009D79DB" w:rsidP="0057444D">
            <w:pPr>
              <w:contextualSpacing/>
              <w:jc w:val="both"/>
              <w:rPr>
                <w:sz w:val="20"/>
                <w:szCs w:val="18"/>
              </w:rPr>
            </w:pPr>
            <w:r w:rsidRPr="00DD2AB9">
              <w:rPr>
                <w:sz w:val="20"/>
                <w:szCs w:val="18"/>
              </w:rPr>
              <w:t>Umělecká avantgarda počátku XX. století</w:t>
            </w:r>
          </w:p>
        </w:tc>
      </w:tr>
      <w:tr w:rsidR="009D79DB" w:rsidRPr="00DD2AB9" w14:paraId="24CA5598" w14:textId="77777777" w:rsidTr="0057444D">
        <w:tc>
          <w:tcPr>
            <w:tcW w:w="1008" w:type="dxa"/>
            <w:tcBorders>
              <w:top w:val="single" w:sz="8" w:space="0" w:color="auto"/>
              <w:left w:val="single" w:sz="8" w:space="0" w:color="auto"/>
              <w:bottom w:val="single" w:sz="8" w:space="0" w:color="auto"/>
              <w:right w:val="single" w:sz="8" w:space="0" w:color="auto"/>
            </w:tcBorders>
          </w:tcPr>
          <w:p w14:paraId="7217419E" w14:textId="77777777" w:rsidR="009D79DB" w:rsidRPr="00DD2AB9" w:rsidRDefault="009D79DB" w:rsidP="0057444D">
            <w:pPr>
              <w:contextualSpacing/>
              <w:jc w:val="both"/>
              <w:rPr>
                <w:sz w:val="20"/>
                <w:szCs w:val="18"/>
              </w:rPr>
            </w:pPr>
            <w:r w:rsidRPr="00DD2AB9">
              <w:rPr>
                <w:sz w:val="20"/>
                <w:szCs w:val="18"/>
              </w:rPr>
              <w:t>Leden</w:t>
            </w:r>
          </w:p>
        </w:tc>
        <w:tc>
          <w:tcPr>
            <w:tcW w:w="8280" w:type="dxa"/>
            <w:tcBorders>
              <w:top w:val="single" w:sz="8" w:space="0" w:color="auto"/>
              <w:left w:val="single" w:sz="8" w:space="0" w:color="auto"/>
              <w:bottom w:val="single" w:sz="8" w:space="0" w:color="auto"/>
              <w:right w:val="single" w:sz="8" w:space="0" w:color="auto"/>
            </w:tcBorders>
            <w:vAlign w:val="center"/>
          </w:tcPr>
          <w:p w14:paraId="013D3942" w14:textId="77777777" w:rsidR="009D79DB" w:rsidRPr="00DD2AB9" w:rsidRDefault="009D79DB" w:rsidP="0057444D">
            <w:pPr>
              <w:contextualSpacing/>
              <w:jc w:val="both"/>
              <w:rPr>
                <w:sz w:val="20"/>
                <w:szCs w:val="18"/>
              </w:rPr>
            </w:pPr>
            <w:r w:rsidRPr="00DD2AB9">
              <w:rPr>
                <w:sz w:val="20"/>
                <w:szCs w:val="18"/>
              </w:rPr>
              <w:t>Proměny životního stylu ve XX. století. Moderní válečnictví</w:t>
            </w:r>
          </w:p>
        </w:tc>
      </w:tr>
      <w:tr w:rsidR="009D79DB" w:rsidRPr="00DD2AB9" w14:paraId="218ECEC1" w14:textId="77777777" w:rsidTr="0057444D">
        <w:tc>
          <w:tcPr>
            <w:tcW w:w="1008" w:type="dxa"/>
            <w:tcBorders>
              <w:top w:val="single" w:sz="8" w:space="0" w:color="auto"/>
              <w:left w:val="single" w:sz="8" w:space="0" w:color="auto"/>
              <w:bottom w:val="single" w:sz="8" w:space="0" w:color="auto"/>
              <w:right w:val="single" w:sz="8" w:space="0" w:color="auto"/>
            </w:tcBorders>
          </w:tcPr>
          <w:p w14:paraId="0142800A" w14:textId="77777777" w:rsidR="009D79DB" w:rsidRPr="00DD2AB9" w:rsidRDefault="009D79DB" w:rsidP="0057444D">
            <w:pPr>
              <w:contextualSpacing/>
              <w:jc w:val="both"/>
              <w:rPr>
                <w:sz w:val="20"/>
                <w:szCs w:val="18"/>
              </w:rPr>
            </w:pPr>
            <w:r w:rsidRPr="00DD2AB9">
              <w:rPr>
                <w:sz w:val="20"/>
                <w:szCs w:val="18"/>
              </w:rPr>
              <w:t>Únor</w:t>
            </w:r>
          </w:p>
        </w:tc>
        <w:tc>
          <w:tcPr>
            <w:tcW w:w="8280" w:type="dxa"/>
            <w:tcBorders>
              <w:top w:val="single" w:sz="8" w:space="0" w:color="auto"/>
              <w:left w:val="single" w:sz="8" w:space="0" w:color="auto"/>
              <w:bottom w:val="single" w:sz="8" w:space="0" w:color="auto"/>
              <w:right w:val="single" w:sz="8" w:space="0" w:color="auto"/>
            </w:tcBorders>
            <w:vAlign w:val="center"/>
          </w:tcPr>
          <w:p w14:paraId="6F36BA1D" w14:textId="77777777" w:rsidR="009D79DB" w:rsidRPr="00DD2AB9" w:rsidRDefault="009D79DB" w:rsidP="0057444D">
            <w:pPr>
              <w:contextualSpacing/>
              <w:jc w:val="both"/>
              <w:rPr>
                <w:sz w:val="20"/>
                <w:szCs w:val="18"/>
              </w:rPr>
            </w:pPr>
            <w:r w:rsidRPr="00DD2AB9">
              <w:rPr>
                <w:sz w:val="20"/>
                <w:szCs w:val="18"/>
              </w:rPr>
              <w:t>Umění 2. poloviny XX. století</w:t>
            </w:r>
          </w:p>
        </w:tc>
      </w:tr>
      <w:tr w:rsidR="009D79DB" w:rsidRPr="00DD2AB9" w14:paraId="78CA5DAA" w14:textId="77777777" w:rsidTr="0057444D">
        <w:tc>
          <w:tcPr>
            <w:tcW w:w="1008" w:type="dxa"/>
            <w:tcBorders>
              <w:top w:val="single" w:sz="8" w:space="0" w:color="auto"/>
              <w:left w:val="single" w:sz="8" w:space="0" w:color="auto"/>
              <w:bottom w:val="single" w:sz="8" w:space="0" w:color="auto"/>
              <w:right w:val="single" w:sz="8" w:space="0" w:color="auto"/>
            </w:tcBorders>
          </w:tcPr>
          <w:p w14:paraId="7E9E9235" w14:textId="77777777" w:rsidR="009D79DB" w:rsidRPr="00DD2AB9" w:rsidRDefault="009D79DB" w:rsidP="0057444D">
            <w:pPr>
              <w:contextualSpacing/>
              <w:jc w:val="both"/>
              <w:rPr>
                <w:sz w:val="20"/>
                <w:szCs w:val="18"/>
              </w:rPr>
            </w:pPr>
            <w:r w:rsidRPr="00DD2AB9">
              <w:rPr>
                <w:sz w:val="20"/>
                <w:szCs w:val="18"/>
              </w:rPr>
              <w:t>Březen</w:t>
            </w:r>
          </w:p>
        </w:tc>
        <w:tc>
          <w:tcPr>
            <w:tcW w:w="8280" w:type="dxa"/>
            <w:tcBorders>
              <w:top w:val="single" w:sz="8" w:space="0" w:color="auto"/>
              <w:left w:val="single" w:sz="8" w:space="0" w:color="auto"/>
              <w:bottom w:val="single" w:sz="8" w:space="0" w:color="auto"/>
              <w:right w:val="single" w:sz="8" w:space="0" w:color="auto"/>
            </w:tcBorders>
            <w:vAlign w:val="center"/>
          </w:tcPr>
          <w:p w14:paraId="245C0220" w14:textId="77777777" w:rsidR="009D79DB" w:rsidRPr="00DD2AB9" w:rsidRDefault="009D79DB" w:rsidP="0057444D">
            <w:pPr>
              <w:contextualSpacing/>
              <w:jc w:val="both"/>
              <w:rPr>
                <w:sz w:val="20"/>
                <w:szCs w:val="18"/>
              </w:rPr>
            </w:pPr>
            <w:r w:rsidRPr="00DD2AB9">
              <w:rPr>
                <w:sz w:val="20"/>
                <w:szCs w:val="18"/>
              </w:rPr>
              <w:t>Soudobé umění a životní styl</w:t>
            </w:r>
          </w:p>
        </w:tc>
      </w:tr>
      <w:tr w:rsidR="009D79DB" w:rsidRPr="00DD2AB9" w14:paraId="40A94BCD" w14:textId="77777777" w:rsidTr="0057444D">
        <w:tc>
          <w:tcPr>
            <w:tcW w:w="1008" w:type="dxa"/>
            <w:tcBorders>
              <w:top w:val="single" w:sz="8" w:space="0" w:color="auto"/>
              <w:left w:val="single" w:sz="8" w:space="0" w:color="auto"/>
              <w:bottom w:val="single" w:sz="8" w:space="0" w:color="auto"/>
              <w:right w:val="single" w:sz="8" w:space="0" w:color="auto"/>
            </w:tcBorders>
          </w:tcPr>
          <w:p w14:paraId="06782D03" w14:textId="77777777" w:rsidR="009D79DB" w:rsidRPr="00DD2AB9" w:rsidRDefault="009D79DB" w:rsidP="0057444D">
            <w:pPr>
              <w:contextualSpacing/>
              <w:jc w:val="both"/>
              <w:rPr>
                <w:sz w:val="20"/>
                <w:szCs w:val="18"/>
              </w:rPr>
            </w:pPr>
            <w:r w:rsidRPr="00DD2AB9">
              <w:rPr>
                <w:sz w:val="20"/>
                <w:szCs w:val="18"/>
              </w:rPr>
              <w:t>Duben</w:t>
            </w:r>
          </w:p>
        </w:tc>
        <w:tc>
          <w:tcPr>
            <w:tcW w:w="8280" w:type="dxa"/>
            <w:tcBorders>
              <w:top w:val="single" w:sz="8" w:space="0" w:color="auto"/>
              <w:left w:val="single" w:sz="8" w:space="0" w:color="auto"/>
              <w:bottom w:val="single" w:sz="8" w:space="0" w:color="auto"/>
              <w:right w:val="single" w:sz="8" w:space="0" w:color="auto"/>
            </w:tcBorders>
            <w:vAlign w:val="center"/>
          </w:tcPr>
          <w:p w14:paraId="4B636F15" w14:textId="77777777" w:rsidR="009D79DB" w:rsidRPr="00DD2AB9" w:rsidRDefault="009D79DB" w:rsidP="0057444D">
            <w:pPr>
              <w:contextualSpacing/>
              <w:jc w:val="both"/>
              <w:rPr>
                <w:sz w:val="20"/>
                <w:szCs w:val="18"/>
              </w:rPr>
            </w:pPr>
            <w:r w:rsidRPr="00DD2AB9">
              <w:rPr>
                <w:sz w:val="20"/>
                <w:szCs w:val="18"/>
              </w:rPr>
              <w:t>Opakování</w:t>
            </w:r>
          </w:p>
        </w:tc>
      </w:tr>
    </w:tbl>
    <w:p w14:paraId="39CDC2C7" w14:textId="77777777" w:rsidR="009D79DB" w:rsidRPr="00DD2AB9" w:rsidRDefault="009D79DB" w:rsidP="009D79DB">
      <w:pPr>
        <w:keepNext/>
        <w:spacing w:before="240" w:after="120"/>
        <w:jc w:val="both"/>
        <w:outlineLvl w:val="0"/>
        <w:rPr>
          <w:b/>
          <w:sz w:val="20"/>
          <w:szCs w:val="20"/>
        </w:rPr>
      </w:pPr>
      <w:r w:rsidRPr="00DD2AB9">
        <w:rPr>
          <w:b/>
          <w:sz w:val="20"/>
          <w:szCs w:val="20"/>
        </w:rPr>
        <w:t>Učebnice a další literatura:</w:t>
      </w:r>
    </w:p>
    <w:p w14:paraId="25B614D3" w14:textId="77777777" w:rsidR="009D79DB" w:rsidRPr="00DD2AB9" w:rsidRDefault="009D79DB" w:rsidP="009D79DB">
      <w:pPr>
        <w:numPr>
          <w:ilvl w:val="0"/>
          <w:numId w:val="1"/>
        </w:numPr>
        <w:jc w:val="both"/>
        <w:rPr>
          <w:sz w:val="20"/>
          <w:szCs w:val="20"/>
        </w:rPr>
      </w:pPr>
      <w:r w:rsidRPr="00DD2AB9">
        <w:rPr>
          <w:sz w:val="20"/>
          <w:szCs w:val="20"/>
        </w:rPr>
        <w:t>Herout, J.: Slabikář návštěvníků památek</w:t>
      </w:r>
    </w:p>
    <w:p w14:paraId="5549B5E6" w14:textId="77777777" w:rsidR="009D79DB" w:rsidRPr="00DD2AB9" w:rsidRDefault="009D79DB" w:rsidP="009D79DB">
      <w:pPr>
        <w:numPr>
          <w:ilvl w:val="0"/>
          <w:numId w:val="1"/>
        </w:numPr>
        <w:jc w:val="both"/>
        <w:rPr>
          <w:sz w:val="20"/>
          <w:szCs w:val="20"/>
        </w:rPr>
      </w:pPr>
      <w:r w:rsidRPr="00DD2AB9">
        <w:rPr>
          <w:sz w:val="20"/>
          <w:szCs w:val="20"/>
        </w:rPr>
        <w:t>Herout, J.: Staletí kolem nás</w:t>
      </w:r>
    </w:p>
    <w:p w14:paraId="07D40AD4" w14:textId="77777777" w:rsidR="009D79DB" w:rsidRPr="00DD2AB9" w:rsidRDefault="009D79DB" w:rsidP="009D79DB">
      <w:pPr>
        <w:numPr>
          <w:ilvl w:val="0"/>
          <w:numId w:val="1"/>
        </w:numPr>
        <w:jc w:val="both"/>
        <w:rPr>
          <w:sz w:val="20"/>
          <w:szCs w:val="20"/>
        </w:rPr>
      </w:pPr>
      <w:r w:rsidRPr="00DD2AB9">
        <w:rPr>
          <w:sz w:val="20"/>
          <w:szCs w:val="20"/>
        </w:rPr>
        <w:t>Hájek, V.: Architektura. Klíč k architektonickým slohům</w:t>
      </w:r>
    </w:p>
    <w:p w14:paraId="6CB02B6C" w14:textId="77777777" w:rsidR="009D79DB" w:rsidRPr="00DD2AB9" w:rsidRDefault="009D79DB" w:rsidP="009D79DB">
      <w:pPr>
        <w:numPr>
          <w:ilvl w:val="0"/>
          <w:numId w:val="1"/>
        </w:numPr>
        <w:jc w:val="both"/>
        <w:rPr>
          <w:sz w:val="20"/>
          <w:szCs w:val="20"/>
        </w:rPr>
      </w:pPr>
      <w:proofErr w:type="spellStart"/>
      <w:r w:rsidRPr="00DD2AB9">
        <w:rPr>
          <w:sz w:val="20"/>
          <w:szCs w:val="20"/>
        </w:rPr>
        <w:t>Šamšula</w:t>
      </w:r>
      <w:proofErr w:type="spellEnd"/>
      <w:r w:rsidRPr="00DD2AB9">
        <w:rPr>
          <w:sz w:val="20"/>
          <w:szCs w:val="20"/>
        </w:rPr>
        <w:t xml:space="preserve">, P.: Průvodce výtvarným uměním </w:t>
      </w:r>
      <w:proofErr w:type="gramStart"/>
      <w:r w:rsidRPr="00DD2AB9">
        <w:rPr>
          <w:sz w:val="20"/>
          <w:szCs w:val="20"/>
        </w:rPr>
        <w:t>I - V</w:t>
      </w:r>
      <w:proofErr w:type="gramEnd"/>
    </w:p>
    <w:p w14:paraId="3D7EC838" w14:textId="77777777" w:rsidR="009D79DB" w:rsidRPr="00DD2AB9" w:rsidRDefault="009D79DB" w:rsidP="009D79DB">
      <w:pPr>
        <w:keepNext/>
        <w:spacing w:before="240" w:after="120"/>
        <w:jc w:val="both"/>
        <w:outlineLvl w:val="0"/>
        <w:rPr>
          <w:b/>
          <w:sz w:val="20"/>
          <w:szCs w:val="20"/>
        </w:rPr>
      </w:pPr>
      <w:r w:rsidRPr="00DD2AB9">
        <w:rPr>
          <w:b/>
          <w:sz w:val="20"/>
          <w:szCs w:val="20"/>
        </w:rPr>
        <w:t xml:space="preserve">Upřesnění podmínek pro hodnocení: </w:t>
      </w:r>
    </w:p>
    <w:p w14:paraId="43D3DB18" w14:textId="77777777" w:rsidR="009D79DB" w:rsidRPr="00DD2AB9" w:rsidRDefault="009D79DB" w:rsidP="009D79DB">
      <w:pPr>
        <w:jc w:val="both"/>
        <w:rPr>
          <w:sz w:val="20"/>
          <w:szCs w:val="20"/>
        </w:rPr>
      </w:pPr>
      <w:r w:rsidRPr="00DD2AB9">
        <w:rPr>
          <w:sz w:val="20"/>
          <w:szCs w:val="20"/>
        </w:rPr>
        <w:t>Žák je v každém pololetí školního roku klasifikován na základě</w:t>
      </w:r>
    </w:p>
    <w:p w14:paraId="3188FDE3" w14:textId="77777777" w:rsidR="009D79DB" w:rsidRPr="00DD2AB9" w:rsidRDefault="009D79DB" w:rsidP="009D79DB">
      <w:pPr>
        <w:numPr>
          <w:ilvl w:val="0"/>
          <w:numId w:val="1"/>
        </w:numPr>
        <w:jc w:val="both"/>
        <w:rPr>
          <w:sz w:val="20"/>
          <w:szCs w:val="20"/>
        </w:rPr>
      </w:pPr>
      <w:r w:rsidRPr="00DD2AB9">
        <w:rPr>
          <w:sz w:val="20"/>
          <w:szCs w:val="20"/>
        </w:rPr>
        <w:t>nejméně 2 písemných prací z většího tematického celku, váha každé známky je 2</w:t>
      </w:r>
    </w:p>
    <w:p w14:paraId="6F80C2F5" w14:textId="77777777" w:rsidR="009D79DB" w:rsidRPr="00DD2AB9" w:rsidRDefault="009D79DB" w:rsidP="009D79DB">
      <w:pPr>
        <w:numPr>
          <w:ilvl w:val="0"/>
          <w:numId w:val="1"/>
        </w:numPr>
        <w:jc w:val="both"/>
        <w:rPr>
          <w:sz w:val="20"/>
          <w:szCs w:val="20"/>
        </w:rPr>
      </w:pPr>
      <w:r w:rsidRPr="00DD2AB9">
        <w:rPr>
          <w:sz w:val="20"/>
          <w:szCs w:val="20"/>
        </w:rPr>
        <w:t>zpravidla 1 ústního zkoušení, váha každé známky je 3</w:t>
      </w:r>
    </w:p>
    <w:p w14:paraId="39C41482" w14:textId="77777777" w:rsidR="009D79DB" w:rsidRPr="00DD2AB9" w:rsidRDefault="009D79DB" w:rsidP="009D79DB">
      <w:pPr>
        <w:numPr>
          <w:ilvl w:val="0"/>
          <w:numId w:val="1"/>
        </w:numPr>
        <w:jc w:val="both"/>
        <w:rPr>
          <w:sz w:val="20"/>
          <w:szCs w:val="20"/>
        </w:rPr>
      </w:pPr>
      <w:r w:rsidRPr="00DD2AB9">
        <w:rPr>
          <w:sz w:val="20"/>
          <w:szCs w:val="20"/>
        </w:rPr>
        <w:t>domácí práce o návštěvě aktuální pražské výstavy či účasti na kunsthistoricky zaměřené exkurzi či projektu, váha známky je 3</w:t>
      </w:r>
    </w:p>
    <w:p w14:paraId="3253A175" w14:textId="77777777" w:rsidR="009D79DB" w:rsidRPr="00DD2AB9" w:rsidRDefault="009D79DB" w:rsidP="00AB1C48">
      <w:pPr>
        <w:pStyle w:val="Tabulka"/>
      </w:pPr>
      <w:r w:rsidRPr="00DD2AB9">
        <w:t xml:space="preserve">dalších doplňkových známek za referáty, testy a práci v hodině, váhu pro každý případ stanoví vyučující. </w:t>
      </w:r>
    </w:p>
    <w:p w14:paraId="4D65E45D" w14:textId="77777777" w:rsidR="009D79DB" w:rsidRPr="00DD2AB9" w:rsidRDefault="009D79DB" w:rsidP="00AB1C48">
      <w:pPr>
        <w:pStyle w:val="Tabulka"/>
      </w:pPr>
      <w:r w:rsidRPr="00DD2AB9">
        <w:t xml:space="preserve">Žák je na konci pololetí v řádném termínu klasifikován, pokud byl alespoň dvakrát písemně nebo ústně vyzkoušen a odevzdal projektovou práci. </w:t>
      </w:r>
    </w:p>
    <w:p w14:paraId="58F69BF9" w14:textId="77777777" w:rsidR="009D79DB" w:rsidRDefault="009D79DB" w:rsidP="00AB1C48">
      <w:pPr>
        <w:pStyle w:val="Tabulka"/>
      </w:pPr>
      <w:r w:rsidRPr="00DD2AB9">
        <w:t xml:space="preserve">Podmínky pro klasifikaci žáka v náhradním termínu stanoví vyučující. </w:t>
      </w:r>
    </w:p>
    <w:p w14:paraId="022855E9" w14:textId="77777777" w:rsidR="009D79DB" w:rsidRDefault="009D79DB" w:rsidP="00AB1C48">
      <w:pPr>
        <w:pStyle w:val="Zpracovatel"/>
      </w:pPr>
      <w:r w:rsidRPr="00DD2AB9">
        <w:t>Zpracoval: Mgr. Milan Brožek</w:t>
      </w:r>
    </w:p>
    <w:p w14:paraId="60746B43" w14:textId="77777777" w:rsidR="009D79DB" w:rsidRPr="00DD2AB9" w:rsidRDefault="009D79DB" w:rsidP="00AB1C48">
      <w:pPr>
        <w:pStyle w:val="Zpracovatel"/>
      </w:pPr>
      <w:r w:rsidRPr="00DD2AB9">
        <w:t>Projednáno předmětovou komisí dne: 28. 8. 202</w:t>
      </w:r>
      <w:r>
        <w:t>4</w:t>
      </w:r>
    </w:p>
    <w:p w14:paraId="762F046B" w14:textId="77777777" w:rsidR="00042CDB" w:rsidRPr="004B4CAA" w:rsidRDefault="00042CDB" w:rsidP="00042CDB">
      <w:pPr>
        <w:pStyle w:val="Hlavnnadpis"/>
        <w:tabs>
          <w:tab w:val="clear" w:pos="900"/>
        </w:tabs>
        <w:jc w:val="both"/>
      </w:pPr>
      <w:bookmarkStart w:id="277" w:name="_Toc178579025"/>
      <w:r w:rsidRPr="004B4CAA">
        <w:lastRenderedPageBreak/>
        <w:t>Španělština – třetí cizí jazyk (VP</w:t>
      </w:r>
      <w:r w:rsidR="00546011" w:rsidRPr="004B4CAA">
        <w:t>2</w:t>
      </w:r>
      <w:r w:rsidRPr="004B4CAA">
        <w:t>)</w:t>
      </w:r>
      <w:bookmarkEnd w:id="277"/>
    </w:p>
    <w:bookmarkEnd w:id="272"/>
    <w:bookmarkEnd w:id="276"/>
    <w:p w14:paraId="04C97702" w14:textId="77777777" w:rsidR="00D74137" w:rsidRPr="004B4CAA" w:rsidRDefault="00D74137" w:rsidP="00D74137">
      <w:pPr>
        <w:pStyle w:val="Kdpedmtu"/>
      </w:pPr>
      <w:r w:rsidRPr="004B4CAA">
        <w:t xml:space="preserve">Kód předmětu: </w:t>
      </w:r>
      <w:r w:rsidRPr="004B4CAA">
        <w:rPr>
          <w:b/>
        </w:rPr>
        <w:t>ŠJ</w:t>
      </w:r>
    </w:p>
    <w:p w14:paraId="6552B60C" w14:textId="77777777" w:rsidR="004B4CAA" w:rsidRDefault="004B4CAA" w:rsidP="004B4CAA">
      <w:pPr>
        <w:pStyle w:val="Styl1"/>
        <w:outlineLvl w:val="0"/>
      </w:pPr>
      <w:r>
        <w:t xml:space="preserve">ŠJ, ročník: 3. – třetí cizí jazyk </w:t>
      </w:r>
    </w:p>
    <w:p w14:paraId="311ED821" w14:textId="77777777" w:rsidR="004B4CAA" w:rsidRDefault="004B4CAA" w:rsidP="004B4CAA">
      <w:pPr>
        <w:pStyle w:val="Tdy"/>
        <w:rPr>
          <w:b/>
        </w:rPr>
      </w:pPr>
      <w:r>
        <w:t>Třídy: 3. D</w:t>
      </w:r>
      <w:r>
        <w:tab/>
        <w:t>Počet hodin za týden: 2</w:t>
      </w:r>
      <w:r>
        <w:tab/>
      </w:r>
    </w:p>
    <w:p w14:paraId="075647CD" w14:textId="77777777" w:rsidR="004B4CAA" w:rsidRDefault="004B4CAA" w:rsidP="004B4CAA">
      <w:pPr>
        <w:pStyle w:val="Nadpisvtextu"/>
      </w:pPr>
      <w:r>
        <w:t xml:space="preserve">Tematické celky: </w:t>
      </w:r>
    </w:p>
    <w:p w14:paraId="140D46D6" w14:textId="77777777" w:rsidR="004B4CAA" w:rsidRPr="004B4CAA" w:rsidRDefault="004B4CAA" w:rsidP="00804E74">
      <w:pPr>
        <w:pStyle w:val="slovanpoloka"/>
        <w:numPr>
          <w:ilvl w:val="0"/>
          <w:numId w:val="90"/>
        </w:numPr>
      </w:pPr>
      <w:r w:rsidRPr="004B4CAA">
        <w:t>Osobní údaje</w:t>
      </w:r>
    </w:p>
    <w:p w14:paraId="5C633E88" w14:textId="77777777" w:rsidR="004B4CAA" w:rsidRPr="004B4CAA" w:rsidRDefault="004B4CAA" w:rsidP="00804E74">
      <w:pPr>
        <w:pStyle w:val="slovanpoloka"/>
        <w:numPr>
          <w:ilvl w:val="0"/>
          <w:numId w:val="90"/>
        </w:numPr>
      </w:pPr>
      <w:r w:rsidRPr="004B4CAA">
        <w:t>Škola</w:t>
      </w:r>
    </w:p>
    <w:p w14:paraId="6662C97C" w14:textId="77777777" w:rsidR="004B4CAA" w:rsidRPr="004B4CAA" w:rsidRDefault="004B4CAA" w:rsidP="00804E74">
      <w:pPr>
        <w:pStyle w:val="slovanpoloka"/>
        <w:numPr>
          <w:ilvl w:val="0"/>
          <w:numId w:val="90"/>
        </w:numPr>
      </w:pPr>
      <w:r w:rsidRPr="004B4CAA">
        <w:t>Každodenní život</w:t>
      </w:r>
    </w:p>
    <w:p w14:paraId="76D89154" w14:textId="77777777" w:rsidR="004B4CAA" w:rsidRPr="004B4CAA" w:rsidRDefault="004B4CAA" w:rsidP="00804E74">
      <w:pPr>
        <w:pStyle w:val="slovanpoloka"/>
        <w:numPr>
          <w:ilvl w:val="0"/>
          <w:numId w:val="90"/>
        </w:numPr>
      </w:pPr>
      <w:r w:rsidRPr="004B4CAA">
        <w:t>Prázdniny, cestování</w:t>
      </w:r>
    </w:p>
    <w:p w14:paraId="6D4C4A4F" w14:textId="77777777" w:rsidR="004B4CAA" w:rsidRPr="004B4CAA" w:rsidRDefault="004B4CAA" w:rsidP="00804E74">
      <w:pPr>
        <w:pStyle w:val="slovanpoloka"/>
        <w:numPr>
          <w:ilvl w:val="0"/>
          <w:numId w:val="90"/>
        </w:numPr>
      </w:pPr>
      <w:r w:rsidRPr="004B4CAA">
        <w:t>Zaměstnání</w:t>
      </w:r>
    </w:p>
    <w:p w14:paraId="22CBB036" w14:textId="77777777" w:rsidR="004B4CAA" w:rsidRPr="004B4CAA" w:rsidRDefault="004B4CAA" w:rsidP="00804E74">
      <w:pPr>
        <w:pStyle w:val="slovanpoloka"/>
        <w:numPr>
          <w:ilvl w:val="0"/>
          <w:numId w:val="90"/>
        </w:numPr>
      </w:pPr>
      <w:r w:rsidRPr="004B4CAA">
        <w:t>Reálie Španělska</w:t>
      </w:r>
    </w:p>
    <w:p w14:paraId="7B33D6AA" w14:textId="77777777" w:rsidR="004B4CAA" w:rsidRDefault="004B4CAA" w:rsidP="004B4CAA">
      <w:pPr>
        <w:pStyle w:val="Nadpisvtextu"/>
      </w:pPr>
      <w:r>
        <w:t xml:space="preserve">Časový plán: </w:t>
      </w:r>
    </w:p>
    <w:tbl>
      <w:tblPr>
        <w:tblW w:w="9195" w:type="dxa"/>
        <w:tblInd w:w="137" w:type="dxa"/>
        <w:tblLayout w:type="fixed"/>
        <w:tblCellMar>
          <w:left w:w="70" w:type="dxa"/>
          <w:right w:w="70" w:type="dxa"/>
        </w:tblCellMar>
        <w:tblLook w:val="04A0" w:firstRow="1" w:lastRow="0" w:firstColumn="1" w:lastColumn="0" w:noHBand="0" w:noVBand="1"/>
      </w:tblPr>
      <w:tblGrid>
        <w:gridCol w:w="878"/>
        <w:gridCol w:w="8317"/>
      </w:tblGrid>
      <w:tr w:rsidR="004B4CAA" w14:paraId="458E9833"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0EBF29CD" w14:textId="77777777" w:rsidR="004B4CAA" w:rsidRDefault="004B4CAA">
            <w:pPr>
              <w:pStyle w:val="Tabulka"/>
              <w:widowControl w:val="0"/>
              <w:rPr>
                <w:lang w:eastAsia="en-US"/>
              </w:rPr>
            </w:pPr>
            <w:r>
              <w:rPr>
                <w:lang w:eastAsia="en-US"/>
              </w:rPr>
              <w:t>Září</w:t>
            </w:r>
          </w:p>
        </w:tc>
        <w:tc>
          <w:tcPr>
            <w:tcW w:w="8314" w:type="dxa"/>
            <w:tcBorders>
              <w:top w:val="single" w:sz="8" w:space="0" w:color="000000"/>
              <w:left w:val="single" w:sz="8" w:space="0" w:color="000000"/>
              <w:bottom w:val="single" w:sz="8" w:space="0" w:color="000000"/>
              <w:right w:val="single" w:sz="8" w:space="0" w:color="000000"/>
            </w:tcBorders>
            <w:hideMark/>
          </w:tcPr>
          <w:p w14:paraId="56B362A1" w14:textId="77777777" w:rsidR="004B4CAA" w:rsidRDefault="004B4CAA">
            <w:pPr>
              <w:pStyle w:val="Tabulka"/>
              <w:widowControl w:val="0"/>
              <w:rPr>
                <w:lang w:eastAsia="en-US"/>
              </w:rPr>
            </w:pPr>
            <w:r>
              <w:rPr>
                <w:lang w:eastAsia="en-US"/>
              </w:rPr>
              <w:t>Lekce 0</w:t>
            </w:r>
          </w:p>
          <w:p w14:paraId="3ADBAD6E" w14:textId="77777777" w:rsidR="004B4CAA" w:rsidRDefault="004B4CAA">
            <w:pPr>
              <w:pStyle w:val="Tabulka"/>
              <w:widowControl w:val="0"/>
              <w:rPr>
                <w:lang w:eastAsia="en-US"/>
              </w:rPr>
            </w:pPr>
            <w:r>
              <w:rPr>
                <w:lang w:eastAsia="en-US"/>
              </w:rPr>
              <w:t>Úvod do cizího jazyka; španělská výslovnost; abeceda.</w:t>
            </w:r>
          </w:p>
          <w:p w14:paraId="189920DE" w14:textId="77777777" w:rsidR="004B4CAA" w:rsidRDefault="004B4CAA">
            <w:pPr>
              <w:pStyle w:val="Tabulka"/>
              <w:widowControl w:val="0"/>
              <w:rPr>
                <w:lang w:eastAsia="en-US"/>
              </w:rPr>
            </w:pPr>
            <w:r>
              <w:rPr>
                <w:lang w:eastAsia="en-US"/>
              </w:rPr>
              <w:t>G: sloveso ser, číslovky 1-10</w:t>
            </w:r>
          </w:p>
        </w:tc>
      </w:tr>
      <w:tr w:rsidR="004B4CAA" w14:paraId="560EA386"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0A71B52C" w14:textId="77777777" w:rsidR="004B4CAA" w:rsidRDefault="004B4CAA">
            <w:pPr>
              <w:pStyle w:val="Tabulka"/>
              <w:widowControl w:val="0"/>
              <w:rPr>
                <w:lang w:eastAsia="en-US"/>
              </w:rPr>
            </w:pPr>
            <w:r>
              <w:rPr>
                <w:lang w:eastAsia="en-US"/>
              </w:rPr>
              <w:t>Říjen</w:t>
            </w:r>
          </w:p>
        </w:tc>
        <w:tc>
          <w:tcPr>
            <w:tcW w:w="8314" w:type="dxa"/>
            <w:tcBorders>
              <w:top w:val="single" w:sz="8" w:space="0" w:color="000000"/>
              <w:left w:val="single" w:sz="8" w:space="0" w:color="000000"/>
              <w:bottom w:val="single" w:sz="8" w:space="0" w:color="000000"/>
              <w:right w:val="single" w:sz="8" w:space="0" w:color="000000"/>
            </w:tcBorders>
            <w:hideMark/>
          </w:tcPr>
          <w:p w14:paraId="474007E4" w14:textId="77777777" w:rsidR="004B4CAA" w:rsidRDefault="004B4CAA">
            <w:pPr>
              <w:pStyle w:val="Tabulka"/>
              <w:widowControl w:val="0"/>
              <w:rPr>
                <w:lang w:eastAsia="en-US"/>
              </w:rPr>
            </w:pPr>
            <w:r>
              <w:rPr>
                <w:lang w:eastAsia="en-US"/>
              </w:rPr>
              <w:t>Lekce 1.</w:t>
            </w:r>
          </w:p>
          <w:p w14:paraId="7E7B846D" w14:textId="77777777" w:rsidR="004B4CAA" w:rsidRDefault="004B4CAA">
            <w:pPr>
              <w:pStyle w:val="Tabulka"/>
              <w:widowControl w:val="0"/>
              <w:rPr>
                <w:rFonts w:eastAsia="TimesNewRomanPSMT"/>
                <w:szCs w:val="20"/>
                <w:lang w:eastAsia="en-US"/>
              </w:rPr>
            </w:pPr>
            <w:r>
              <w:rPr>
                <w:rFonts w:eastAsia="TimesNewRomanPSMT"/>
                <w:szCs w:val="20"/>
                <w:lang w:eastAsia="en-US"/>
              </w:rPr>
              <w:t>K: Základní fráze pro společenský kontakt</w:t>
            </w:r>
          </w:p>
          <w:p w14:paraId="63943831" w14:textId="77777777" w:rsidR="004B4CAA" w:rsidRDefault="004B4CAA">
            <w:pPr>
              <w:pStyle w:val="Tabulka"/>
              <w:widowControl w:val="0"/>
              <w:rPr>
                <w:lang w:eastAsia="en-US"/>
              </w:rPr>
            </w:pPr>
            <w:r>
              <w:rPr>
                <w:lang w:eastAsia="en-US"/>
              </w:rPr>
              <w:t xml:space="preserve">G: Osobní zájmena, sloveso </w:t>
            </w:r>
            <w:proofErr w:type="spellStart"/>
            <w:r>
              <w:rPr>
                <w:lang w:eastAsia="en-US"/>
              </w:rPr>
              <w:t>llamarse</w:t>
            </w:r>
            <w:proofErr w:type="spellEnd"/>
          </w:p>
          <w:p w14:paraId="483C8D89" w14:textId="77777777" w:rsidR="004B4CAA" w:rsidRDefault="004B4CAA">
            <w:pPr>
              <w:pStyle w:val="Tabulka"/>
              <w:widowControl w:val="0"/>
              <w:rPr>
                <w:lang w:eastAsia="en-US"/>
              </w:rPr>
            </w:pPr>
            <w:r>
              <w:rPr>
                <w:lang w:eastAsia="en-US"/>
              </w:rPr>
              <w:t>Oficiální jazyky Španělska</w:t>
            </w:r>
          </w:p>
        </w:tc>
      </w:tr>
      <w:tr w:rsidR="004B4CAA" w14:paraId="1BFCC14C"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0AA434F5" w14:textId="77777777" w:rsidR="004B4CAA" w:rsidRDefault="004B4CAA">
            <w:pPr>
              <w:pStyle w:val="Tabulka"/>
              <w:widowControl w:val="0"/>
              <w:rPr>
                <w:lang w:eastAsia="en-US"/>
              </w:rPr>
            </w:pPr>
            <w:r>
              <w:rPr>
                <w:lang w:eastAsia="en-US"/>
              </w:rPr>
              <w:t>Listopad</w:t>
            </w:r>
          </w:p>
        </w:tc>
        <w:tc>
          <w:tcPr>
            <w:tcW w:w="8314" w:type="dxa"/>
            <w:tcBorders>
              <w:top w:val="single" w:sz="8" w:space="0" w:color="000000"/>
              <w:left w:val="single" w:sz="8" w:space="0" w:color="000000"/>
              <w:bottom w:val="single" w:sz="8" w:space="0" w:color="000000"/>
              <w:right w:val="single" w:sz="8" w:space="0" w:color="000000"/>
            </w:tcBorders>
            <w:hideMark/>
          </w:tcPr>
          <w:p w14:paraId="58905659" w14:textId="77777777" w:rsidR="004B4CAA" w:rsidRDefault="004B4CAA">
            <w:pPr>
              <w:pStyle w:val="Tabulka"/>
              <w:widowControl w:val="0"/>
              <w:rPr>
                <w:lang w:eastAsia="en-US"/>
              </w:rPr>
            </w:pPr>
            <w:r>
              <w:rPr>
                <w:lang w:eastAsia="en-US"/>
              </w:rPr>
              <w:t>Lekce 1.</w:t>
            </w:r>
          </w:p>
          <w:p w14:paraId="344D68C7" w14:textId="77777777" w:rsidR="004B4CAA" w:rsidRDefault="004B4CAA">
            <w:pPr>
              <w:widowControl w:val="0"/>
              <w:rPr>
                <w:rFonts w:eastAsia="TimesNewRomanPSMT"/>
                <w:sz w:val="20"/>
                <w:szCs w:val="20"/>
                <w:lang w:eastAsia="en-US"/>
              </w:rPr>
            </w:pPr>
            <w:r>
              <w:rPr>
                <w:rFonts w:eastAsia="TimesNewRomanPSMT"/>
                <w:sz w:val="20"/>
                <w:szCs w:val="20"/>
                <w:lang w:eastAsia="en-US"/>
              </w:rPr>
              <w:t>K: Jazyky, země a národnosti</w:t>
            </w:r>
          </w:p>
          <w:p w14:paraId="18B968F8" w14:textId="77777777" w:rsidR="004B4CAA" w:rsidRDefault="004B4CAA">
            <w:pPr>
              <w:pStyle w:val="Tabulka"/>
              <w:widowControl w:val="0"/>
              <w:rPr>
                <w:lang w:eastAsia="en-US"/>
              </w:rPr>
            </w:pPr>
            <w:r>
              <w:rPr>
                <w:rFonts w:eastAsia="TimesNewRomanPSMT"/>
                <w:szCs w:val="20"/>
                <w:lang w:eastAsia="en-US"/>
              </w:rPr>
              <w:t xml:space="preserve">G: Sloveso </w:t>
            </w:r>
            <w:proofErr w:type="spellStart"/>
            <w:r>
              <w:rPr>
                <w:rFonts w:eastAsia="TimesNewRomanPSMT"/>
                <w:szCs w:val="20"/>
                <w:lang w:eastAsia="en-US"/>
              </w:rPr>
              <w:t>hablar</w:t>
            </w:r>
            <w:proofErr w:type="spellEnd"/>
            <w:r>
              <w:rPr>
                <w:rFonts w:eastAsia="TimesNewRomanPSMT"/>
                <w:szCs w:val="20"/>
                <w:lang w:eastAsia="en-US"/>
              </w:rPr>
              <w:t>; zápor; tázací zájmena</w:t>
            </w:r>
          </w:p>
        </w:tc>
      </w:tr>
      <w:tr w:rsidR="004B4CAA" w14:paraId="4469BDEE" w14:textId="77777777" w:rsidTr="004B4CAA">
        <w:trPr>
          <w:cantSplit/>
          <w:trHeight w:val="270"/>
        </w:trPr>
        <w:tc>
          <w:tcPr>
            <w:tcW w:w="878" w:type="dxa"/>
            <w:tcBorders>
              <w:top w:val="single" w:sz="8" w:space="0" w:color="000000"/>
              <w:left w:val="single" w:sz="8" w:space="0" w:color="000000"/>
              <w:bottom w:val="single" w:sz="8" w:space="0" w:color="000000"/>
              <w:right w:val="single" w:sz="8" w:space="0" w:color="000000"/>
            </w:tcBorders>
            <w:hideMark/>
          </w:tcPr>
          <w:p w14:paraId="4A9033DC" w14:textId="77777777" w:rsidR="004B4CAA" w:rsidRDefault="004B4CAA">
            <w:pPr>
              <w:pStyle w:val="Tabulka"/>
              <w:widowControl w:val="0"/>
              <w:rPr>
                <w:lang w:eastAsia="en-US"/>
              </w:rPr>
            </w:pPr>
            <w:r>
              <w:rPr>
                <w:lang w:eastAsia="en-US"/>
              </w:rPr>
              <w:t>Prosinec</w:t>
            </w:r>
          </w:p>
        </w:tc>
        <w:tc>
          <w:tcPr>
            <w:tcW w:w="8314" w:type="dxa"/>
            <w:tcBorders>
              <w:top w:val="single" w:sz="8" w:space="0" w:color="000000"/>
              <w:left w:val="single" w:sz="8" w:space="0" w:color="000000"/>
              <w:bottom w:val="single" w:sz="8" w:space="0" w:color="000000"/>
              <w:right w:val="single" w:sz="8" w:space="0" w:color="000000"/>
            </w:tcBorders>
            <w:hideMark/>
          </w:tcPr>
          <w:p w14:paraId="1922620E" w14:textId="77777777" w:rsidR="004B4CAA" w:rsidRDefault="004B4CAA">
            <w:pPr>
              <w:pStyle w:val="Tabulka"/>
              <w:widowControl w:val="0"/>
              <w:rPr>
                <w:lang w:eastAsia="en-US"/>
              </w:rPr>
            </w:pPr>
            <w:r>
              <w:rPr>
                <w:lang w:eastAsia="en-US"/>
              </w:rPr>
              <w:t>Lekce 2.</w:t>
            </w:r>
          </w:p>
          <w:p w14:paraId="57187279" w14:textId="77777777" w:rsidR="004B4CAA" w:rsidRDefault="004B4CAA">
            <w:pPr>
              <w:pStyle w:val="Tabulka"/>
              <w:widowControl w:val="0"/>
              <w:rPr>
                <w:lang w:eastAsia="en-US"/>
              </w:rPr>
            </w:pPr>
            <w:r>
              <w:rPr>
                <w:rFonts w:eastAsia="TimesNewRomanPSMT"/>
                <w:szCs w:val="20"/>
                <w:lang w:eastAsia="en-US"/>
              </w:rPr>
              <w:t>K: Naše třída</w:t>
            </w:r>
            <w:r>
              <w:rPr>
                <w:lang w:eastAsia="en-US"/>
              </w:rPr>
              <w:t>, barvy, vyučovací předměty</w:t>
            </w:r>
          </w:p>
          <w:p w14:paraId="5FEC7F6B" w14:textId="77777777" w:rsidR="004B4CAA" w:rsidRDefault="004B4CAA">
            <w:pPr>
              <w:pStyle w:val="Tabulka"/>
              <w:widowControl w:val="0"/>
              <w:rPr>
                <w:lang w:eastAsia="en-US"/>
              </w:rPr>
            </w:pPr>
            <w:proofErr w:type="gramStart"/>
            <w:r>
              <w:rPr>
                <w:lang w:eastAsia="en-US"/>
              </w:rPr>
              <w:t>G:Podstatná</w:t>
            </w:r>
            <w:proofErr w:type="gramEnd"/>
            <w:r>
              <w:rPr>
                <w:lang w:eastAsia="en-US"/>
              </w:rPr>
              <w:t xml:space="preserve"> a přídavná jména; členy; </w:t>
            </w:r>
            <w:proofErr w:type="spellStart"/>
            <w:r>
              <w:rPr>
                <w:lang w:eastAsia="en-US"/>
              </w:rPr>
              <w:t>tener</w:t>
            </w:r>
            <w:proofErr w:type="spellEnd"/>
            <w:r>
              <w:rPr>
                <w:lang w:eastAsia="en-US"/>
              </w:rPr>
              <w:t>, ver;</w:t>
            </w:r>
          </w:p>
          <w:p w14:paraId="0EE1288E" w14:textId="77777777" w:rsidR="004B4CAA" w:rsidRDefault="004B4CAA">
            <w:pPr>
              <w:pStyle w:val="Tabulka"/>
              <w:widowControl w:val="0"/>
              <w:rPr>
                <w:lang w:eastAsia="en-US"/>
              </w:rPr>
            </w:pPr>
            <w:r>
              <w:rPr>
                <w:lang w:eastAsia="en-US"/>
              </w:rPr>
              <w:t>Španělština ve světě.</w:t>
            </w:r>
          </w:p>
          <w:p w14:paraId="6EDD8CA6" w14:textId="77777777" w:rsidR="004B4CAA" w:rsidRDefault="004B4CAA">
            <w:pPr>
              <w:pStyle w:val="Tabulka"/>
              <w:widowControl w:val="0"/>
              <w:rPr>
                <w:lang w:eastAsia="en-US"/>
              </w:rPr>
            </w:pPr>
            <w:r>
              <w:rPr>
                <w:lang w:eastAsia="en-US"/>
              </w:rPr>
              <w:t>1.pololetní práce</w:t>
            </w:r>
          </w:p>
        </w:tc>
      </w:tr>
      <w:tr w:rsidR="004B4CAA" w14:paraId="6C774394"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27A83698" w14:textId="77777777" w:rsidR="004B4CAA" w:rsidRDefault="004B4CAA">
            <w:pPr>
              <w:pStyle w:val="Tabulka"/>
              <w:widowControl w:val="0"/>
              <w:rPr>
                <w:lang w:eastAsia="en-US"/>
              </w:rPr>
            </w:pPr>
            <w:r>
              <w:rPr>
                <w:lang w:eastAsia="en-US"/>
              </w:rPr>
              <w:t>Leden</w:t>
            </w:r>
          </w:p>
        </w:tc>
        <w:tc>
          <w:tcPr>
            <w:tcW w:w="8314" w:type="dxa"/>
            <w:tcBorders>
              <w:top w:val="single" w:sz="8" w:space="0" w:color="000000"/>
              <w:left w:val="single" w:sz="8" w:space="0" w:color="000000"/>
              <w:bottom w:val="single" w:sz="8" w:space="0" w:color="000000"/>
              <w:right w:val="single" w:sz="8" w:space="0" w:color="000000"/>
            </w:tcBorders>
            <w:hideMark/>
          </w:tcPr>
          <w:p w14:paraId="7B43249B" w14:textId="77777777" w:rsidR="004B4CAA" w:rsidRDefault="004B4CAA">
            <w:pPr>
              <w:pStyle w:val="Tabulka"/>
              <w:widowControl w:val="0"/>
              <w:rPr>
                <w:lang w:eastAsia="en-US"/>
              </w:rPr>
            </w:pPr>
            <w:r>
              <w:rPr>
                <w:lang w:eastAsia="en-US"/>
              </w:rPr>
              <w:t>Lekce 2.</w:t>
            </w:r>
          </w:p>
          <w:p w14:paraId="59E041C6" w14:textId="77777777" w:rsidR="004B4CAA" w:rsidRDefault="004B4CAA">
            <w:pPr>
              <w:pStyle w:val="Tabulka"/>
              <w:widowControl w:val="0"/>
              <w:rPr>
                <w:lang w:eastAsia="en-US"/>
              </w:rPr>
            </w:pPr>
            <w:r>
              <w:rPr>
                <w:lang w:eastAsia="en-US"/>
              </w:rPr>
              <w:t>K: Co děláme rádi nebo neradi, proč se učíme španělsky</w:t>
            </w:r>
          </w:p>
          <w:p w14:paraId="0B481F53" w14:textId="77777777" w:rsidR="004B4CAA" w:rsidRDefault="004B4CAA">
            <w:pPr>
              <w:pStyle w:val="Tabulka"/>
              <w:widowControl w:val="0"/>
              <w:rPr>
                <w:lang w:eastAsia="en-US"/>
              </w:rPr>
            </w:pPr>
            <w:r>
              <w:rPr>
                <w:lang w:eastAsia="en-US"/>
              </w:rPr>
              <w:t xml:space="preserve">G: Časování pravidelných sloves, </w:t>
            </w:r>
            <w:proofErr w:type="spellStart"/>
            <w:r>
              <w:rPr>
                <w:lang w:eastAsia="en-US"/>
              </w:rPr>
              <w:t>para+infinitiv</w:t>
            </w:r>
            <w:proofErr w:type="spellEnd"/>
            <w:r>
              <w:rPr>
                <w:lang w:eastAsia="en-US"/>
              </w:rPr>
              <w:t xml:space="preserve">; </w:t>
            </w:r>
            <w:proofErr w:type="spellStart"/>
            <w:r>
              <w:rPr>
                <w:lang w:eastAsia="en-US"/>
              </w:rPr>
              <w:t>hay</w:t>
            </w:r>
            <w:proofErr w:type="spellEnd"/>
          </w:p>
          <w:p w14:paraId="68E6772F" w14:textId="77777777" w:rsidR="004B4CAA" w:rsidRDefault="004B4CAA">
            <w:pPr>
              <w:pStyle w:val="Tabulka"/>
              <w:widowControl w:val="0"/>
              <w:rPr>
                <w:lang w:eastAsia="en-US"/>
              </w:rPr>
            </w:pPr>
            <w:r>
              <w:rPr>
                <w:lang w:eastAsia="en-US"/>
              </w:rPr>
              <w:t>Španělština ve světě</w:t>
            </w:r>
          </w:p>
        </w:tc>
      </w:tr>
      <w:tr w:rsidR="004B4CAA" w14:paraId="01CF1E3B" w14:textId="77777777" w:rsidTr="004B4CAA">
        <w:trPr>
          <w:trHeight w:val="525"/>
        </w:trPr>
        <w:tc>
          <w:tcPr>
            <w:tcW w:w="878" w:type="dxa"/>
            <w:tcBorders>
              <w:top w:val="single" w:sz="8" w:space="0" w:color="000000"/>
              <w:left w:val="single" w:sz="8" w:space="0" w:color="000000"/>
              <w:bottom w:val="single" w:sz="8" w:space="0" w:color="000000"/>
              <w:right w:val="single" w:sz="8" w:space="0" w:color="000000"/>
            </w:tcBorders>
            <w:hideMark/>
          </w:tcPr>
          <w:p w14:paraId="3668681F" w14:textId="77777777" w:rsidR="004B4CAA" w:rsidRDefault="004B4CAA">
            <w:pPr>
              <w:pStyle w:val="Tabulka"/>
              <w:widowControl w:val="0"/>
              <w:rPr>
                <w:lang w:eastAsia="en-US"/>
              </w:rPr>
            </w:pPr>
            <w:r>
              <w:rPr>
                <w:lang w:eastAsia="en-US"/>
              </w:rPr>
              <w:t>Únor</w:t>
            </w:r>
          </w:p>
        </w:tc>
        <w:tc>
          <w:tcPr>
            <w:tcW w:w="8314" w:type="dxa"/>
            <w:tcBorders>
              <w:top w:val="single" w:sz="8" w:space="0" w:color="000000"/>
              <w:left w:val="single" w:sz="8" w:space="0" w:color="000000"/>
              <w:bottom w:val="single" w:sz="8" w:space="0" w:color="000000"/>
              <w:right w:val="single" w:sz="8" w:space="0" w:color="000000"/>
            </w:tcBorders>
            <w:hideMark/>
          </w:tcPr>
          <w:p w14:paraId="5E6F41B4" w14:textId="77777777" w:rsidR="004B4CAA" w:rsidRDefault="004B4CAA">
            <w:pPr>
              <w:pStyle w:val="Tabulka"/>
              <w:widowControl w:val="0"/>
              <w:rPr>
                <w:lang w:eastAsia="en-US"/>
              </w:rPr>
            </w:pPr>
            <w:r>
              <w:rPr>
                <w:lang w:eastAsia="en-US"/>
              </w:rPr>
              <w:t>Opakování učiva 1. pololetí</w:t>
            </w:r>
          </w:p>
          <w:p w14:paraId="6D388B6D" w14:textId="77777777" w:rsidR="004B4CAA" w:rsidRDefault="004B4CAA">
            <w:pPr>
              <w:pStyle w:val="Tabulka"/>
              <w:widowControl w:val="0"/>
              <w:rPr>
                <w:lang w:eastAsia="en-US"/>
              </w:rPr>
            </w:pPr>
            <w:r>
              <w:rPr>
                <w:lang w:eastAsia="en-US"/>
              </w:rPr>
              <w:t>Lekce 3.</w:t>
            </w:r>
          </w:p>
          <w:p w14:paraId="2D49CA29" w14:textId="77777777" w:rsidR="004B4CAA" w:rsidRDefault="004B4CAA">
            <w:pPr>
              <w:pStyle w:val="Tabulka"/>
              <w:widowControl w:val="0"/>
              <w:rPr>
                <w:rFonts w:eastAsia="TimesNewRomanPSMT"/>
                <w:szCs w:val="20"/>
                <w:lang w:eastAsia="en-US"/>
              </w:rPr>
            </w:pPr>
            <w:r>
              <w:rPr>
                <w:rFonts w:eastAsia="TimesNewRomanPSMT"/>
                <w:szCs w:val="20"/>
                <w:lang w:eastAsia="en-US"/>
              </w:rPr>
              <w:t>K: Každodenní činnosti</w:t>
            </w:r>
          </w:p>
          <w:p w14:paraId="02DD6096" w14:textId="77777777" w:rsidR="004B4CAA" w:rsidRDefault="004B4CAA">
            <w:pPr>
              <w:pStyle w:val="Tabulka"/>
              <w:widowControl w:val="0"/>
              <w:rPr>
                <w:lang w:eastAsia="en-US"/>
              </w:rPr>
            </w:pPr>
            <w:proofErr w:type="gramStart"/>
            <w:r>
              <w:rPr>
                <w:lang w:eastAsia="en-US"/>
              </w:rPr>
              <w:t>G:Rozdíl</w:t>
            </w:r>
            <w:proofErr w:type="gramEnd"/>
            <w:r>
              <w:rPr>
                <w:lang w:eastAsia="en-US"/>
              </w:rPr>
              <w:t xml:space="preserve"> mezi ser, </w:t>
            </w:r>
            <w:proofErr w:type="spellStart"/>
            <w:r>
              <w:rPr>
                <w:lang w:eastAsia="en-US"/>
              </w:rPr>
              <w:t>estar</w:t>
            </w:r>
            <w:proofErr w:type="spellEnd"/>
            <w:r>
              <w:rPr>
                <w:lang w:eastAsia="en-US"/>
              </w:rPr>
              <w:t xml:space="preserve"> a </w:t>
            </w:r>
            <w:proofErr w:type="spellStart"/>
            <w:r>
              <w:rPr>
                <w:lang w:eastAsia="en-US"/>
              </w:rPr>
              <w:t>hay</w:t>
            </w:r>
            <w:proofErr w:type="spellEnd"/>
          </w:p>
        </w:tc>
      </w:tr>
      <w:tr w:rsidR="004B4CAA" w14:paraId="1B7E2DE9"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01C778B5" w14:textId="77777777" w:rsidR="004B4CAA" w:rsidRDefault="004B4CAA">
            <w:pPr>
              <w:pStyle w:val="Tabulka"/>
              <w:widowControl w:val="0"/>
              <w:rPr>
                <w:lang w:eastAsia="en-US"/>
              </w:rPr>
            </w:pPr>
            <w:r>
              <w:rPr>
                <w:lang w:eastAsia="en-US"/>
              </w:rPr>
              <w:t>Březen</w:t>
            </w:r>
          </w:p>
        </w:tc>
        <w:tc>
          <w:tcPr>
            <w:tcW w:w="8314" w:type="dxa"/>
            <w:tcBorders>
              <w:top w:val="single" w:sz="8" w:space="0" w:color="000000"/>
              <w:left w:val="single" w:sz="8" w:space="0" w:color="000000"/>
              <w:bottom w:val="single" w:sz="8" w:space="0" w:color="000000"/>
              <w:right w:val="single" w:sz="8" w:space="0" w:color="000000"/>
            </w:tcBorders>
            <w:hideMark/>
          </w:tcPr>
          <w:p w14:paraId="5C6E75DD" w14:textId="77777777" w:rsidR="004B4CAA" w:rsidRDefault="004B4CAA">
            <w:pPr>
              <w:pStyle w:val="Tabulka"/>
              <w:widowControl w:val="0"/>
              <w:rPr>
                <w:lang w:eastAsia="en-US"/>
              </w:rPr>
            </w:pPr>
            <w:r>
              <w:rPr>
                <w:lang w:eastAsia="en-US"/>
              </w:rPr>
              <w:t xml:space="preserve"> Lekce 3.</w:t>
            </w:r>
          </w:p>
          <w:p w14:paraId="14AC87C1" w14:textId="77777777" w:rsidR="004B4CAA" w:rsidRDefault="004B4CAA">
            <w:pPr>
              <w:pStyle w:val="Tabulka"/>
              <w:widowControl w:val="0"/>
              <w:rPr>
                <w:rFonts w:eastAsia="TimesNewRomanPSMT"/>
                <w:szCs w:val="20"/>
                <w:lang w:eastAsia="en-US"/>
              </w:rPr>
            </w:pPr>
            <w:r>
              <w:rPr>
                <w:rFonts w:eastAsia="TimesNewRomanPSMT"/>
                <w:szCs w:val="20"/>
                <w:lang w:eastAsia="en-US"/>
              </w:rPr>
              <w:t>K: Každodenní činnosti</w:t>
            </w:r>
          </w:p>
          <w:p w14:paraId="39E0BA06" w14:textId="77777777" w:rsidR="004B4CAA" w:rsidRDefault="004B4CAA">
            <w:pPr>
              <w:pStyle w:val="Tabulka"/>
              <w:widowControl w:val="0"/>
              <w:rPr>
                <w:lang w:eastAsia="en-US"/>
              </w:rPr>
            </w:pPr>
            <w:r>
              <w:rPr>
                <w:lang w:eastAsia="en-US"/>
              </w:rPr>
              <w:t xml:space="preserve">G: Slovesa: </w:t>
            </w:r>
            <w:proofErr w:type="spellStart"/>
            <w:r>
              <w:rPr>
                <w:lang w:eastAsia="en-US"/>
              </w:rPr>
              <w:t>ir</w:t>
            </w:r>
            <w:proofErr w:type="spellEnd"/>
            <w:r>
              <w:rPr>
                <w:lang w:eastAsia="en-US"/>
              </w:rPr>
              <w:t xml:space="preserve">, </w:t>
            </w:r>
            <w:proofErr w:type="spellStart"/>
            <w:r>
              <w:rPr>
                <w:lang w:eastAsia="en-US"/>
              </w:rPr>
              <w:t>querer</w:t>
            </w:r>
            <w:proofErr w:type="spellEnd"/>
            <w:r>
              <w:rPr>
                <w:lang w:eastAsia="en-US"/>
              </w:rPr>
              <w:t xml:space="preserve">, </w:t>
            </w:r>
            <w:proofErr w:type="spellStart"/>
            <w:r>
              <w:rPr>
                <w:lang w:eastAsia="en-US"/>
              </w:rPr>
              <w:t>preferir</w:t>
            </w:r>
            <w:proofErr w:type="spellEnd"/>
            <w:r>
              <w:rPr>
                <w:lang w:eastAsia="en-US"/>
              </w:rPr>
              <w:t xml:space="preserve">, </w:t>
            </w:r>
            <w:proofErr w:type="spellStart"/>
            <w:r>
              <w:rPr>
                <w:lang w:eastAsia="en-US"/>
              </w:rPr>
              <w:t>hacer</w:t>
            </w:r>
            <w:proofErr w:type="spellEnd"/>
            <w:r>
              <w:rPr>
                <w:lang w:eastAsia="en-US"/>
              </w:rPr>
              <w:t>, 2. stupeň přídavných jmen</w:t>
            </w:r>
          </w:p>
          <w:p w14:paraId="7D4D59E2" w14:textId="77777777" w:rsidR="004B4CAA" w:rsidRDefault="004B4CAA">
            <w:pPr>
              <w:pStyle w:val="Tabulka"/>
              <w:widowControl w:val="0"/>
              <w:rPr>
                <w:lang w:eastAsia="en-US"/>
              </w:rPr>
            </w:pPr>
            <w:r>
              <w:rPr>
                <w:lang w:eastAsia="en-US"/>
              </w:rPr>
              <w:t>Alhambra.</w:t>
            </w:r>
          </w:p>
        </w:tc>
      </w:tr>
      <w:tr w:rsidR="004B4CAA" w14:paraId="5EEBA2A6"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52B41265" w14:textId="77777777" w:rsidR="004B4CAA" w:rsidRDefault="004B4CAA">
            <w:pPr>
              <w:pStyle w:val="Tabulka"/>
              <w:widowControl w:val="0"/>
              <w:rPr>
                <w:lang w:eastAsia="en-US"/>
              </w:rPr>
            </w:pPr>
            <w:r>
              <w:rPr>
                <w:lang w:eastAsia="en-US"/>
              </w:rPr>
              <w:t>Duben</w:t>
            </w:r>
          </w:p>
        </w:tc>
        <w:tc>
          <w:tcPr>
            <w:tcW w:w="8314" w:type="dxa"/>
            <w:tcBorders>
              <w:top w:val="single" w:sz="8" w:space="0" w:color="000000"/>
              <w:left w:val="single" w:sz="8" w:space="0" w:color="000000"/>
              <w:bottom w:val="single" w:sz="8" w:space="0" w:color="000000"/>
              <w:right w:val="single" w:sz="8" w:space="0" w:color="000000"/>
            </w:tcBorders>
            <w:hideMark/>
          </w:tcPr>
          <w:p w14:paraId="613282DB" w14:textId="77777777" w:rsidR="004B4CAA" w:rsidRDefault="004B4CAA">
            <w:pPr>
              <w:pStyle w:val="Tabulka"/>
              <w:widowControl w:val="0"/>
              <w:rPr>
                <w:lang w:eastAsia="en-US"/>
              </w:rPr>
            </w:pPr>
            <w:r>
              <w:rPr>
                <w:lang w:eastAsia="en-US"/>
              </w:rPr>
              <w:t>Lekce 3.</w:t>
            </w:r>
          </w:p>
          <w:p w14:paraId="69D3076A" w14:textId="77777777" w:rsidR="004B4CAA" w:rsidRDefault="004B4CAA">
            <w:pPr>
              <w:pStyle w:val="Tabulka"/>
              <w:widowControl w:val="0"/>
              <w:rPr>
                <w:lang w:eastAsia="en-US"/>
              </w:rPr>
            </w:pPr>
            <w:r>
              <w:rPr>
                <w:lang w:eastAsia="en-US"/>
              </w:rPr>
              <w:t xml:space="preserve">K: Popis míst, kde </w:t>
            </w:r>
            <w:proofErr w:type="gramStart"/>
            <w:r>
              <w:rPr>
                <w:lang w:eastAsia="en-US"/>
              </w:rPr>
              <w:t>se</w:t>
            </w:r>
            <w:proofErr w:type="gramEnd"/>
            <w:r>
              <w:rPr>
                <w:lang w:eastAsia="en-US"/>
              </w:rPr>
              <w:t xml:space="preserve"> co nachází</w:t>
            </w:r>
          </w:p>
          <w:p w14:paraId="5FD05103" w14:textId="77777777" w:rsidR="004B4CAA" w:rsidRDefault="004B4CAA">
            <w:pPr>
              <w:pStyle w:val="Tabulka"/>
              <w:widowControl w:val="0"/>
              <w:rPr>
                <w:lang w:eastAsia="en-US"/>
              </w:rPr>
            </w:pPr>
            <w:r>
              <w:rPr>
                <w:lang w:eastAsia="en-US"/>
              </w:rPr>
              <w:t xml:space="preserve">G: Slovesa: </w:t>
            </w:r>
            <w:proofErr w:type="spellStart"/>
            <w:r>
              <w:rPr>
                <w:lang w:eastAsia="en-US"/>
              </w:rPr>
              <w:t>dormir</w:t>
            </w:r>
            <w:proofErr w:type="spellEnd"/>
            <w:r>
              <w:rPr>
                <w:lang w:eastAsia="en-US"/>
              </w:rPr>
              <w:t xml:space="preserve">, </w:t>
            </w:r>
            <w:proofErr w:type="spellStart"/>
            <w:r>
              <w:rPr>
                <w:lang w:eastAsia="en-US"/>
              </w:rPr>
              <w:t>acostarse</w:t>
            </w:r>
            <w:proofErr w:type="spellEnd"/>
            <w:r>
              <w:rPr>
                <w:lang w:eastAsia="en-US"/>
              </w:rPr>
              <w:t xml:space="preserve">, </w:t>
            </w:r>
            <w:proofErr w:type="spellStart"/>
            <w:r>
              <w:rPr>
                <w:lang w:eastAsia="en-US"/>
              </w:rPr>
              <w:t>jugar</w:t>
            </w:r>
            <w:proofErr w:type="spellEnd"/>
            <w:r>
              <w:rPr>
                <w:lang w:eastAsia="en-US"/>
              </w:rPr>
              <w:t xml:space="preserve">, ver, </w:t>
            </w:r>
            <w:proofErr w:type="spellStart"/>
            <w:r>
              <w:rPr>
                <w:lang w:eastAsia="en-US"/>
              </w:rPr>
              <w:t>volver</w:t>
            </w:r>
            <w:proofErr w:type="spellEnd"/>
            <w:r>
              <w:rPr>
                <w:lang w:eastAsia="en-US"/>
              </w:rPr>
              <w:t xml:space="preserve">, </w:t>
            </w:r>
            <w:proofErr w:type="spellStart"/>
            <w:r>
              <w:rPr>
                <w:lang w:eastAsia="en-US"/>
              </w:rPr>
              <w:t>decir</w:t>
            </w:r>
            <w:proofErr w:type="spellEnd"/>
            <w:r>
              <w:rPr>
                <w:lang w:eastAsia="en-US"/>
              </w:rPr>
              <w:t>.</w:t>
            </w:r>
          </w:p>
          <w:p w14:paraId="55C0C252" w14:textId="77777777" w:rsidR="004B4CAA" w:rsidRDefault="004B4CAA">
            <w:pPr>
              <w:pStyle w:val="Tabulka"/>
              <w:widowControl w:val="0"/>
              <w:rPr>
                <w:lang w:eastAsia="en-US"/>
              </w:rPr>
            </w:pPr>
            <w:r>
              <w:rPr>
                <w:lang w:eastAsia="en-US"/>
              </w:rPr>
              <w:t>Granada</w:t>
            </w:r>
          </w:p>
        </w:tc>
      </w:tr>
      <w:tr w:rsidR="004B4CAA" w14:paraId="1ACF5CAB"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10CB9280" w14:textId="77777777" w:rsidR="004B4CAA" w:rsidRDefault="004B4CAA">
            <w:pPr>
              <w:pStyle w:val="Tabulka"/>
              <w:widowControl w:val="0"/>
              <w:rPr>
                <w:lang w:eastAsia="en-US"/>
              </w:rPr>
            </w:pPr>
            <w:r>
              <w:rPr>
                <w:lang w:eastAsia="en-US"/>
              </w:rPr>
              <w:t>Květen</w:t>
            </w:r>
          </w:p>
        </w:tc>
        <w:tc>
          <w:tcPr>
            <w:tcW w:w="8314" w:type="dxa"/>
            <w:tcBorders>
              <w:top w:val="single" w:sz="8" w:space="0" w:color="000000"/>
              <w:left w:val="single" w:sz="8" w:space="0" w:color="000000"/>
              <w:bottom w:val="single" w:sz="8" w:space="0" w:color="000000"/>
              <w:right w:val="single" w:sz="8" w:space="0" w:color="000000"/>
            </w:tcBorders>
            <w:hideMark/>
          </w:tcPr>
          <w:p w14:paraId="6CBFE3F5" w14:textId="77777777" w:rsidR="004B4CAA" w:rsidRDefault="004B4CAA">
            <w:pPr>
              <w:pStyle w:val="Tabulka"/>
              <w:widowControl w:val="0"/>
              <w:rPr>
                <w:lang w:eastAsia="en-US"/>
              </w:rPr>
            </w:pPr>
            <w:r>
              <w:rPr>
                <w:lang w:eastAsia="en-US"/>
              </w:rPr>
              <w:t>Lekce 4.</w:t>
            </w:r>
          </w:p>
          <w:p w14:paraId="18991555" w14:textId="77777777" w:rsidR="004B4CAA" w:rsidRDefault="004B4CAA">
            <w:pPr>
              <w:pStyle w:val="Tabulka"/>
              <w:widowControl w:val="0"/>
              <w:rPr>
                <w:lang w:eastAsia="en-US"/>
              </w:rPr>
            </w:pPr>
            <w:r>
              <w:rPr>
                <w:lang w:eastAsia="en-US"/>
              </w:rPr>
              <w:t>K: Povolání</w:t>
            </w:r>
          </w:p>
          <w:p w14:paraId="43D423F0" w14:textId="77777777" w:rsidR="004B4CAA" w:rsidRDefault="004B4CAA">
            <w:pPr>
              <w:pStyle w:val="Tabulka"/>
              <w:widowControl w:val="0"/>
              <w:rPr>
                <w:lang w:eastAsia="en-US"/>
              </w:rPr>
            </w:pPr>
            <w:r>
              <w:rPr>
                <w:lang w:eastAsia="en-US"/>
              </w:rPr>
              <w:t>G: Číslovky do 100; vykání ve španělštině</w:t>
            </w:r>
          </w:p>
          <w:p w14:paraId="3C7381A8" w14:textId="77777777" w:rsidR="004B4CAA" w:rsidRDefault="004B4CAA">
            <w:pPr>
              <w:pStyle w:val="Tabulka"/>
              <w:widowControl w:val="0"/>
              <w:rPr>
                <w:lang w:eastAsia="en-US"/>
              </w:rPr>
            </w:pPr>
            <w:r>
              <w:rPr>
                <w:lang w:eastAsia="en-US"/>
              </w:rPr>
              <w:t>Adresy ve Španělsku, příroda Španělska.</w:t>
            </w:r>
          </w:p>
          <w:p w14:paraId="3641F135" w14:textId="77777777" w:rsidR="004B4CAA" w:rsidRDefault="004B4CAA">
            <w:pPr>
              <w:pStyle w:val="Tabulka"/>
              <w:widowControl w:val="0"/>
              <w:rPr>
                <w:lang w:eastAsia="en-US"/>
              </w:rPr>
            </w:pPr>
            <w:r>
              <w:rPr>
                <w:lang w:eastAsia="en-US"/>
              </w:rPr>
              <w:t>2. pololetní práce</w:t>
            </w:r>
          </w:p>
        </w:tc>
      </w:tr>
      <w:tr w:rsidR="004B4CAA" w14:paraId="532A53E3" w14:textId="77777777" w:rsidTr="004B4CAA">
        <w:trPr>
          <w:trHeight w:val="270"/>
        </w:trPr>
        <w:tc>
          <w:tcPr>
            <w:tcW w:w="878" w:type="dxa"/>
            <w:tcBorders>
              <w:top w:val="single" w:sz="8" w:space="0" w:color="000000"/>
              <w:left w:val="single" w:sz="8" w:space="0" w:color="000000"/>
              <w:bottom w:val="single" w:sz="8" w:space="0" w:color="000000"/>
              <w:right w:val="single" w:sz="8" w:space="0" w:color="000000"/>
            </w:tcBorders>
            <w:hideMark/>
          </w:tcPr>
          <w:p w14:paraId="2022BA81" w14:textId="77777777" w:rsidR="004B4CAA" w:rsidRDefault="004B4CAA">
            <w:pPr>
              <w:pStyle w:val="Tabulka"/>
              <w:widowControl w:val="0"/>
              <w:rPr>
                <w:lang w:eastAsia="en-US"/>
              </w:rPr>
            </w:pPr>
            <w:r>
              <w:rPr>
                <w:lang w:eastAsia="en-US"/>
              </w:rPr>
              <w:t>Červen</w:t>
            </w:r>
          </w:p>
        </w:tc>
        <w:tc>
          <w:tcPr>
            <w:tcW w:w="8314" w:type="dxa"/>
            <w:tcBorders>
              <w:top w:val="single" w:sz="8" w:space="0" w:color="000000"/>
              <w:left w:val="single" w:sz="8" w:space="0" w:color="000000"/>
              <w:bottom w:val="single" w:sz="8" w:space="0" w:color="000000"/>
              <w:right w:val="single" w:sz="8" w:space="0" w:color="000000"/>
            </w:tcBorders>
            <w:hideMark/>
          </w:tcPr>
          <w:p w14:paraId="6F59AB0C" w14:textId="77777777" w:rsidR="004B4CAA" w:rsidRDefault="004B4CAA">
            <w:pPr>
              <w:pStyle w:val="Tabulka"/>
              <w:widowControl w:val="0"/>
              <w:rPr>
                <w:lang w:eastAsia="en-US"/>
              </w:rPr>
            </w:pPr>
            <w:r>
              <w:rPr>
                <w:lang w:eastAsia="en-US"/>
              </w:rPr>
              <w:t>Lekce 4.</w:t>
            </w:r>
          </w:p>
          <w:p w14:paraId="5E03D070" w14:textId="77777777" w:rsidR="004B4CAA" w:rsidRDefault="004B4CAA">
            <w:pPr>
              <w:pStyle w:val="Tabulka"/>
              <w:widowControl w:val="0"/>
              <w:rPr>
                <w:lang w:eastAsia="en-US"/>
              </w:rPr>
            </w:pPr>
            <w:r>
              <w:rPr>
                <w:lang w:eastAsia="en-US"/>
              </w:rPr>
              <w:t>K: Adresa, e-mail, telefonní číslo</w:t>
            </w:r>
          </w:p>
          <w:p w14:paraId="536033E0" w14:textId="77777777" w:rsidR="004B4CAA" w:rsidRDefault="004B4CAA">
            <w:pPr>
              <w:pStyle w:val="Tabulka"/>
              <w:widowControl w:val="0"/>
              <w:rPr>
                <w:lang w:eastAsia="en-US"/>
              </w:rPr>
            </w:pPr>
            <w:r>
              <w:rPr>
                <w:lang w:eastAsia="en-US"/>
              </w:rPr>
              <w:t>G: Tázací zájmeno ¿</w:t>
            </w:r>
            <w:proofErr w:type="spellStart"/>
            <w:r>
              <w:rPr>
                <w:lang w:eastAsia="en-US"/>
              </w:rPr>
              <w:t>Cuál</w:t>
            </w:r>
            <w:proofErr w:type="spellEnd"/>
            <w:r>
              <w:rPr>
                <w:lang w:eastAsia="en-US"/>
              </w:rPr>
              <w:t>?</w:t>
            </w:r>
          </w:p>
          <w:p w14:paraId="2CB2F463" w14:textId="77777777" w:rsidR="004B4CAA" w:rsidRDefault="004B4CAA">
            <w:pPr>
              <w:pStyle w:val="Tabulka"/>
              <w:widowControl w:val="0"/>
              <w:rPr>
                <w:lang w:eastAsia="en-US"/>
              </w:rPr>
            </w:pPr>
            <w:r>
              <w:rPr>
                <w:lang w:eastAsia="en-US"/>
              </w:rPr>
              <w:t>Autonomní oblasti Španělska, počasí</w:t>
            </w:r>
          </w:p>
          <w:p w14:paraId="685655E6" w14:textId="77777777" w:rsidR="004B4CAA" w:rsidRDefault="004B4CAA">
            <w:pPr>
              <w:pStyle w:val="Tabulka"/>
              <w:widowControl w:val="0"/>
              <w:rPr>
                <w:lang w:eastAsia="en-US"/>
              </w:rPr>
            </w:pPr>
            <w:r>
              <w:rPr>
                <w:lang w:eastAsia="en-US"/>
              </w:rPr>
              <w:t>Opakování</w:t>
            </w:r>
          </w:p>
        </w:tc>
      </w:tr>
    </w:tbl>
    <w:p w14:paraId="19E1048F" w14:textId="77777777" w:rsidR="004B4CAA" w:rsidRDefault="004B4CAA" w:rsidP="004B4CAA">
      <w:pPr>
        <w:jc w:val="both"/>
        <w:rPr>
          <w:b/>
          <w:sz w:val="20"/>
          <w:szCs w:val="20"/>
        </w:rPr>
      </w:pPr>
    </w:p>
    <w:p w14:paraId="6878944D" w14:textId="77777777" w:rsidR="004B4CAA" w:rsidRPr="00AB1C48" w:rsidRDefault="004B4CAA" w:rsidP="00AB1C48">
      <w:pPr>
        <w:pStyle w:val="Text"/>
      </w:pPr>
      <w:r w:rsidRPr="00AB1C48">
        <w:lastRenderedPageBreak/>
        <w:t xml:space="preserve">Součástí výuky je i návštěva knihovny španělského kulturního centra </w:t>
      </w:r>
      <w:proofErr w:type="spellStart"/>
      <w:r w:rsidRPr="00AB1C48">
        <w:t>Instituto</w:t>
      </w:r>
      <w:proofErr w:type="spellEnd"/>
      <w:r w:rsidRPr="00AB1C48">
        <w:t xml:space="preserve"> Cervantes, tematicky blízkých výstav nebo filmových představení s návazností na španělský jazyk a kulturu, a to vše podle aktuálních programů a možností.</w:t>
      </w:r>
    </w:p>
    <w:p w14:paraId="74DE2A35" w14:textId="77777777" w:rsidR="004B4CAA" w:rsidRDefault="004B4CAA" w:rsidP="004B4CAA">
      <w:pPr>
        <w:pStyle w:val="Nadpisvtextu"/>
      </w:pPr>
      <w:r>
        <w:t>Učebnice a další literatura:</w:t>
      </w:r>
    </w:p>
    <w:p w14:paraId="0A062419" w14:textId="77777777" w:rsidR="004B4CAA" w:rsidRDefault="004B4CAA" w:rsidP="00804E74">
      <w:pPr>
        <w:pStyle w:val="Odrka"/>
        <w:numPr>
          <w:ilvl w:val="0"/>
          <w:numId w:val="89"/>
        </w:numPr>
        <w:suppressAutoHyphens/>
      </w:pPr>
      <w:r>
        <w:t xml:space="preserve">Zlesáková, K., </w:t>
      </w:r>
      <w:proofErr w:type="spellStart"/>
      <w:r>
        <w:t>Ferrer</w:t>
      </w:r>
      <w:proofErr w:type="spellEnd"/>
      <w:r>
        <w:t xml:space="preserve"> </w:t>
      </w:r>
      <w:proofErr w:type="spellStart"/>
      <w:r>
        <w:t>Peňaranda</w:t>
      </w:r>
      <w:proofErr w:type="spellEnd"/>
      <w:r>
        <w:t xml:space="preserve"> C.: </w:t>
      </w:r>
      <w:proofErr w:type="spellStart"/>
      <w:r>
        <w:t>Nueva</w:t>
      </w:r>
      <w:proofErr w:type="spellEnd"/>
      <w:r>
        <w:t xml:space="preserve"> </w:t>
      </w:r>
      <w:proofErr w:type="spellStart"/>
      <w:r>
        <w:t>Aventura</w:t>
      </w:r>
      <w:proofErr w:type="spellEnd"/>
      <w:r>
        <w:t xml:space="preserve"> </w:t>
      </w:r>
      <w:proofErr w:type="spellStart"/>
      <w:r>
        <w:t>Aventura</w:t>
      </w:r>
      <w:proofErr w:type="spellEnd"/>
      <w:r>
        <w:t xml:space="preserve"> 1</w:t>
      </w:r>
    </w:p>
    <w:p w14:paraId="28A39BD7" w14:textId="77777777" w:rsidR="004B4CAA" w:rsidRDefault="004B4CAA" w:rsidP="00804E74">
      <w:pPr>
        <w:pStyle w:val="Odrka"/>
        <w:numPr>
          <w:ilvl w:val="0"/>
          <w:numId w:val="89"/>
        </w:numPr>
        <w:suppressAutoHyphens/>
      </w:pPr>
      <w:r>
        <w:t xml:space="preserve">Prokopová, L.: </w:t>
      </w:r>
      <w:proofErr w:type="gramStart"/>
      <w:r>
        <w:t>Španělština</w:t>
      </w:r>
      <w:proofErr w:type="gramEnd"/>
      <w:r>
        <w:t xml:space="preserve"> </w:t>
      </w:r>
    </w:p>
    <w:p w14:paraId="279E48E5" w14:textId="77777777" w:rsidR="004B4CAA" w:rsidRDefault="004B4CAA" w:rsidP="004B4CAA">
      <w:pPr>
        <w:pStyle w:val="Nadpisvtextu"/>
      </w:pPr>
      <w:r>
        <w:t xml:space="preserve">Upřesnění podmínek pro hodnocení: </w:t>
      </w:r>
    </w:p>
    <w:p w14:paraId="7E5F3F19" w14:textId="77777777" w:rsidR="004B4CAA" w:rsidRDefault="004B4CAA" w:rsidP="004B4CAA">
      <w:pPr>
        <w:pStyle w:val="Text"/>
      </w:pPr>
      <w:r>
        <w:t>Žák je v každém pololetí školního roku klasifikován na základě</w:t>
      </w:r>
    </w:p>
    <w:p w14:paraId="27048DFB" w14:textId="77777777" w:rsidR="004B4CAA" w:rsidRDefault="004B4CAA" w:rsidP="00804E74">
      <w:pPr>
        <w:pStyle w:val="Odrka"/>
        <w:numPr>
          <w:ilvl w:val="0"/>
          <w:numId w:val="89"/>
        </w:numPr>
        <w:suppressAutoHyphens/>
      </w:pPr>
      <w:r>
        <w:t xml:space="preserve">nejméně 2 písemných prací, váha každé známky je 1, </w:t>
      </w:r>
    </w:p>
    <w:p w14:paraId="74C79F3C" w14:textId="77777777" w:rsidR="004B4CAA" w:rsidRDefault="004B4CAA" w:rsidP="00804E74">
      <w:pPr>
        <w:pStyle w:val="Odrka"/>
        <w:numPr>
          <w:ilvl w:val="0"/>
          <w:numId w:val="89"/>
        </w:numPr>
        <w:suppressAutoHyphens/>
      </w:pPr>
      <w:r>
        <w:t xml:space="preserve">zpravidla </w:t>
      </w:r>
      <w:proofErr w:type="gramStart"/>
      <w:r>
        <w:t>2 - 3</w:t>
      </w:r>
      <w:proofErr w:type="gramEnd"/>
      <w:r>
        <w:t xml:space="preserve"> ústních zkoušení, váha každé známky je 1 – 2. </w:t>
      </w:r>
    </w:p>
    <w:p w14:paraId="2934C4D2" w14:textId="77777777" w:rsidR="004B4CAA" w:rsidRDefault="004B4CAA" w:rsidP="00804E74">
      <w:pPr>
        <w:pStyle w:val="Odrka"/>
        <w:numPr>
          <w:ilvl w:val="0"/>
          <w:numId w:val="89"/>
        </w:numPr>
        <w:suppressAutoHyphens/>
      </w:pPr>
      <w:r>
        <w:t>písemnou formou je třeba hodnotit i jazykovou dovednost „poslech“</w:t>
      </w:r>
    </w:p>
    <w:p w14:paraId="686F8839" w14:textId="77777777" w:rsidR="004B4CAA" w:rsidRDefault="004B4CAA" w:rsidP="004B4CAA">
      <w:pPr>
        <w:pStyle w:val="Odrka"/>
        <w:numPr>
          <w:ilvl w:val="0"/>
          <w:numId w:val="0"/>
        </w:numPr>
        <w:tabs>
          <w:tab w:val="left" w:pos="708"/>
        </w:tabs>
        <w:ind w:left="720"/>
      </w:pPr>
    </w:p>
    <w:p w14:paraId="19C9EE0B" w14:textId="77777777" w:rsidR="004B4CAA" w:rsidRDefault="004B4CAA" w:rsidP="00AB1C48">
      <w:pPr>
        <w:pStyle w:val="Text"/>
      </w:pPr>
      <w:r>
        <w:t xml:space="preserve">Vyučující může známkou hodnotit aktivitu žáka v hodině za celé pololetí. Známka má dle úvahy vyučujícího váhu </w:t>
      </w:r>
      <w:proofErr w:type="gramStart"/>
      <w:r>
        <w:t>2 – 3</w:t>
      </w:r>
      <w:proofErr w:type="gramEnd"/>
      <w:r>
        <w:t xml:space="preserve">. </w:t>
      </w:r>
    </w:p>
    <w:p w14:paraId="72BDCEB8" w14:textId="77777777" w:rsidR="004B4CAA" w:rsidRDefault="004B4CAA" w:rsidP="00AB1C48">
      <w:pPr>
        <w:pStyle w:val="Text"/>
      </w:pPr>
      <w:r>
        <w:t xml:space="preserve">Klasifikaci stanoví vyučující na základě výpočtu váženého průměru ze všech známek. Vážený průměr může vyučující, s přihlédnutím k další (známkou nehodnocené) práci žáka, zvýšit nebo snížit až o 0,3. Pro zaokrouhlování se použijí matematická pravidla. </w:t>
      </w:r>
    </w:p>
    <w:p w14:paraId="76B067EB" w14:textId="77777777" w:rsidR="004B4CAA" w:rsidRDefault="004B4CAA" w:rsidP="00AB1C48">
      <w:pPr>
        <w:pStyle w:val="Text"/>
      </w:pPr>
      <w:r>
        <w:t xml:space="preserve">Podmínky pro klasifikaci žáka v náhradním termínu stanoví vyučující. </w:t>
      </w:r>
    </w:p>
    <w:p w14:paraId="69B8AF02" w14:textId="77777777" w:rsidR="004B4CAA" w:rsidRDefault="004B4CAA" w:rsidP="00AB1C48">
      <w:pPr>
        <w:pStyle w:val="Zpracovatel"/>
      </w:pPr>
      <w:r>
        <w:t>Zpracoval: PhDr. Marián Adamus</w:t>
      </w:r>
    </w:p>
    <w:p w14:paraId="6D1ED5A9" w14:textId="77777777" w:rsidR="004B4CAA" w:rsidRDefault="004B4CAA" w:rsidP="00AB1C48">
      <w:pPr>
        <w:pStyle w:val="Zpracovatel"/>
        <w:rPr>
          <w:lang w:val="en-US"/>
        </w:rPr>
      </w:pPr>
      <w:r>
        <w:t>Projednáno předmětovou komisí jazyků dne 28. 8. 2024</w:t>
      </w:r>
    </w:p>
    <w:p w14:paraId="2E857D5E" w14:textId="3D43EE6E" w:rsidR="000C10D4" w:rsidRDefault="000C10D4" w:rsidP="000C10D4">
      <w:pPr>
        <w:pStyle w:val="Hlavnnadpis"/>
      </w:pPr>
      <w:bookmarkStart w:id="278" w:name="_Toc178579026"/>
      <w:r>
        <w:t>Finanční gramotnost a osobní finance (VP2)</w:t>
      </w:r>
      <w:bookmarkEnd w:id="278"/>
    </w:p>
    <w:p w14:paraId="522751DE" w14:textId="77777777" w:rsidR="000C10D4" w:rsidRDefault="000C10D4" w:rsidP="000C10D4">
      <w:pPr>
        <w:keepNext/>
        <w:jc w:val="both"/>
        <w:rPr>
          <w:sz w:val="18"/>
          <w:szCs w:val="18"/>
        </w:rPr>
      </w:pPr>
      <w:bookmarkStart w:id="279" w:name="_heading=h.30j0zll" w:colFirst="0" w:colLast="0"/>
      <w:bookmarkEnd w:id="279"/>
      <w:r>
        <w:rPr>
          <w:sz w:val="20"/>
          <w:szCs w:val="20"/>
        </w:rPr>
        <w:t>Kód předmětu</w:t>
      </w:r>
      <w:r>
        <w:rPr>
          <w:b/>
          <w:sz w:val="20"/>
          <w:szCs w:val="20"/>
        </w:rPr>
        <w:t>: FG</w:t>
      </w:r>
    </w:p>
    <w:p w14:paraId="497C9FDE" w14:textId="77777777" w:rsidR="000C10D4" w:rsidRDefault="000C10D4" w:rsidP="000C10D4">
      <w:pPr>
        <w:keepNext/>
        <w:tabs>
          <w:tab w:val="left" w:pos="4140"/>
          <w:tab w:val="right" w:pos="9180"/>
        </w:tabs>
        <w:spacing w:before="360" w:after="120"/>
        <w:jc w:val="both"/>
        <w:rPr>
          <w:b/>
          <w:sz w:val="28"/>
          <w:szCs w:val="28"/>
        </w:rPr>
      </w:pPr>
      <w:r>
        <w:rPr>
          <w:b/>
          <w:sz w:val="28"/>
          <w:szCs w:val="28"/>
        </w:rPr>
        <w:t xml:space="preserve">FG, ročník: 3. </w:t>
      </w:r>
    </w:p>
    <w:p w14:paraId="4D0DE8E8" w14:textId="77777777" w:rsidR="000C10D4" w:rsidRDefault="000C10D4" w:rsidP="000C10D4">
      <w:pPr>
        <w:keepNext/>
        <w:tabs>
          <w:tab w:val="left" w:pos="4139"/>
        </w:tabs>
        <w:jc w:val="both"/>
        <w:rPr>
          <w:b/>
          <w:sz w:val="20"/>
          <w:szCs w:val="20"/>
        </w:rPr>
      </w:pPr>
      <w:r>
        <w:rPr>
          <w:sz w:val="20"/>
          <w:szCs w:val="20"/>
        </w:rPr>
        <w:t>Třídy. 3. A, 3. B, 3. C, 3. D, 3. L</w:t>
      </w:r>
      <w:r>
        <w:rPr>
          <w:sz w:val="20"/>
          <w:szCs w:val="20"/>
        </w:rPr>
        <w:tab/>
        <w:t>Počet hod. za týden: 2</w:t>
      </w:r>
      <w:r>
        <w:rPr>
          <w:sz w:val="20"/>
          <w:szCs w:val="20"/>
        </w:rPr>
        <w:tab/>
      </w:r>
    </w:p>
    <w:p w14:paraId="29ACDD48" w14:textId="77777777" w:rsidR="000C10D4" w:rsidRDefault="000C10D4" w:rsidP="000C10D4">
      <w:pPr>
        <w:keepNext/>
        <w:spacing w:before="240" w:after="120"/>
        <w:jc w:val="both"/>
        <w:rPr>
          <w:b/>
          <w:sz w:val="20"/>
          <w:szCs w:val="20"/>
        </w:rPr>
      </w:pPr>
      <w:r>
        <w:rPr>
          <w:b/>
          <w:sz w:val="20"/>
          <w:szCs w:val="20"/>
        </w:rPr>
        <w:t xml:space="preserve">Tematické celky: </w:t>
      </w:r>
    </w:p>
    <w:p w14:paraId="67B1D431" w14:textId="77777777" w:rsidR="000C10D4" w:rsidRDefault="000C10D4" w:rsidP="00804E74">
      <w:pPr>
        <w:pStyle w:val="slovanpoloka"/>
        <w:numPr>
          <w:ilvl w:val="0"/>
          <w:numId w:val="40"/>
        </w:numPr>
      </w:pPr>
      <w:r>
        <w:t>Základy finanční gramotnosti</w:t>
      </w:r>
    </w:p>
    <w:p w14:paraId="2C264F1E" w14:textId="77777777" w:rsidR="000C10D4" w:rsidRDefault="000C10D4" w:rsidP="00804E74">
      <w:pPr>
        <w:pStyle w:val="slovanpoloka"/>
        <w:numPr>
          <w:ilvl w:val="0"/>
          <w:numId w:val="40"/>
        </w:numPr>
      </w:pPr>
      <w:r>
        <w:t xml:space="preserve">Psychologie peněz </w:t>
      </w:r>
    </w:p>
    <w:p w14:paraId="54B5FA47" w14:textId="77777777" w:rsidR="000C10D4" w:rsidRDefault="000C10D4" w:rsidP="00804E74">
      <w:pPr>
        <w:pStyle w:val="slovanpoloka"/>
        <w:numPr>
          <w:ilvl w:val="0"/>
          <w:numId w:val="40"/>
        </w:numPr>
      </w:pPr>
      <w:r>
        <w:t>Zdravý vztah k penězům</w:t>
      </w:r>
    </w:p>
    <w:p w14:paraId="644F6177" w14:textId="77777777" w:rsidR="000C10D4" w:rsidRDefault="000C10D4" w:rsidP="00804E74">
      <w:pPr>
        <w:pStyle w:val="slovanpoloka"/>
        <w:numPr>
          <w:ilvl w:val="0"/>
          <w:numId w:val="40"/>
        </w:numPr>
      </w:pPr>
      <w:r>
        <w:t>Budování zdravých finančních návyků</w:t>
      </w:r>
    </w:p>
    <w:p w14:paraId="545AECBE" w14:textId="77777777" w:rsidR="000C10D4" w:rsidRDefault="000C10D4" w:rsidP="00804E74">
      <w:pPr>
        <w:pStyle w:val="slovanpoloka"/>
        <w:numPr>
          <w:ilvl w:val="0"/>
          <w:numId w:val="40"/>
        </w:numPr>
      </w:pPr>
      <w:r>
        <w:t>Finanční plánování a cíle</w:t>
      </w:r>
    </w:p>
    <w:p w14:paraId="3F391F0C" w14:textId="77777777" w:rsidR="000C10D4" w:rsidRDefault="000C10D4" w:rsidP="00804E74">
      <w:pPr>
        <w:pStyle w:val="slovanpoloka"/>
        <w:numPr>
          <w:ilvl w:val="0"/>
          <w:numId w:val="40"/>
        </w:numPr>
      </w:pPr>
      <w:r>
        <w:t>Základy osobních financí</w:t>
      </w:r>
    </w:p>
    <w:p w14:paraId="0CE6B9C8" w14:textId="77777777" w:rsidR="000C10D4" w:rsidRDefault="000C10D4" w:rsidP="000C10D4">
      <w:pPr>
        <w:keepNext/>
        <w:spacing w:before="240" w:after="120"/>
        <w:jc w:val="both"/>
        <w:rPr>
          <w:b/>
          <w:sz w:val="20"/>
          <w:szCs w:val="20"/>
        </w:rPr>
      </w:pPr>
      <w:r>
        <w:rPr>
          <w:b/>
          <w:sz w:val="20"/>
          <w:szCs w:val="20"/>
        </w:rPr>
        <w:t xml:space="preserve">Časový plán: </w:t>
      </w:r>
    </w:p>
    <w:tbl>
      <w:tblPr>
        <w:tblW w:w="91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26"/>
        <w:gridCol w:w="8267"/>
      </w:tblGrid>
      <w:tr w:rsidR="000C10D4" w14:paraId="2D815547" w14:textId="77777777" w:rsidTr="00136DC3">
        <w:trPr>
          <w:cantSplit/>
          <w:trHeight w:val="199"/>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71D9B8" w14:textId="77777777" w:rsidR="000C10D4" w:rsidRDefault="000C10D4" w:rsidP="000C10D4">
            <w:pPr>
              <w:pStyle w:val="Tabulka"/>
            </w:pPr>
            <w:r>
              <w:t>Září</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BA13D4" w14:textId="77777777" w:rsidR="000C10D4" w:rsidRDefault="000C10D4" w:rsidP="000C10D4">
            <w:pPr>
              <w:pStyle w:val="Tabulka"/>
              <w:rPr>
                <w:b/>
              </w:rPr>
            </w:pPr>
            <w:r>
              <w:rPr>
                <w:b/>
              </w:rPr>
              <w:t>Základy finanční gramotnosti</w:t>
            </w:r>
          </w:p>
          <w:p w14:paraId="62CC2D30" w14:textId="77777777" w:rsidR="000C10D4" w:rsidRDefault="000C10D4" w:rsidP="000C10D4">
            <w:pPr>
              <w:pStyle w:val="Tabulka"/>
            </w:pPr>
            <w:r>
              <w:t>Základní terminologie</w:t>
            </w:r>
          </w:p>
          <w:p w14:paraId="51AE79BE" w14:textId="3CCE72D8" w:rsidR="000C10D4" w:rsidRDefault="000C10D4" w:rsidP="000C10D4">
            <w:pPr>
              <w:pStyle w:val="Tabulka"/>
            </w:pPr>
            <w:r>
              <w:t>Složky finanční gramotnosti</w:t>
            </w:r>
          </w:p>
        </w:tc>
      </w:tr>
      <w:tr w:rsidR="000C10D4" w14:paraId="68C51C39"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B143CF" w14:textId="77777777" w:rsidR="000C10D4" w:rsidRDefault="000C10D4" w:rsidP="000C10D4">
            <w:pPr>
              <w:pStyle w:val="Tabulka"/>
            </w:pPr>
            <w:r>
              <w:t>Říjen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832CD3" w14:textId="77777777" w:rsidR="000C10D4" w:rsidRDefault="000C10D4" w:rsidP="000C10D4">
            <w:pPr>
              <w:pStyle w:val="Tabulka"/>
              <w:rPr>
                <w:b/>
              </w:rPr>
            </w:pPr>
            <w:r>
              <w:rPr>
                <w:b/>
              </w:rPr>
              <w:t xml:space="preserve">Psychologie peněz </w:t>
            </w:r>
          </w:p>
          <w:p w14:paraId="0F607C2D" w14:textId="77777777" w:rsidR="000C10D4" w:rsidRDefault="000C10D4" w:rsidP="000C10D4">
            <w:pPr>
              <w:pStyle w:val="Tabulka"/>
            </w:pPr>
            <w:r>
              <w:t xml:space="preserve">Emoce a finanční rozhodování </w:t>
            </w:r>
          </w:p>
          <w:p w14:paraId="038890DC" w14:textId="77777777" w:rsidR="000C10D4" w:rsidRDefault="000C10D4" w:rsidP="000C10D4">
            <w:pPr>
              <w:pStyle w:val="Tabulka"/>
            </w:pPr>
            <w:r>
              <w:t>Peníze a osobní hodnoty</w:t>
            </w:r>
          </w:p>
          <w:p w14:paraId="4A2E2EC5" w14:textId="6361DFAA" w:rsidR="000C10D4" w:rsidRDefault="000C10D4" w:rsidP="000C10D4">
            <w:pPr>
              <w:pStyle w:val="Tabulka"/>
            </w:pPr>
            <w:r>
              <w:t>Socioekonomické vlivy</w:t>
            </w:r>
          </w:p>
        </w:tc>
      </w:tr>
      <w:tr w:rsidR="000C10D4" w14:paraId="3EF587EC"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D89CAF" w14:textId="77777777" w:rsidR="000C10D4" w:rsidRDefault="000C10D4" w:rsidP="000C10D4">
            <w:pPr>
              <w:pStyle w:val="Tabulka"/>
            </w:pPr>
            <w:r>
              <w:t>Listopad</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FC794" w14:textId="77777777" w:rsidR="000C10D4" w:rsidRDefault="000C10D4" w:rsidP="000C10D4">
            <w:pPr>
              <w:pStyle w:val="Tabulka"/>
            </w:pPr>
            <w:r>
              <w:rPr>
                <w:b/>
              </w:rPr>
              <w:t>Zdravý vztah k penězům</w:t>
            </w:r>
            <w:r>
              <w:t xml:space="preserve"> </w:t>
            </w:r>
          </w:p>
          <w:p w14:paraId="71042F2E" w14:textId="77777777" w:rsidR="000C10D4" w:rsidRDefault="000C10D4" w:rsidP="000C10D4">
            <w:pPr>
              <w:pStyle w:val="Tabulka"/>
            </w:pPr>
            <w:r>
              <w:t xml:space="preserve">Pochopení vlastních finanční hodnot a přesvědčení </w:t>
            </w:r>
          </w:p>
          <w:p w14:paraId="4892EEC6" w14:textId="77777777" w:rsidR="000C10D4" w:rsidRDefault="000C10D4" w:rsidP="000C10D4">
            <w:pPr>
              <w:pStyle w:val="Tabulka"/>
            </w:pPr>
            <w:r>
              <w:t>Rozvíjení pozitivního přístupu k penězům</w:t>
            </w:r>
          </w:p>
          <w:p w14:paraId="3C811453" w14:textId="68781F9E" w:rsidR="000C10D4" w:rsidRDefault="000C10D4" w:rsidP="000C10D4">
            <w:pPr>
              <w:pStyle w:val="Tabulka"/>
            </w:pPr>
            <w:r>
              <w:t>Rozlišování mezi potřebami a přáními</w:t>
            </w:r>
          </w:p>
        </w:tc>
      </w:tr>
      <w:tr w:rsidR="000C10D4" w14:paraId="0631C732"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C456B" w14:textId="77777777" w:rsidR="000C10D4" w:rsidRDefault="000C10D4" w:rsidP="000C10D4">
            <w:pPr>
              <w:pStyle w:val="Tabulka"/>
            </w:pPr>
            <w:r>
              <w:t>Prosinec</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B00E2A" w14:textId="77777777" w:rsidR="000C10D4" w:rsidRDefault="000C10D4" w:rsidP="000C10D4">
            <w:pPr>
              <w:pStyle w:val="Tabulka"/>
              <w:rPr>
                <w:b/>
              </w:rPr>
            </w:pPr>
            <w:r>
              <w:rPr>
                <w:b/>
              </w:rPr>
              <w:t xml:space="preserve">Zdravý vztah k penězům </w:t>
            </w:r>
          </w:p>
          <w:p w14:paraId="48CA482D" w14:textId="77777777" w:rsidR="000C10D4" w:rsidRDefault="000C10D4" w:rsidP="000C10D4">
            <w:pPr>
              <w:pStyle w:val="Tabulka"/>
            </w:pPr>
            <w:r>
              <w:t xml:space="preserve">Efektivní využívání peněz ve svůj vlastní prospěch </w:t>
            </w:r>
          </w:p>
          <w:p w14:paraId="133FC5BC" w14:textId="77777777" w:rsidR="000C10D4" w:rsidRDefault="000C10D4" w:rsidP="000C10D4">
            <w:pPr>
              <w:pStyle w:val="Tabulka"/>
              <w:rPr>
                <w:color w:val="0D0D0D"/>
                <w:highlight w:val="white"/>
              </w:rPr>
            </w:pPr>
            <w:r>
              <w:t xml:space="preserve">Provedení průzkumu mezi žáky </w:t>
            </w:r>
            <w:proofErr w:type="spellStart"/>
            <w:proofErr w:type="gramStart"/>
            <w:r>
              <w:t>OA,,</w:t>
            </w:r>
            <w:proofErr w:type="gramEnd"/>
            <w:r>
              <w:rPr>
                <w:color w:val="0D0D0D"/>
                <w:highlight w:val="white"/>
              </w:rPr>
              <w:t>Zjistěte</w:t>
            </w:r>
            <w:proofErr w:type="spellEnd"/>
            <w:r>
              <w:rPr>
                <w:color w:val="0D0D0D"/>
                <w:highlight w:val="white"/>
              </w:rPr>
              <w:t xml:space="preserve"> svůj vztah k penězům” </w:t>
            </w:r>
          </w:p>
          <w:p w14:paraId="2030AB8B" w14:textId="3762347C" w:rsidR="000C10D4" w:rsidRDefault="000C10D4" w:rsidP="000C10D4">
            <w:pPr>
              <w:pStyle w:val="Tabulka"/>
            </w:pPr>
            <w:r>
              <w:rPr>
                <w:color w:val="0D0D0D"/>
                <w:highlight w:val="white"/>
              </w:rPr>
              <w:t xml:space="preserve">Vyhodnocení provedeného průzkumu a prezentace zjištěných výsledků </w:t>
            </w:r>
          </w:p>
        </w:tc>
      </w:tr>
      <w:tr w:rsidR="000C10D4" w14:paraId="432528AF"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B37885" w14:textId="77777777" w:rsidR="000C10D4" w:rsidRDefault="000C10D4" w:rsidP="000C10D4">
            <w:pPr>
              <w:pStyle w:val="Tabulka"/>
            </w:pPr>
            <w:r>
              <w:lastRenderedPageBreak/>
              <w:t>Leden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3585E" w14:textId="77777777" w:rsidR="000C10D4" w:rsidRDefault="000C10D4" w:rsidP="000C10D4">
            <w:pPr>
              <w:pStyle w:val="Tabulka"/>
              <w:rPr>
                <w:b/>
              </w:rPr>
            </w:pPr>
            <w:r>
              <w:rPr>
                <w:b/>
              </w:rPr>
              <w:t xml:space="preserve">Budování zdravých finančních návyků </w:t>
            </w:r>
          </w:p>
          <w:p w14:paraId="7ED58FA6" w14:textId="77777777" w:rsidR="000C10D4" w:rsidRDefault="000C10D4" w:rsidP="000C10D4">
            <w:pPr>
              <w:pStyle w:val="Tabulka"/>
            </w:pPr>
            <w:r>
              <w:t>SMART finanční cíle</w:t>
            </w:r>
          </w:p>
          <w:p w14:paraId="61F4C74B" w14:textId="77777777" w:rsidR="000C10D4" w:rsidRDefault="000C10D4" w:rsidP="000C10D4">
            <w:pPr>
              <w:pStyle w:val="Tabulka"/>
            </w:pPr>
            <w:r>
              <w:t xml:space="preserve">Pravidelné sledování financí </w:t>
            </w:r>
          </w:p>
          <w:p w14:paraId="068E68FB" w14:textId="77777777" w:rsidR="000C10D4" w:rsidRDefault="000C10D4" w:rsidP="000C10D4">
            <w:pPr>
              <w:pStyle w:val="Tabulka"/>
            </w:pPr>
            <w:r>
              <w:t xml:space="preserve">Rozpoznání spouštěčů impulzivního finančního chování </w:t>
            </w:r>
          </w:p>
          <w:p w14:paraId="57C1DC16" w14:textId="2224E52C" w:rsidR="000C10D4" w:rsidRDefault="000C10D4" w:rsidP="000C10D4">
            <w:pPr>
              <w:pStyle w:val="Tabulka"/>
            </w:pPr>
            <w:r>
              <w:t xml:space="preserve">Vliv prostředí na finanční chování </w:t>
            </w:r>
          </w:p>
        </w:tc>
      </w:tr>
      <w:tr w:rsidR="000C10D4" w14:paraId="7C50C527"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96A29C" w14:textId="77777777" w:rsidR="000C10D4" w:rsidRDefault="000C10D4" w:rsidP="000C10D4">
            <w:pPr>
              <w:pStyle w:val="Tabulka"/>
            </w:pPr>
            <w:r>
              <w:t>Únor</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8F6C4" w14:textId="77777777" w:rsidR="000C10D4" w:rsidRDefault="000C10D4" w:rsidP="000C10D4">
            <w:pPr>
              <w:pStyle w:val="Tabulka"/>
              <w:rPr>
                <w:b/>
              </w:rPr>
            </w:pPr>
            <w:r>
              <w:rPr>
                <w:b/>
              </w:rPr>
              <w:t xml:space="preserve">Finanční plánování a cíle </w:t>
            </w:r>
          </w:p>
          <w:p w14:paraId="5E852822" w14:textId="77777777" w:rsidR="000C10D4" w:rsidRDefault="000C10D4" w:rsidP="000C10D4">
            <w:pPr>
              <w:pStyle w:val="Tabulka"/>
            </w:pPr>
            <w:r>
              <w:t xml:space="preserve">Vyčíslení finančních cílů </w:t>
            </w:r>
          </w:p>
          <w:p w14:paraId="356199A9" w14:textId="77777777" w:rsidR="000C10D4" w:rsidRDefault="000C10D4" w:rsidP="000C10D4">
            <w:pPr>
              <w:pStyle w:val="Tabulka"/>
            </w:pPr>
            <w:r>
              <w:t xml:space="preserve">Rozčlenění finančních cílů dle horizontů </w:t>
            </w:r>
          </w:p>
        </w:tc>
      </w:tr>
      <w:tr w:rsidR="000C10D4" w14:paraId="78009F6F"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A8646D" w14:textId="77777777" w:rsidR="000C10D4" w:rsidRDefault="000C10D4" w:rsidP="000C10D4">
            <w:pPr>
              <w:pStyle w:val="Tabulka"/>
            </w:pPr>
            <w:r>
              <w:t>Březen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217BCB" w14:textId="77777777" w:rsidR="000C10D4" w:rsidRDefault="000C10D4" w:rsidP="000C10D4">
            <w:pPr>
              <w:pStyle w:val="Tabulka"/>
              <w:rPr>
                <w:b/>
              </w:rPr>
            </w:pPr>
            <w:r>
              <w:rPr>
                <w:b/>
              </w:rPr>
              <w:t>Finanční plánování a cíle</w:t>
            </w:r>
          </w:p>
          <w:p w14:paraId="12B03EF7" w14:textId="77777777" w:rsidR="000C10D4" w:rsidRDefault="000C10D4" w:rsidP="000C10D4">
            <w:pPr>
              <w:pStyle w:val="Tabulka"/>
            </w:pPr>
            <w:r>
              <w:t xml:space="preserve">Vytvoření plánů na dosažení finančních cílů </w:t>
            </w:r>
          </w:p>
          <w:p w14:paraId="0E6C581C" w14:textId="77777777" w:rsidR="000C10D4" w:rsidRDefault="000C10D4" w:rsidP="000C10D4">
            <w:pPr>
              <w:pStyle w:val="Tabulka"/>
            </w:pPr>
            <w:r>
              <w:t xml:space="preserve">Rizika plánování </w:t>
            </w:r>
          </w:p>
          <w:p w14:paraId="3CCF4E6E" w14:textId="41F2FEC7" w:rsidR="000C10D4" w:rsidRDefault="000C10D4" w:rsidP="000C10D4">
            <w:pPr>
              <w:pStyle w:val="Tabulka"/>
            </w:pPr>
            <w:r>
              <w:t xml:space="preserve">Účast na přednáškách v rámci </w:t>
            </w:r>
            <w:proofErr w:type="spellStart"/>
            <w:r>
              <w:t>Global</w:t>
            </w:r>
            <w:proofErr w:type="spellEnd"/>
            <w:r>
              <w:t xml:space="preserve"> Money </w:t>
            </w:r>
            <w:proofErr w:type="spellStart"/>
            <w:r>
              <w:t>Week</w:t>
            </w:r>
            <w:proofErr w:type="spellEnd"/>
            <w:r>
              <w:t>.</w:t>
            </w:r>
          </w:p>
        </w:tc>
      </w:tr>
      <w:tr w:rsidR="000C10D4" w14:paraId="4BE56BDD"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F15E7C" w14:textId="77777777" w:rsidR="000C10D4" w:rsidRDefault="000C10D4" w:rsidP="000C10D4">
            <w:pPr>
              <w:pStyle w:val="Tabulka"/>
            </w:pPr>
            <w:r>
              <w:t>Duben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C289F3" w14:textId="77777777" w:rsidR="000C10D4" w:rsidRDefault="000C10D4" w:rsidP="000C10D4">
            <w:pPr>
              <w:pStyle w:val="Tabulka"/>
              <w:rPr>
                <w:b/>
              </w:rPr>
            </w:pPr>
            <w:r>
              <w:rPr>
                <w:b/>
              </w:rPr>
              <w:t xml:space="preserve">Základy osobních financí </w:t>
            </w:r>
          </w:p>
          <w:p w14:paraId="1EBBA612" w14:textId="77777777" w:rsidR="000C10D4" w:rsidRDefault="000C10D4" w:rsidP="000C10D4">
            <w:pPr>
              <w:pStyle w:val="Tabulka"/>
            </w:pPr>
            <w:r>
              <w:t>Základní principy správy osobních financí</w:t>
            </w:r>
          </w:p>
          <w:p w14:paraId="09CE56D2" w14:textId="689E70C8" w:rsidR="000C10D4" w:rsidRDefault="000C10D4" w:rsidP="000C10D4">
            <w:pPr>
              <w:pStyle w:val="Tabulka"/>
            </w:pPr>
            <w:r>
              <w:t>Správa příjmu a výdajů</w:t>
            </w:r>
          </w:p>
        </w:tc>
      </w:tr>
      <w:tr w:rsidR="000C10D4" w14:paraId="5B1C4054"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7D241" w14:textId="77777777" w:rsidR="000C10D4" w:rsidRDefault="000C10D4" w:rsidP="000C10D4">
            <w:pPr>
              <w:pStyle w:val="Tabulka"/>
            </w:pPr>
            <w:r>
              <w:t>Květen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F9E0B5" w14:textId="77777777" w:rsidR="000C10D4" w:rsidRDefault="000C10D4" w:rsidP="000C10D4">
            <w:pPr>
              <w:pStyle w:val="Tabulka"/>
              <w:rPr>
                <w:b/>
              </w:rPr>
            </w:pPr>
            <w:r>
              <w:rPr>
                <w:b/>
              </w:rPr>
              <w:t xml:space="preserve">Základy osobních financí </w:t>
            </w:r>
          </w:p>
          <w:p w14:paraId="1845120C" w14:textId="77777777" w:rsidR="000C10D4" w:rsidRDefault="000C10D4" w:rsidP="000C10D4">
            <w:pPr>
              <w:pStyle w:val="Tabulka"/>
            </w:pPr>
            <w:r>
              <w:t>Sestavení osobního rozpočtu</w:t>
            </w:r>
          </w:p>
          <w:p w14:paraId="1442A0B7" w14:textId="21599109" w:rsidR="000C10D4" w:rsidRDefault="000C10D4" w:rsidP="000C10D4">
            <w:pPr>
              <w:pStyle w:val="Tabulka"/>
            </w:pPr>
            <w:r>
              <w:t xml:space="preserve">Osvojení principů zodpovědného hospodaření s </w:t>
            </w:r>
            <w:proofErr w:type="spellStart"/>
            <w:r>
              <w:t>penězí</w:t>
            </w:r>
            <w:proofErr w:type="spellEnd"/>
            <w:r>
              <w:t xml:space="preserve"> </w:t>
            </w:r>
          </w:p>
        </w:tc>
      </w:tr>
      <w:tr w:rsidR="000C10D4" w14:paraId="633D1804" w14:textId="77777777" w:rsidTr="00136DC3">
        <w:trPr>
          <w:cantSplit/>
          <w:trHeight w:val="20"/>
        </w:trPr>
        <w:tc>
          <w:tcPr>
            <w:tcW w:w="9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DCCB07" w14:textId="77777777" w:rsidR="000C10D4" w:rsidRDefault="000C10D4" w:rsidP="000C10D4">
            <w:pPr>
              <w:pStyle w:val="Tabulka"/>
            </w:pPr>
            <w:r>
              <w:t>Červen</w:t>
            </w:r>
          </w:p>
        </w:tc>
        <w:tc>
          <w:tcPr>
            <w:tcW w:w="82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5B6B0" w14:textId="77777777" w:rsidR="000C10D4" w:rsidRDefault="000C10D4" w:rsidP="000C10D4">
            <w:pPr>
              <w:pStyle w:val="Tabulka"/>
              <w:rPr>
                <w:b/>
              </w:rPr>
            </w:pPr>
            <w:r>
              <w:rPr>
                <w:b/>
              </w:rPr>
              <w:t xml:space="preserve">Souhrnné opakování </w:t>
            </w:r>
          </w:p>
          <w:p w14:paraId="0D00655B" w14:textId="041DBAB9" w:rsidR="000C10D4" w:rsidRDefault="000C10D4" w:rsidP="000C10D4">
            <w:pPr>
              <w:pStyle w:val="Tabulka"/>
            </w:pPr>
            <w:r>
              <w:t xml:space="preserve">Souhrnné opakování pomocí finančních her </w:t>
            </w:r>
          </w:p>
        </w:tc>
      </w:tr>
    </w:tbl>
    <w:p w14:paraId="39CF47FE" w14:textId="77777777" w:rsidR="000C10D4" w:rsidRDefault="000C10D4" w:rsidP="000C10D4">
      <w:pPr>
        <w:keepNext/>
        <w:spacing w:before="240" w:after="120"/>
        <w:jc w:val="both"/>
        <w:rPr>
          <w:b/>
          <w:sz w:val="20"/>
          <w:szCs w:val="20"/>
        </w:rPr>
      </w:pPr>
      <w:r>
        <w:rPr>
          <w:b/>
          <w:sz w:val="20"/>
          <w:szCs w:val="20"/>
        </w:rPr>
        <w:t>Učebnice a další literatura:</w:t>
      </w:r>
    </w:p>
    <w:p w14:paraId="60099C62" w14:textId="77777777" w:rsidR="000C10D4" w:rsidRDefault="000C10D4" w:rsidP="00136DC3">
      <w:pPr>
        <w:pStyle w:val="Odrka"/>
      </w:pPr>
      <w:r>
        <w:t>HOUSEL, Morgan. Psychologie peněz: nadčasové poznatky o bohatství, hamižnosti a štěstí. Přeložil Jana ZAJÍCOVÁ. Bratislava: Aurora, 2022. ISBN 978-80-8250-019-9.</w:t>
      </w:r>
    </w:p>
    <w:p w14:paraId="6BC155E2" w14:textId="77777777" w:rsidR="000C10D4" w:rsidRDefault="000C10D4" w:rsidP="00136DC3">
      <w:pPr>
        <w:pStyle w:val="Odrka"/>
      </w:pPr>
      <w:r>
        <w:t xml:space="preserve">KIYOSAKI, Robert T. Bohatý táta, chudý táta: co bohatí učí svoje děti a chudí a střední vrstvy ne. Druhé, rozšířené vydání. Přeložil Radovan BAROŠ. Praha: </w:t>
      </w:r>
      <w:proofErr w:type="spellStart"/>
      <w:r>
        <w:t>Euromedia</w:t>
      </w:r>
      <w:proofErr w:type="spellEnd"/>
      <w:r>
        <w:t xml:space="preserve"> Group, 2020. ISBN 978-80-7617-968-4.</w:t>
      </w:r>
    </w:p>
    <w:p w14:paraId="7308A9B9" w14:textId="77777777" w:rsidR="000C10D4" w:rsidRDefault="000C10D4" w:rsidP="00136DC3">
      <w:pPr>
        <w:pStyle w:val="Odrka"/>
      </w:pPr>
      <w:r>
        <w:t xml:space="preserve">KLÍNSKÝ, Petr; MÜNCH, Otto a CHROMÁ, Danuše. Ekonomika: ekonomická a finanční gramotnost pro střední školy. Čtrnácté, aktualizované vydání. Praha: </w:t>
      </w:r>
      <w:proofErr w:type="spellStart"/>
      <w:r>
        <w:t>Eduko</w:t>
      </w:r>
      <w:proofErr w:type="spellEnd"/>
      <w:r>
        <w:t xml:space="preserve"> nakladatelství, 2023. ISBN 978-80-88473-12-1.</w:t>
      </w:r>
    </w:p>
    <w:p w14:paraId="2E640A54" w14:textId="77777777" w:rsidR="000C10D4" w:rsidRDefault="000C10D4" w:rsidP="000C10D4">
      <w:pPr>
        <w:keepNext/>
        <w:spacing w:before="240" w:after="120"/>
        <w:jc w:val="both"/>
        <w:rPr>
          <w:b/>
          <w:sz w:val="20"/>
          <w:szCs w:val="20"/>
        </w:rPr>
      </w:pPr>
      <w:r>
        <w:rPr>
          <w:b/>
          <w:sz w:val="20"/>
          <w:szCs w:val="20"/>
        </w:rPr>
        <w:t xml:space="preserve">Upřesnění podmínek pro hodnocení: </w:t>
      </w:r>
    </w:p>
    <w:p w14:paraId="4EED168D" w14:textId="77777777" w:rsidR="000C10D4" w:rsidRDefault="000C10D4" w:rsidP="000C10D4">
      <w:pPr>
        <w:pBdr>
          <w:top w:val="nil"/>
          <w:left w:val="nil"/>
          <w:bottom w:val="nil"/>
          <w:right w:val="nil"/>
          <w:between w:val="nil"/>
        </w:pBdr>
        <w:jc w:val="both"/>
        <w:rPr>
          <w:color w:val="000000"/>
          <w:sz w:val="20"/>
          <w:szCs w:val="20"/>
        </w:rPr>
      </w:pPr>
      <w:r>
        <w:rPr>
          <w:color w:val="000000"/>
          <w:sz w:val="20"/>
          <w:szCs w:val="20"/>
        </w:rPr>
        <w:t xml:space="preserve">Žák je v každém pololetí školního roku klasifikován na základě: </w:t>
      </w:r>
    </w:p>
    <w:p w14:paraId="7886F77C" w14:textId="77777777" w:rsidR="000C10D4" w:rsidRDefault="000C10D4" w:rsidP="00136DC3">
      <w:pPr>
        <w:pStyle w:val="Odrka"/>
      </w:pPr>
      <w:r>
        <w:t xml:space="preserve">písemných testů, váha každé známky je </w:t>
      </w:r>
      <w:proofErr w:type="gramStart"/>
      <w:r>
        <w:t>1 - 4</w:t>
      </w:r>
      <w:proofErr w:type="gramEnd"/>
    </w:p>
    <w:p w14:paraId="6CD14F33" w14:textId="77777777" w:rsidR="000C10D4" w:rsidRDefault="000C10D4" w:rsidP="00136DC3">
      <w:pPr>
        <w:pStyle w:val="Odrka"/>
      </w:pPr>
      <w:r>
        <w:t xml:space="preserve">ústního zkoušení, váha každé známky je </w:t>
      </w:r>
      <w:proofErr w:type="gramStart"/>
      <w:r>
        <w:t>1 - 4</w:t>
      </w:r>
      <w:proofErr w:type="gramEnd"/>
    </w:p>
    <w:p w14:paraId="34D83ACF" w14:textId="77777777" w:rsidR="000C10D4" w:rsidRDefault="000C10D4" w:rsidP="00136DC3">
      <w:pPr>
        <w:pStyle w:val="Odrka"/>
      </w:pPr>
      <w:r>
        <w:t xml:space="preserve">referátu, aktuality nebo seminární práce, váha každé známky je </w:t>
      </w:r>
      <w:proofErr w:type="gramStart"/>
      <w:r>
        <w:t>1 - 4</w:t>
      </w:r>
      <w:proofErr w:type="gramEnd"/>
    </w:p>
    <w:p w14:paraId="61D2B3C5" w14:textId="77777777" w:rsidR="000C10D4" w:rsidRDefault="000C10D4" w:rsidP="00AB1C48">
      <w:pPr>
        <w:pStyle w:val="Text"/>
      </w:pPr>
      <w:r>
        <w:t xml:space="preserve">Celkový počet známek za pololetí je </w:t>
      </w:r>
      <w:proofErr w:type="gramStart"/>
      <w:r>
        <w:t>3 – 6</w:t>
      </w:r>
      <w:proofErr w:type="gramEnd"/>
      <w:r>
        <w:t xml:space="preserve">. </w:t>
      </w:r>
    </w:p>
    <w:p w14:paraId="6B4785DF" w14:textId="77777777" w:rsidR="000C10D4" w:rsidRDefault="000C10D4" w:rsidP="00AB1C48">
      <w:pPr>
        <w:pStyle w:val="Text"/>
      </w:pPr>
      <w:r>
        <w:t xml:space="preserve">Žák bude na konci pololetí v řádném termínu klasifikován, pokud splnil všechny písemné testy. Klasifikaci stanoví vyučující na základě výpočtu váženého průměru ze všech známek. Vážený průměr může vyučující, s přihlédnutím k další (známkou nehodnocené) práci žáka (aktivita a práce při hodinách, příprava na hodiny – praktická i odborná), zvýšit nebo snížit až o 0,3. Pro zaokrouhlování se použijí matematická pravidla. </w:t>
      </w:r>
    </w:p>
    <w:p w14:paraId="31E7BF23" w14:textId="77777777" w:rsidR="000C10D4" w:rsidRDefault="000C10D4" w:rsidP="00AB1C48">
      <w:pPr>
        <w:pStyle w:val="Text"/>
      </w:pPr>
      <w:r>
        <w:t xml:space="preserve">Podmínky pro klasifikaci žáka v náhradním termínu stanoví vyučující. </w:t>
      </w:r>
    </w:p>
    <w:p w14:paraId="6784D088" w14:textId="77777777" w:rsidR="000C10D4" w:rsidRDefault="000C10D4" w:rsidP="00136DC3">
      <w:pPr>
        <w:pStyle w:val="Zpracovatel"/>
      </w:pPr>
      <w:r>
        <w:t>Zpracovala: Ing. Simona Paslerová</w:t>
      </w:r>
    </w:p>
    <w:p w14:paraId="6D40EC5C" w14:textId="60B78EFA" w:rsidR="000C10D4" w:rsidRDefault="000C10D4" w:rsidP="00136DC3">
      <w:pPr>
        <w:pStyle w:val="Zpracovatel"/>
      </w:pPr>
      <w:r>
        <w:t xml:space="preserve">Projednáno předmětovou komisí dne:12. 9. 2024 </w:t>
      </w:r>
    </w:p>
    <w:p w14:paraId="2C485115" w14:textId="4566FB6B" w:rsidR="00737316" w:rsidRPr="00737316" w:rsidRDefault="00737316" w:rsidP="00737316">
      <w:pPr>
        <w:pStyle w:val="Hlavnnadpis"/>
      </w:pPr>
      <w:bookmarkStart w:id="280" w:name="_Toc178579027"/>
      <w:r w:rsidRPr="00737316">
        <w:t>Společenská a obchodní etiketa (VP2)</w:t>
      </w:r>
      <w:bookmarkEnd w:id="280"/>
    </w:p>
    <w:p w14:paraId="6D5B5F6E" w14:textId="77777777" w:rsidR="00737316" w:rsidRDefault="00737316" w:rsidP="00737316">
      <w:pPr>
        <w:pStyle w:val="Normlnweb"/>
        <w:shd w:val="clear" w:color="auto" w:fill="FFFFFF"/>
        <w:spacing w:before="0" w:beforeAutospacing="0" w:after="90"/>
        <w:textAlignment w:val="baseline"/>
        <w:rPr>
          <w:rFonts w:asciiTheme="majorBidi" w:hAnsiTheme="majorBidi" w:cstheme="majorBidi"/>
          <w:b/>
          <w:bCs/>
          <w:color w:val="000000"/>
        </w:rPr>
      </w:pPr>
      <w:r>
        <w:rPr>
          <w:rFonts w:asciiTheme="majorBidi" w:hAnsiTheme="majorBidi" w:cstheme="majorBidi"/>
          <w:color w:val="000000"/>
        </w:rPr>
        <w:t>Kód předmětu:</w:t>
      </w:r>
      <w:r>
        <w:rPr>
          <w:rFonts w:asciiTheme="majorBidi" w:hAnsiTheme="majorBidi" w:cstheme="majorBidi"/>
          <w:b/>
          <w:bCs/>
          <w:color w:val="000000"/>
        </w:rPr>
        <w:t xml:space="preserve"> SOE</w:t>
      </w:r>
    </w:p>
    <w:p w14:paraId="6568DFC4" w14:textId="77777777" w:rsidR="00737316" w:rsidRDefault="00737316" w:rsidP="00737316">
      <w:pPr>
        <w:pStyle w:val="Normlnweb"/>
        <w:shd w:val="clear" w:color="auto" w:fill="FFFFFF"/>
        <w:spacing w:before="0" w:beforeAutospacing="0" w:after="90"/>
        <w:textAlignment w:val="baseline"/>
        <w:rPr>
          <w:rFonts w:asciiTheme="majorBidi" w:hAnsiTheme="majorBidi" w:cstheme="majorBidi"/>
          <w:b/>
          <w:bCs/>
          <w:color w:val="000000"/>
        </w:rPr>
      </w:pPr>
    </w:p>
    <w:p w14:paraId="035D561F" w14:textId="77777777" w:rsidR="00737316" w:rsidRPr="00737316" w:rsidRDefault="00737316" w:rsidP="00737316">
      <w:pPr>
        <w:keepNext/>
        <w:tabs>
          <w:tab w:val="left" w:pos="4140"/>
          <w:tab w:val="right" w:pos="9180"/>
        </w:tabs>
        <w:spacing w:before="360" w:after="120"/>
        <w:jc w:val="both"/>
        <w:rPr>
          <w:b/>
          <w:sz w:val="28"/>
          <w:szCs w:val="28"/>
        </w:rPr>
      </w:pPr>
      <w:r w:rsidRPr="00737316">
        <w:rPr>
          <w:b/>
          <w:sz w:val="28"/>
          <w:szCs w:val="28"/>
        </w:rPr>
        <w:t>SOE, ročník: 3.</w:t>
      </w:r>
    </w:p>
    <w:p w14:paraId="2EBD96AA" w14:textId="77777777" w:rsidR="00737316" w:rsidRPr="00737316" w:rsidRDefault="00737316" w:rsidP="00737316">
      <w:pPr>
        <w:keepNext/>
        <w:tabs>
          <w:tab w:val="left" w:pos="4139"/>
        </w:tabs>
        <w:jc w:val="both"/>
        <w:rPr>
          <w:sz w:val="20"/>
          <w:szCs w:val="20"/>
        </w:rPr>
      </w:pPr>
      <w:r w:rsidRPr="00737316">
        <w:rPr>
          <w:sz w:val="20"/>
          <w:szCs w:val="20"/>
        </w:rPr>
        <w:t>Třídy: 3.A, 3.B, 3.C, 3.D, 3.L</w:t>
      </w:r>
      <w:r w:rsidRPr="00737316">
        <w:rPr>
          <w:sz w:val="20"/>
          <w:szCs w:val="20"/>
        </w:rPr>
        <w:tab/>
      </w:r>
      <w:r w:rsidRPr="00737316">
        <w:rPr>
          <w:sz w:val="20"/>
          <w:szCs w:val="20"/>
        </w:rPr>
        <w:tab/>
        <w:t>Počet hodin za týden: 2</w:t>
      </w:r>
    </w:p>
    <w:p w14:paraId="3A49C276" w14:textId="77777777" w:rsidR="00737316" w:rsidRDefault="00737316" w:rsidP="00737316">
      <w:pPr>
        <w:pStyle w:val="Normlnweb"/>
        <w:shd w:val="clear" w:color="auto" w:fill="FFFFFF"/>
        <w:spacing w:before="0" w:beforeAutospacing="0" w:after="90"/>
        <w:textAlignment w:val="baseline"/>
        <w:rPr>
          <w:rFonts w:asciiTheme="majorBidi" w:hAnsiTheme="majorBidi" w:cstheme="majorBidi"/>
          <w:color w:val="000000"/>
        </w:rPr>
      </w:pPr>
    </w:p>
    <w:p w14:paraId="3AB60661" w14:textId="77777777" w:rsidR="00737316" w:rsidRDefault="00737316" w:rsidP="00210A19">
      <w:pPr>
        <w:pStyle w:val="Nadpisvtextu"/>
      </w:pPr>
      <w:r>
        <w:lastRenderedPageBreak/>
        <w:t>Tematické celky:</w:t>
      </w:r>
    </w:p>
    <w:p w14:paraId="741F8516" w14:textId="77777777" w:rsidR="00737316" w:rsidRDefault="00737316" w:rsidP="00210A19">
      <w:pPr>
        <w:pStyle w:val="slovanpoloka"/>
        <w:numPr>
          <w:ilvl w:val="0"/>
          <w:numId w:val="201"/>
        </w:numPr>
      </w:pPr>
      <w:r>
        <w:t>Úvod do Etiky a Etikety</w:t>
      </w:r>
    </w:p>
    <w:p w14:paraId="784192A0" w14:textId="77777777" w:rsidR="00737316" w:rsidRDefault="00737316" w:rsidP="00210A19">
      <w:pPr>
        <w:pStyle w:val="slovanpoloka"/>
      </w:pPr>
      <w:r>
        <w:t>Společenský styk, chování a pravidla</w:t>
      </w:r>
    </w:p>
    <w:p w14:paraId="06A30B39" w14:textId="77777777" w:rsidR="00737316" w:rsidRDefault="00737316" w:rsidP="00210A19">
      <w:pPr>
        <w:pStyle w:val="slovanpoloka"/>
      </w:pPr>
      <w:r>
        <w:t>Seznamování a představování</w:t>
      </w:r>
    </w:p>
    <w:p w14:paraId="37F2505D" w14:textId="77777777" w:rsidR="00737316" w:rsidRDefault="00737316" w:rsidP="00210A19">
      <w:pPr>
        <w:pStyle w:val="slovanpoloka"/>
      </w:pPr>
      <w:r>
        <w:t>Verbální a neverbální komunikace, řeč těla</w:t>
      </w:r>
    </w:p>
    <w:p w14:paraId="6601E4A3" w14:textId="77777777" w:rsidR="00737316" w:rsidRDefault="00737316" w:rsidP="00210A19">
      <w:pPr>
        <w:pStyle w:val="slovanpoloka"/>
      </w:pPr>
      <w:r>
        <w:t>Pozvánka, náležitosti, využití</w:t>
      </w:r>
    </w:p>
    <w:p w14:paraId="71AD2DC9" w14:textId="77777777" w:rsidR="00737316" w:rsidRDefault="00737316" w:rsidP="00210A19">
      <w:pPr>
        <w:pStyle w:val="slovanpoloka"/>
      </w:pPr>
      <w:r>
        <w:t>Vizitka, význam, používání</w:t>
      </w:r>
    </w:p>
    <w:p w14:paraId="1BC2596E" w14:textId="77777777" w:rsidR="00737316" w:rsidRDefault="00737316" w:rsidP="00210A19">
      <w:pPr>
        <w:pStyle w:val="slovanpoloka"/>
      </w:pPr>
      <w:r>
        <w:t>Společenské příležitosti</w:t>
      </w:r>
    </w:p>
    <w:p w14:paraId="09ED8989" w14:textId="77777777" w:rsidR="00737316" w:rsidRDefault="00737316" w:rsidP="00210A19">
      <w:pPr>
        <w:pStyle w:val="slovanpoloka"/>
      </w:pPr>
      <w:proofErr w:type="spellStart"/>
      <w:r>
        <w:t>Dress</w:t>
      </w:r>
      <w:proofErr w:type="spellEnd"/>
      <w:r>
        <w:t xml:space="preserve"> </w:t>
      </w:r>
      <w:proofErr w:type="spellStart"/>
      <w:r>
        <w:t>code</w:t>
      </w:r>
      <w:proofErr w:type="spellEnd"/>
    </w:p>
    <w:p w14:paraId="78C20590" w14:textId="77777777" w:rsidR="00737316" w:rsidRDefault="00737316" w:rsidP="00210A19">
      <w:pPr>
        <w:pStyle w:val="slovanpoloka"/>
      </w:pPr>
      <w:r>
        <w:t>Rodinné akce, královský protokol</w:t>
      </w:r>
    </w:p>
    <w:p w14:paraId="5FDD9FA6" w14:textId="31B828DE" w:rsidR="00737316" w:rsidRPr="00210A19" w:rsidRDefault="00737316" w:rsidP="00187E9B">
      <w:pPr>
        <w:pStyle w:val="slovanpoloka"/>
        <w:rPr>
          <w:color w:val="000000"/>
        </w:rPr>
      </w:pPr>
      <w:r>
        <w:t>Stolničení a stolování</w:t>
      </w:r>
    </w:p>
    <w:p w14:paraId="54429319" w14:textId="77777777" w:rsidR="00737316" w:rsidRDefault="00737316" w:rsidP="00210A19">
      <w:pPr>
        <w:pStyle w:val="Nadpisvtextu"/>
      </w:pPr>
      <w:r>
        <w:t>Časový plán:</w:t>
      </w:r>
    </w:p>
    <w:tbl>
      <w:tblPr>
        <w:tblW w:w="0" w:type="auto"/>
        <w:tblLook w:val="04A0" w:firstRow="1" w:lastRow="0" w:firstColumn="1" w:lastColumn="0" w:noHBand="0" w:noVBand="1"/>
      </w:tblPr>
      <w:tblGrid>
        <w:gridCol w:w="860"/>
        <w:gridCol w:w="7639"/>
      </w:tblGrid>
      <w:tr w:rsidR="00737316" w14:paraId="151560BC" w14:textId="77777777" w:rsidTr="00737316">
        <w:trPr>
          <w:trHeight w:val="360"/>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19120039" w14:textId="77777777" w:rsidR="00737316" w:rsidRDefault="00737316" w:rsidP="00210A19">
            <w:pPr>
              <w:pStyle w:val="Tabulka"/>
            </w:pPr>
            <w:r>
              <w:t>Září</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629F51E3" w14:textId="77777777" w:rsidR="00737316" w:rsidRDefault="00737316" w:rsidP="00210A19">
            <w:pPr>
              <w:pStyle w:val="Tabulka"/>
            </w:pPr>
            <w:r>
              <w:t>Úvod do Etiky a Etikety</w:t>
            </w:r>
          </w:p>
        </w:tc>
      </w:tr>
      <w:tr w:rsidR="00737316" w14:paraId="4AF83E30" w14:textId="77777777" w:rsidTr="00737316">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02CDC05" w14:textId="77777777" w:rsidR="00737316" w:rsidRDefault="00737316" w:rsidP="00210A19">
            <w:pPr>
              <w:pStyle w:val="Tabulka"/>
            </w:pPr>
            <w:r>
              <w:t>Říjen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04018FDA" w14:textId="77777777" w:rsidR="00737316" w:rsidRDefault="00737316" w:rsidP="00210A19">
            <w:pPr>
              <w:pStyle w:val="Tabulka"/>
            </w:pPr>
            <w:r>
              <w:t>Společenský styk, chování a pravidla</w:t>
            </w:r>
          </w:p>
        </w:tc>
      </w:tr>
      <w:tr w:rsidR="00737316" w14:paraId="5417BF3D" w14:textId="77777777" w:rsidTr="00737316">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3076A6C8" w14:textId="77777777" w:rsidR="00737316" w:rsidRDefault="00737316" w:rsidP="00210A19">
            <w:pPr>
              <w:pStyle w:val="Tabulka"/>
            </w:pPr>
            <w:r>
              <w:t>Listopad</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52E91D59" w14:textId="77777777" w:rsidR="00737316" w:rsidRDefault="00737316" w:rsidP="00210A19">
            <w:pPr>
              <w:pStyle w:val="Tabulka"/>
            </w:pPr>
            <w:r>
              <w:t>Seznamování a představování</w:t>
            </w:r>
          </w:p>
        </w:tc>
      </w:tr>
      <w:tr w:rsidR="00737316" w14:paraId="3DB799E2" w14:textId="77777777" w:rsidTr="00737316">
        <w:trPr>
          <w:trHeight w:val="43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2E10742F" w14:textId="77777777" w:rsidR="00737316" w:rsidRDefault="00737316" w:rsidP="00210A19">
            <w:pPr>
              <w:pStyle w:val="Tabulka"/>
            </w:pPr>
            <w:r>
              <w:t>Prosinec</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4845ED90" w14:textId="77777777" w:rsidR="00737316" w:rsidRDefault="00737316" w:rsidP="00210A19">
            <w:pPr>
              <w:pStyle w:val="Tabulka"/>
            </w:pPr>
            <w:r>
              <w:t>Verbální a neverbální komunikace, řeč těla</w:t>
            </w:r>
          </w:p>
        </w:tc>
      </w:tr>
      <w:tr w:rsidR="00737316" w14:paraId="5E04AA0D" w14:textId="77777777" w:rsidTr="00737316">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47975482" w14:textId="77777777" w:rsidR="00737316" w:rsidRDefault="00737316" w:rsidP="00210A19">
            <w:pPr>
              <w:pStyle w:val="Tabulka"/>
            </w:pPr>
            <w:r>
              <w:t>Leden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1391DE2A" w14:textId="77777777" w:rsidR="00737316" w:rsidRDefault="00737316" w:rsidP="00210A19">
            <w:pPr>
              <w:pStyle w:val="Tabulka"/>
            </w:pPr>
            <w:r>
              <w:t>Pozvánka, náležitosti, využití</w:t>
            </w:r>
          </w:p>
        </w:tc>
      </w:tr>
      <w:tr w:rsidR="00737316" w14:paraId="4E1591AB" w14:textId="77777777" w:rsidTr="00737316">
        <w:trPr>
          <w:trHeight w:val="41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73FCA8C9" w14:textId="77777777" w:rsidR="00737316" w:rsidRDefault="00737316" w:rsidP="00210A19">
            <w:pPr>
              <w:pStyle w:val="Tabulka"/>
            </w:pPr>
            <w:r>
              <w:t>Únor</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3EE40EB8" w14:textId="77777777" w:rsidR="00737316" w:rsidRDefault="00737316" w:rsidP="00210A19">
            <w:pPr>
              <w:pStyle w:val="Tabulka"/>
            </w:pPr>
            <w:r>
              <w:t>Vizitka, význam, používání</w:t>
            </w:r>
          </w:p>
        </w:tc>
      </w:tr>
      <w:tr w:rsidR="00737316" w14:paraId="288D2993" w14:textId="77777777" w:rsidTr="00737316">
        <w:trPr>
          <w:trHeight w:val="351"/>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2C822B62" w14:textId="77777777" w:rsidR="00737316" w:rsidRDefault="00737316" w:rsidP="00210A19">
            <w:pPr>
              <w:pStyle w:val="Tabulka"/>
            </w:pPr>
            <w:r>
              <w:t>Březen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18C71569" w14:textId="77777777" w:rsidR="00737316" w:rsidRDefault="00737316" w:rsidP="00210A19">
            <w:pPr>
              <w:pStyle w:val="Tabulka"/>
            </w:pPr>
            <w:r>
              <w:t>Společenské příležitosti</w:t>
            </w:r>
          </w:p>
        </w:tc>
      </w:tr>
      <w:tr w:rsidR="00737316" w14:paraId="473C1A3A" w14:textId="77777777" w:rsidTr="00737316">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4A80AA5E" w14:textId="77777777" w:rsidR="00737316" w:rsidRDefault="00737316" w:rsidP="00210A19">
            <w:pPr>
              <w:pStyle w:val="Tabulka"/>
            </w:pPr>
            <w:r>
              <w:t>Duben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4514BA4E" w14:textId="77777777" w:rsidR="00737316" w:rsidRDefault="00737316" w:rsidP="00210A19">
            <w:pPr>
              <w:pStyle w:val="Tabulka"/>
            </w:pPr>
            <w:proofErr w:type="spellStart"/>
            <w:r>
              <w:t>Dress</w:t>
            </w:r>
            <w:proofErr w:type="spellEnd"/>
            <w:r>
              <w:t xml:space="preserve"> </w:t>
            </w:r>
            <w:proofErr w:type="spellStart"/>
            <w:r>
              <w:t>code</w:t>
            </w:r>
            <w:proofErr w:type="spellEnd"/>
          </w:p>
        </w:tc>
      </w:tr>
      <w:tr w:rsidR="00737316" w14:paraId="2FB3CB35" w14:textId="77777777" w:rsidTr="00737316">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67C6FF61" w14:textId="77777777" w:rsidR="00737316" w:rsidRDefault="00737316" w:rsidP="00210A19">
            <w:pPr>
              <w:pStyle w:val="Tabulka"/>
            </w:pPr>
            <w:r>
              <w:t>Květen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5840240C" w14:textId="77777777" w:rsidR="00737316" w:rsidRDefault="00737316" w:rsidP="00210A19">
            <w:pPr>
              <w:pStyle w:val="Tabulka"/>
            </w:pPr>
            <w:r>
              <w:t>Rodinné akce, královský protokol</w:t>
            </w:r>
          </w:p>
        </w:tc>
      </w:tr>
      <w:tr w:rsidR="00737316" w14:paraId="76DBD49F" w14:textId="77777777" w:rsidTr="00737316">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1F878AD8" w14:textId="77777777" w:rsidR="00737316" w:rsidRDefault="00737316" w:rsidP="00210A19">
            <w:pPr>
              <w:pStyle w:val="Tabulka"/>
            </w:pPr>
            <w:r>
              <w:t>Červen</w:t>
            </w:r>
          </w:p>
        </w:tc>
        <w:tc>
          <w:tcPr>
            <w:tcW w:w="7639"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14:paraId="2DE64B19" w14:textId="77777777" w:rsidR="00737316" w:rsidRDefault="00737316" w:rsidP="00210A19">
            <w:pPr>
              <w:pStyle w:val="Tabulka"/>
            </w:pPr>
            <w:r>
              <w:t>Stolničení a stolování</w:t>
            </w:r>
          </w:p>
        </w:tc>
      </w:tr>
    </w:tbl>
    <w:p w14:paraId="573172BD" w14:textId="77777777" w:rsidR="00210A19" w:rsidRDefault="00210A19" w:rsidP="00210A19">
      <w:pPr>
        <w:pStyle w:val="Text"/>
      </w:pPr>
    </w:p>
    <w:p w14:paraId="6A78D018" w14:textId="7208D071" w:rsidR="00737316" w:rsidRDefault="00737316" w:rsidP="00210A19">
      <w:pPr>
        <w:pStyle w:val="Text"/>
        <w:rPr>
          <w:lang w:eastAsia="zh-CN"/>
        </w:rPr>
      </w:pPr>
      <w:r>
        <w:t xml:space="preserve">Každý tematický celek se probírá po dobu jednoho kalendářního měsíce (tj. </w:t>
      </w:r>
      <w:proofErr w:type="gramStart"/>
      <w:r>
        <w:t>září – červen</w:t>
      </w:r>
      <w:proofErr w:type="gramEnd"/>
      <w:r>
        <w:t>).</w:t>
      </w:r>
    </w:p>
    <w:p w14:paraId="1CE14B03" w14:textId="77777777" w:rsidR="00737316" w:rsidRDefault="00737316" w:rsidP="00210A19">
      <w:pPr>
        <w:pStyle w:val="Nadpisvtextu"/>
      </w:pPr>
      <w:r>
        <w:t>Doporučená literatura:</w:t>
      </w:r>
    </w:p>
    <w:p w14:paraId="0A07863D" w14:textId="77777777" w:rsidR="00737316" w:rsidRPr="00210A19" w:rsidRDefault="00737316" w:rsidP="00210A19">
      <w:pPr>
        <w:pStyle w:val="Odrka"/>
      </w:pPr>
      <w:r w:rsidRPr="00210A19">
        <w:t xml:space="preserve">Bednář, V.: Konflikty ve firmách, Management </w:t>
      </w:r>
      <w:proofErr w:type="spellStart"/>
      <w:r w:rsidRPr="00210A19">
        <w:t>Press</w:t>
      </w:r>
      <w:proofErr w:type="spellEnd"/>
      <w:r w:rsidRPr="00210A19">
        <w:t>, Praha 2015, ISBN 978-80-7261-347-2.</w:t>
      </w:r>
    </w:p>
    <w:p w14:paraId="5DB584F6" w14:textId="77777777" w:rsidR="00737316" w:rsidRPr="00210A19" w:rsidRDefault="00737316" w:rsidP="00210A19">
      <w:pPr>
        <w:pStyle w:val="Odrka"/>
      </w:pPr>
      <w:r w:rsidRPr="00210A19">
        <w:t xml:space="preserve">Brodský, J.: Business etiketa nejen pro manažery, </w:t>
      </w:r>
      <w:proofErr w:type="spellStart"/>
      <w:r w:rsidRPr="00210A19">
        <w:t>European</w:t>
      </w:r>
      <w:proofErr w:type="spellEnd"/>
      <w:r w:rsidRPr="00210A19">
        <w:t xml:space="preserve"> Business </w:t>
      </w:r>
      <w:proofErr w:type="spellStart"/>
      <w:r w:rsidRPr="00210A19">
        <w:t>School</w:t>
      </w:r>
      <w:proofErr w:type="spellEnd"/>
      <w:r w:rsidRPr="00210A19">
        <w:t>, Praha 2016, ISBN 978-80-87974-09-4.</w:t>
      </w:r>
    </w:p>
    <w:p w14:paraId="17BAB10E" w14:textId="77777777" w:rsidR="00737316" w:rsidRPr="00210A19" w:rsidRDefault="00737316" w:rsidP="00210A19">
      <w:pPr>
        <w:pStyle w:val="Odrka"/>
      </w:pPr>
      <w:r w:rsidRPr="00210A19">
        <w:t xml:space="preserve">Filipová, E.: Etiketa se šarmem, </w:t>
      </w:r>
      <w:proofErr w:type="spellStart"/>
      <w:r w:rsidRPr="00210A19">
        <w:t>Europrint</w:t>
      </w:r>
      <w:proofErr w:type="spellEnd"/>
      <w:r w:rsidRPr="00210A19">
        <w:t>, Praha 2017, ISBN 978-80-904436-3-1.</w:t>
      </w:r>
    </w:p>
    <w:p w14:paraId="702717D6" w14:textId="77777777" w:rsidR="00737316" w:rsidRDefault="00737316" w:rsidP="00210A19">
      <w:pPr>
        <w:pStyle w:val="Odrka"/>
      </w:pPr>
      <w:proofErr w:type="spellStart"/>
      <w:r>
        <w:t>Gullová</w:t>
      </w:r>
      <w:proofErr w:type="spellEnd"/>
      <w:r>
        <w:t xml:space="preserve">, S.: </w:t>
      </w:r>
      <w:r w:rsidRPr="00210A19">
        <w:t>Mezinárodní obchodní a diplomatický protokol</w:t>
      </w:r>
      <w:r>
        <w:t xml:space="preserve">, Grada </w:t>
      </w:r>
      <w:proofErr w:type="spellStart"/>
      <w:r>
        <w:t>Publishing</w:t>
      </w:r>
      <w:proofErr w:type="spellEnd"/>
      <w:r>
        <w:t>, Praha 2013, ISBN 978-80-247-4418-6.</w:t>
      </w:r>
    </w:p>
    <w:p w14:paraId="26CA5DF6" w14:textId="77777777" w:rsidR="00737316" w:rsidRDefault="00737316" w:rsidP="00210A19">
      <w:pPr>
        <w:pStyle w:val="Odrka"/>
      </w:pPr>
      <w:r>
        <w:t xml:space="preserve">Lewis, D.: </w:t>
      </w:r>
      <w:r w:rsidRPr="00210A19">
        <w:t>Tajná řeč těla</w:t>
      </w:r>
      <w:r>
        <w:t>, Bondy, Praha 2010, ISBN 978-80-904471-7-2.</w:t>
      </w:r>
    </w:p>
    <w:p w14:paraId="3C836B87" w14:textId="77777777" w:rsidR="00737316" w:rsidRDefault="00737316" w:rsidP="00210A19">
      <w:pPr>
        <w:pStyle w:val="Odrka"/>
      </w:pPr>
      <w:proofErr w:type="spellStart"/>
      <w:r>
        <w:t>Patterson</w:t>
      </w:r>
      <w:proofErr w:type="spellEnd"/>
      <w:r>
        <w:t xml:space="preserve">, K.: </w:t>
      </w:r>
      <w:r w:rsidRPr="00210A19">
        <w:t>Jak mluvit, když o něco jde,</w:t>
      </w:r>
      <w:r>
        <w:t xml:space="preserve"> </w:t>
      </w:r>
      <w:proofErr w:type="spellStart"/>
      <w:r>
        <w:t>BizBooks</w:t>
      </w:r>
      <w:proofErr w:type="spellEnd"/>
      <w:r>
        <w:t>, Brno 2013, ISBN 978-80-265-0072-8.</w:t>
      </w:r>
    </w:p>
    <w:p w14:paraId="18C0E69F" w14:textId="77777777" w:rsidR="00737316" w:rsidRDefault="00737316" w:rsidP="00210A19">
      <w:pPr>
        <w:pStyle w:val="Odrka"/>
      </w:pPr>
      <w:proofErr w:type="spellStart"/>
      <w:r>
        <w:t>Seligman</w:t>
      </w:r>
      <w:proofErr w:type="spellEnd"/>
      <w:r>
        <w:t xml:space="preserve">, S. D.: </w:t>
      </w:r>
      <w:r w:rsidRPr="00210A19">
        <w:t>Čínská obchodní etiketa</w:t>
      </w:r>
      <w:r>
        <w:t>, BB/art, Praha 2007, ISBN 978-80-7381-127-3.</w:t>
      </w:r>
    </w:p>
    <w:p w14:paraId="3B5C2DAA" w14:textId="77777777" w:rsidR="00737316" w:rsidRDefault="00737316" w:rsidP="00210A19">
      <w:pPr>
        <w:pStyle w:val="Odrka"/>
      </w:pPr>
      <w:r>
        <w:t xml:space="preserve">Špačková, A.: </w:t>
      </w:r>
      <w:r w:rsidRPr="00210A19">
        <w:t>Moderní rétorika</w:t>
      </w:r>
      <w:r>
        <w:t xml:space="preserve">, Grada </w:t>
      </w:r>
      <w:proofErr w:type="spellStart"/>
      <w:r>
        <w:t>Publishing</w:t>
      </w:r>
      <w:proofErr w:type="spellEnd"/>
      <w:r>
        <w:t>, Praha 2015, ISBN 978-80-247-8519-6.</w:t>
      </w:r>
    </w:p>
    <w:p w14:paraId="5A50ACAC" w14:textId="77777777" w:rsidR="00737316" w:rsidRDefault="00737316" w:rsidP="00210A19">
      <w:pPr>
        <w:pStyle w:val="Odrka"/>
      </w:pPr>
      <w:proofErr w:type="spellStart"/>
      <w:r>
        <w:t>Toksving</w:t>
      </w:r>
      <w:proofErr w:type="spellEnd"/>
      <w:r>
        <w:t xml:space="preserve">, S.: </w:t>
      </w:r>
      <w:r w:rsidRPr="00210A19">
        <w:t>Moderní etiketa</w:t>
      </w:r>
      <w:r>
        <w:t>, Mladá Fronta, Praha 2016, ISBN 978-80-204-</w:t>
      </w:r>
      <w:proofErr w:type="gramStart"/>
      <w:r>
        <w:t>3262 -9</w:t>
      </w:r>
      <w:proofErr w:type="gramEnd"/>
      <w:r>
        <w:t>.</w:t>
      </w:r>
    </w:p>
    <w:p w14:paraId="11FF72CB" w14:textId="77777777" w:rsidR="00737316" w:rsidRPr="00210A19" w:rsidRDefault="00737316" w:rsidP="00210A19">
      <w:pPr>
        <w:pStyle w:val="Nadpisvtextu"/>
      </w:pPr>
      <w:r w:rsidRPr="00210A19">
        <w:t>Upřesnění podmínek hodnocení:</w:t>
      </w:r>
    </w:p>
    <w:p w14:paraId="0FE39DFB" w14:textId="08F8DF08" w:rsidR="00737316" w:rsidRDefault="00210A19" w:rsidP="00210A19">
      <w:pPr>
        <w:pStyle w:val="Text"/>
      </w:pPr>
      <w:r>
        <w:t>Žáci</w:t>
      </w:r>
      <w:r w:rsidR="00737316">
        <w:t xml:space="preserve"> mají povinnost zrealizovat v týmech prezentaci daného tematického celku učiva, který je učitelem hodnocen ústně na stupnici 1 (výborně) až 5 (nedostatečně). K hodnocení se vyjadřují ústně i ostatní </w:t>
      </w:r>
      <w:r>
        <w:t>žáci</w:t>
      </w:r>
      <w:r w:rsidR="00737316">
        <w:t xml:space="preserve"> (kolektivní hodnocení). </w:t>
      </w:r>
    </w:p>
    <w:p w14:paraId="1E8DD3C6" w14:textId="654F9832" w:rsidR="00737316" w:rsidRDefault="00737316" w:rsidP="00210A19">
      <w:pPr>
        <w:pStyle w:val="Text"/>
      </w:pPr>
      <w:r>
        <w:t xml:space="preserve">Také po ukončení tematického celku odpoví hromadně </w:t>
      </w:r>
      <w:r w:rsidR="00210A19">
        <w:t>žáci</w:t>
      </w:r>
      <w:r>
        <w:t xml:space="preserve"> písemně na 5 otázek z učiva daného celku, kde každá správná odpověď je hodnocena 2 body. 10 a 9 bodů je výborně, 8 a 7 bodů je velmi dobře, 6 a 5 bodů je dobře, 4 a 3 body dostatečně a méně než 3 body znamenají pro studenta nedostatečné znalosti.</w:t>
      </w:r>
    </w:p>
    <w:p w14:paraId="42021C6F" w14:textId="1F325948" w:rsidR="00737316" w:rsidRDefault="00737316" w:rsidP="00210A19">
      <w:pPr>
        <w:pStyle w:val="Text"/>
        <w:rPr>
          <w:color w:val="000000"/>
        </w:rPr>
      </w:pPr>
      <w:r>
        <w:rPr>
          <w:color w:val="000000"/>
        </w:rPr>
        <w:t>Celkový počet známek je 10 (z kapitol) + prezentace /</w:t>
      </w:r>
      <w:r w:rsidR="00210A19">
        <w:rPr>
          <w:color w:val="000000"/>
        </w:rPr>
        <w:t>žáka</w:t>
      </w:r>
      <w:r>
        <w:rPr>
          <w:color w:val="000000"/>
        </w:rPr>
        <w:t>.</w:t>
      </w:r>
    </w:p>
    <w:p w14:paraId="6609AF6E" w14:textId="77777777" w:rsidR="00737316" w:rsidRDefault="00737316" w:rsidP="00210A19">
      <w:pPr>
        <w:pStyle w:val="Text"/>
        <w:rPr>
          <w:color w:val="000000"/>
        </w:rPr>
      </w:pPr>
      <w:r>
        <w:rPr>
          <w:color w:val="000000"/>
        </w:rPr>
        <w:t>Váha 10 písemných testů je 2, váha prezentace je 3.</w:t>
      </w:r>
    </w:p>
    <w:p w14:paraId="1C9BF863" w14:textId="77777777" w:rsidR="00737316" w:rsidRDefault="00737316" w:rsidP="00210A19">
      <w:pPr>
        <w:pStyle w:val="Text"/>
      </w:pPr>
      <w:r>
        <w:t>Aktivita v hodině (pomoc při prezentaci, doplnění výkladu, aktuality k učivu) bude oceněna váhou 1.</w:t>
      </w:r>
    </w:p>
    <w:p w14:paraId="2694B73F" w14:textId="77777777" w:rsidR="00737316" w:rsidRDefault="00737316" w:rsidP="00210A19">
      <w:pPr>
        <w:pStyle w:val="Text"/>
      </w:pPr>
      <w:r>
        <w:t>Pro zaokrouhlování se použijí matematická pravidla.</w:t>
      </w:r>
    </w:p>
    <w:p w14:paraId="5E1119C7" w14:textId="77777777" w:rsidR="00737316" w:rsidRDefault="00737316" w:rsidP="00737316">
      <w:pPr>
        <w:pStyle w:val="Normlnweb"/>
        <w:shd w:val="clear" w:color="auto" w:fill="FFFFFF"/>
        <w:spacing w:before="0" w:beforeAutospacing="0" w:after="90"/>
        <w:textAlignment w:val="baseline"/>
        <w:rPr>
          <w:rFonts w:asciiTheme="majorBidi" w:hAnsiTheme="majorBidi" w:cstheme="majorBidi"/>
          <w:color w:val="000000"/>
        </w:rPr>
      </w:pPr>
    </w:p>
    <w:p w14:paraId="5116D5D0" w14:textId="77777777" w:rsidR="00737316" w:rsidRDefault="00737316" w:rsidP="00210A19">
      <w:pPr>
        <w:pStyle w:val="Zpracovatel"/>
      </w:pPr>
      <w:r>
        <w:rPr>
          <w:b/>
          <w:bCs/>
        </w:rPr>
        <w:lastRenderedPageBreak/>
        <w:t>Zpracovala:</w:t>
      </w:r>
      <w:r>
        <w:t xml:space="preserve"> Ing. Magda Neuwirthová PhD.</w:t>
      </w:r>
    </w:p>
    <w:p w14:paraId="74156354" w14:textId="09116C7E" w:rsidR="00737316" w:rsidRPr="003D17FF" w:rsidRDefault="00737316" w:rsidP="00210A19">
      <w:pPr>
        <w:pStyle w:val="Zpracovatel"/>
      </w:pPr>
      <w:r w:rsidRPr="003D17FF">
        <w:t>Projednáno s předmětovou komisí dne:</w:t>
      </w:r>
      <w:r w:rsidR="003D17FF" w:rsidRPr="003D17FF">
        <w:t xml:space="preserve"> 28. 8. 2024</w:t>
      </w:r>
    </w:p>
    <w:bookmarkStart w:id="281" w:name="_Toc370295279"/>
    <w:p w14:paraId="3F805C8F" w14:textId="77777777" w:rsidR="00816481" w:rsidRPr="00BB0D1E" w:rsidRDefault="00816481" w:rsidP="00816481">
      <w:pPr>
        <w:pStyle w:val="Kapitola"/>
      </w:pPr>
      <w:r w:rsidRPr="00BB0D1E">
        <w:fldChar w:fldCharType="begin"/>
      </w:r>
      <w:r w:rsidRPr="00BB0D1E">
        <w:instrText xml:space="preserve"> AUTONUM  \* ROMAN \s ". " </w:instrText>
      </w:r>
      <w:bookmarkStart w:id="282" w:name="_Toc178579028"/>
      <w:r w:rsidRPr="00BB0D1E">
        <w:fldChar w:fldCharType="end"/>
      </w:r>
      <w:r w:rsidRPr="00BB0D1E">
        <w:t xml:space="preserve"> Nepovinné předměty (NP)</w:t>
      </w:r>
      <w:bookmarkEnd w:id="282"/>
    </w:p>
    <w:p w14:paraId="3A6BA8B3" w14:textId="77777777" w:rsidR="00C05761" w:rsidRPr="00BB0D1E" w:rsidRDefault="00C05761" w:rsidP="00BE13B0">
      <w:pPr>
        <w:pStyle w:val="Hlavnnadpis"/>
        <w:numPr>
          <w:ilvl w:val="0"/>
          <w:numId w:val="13"/>
        </w:numPr>
      </w:pPr>
      <w:bookmarkStart w:id="283" w:name="_Toc400030244"/>
      <w:bookmarkStart w:id="284" w:name="_Toc178579029"/>
      <w:bookmarkEnd w:id="281"/>
      <w:r w:rsidRPr="00BB0D1E">
        <w:t>Řízení motorových vozidel (NP)</w:t>
      </w:r>
      <w:bookmarkEnd w:id="283"/>
      <w:bookmarkEnd w:id="284"/>
    </w:p>
    <w:p w14:paraId="4F33B132" w14:textId="77777777" w:rsidR="00C05761" w:rsidRPr="00BB0D1E" w:rsidRDefault="00C05761" w:rsidP="00C05761">
      <w:pPr>
        <w:tabs>
          <w:tab w:val="left" w:pos="4140"/>
          <w:tab w:val="right" w:pos="9180"/>
        </w:tabs>
        <w:jc w:val="both"/>
        <w:rPr>
          <w:b/>
          <w:sz w:val="20"/>
          <w:szCs w:val="20"/>
        </w:rPr>
      </w:pPr>
      <w:r w:rsidRPr="00BB0D1E">
        <w:rPr>
          <w:sz w:val="20"/>
          <w:szCs w:val="20"/>
        </w:rPr>
        <w:t xml:space="preserve">Kód předmětu: </w:t>
      </w:r>
      <w:r w:rsidR="00A83B1E" w:rsidRPr="00BB0D1E">
        <w:rPr>
          <w:b/>
          <w:sz w:val="20"/>
          <w:szCs w:val="20"/>
        </w:rPr>
        <w:t>R</w:t>
      </w:r>
      <w:r w:rsidRPr="00BB0D1E">
        <w:rPr>
          <w:b/>
          <w:sz w:val="20"/>
          <w:szCs w:val="20"/>
        </w:rPr>
        <w:t>MV</w:t>
      </w:r>
    </w:p>
    <w:p w14:paraId="0D21A0A9" w14:textId="77777777" w:rsidR="00C05761" w:rsidRPr="00BB0D1E" w:rsidRDefault="006A5610" w:rsidP="00C05761">
      <w:pPr>
        <w:pStyle w:val="Ronk"/>
      </w:pPr>
      <w:r w:rsidRPr="00BB0D1E">
        <w:t>R</w:t>
      </w:r>
      <w:r w:rsidR="00C05761" w:rsidRPr="00BB0D1E">
        <w:t xml:space="preserve">MV, ročník: 3. - 4. </w:t>
      </w:r>
    </w:p>
    <w:p w14:paraId="5E1D3089" w14:textId="77777777" w:rsidR="00C05761" w:rsidRPr="00BB0D1E" w:rsidRDefault="00C05761" w:rsidP="00C05761">
      <w:pPr>
        <w:pStyle w:val="Tdy"/>
        <w:rPr>
          <w:b/>
        </w:rPr>
      </w:pPr>
      <w:r w:rsidRPr="00BB0D1E">
        <w:t>Třídy: 3. a 4. ročník</w:t>
      </w:r>
      <w:r w:rsidRPr="00BB0D1E">
        <w:tab/>
        <w:t>Počet hod. za týden: 2</w:t>
      </w:r>
      <w:r w:rsidRPr="00BB0D1E">
        <w:tab/>
      </w:r>
    </w:p>
    <w:p w14:paraId="20DBDA01" w14:textId="77777777" w:rsidR="00C05761" w:rsidRPr="00BB0D1E" w:rsidRDefault="00C05761" w:rsidP="00C05761">
      <w:pPr>
        <w:pStyle w:val="Nadpisvtextu"/>
      </w:pPr>
      <w:r w:rsidRPr="00BB0D1E">
        <w:t xml:space="preserve">Tematické celky: </w:t>
      </w:r>
    </w:p>
    <w:p w14:paraId="2D4710DC" w14:textId="77777777" w:rsidR="00C05761" w:rsidRPr="00BB0D1E" w:rsidRDefault="00C05761" w:rsidP="00BE13B0">
      <w:pPr>
        <w:pStyle w:val="slovanpoloka"/>
        <w:numPr>
          <w:ilvl w:val="0"/>
          <w:numId w:val="12"/>
        </w:numPr>
      </w:pPr>
      <w:r w:rsidRPr="00BB0D1E">
        <w:t xml:space="preserve">Teoretická část výuky řízení motorových vozidel </w:t>
      </w:r>
    </w:p>
    <w:p w14:paraId="1A5EA01D" w14:textId="77777777" w:rsidR="00C05761" w:rsidRPr="00BB0D1E" w:rsidRDefault="00C05761" w:rsidP="00C05761">
      <w:pPr>
        <w:pStyle w:val="Nadpisvtextu"/>
      </w:pPr>
      <w:r w:rsidRPr="00BB0D1E">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C05761" w:rsidRPr="00BB0D1E" w14:paraId="2E685E74"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3B314A5C" w14:textId="77777777" w:rsidR="00C05761" w:rsidRPr="00BB0D1E" w:rsidRDefault="00C05761" w:rsidP="00107E71">
            <w:pPr>
              <w:pStyle w:val="Tabulka"/>
            </w:pPr>
            <w:r w:rsidRPr="00BB0D1E">
              <w:t>Říjen</w:t>
            </w:r>
          </w:p>
          <w:p w14:paraId="6CFE6C62" w14:textId="77777777" w:rsidR="00C05761" w:rsidRPr="00BB0D1E" w:rsidRDefault="00C05761" w:rsidP="00107E71">
            <w:pPr>
              <w:pStyle w:val="Tabulka"/>
            </w:pPr>
            <w:r w:rsidRPr="00BB0D1E">
              <w:t>(Únor)</w:t>
            </w:r>
          </w:p>
        </w:tc>
        <w:tc>
          <w:tcPr>
            <w:tcW w:w="8313" w:type="dxa"/>
            <w:tcBorders>
              <w:top w:val="single" w:sz="8" w:space="0" w:color="auto"/>
              <w:left w:val="single" w:sz="8" w:space="0" w:color="auto"/>
              <w:bottom w:val="single" w:sz="8" w:space="0" w:color="auto"/>
              <w:right w:val="single" w:sz="8" w:space="0" w:color="auto"/>
            </w:tcBorders>
            <w:vAlign w:val="center"/>
          </w:tcPr>
          <w:p w14:paraId="7790D7F2" w14:textId="77777777" w:rsidR="00C05761" w:rsidRPr="00BB0D1E" w:rsidRDefault="00C05761" w:rsidP="00107E71">
            <w:pPr>
              <w:pStyle w:val="Tabulka"/>
            </w:pPr>
            <w:r w:rsidRPr="00BB0D1E">
              <w:t>Platnost zákona.</w:t>
            </w:r>
          </w:p>
          <w:p w14:paraId="0AB951EF" w14:textId="77777777" w:rsidR="00C05761" w:rsidRPr="00BB0D1E" w:rsidRDefault="00C05761" w:rsidP="00107E71">
            <w:pPr>
              <w:pStyle w:val="Tabulka"/>
            </w:pPr>
            <w:r w:rsidRPr="00BB0D1E">
              <w:t>Základní pojmy.</w:t>
            </w:r>
          </w:p>
          <w:p w14:paraId="0288EA69" w14:textId="77777777" w:rsidR="00C05761" w:rsidRPr="00BB0D1E" w:rsidRDefault="00C05761" w:rsidP="00107E71">
            <w:pPr>
              <w:pStyle w:val="Tabulka"/>
            </w:pPr>
            <w:proofErr w:type="spellStart"/>
            <w:r w:rsidRPr="00BB0D1E">
              <w:t>Účastnci</w:t>
            </w:r>
            <w:proofErr w:type="spellEnd"/>
            <w:r w:rsidRPr="00BB0D1E">
              <w:t xml:space="preserve"> provozu.</w:t>
            </w:r>
          </w:p>
          <w:p w14:paraId="5995748B" w14:textId="77777777" w:rsidR="00C05761" w:rsidRPr="00BB0D1E" w:rsidRDefault="00C05761" w:rsidP="00107E71">
            <w:pPr>
              <w:pStyle w:val="Tabulka"/>
            </w:pPr>
            <w:r w:rsidRPr="00BB0D1E">
              <w:t>Základy ovládání vozidla.</w:t>
            </w:r>
          </w:p>
          <w:p w14:paraId="55A4CD64" w14:textId="77777777" w:rsidR="00C05761" w:rsidRPr="00BB0D1E" w:rsidRDefault="00C05761" w:rsidP="00107E71">
            <w:pPr>
              <w:pStyle w:val="Tabulka"/>
            </w:pPr>
            <w:r w:rsidRPr="00BB0D1E">
              <w:t>Základy konstrukce.</w:t>
            </w:r>
          </w:p>
        </w:tc>
      </w:tr>
      <w:tr w:rsidR="00C05761" w:rsidRPr="00BB0D1E" w14:paraId="379AC84A"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74FC5BE8" w14:textId="77777777" w:rsidR="00C05761" w:rsidRPr="00BB0D1E" w:rsidRDefault="00C05761" w:rsidP="00107E71">
            <w:pPr>
              <w:pStyle w:val="Tabulka"/>
            </w:pPr>
            <w:r w:rsidRPr="00BB0D1E">
              <w:t>Listopad</w:t>
            </w:r>
          </w:p>
          <w:p w14:paraId="105ED656" w14:textId="77777777" w:rsidR="00C05761" w:rsidRPr="00BB0D1E" w:rsidRDefault="00C05761" w:rsidP="00107E71">
            <w:pPr>
              <w:pStyle w:val="Tabulka"/>
            </w:pPr>
            <w:r w:rsidRPr="00BB0D1E">
              <w:t>(Březen)</w:t>
            </w:r>
          </w:p>
        </w:tc>
        <w:tc>
          <w:tcPr>
            <w:tcW w:w="8313" w:type="dxa"/>
            <w:tcBorders>
              <w:top w:val="single" w:sz="8" w:space="0" w:color="auto"/>
              <w:left w:val="single" w:sz="8" w:space="0" w:color="auto"/>
              <w:bottom w:val="single" w:sz="8" w:space="0" w:color="auto"/>
              <w:right w:val="single" w:sz="8" w:space="0" w:color="auto"/>
            </w:tcBorders>
          </w:tcPr>
          <w:p w14:paraId="215148E2" w14:textId="77777777" w:rsidR="00C05761" w:rsidRPr="00BB0D1E" w:rsidRDefault="00C05761" w:rsidP="00107E71">
            <w:pPr>
              <w:pStyle w:val="Tabulka"/>
            </w:pPr>
            <w:r w:rsidRPr="00BB0D1E">
              <w:t>Základy bezpečné jízdy, co je bezpečná jízda.</w:t>
            </w:r>
          </w:p>
          <w:p w14:paraId="4665BCF3" w14:textId="77777777" w:rsidR="00C05761" w:rsidRPr="00BB0D1E" w:rsidRDefault="00C05761" w:rsidP="00107E71">
            <w:pPr>
              <w:pStyle w:val="Tabulka"/>
            </w:pPr>
            <w:r w:rsidRPr="00BB0D1E">
              <w:t>Defenzivní jízda.</w:t>
            </w:r>
          </w:p>
          <w:p w14:paraId="480E8E9E" w14:textId="77777777" w:rsidR="00C05761" w:rsidRPr="00BB0D1E" w:rsidRDefault="00C05761" w:rsidP="00107E71">
            <w:pPr>
              <w:pStyle w:val="Tabulka"/>
            </w:pPr>
            <w:r w:rsidRPr="00BB0D1E">
              <w:t>Pasivní a aktivní bezpečnost.</w:t>
            </w:r>
          </w:p>
          <w:p w14:paraId="71822327" w14:textId="77777777" w:rsidR="00C05761" w:rsidRPr="00BB0D1E" w:rsidRDefault="00C05761" w:rsidP="00107E71">
            <w:pPr>
              <w:pStyle w:val="Tabulka"/>
            </w:pPr>
            <w:r w:rsidRPr="00BB0D1E">
              <w:t>Technický stav a bezpečnostní způsob jízdy, smyk.</w:t>
            </w:r>
          </w:p>
          <w:p w14:paraId="288B949E" w14:textId="77777777" w:rsidR="00C05761" w:rsidRPr="00BB0D1E" w:rsidRDefault="00C05761" w:rsidP="00107E71">
            <w:pPr>
              <w:pStyle w:val="Tabulka"/>
            </w:pPr>
            <w:r w:rsidRPr="00BB0D1E">
              <w:t>Dopravní značení.</w:t>
            </w:r>
          </w:p>
          <w:p w14:paraId="0DD13836" w14:textId="77777777" w:rsidR="00C05761" w:rsidRPr="00BB0D1E" w:rsidRDefault="00C05761" w:rsidP="00107E71">
            <w:pPr>
              <w:pStyle w:val="Tabulka"/>
            </w:pPr>
            <w:r w:rsidRPr="00BB0D1E">
              <w:t>Řízení provozu na pozemních komunikacích.</w:t>
            </w:r>
          </w:p>
          <w:p w14:paraId="2E6615AF" w14:textId="77777777" w:rsidR="00C05761" w:rsidRPr="00BB0D1E" w:rsidRDefault="00C05761" w:rsidP="00107E71">
            <w:pPr>
              <w:pStyle w:val="Tabulka"/>
            </w:pPr>
            <w:r w:rsidRPr="00BB0D1E">
              <w:t>Jízda křižovatkou.</w:t>
            </w:r>
          </w:p>
          <w:p w14:paraId="1D5A988B" w14:textId="77777777" w:rsidR="00C05761" w:rsidRPr="00BB0D1E" w:rsidRDefault="00C05761" w:rsidP="00107E71">
            <w:pPr>
              <w:pStyle w:val="Tabulka"/>
            </w:pPr>
            <w:r w:rsidRPr="00BB0D1E">
              <w:t>Vjíždění na pozemní komunikaci, zastavení, stání.</w:t>
            </w:r>
          </w:p>
        </w:tc>
      </w:tr>
      <w:tr w:rsidR="00C05761" w:rsidRPr="00BB0D1E" w14:paraId="1011D205"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480296C6" w14:textId="77777777" w:rsidR="00C05761" w:rsidRPr="00BB0D1E" w:rsidRDefault="00C05761" w:rsidP="00107E71">
            <w:pPr>
              <w:pStyle w:val="Tabulka"/>
            </w:pPr>
            <w:r w:rsidRPr="00BB0D1E">
              <w:t>Prosinec</w:t>
            </w:r>
          </w:p>
          <w:p w14:paraId="265F063E" w14:textId="77777777" w:rsidR="00C05761" w:rsidRPr="00BB0D1E" w:rsidRDefault="00C05761" w:rsidP="00107E71">
            <w:pPr>
              <w:pStyle w:val="Tabulka"/>
            </w:pPr>
            <w:r w:rsidRPr="00BB0D1E">
              <w:t>(Duben)</w:t>
            </w:r>
          </w:p>
        </w:tc>
        <w:tc>
          <w:tcPr>
            <w:tcW w:w="8313" w:type="dxa"/>
            <w:tcBorders>
              <w:top w:val="single" w:sz="8" w:space="0" w:color="auto"/>
              <w:left w:val="single" w:sz="8" w:space="0" w:color="auto"/>
              <w:bottom w:val="single" w:sz="8" w:space="0" w:color="auto"/>
              <w:right w:val="single" w:sz="8" w:space="0" w:color="auto"/>
            </w:tcBorders>
          </w:tcPr>
          <w:p w14:paraId="267F49F9" w14:textId="77777777" w:rsidR="00C05761" w:rsidRPr="00BB0D1E" w:rsidRDefault="00C05761" w:rsidP="00107E71">
            <w:pPr>
              <w:pStyle w:val="Tabulka"/>
            </w:pPr>
            <w:r w:rsidRPr="00BB0D1E">
              <w:t xml:space="preserve">Železniční přejezdy. </w:t>
            </w:r>
          </w:p>
          <w:p w14:paraId="7C4599F0" w14:textId="77777777" w:rsidR="00C05761" w:rsidRPr="00BB0D1E" w:rsidRDefault="00C05761" w:rsidP="00107E71">
            <w:pPr>
              <w:pStyle w:val="Tabulka"/>
            </w:pPr>
            <w:r w:rsidRPr="00BB0D1E">
              <w:t xml:space="preserve">Dálnice. Osvětlení vozidel. </w:t>
            </w:r>
          </w:p>
          <w:p w14:paraId="152F8D24" w14:textId="77777777" w:rsidR="00C05761" w:rsidRPr="00BB0D1E" w:rsidRDefault="00C05761" w:rsidP="00107E71">
            <w:pPr>
              <w:pStyle w:val="Tabulka"/>
            </w:pPr>
            <w:r w:rsidRPr="00BB0D1E">
              <w:t xml:space="preserve">Překážka provozu. </w:t>
            </w:r>
          </w:p>
          <w:p w14:paraId="5C4668C8" w14:textId="77777777" w:rsidR="00C05761" w:rsidRPr="00BB0D1E" w:rsidRDefault="00C05761" w:rsidP="00107E71">
            <w:pPr>
              <w:pStyle w:val="Tabulka"/>
            </w:pPr>
            <w:r w:rsidRPr="00BB0D1E">
              <w:t xml:space="preserve">Jízda v tunelu. </w:t>
            </w:r>
          </w:p>
          <w:p w14:paraId="142E9E2B" w14:textId="77777777" w:rsidR="00C05761" w:rsidRPr="00BB0D1E" w:rsidRDefault="00C05761" w:rsidP="00107E71">
            <w:pPr>
              <w:pStyle w:val="Tabulka"/>
            </w:pPr>
            <w:r w:rsidRPr="00BB0D1E">
              <w:t xml:space="preserve">Dopravní nehoda. </w:t>
            </w:r>
          </w:p>
          <w:p w14:paraId="5B76A578" w14:textId="77777777" w:rsidR="00C05761" w:rsidRPr="00BB0D1E" w:rsidRDefault="00C05761" w:rsidP="00107E71">
            <w:pPr>
              <w:pStyle w:val="Tabulka"/>
            </w:pPr>
            <w:r w:rsidRPr="00BB0D1E">
              <w:t xml:space="preserve">Přeprava osob, a nákladu. </w:t>
            </w:r>
          </w:p>
          <w:p w14:paraId="71B6E23A" w14:textId="77777777" w:rsidR="00C05761" w:rsidRPr="00BB0D1E" w:rsidRDefault="00C05761" w:rsidP="00107E71">
            <w:pPr>
              <w:pStyle w:val="Tabulka"/>
            </w:pPr>
            <w:r w:rsidRPr="00BB0D1E">
              <w:t>Omezení jízdy některých vozidel.</w:t>
            </w:r>
          </w:p>
        </w:tc>
      </w:tr>
      <w:tr w:rsidR="00C05761" w:rsidRPr="00BB0D1E" w14:paraId="1465C295" w14:textId="77777777" w:rsidTr="000529A7">
        <w:trPr>
          <w:cantSplit/>
          <w:trHeight w:val="20"/>
        </w:trPr>
        <w:tc>
          <w:tcPr>
            <w:tcW w:w="880" w:type="dxa"/>
            <w:tcBorders>
              <w:top w:val="single" w:sz="8" w:space="0" w:color="auto"/>
              <w:left w:val="single" w:sz="8" w:space="0" w:color="auto"/>
              <w:bottom w:val="single" w:sz="8" w:space="0" w:color="auto"/>
              <w:right w:val="single" w:sz="8" w:space="0" w:color="auto"/>
            </w:tcBorders>
          </w:tcPr>
          <w:p w14:paraId="16B2C28A" w14:textId="77777777" w:rsidR="00C05761" w:rsidRPr="00BB0D1E" w:rsidRDefault="00C05761" w:rsidP="00107E71">
            <w:pPr>
              <w:pStyle w:val="Tabulka"/>
            </w:pPr>
            <w:r w:rsidRPr="00BB0D1E">
              <w:t>Leden</w:t>
            </w:r>
          </w:p>
          <w:p w14:paraId="62DDEEDD" w14:textId="77777777" w:rsidR="00C05761" w:rsidRPr="00BB0D1E" w:rsidRDefault="00C05761" w:rsidP="00107E71">
            <w:pPr>
              <w:pStyle w:val="Tabulka"/>
            </w:pPr>
            <w:r w:rsidRPr="00BB0D1E">
              <w:t>(Květen)</w:t>
            </w:r>
          </w:p>
        </w:tc>
        <w:tc>
          <w:tcPr>
            <w:tcW w:w="8313" w:type="dxa"/>
            <w:tcBorders>
              <w:top w:val="single" w:sz="8" w:space="0" w:color="auto"/>
              <w:left w:val="single" w:sz="8" w:space="0" w:color="auto"/>
              <w:bottom w:val="single" w:sz="8" w:space="0" w:color="auto"/>
              <w:right w:val="single" w:sz="8" w:space="0" w:color="auto"/>
            </w:tcBorders>
          </w:tcPr>
          <w:p w14:paraId="7721801B" w14:textId="77777777" w:rsidR="00C05761" w:rsidRPr="00BB0D1E" w:rsidRDefault="00C05761" w:rsidP="00107E71">
            <w:pPr>
              <w:pStyle w:val="Tabulka"/>
            </w:pPr>
            <w:r w:rsidRPr="00BB0D1E">
              <w:t xml:space="preserve">Řidičské oprávnění a řidičský průkaz. </w:t>
            </w:r>
          </w:p>
          <w:p w14:paraId="5B3C7442" w14:textId="77777777" w:rsidR="00C05761" w:rsidRPr="00BB0D1E" w:rsidRDefault="00C05761" w:rsidP="00107E71">
            <w:pPr>
              <w:pStyle w:val="Tabulka"/>
            </w:pPr>
            <w:r w:rsidRPr="00BB0D1E">
              <w:t xml:space="preserve">Zabránění v jízdě a zadržení řidičského průkazu. </w:t>
            </w:r>
          </w:p>
          <w:p w14:paraId="3944E9E9" w14:textId="77777777" w:rsidR="00C05761" w:rsidRPr="00BB0D1E" w:rsidRDefault="00C05761" w:rsidP="00107E71">
            <w:pPr>
              <w:pStyle w:val="Tabulka"/>
            </w:pPr>
            <w:r w:rsidRPr="00BB0D1E">
              <w:t xml:space="preserve">Předpisy </w:t>
            </w:r>
            <w:proofErr w:type="spellStart"/>
            <w:r w:rsidRPr="00BB0D1E">
              <w:t>souvisejcí</w:t>
            </w:r>
            <w:proofErr w:type="spellEnd"/>
            <w:r w:rsidRPr="00BB0D1E">
              <w:t xml:space="preserve"> s technickými podmínkami provozu vozidel. </w:t>
            </w:r>
          </w:p>
          <w:p w14:paraId="23CE52A2" w14:textId="77777777" w:rsidR="00C05761" w:rsidRPr="00BB0D1E" w:rsidRDefault="00C05761" w:rsidP="00107E71">
            <w:pPr>
              <w:pStyle w:val="Tabulka"/>
            </w:pPr>
            <w:r w:rsidRPr="00BB0D1E">
              <w:t xml:space="preserve">Zákon o pojištění odpovědnosti z provozu vozidla. </w:t>
            </w:r>
          </w:p>
          <w:p w14:paraId="3D44D32A" w14:textId="77777777" w:rsidR="00C05761" w:rsidRPr="00BB0D1E" w:rsidRDefault="00C05761" w:rsidP="00107E71">
            <w:pPr>
              <w:pStyle w:val="Tabulka"/>
            </w:pPr>
            <w:r w:rsidRPr="00BB0D1E">
              <w:t>Základy první pomoci.</w:t>
            </w:r>
          </w:p>
        </w:tc>
      </w:tr>
    </w:tbl>
    <w:p w14:paraId="1EE69D2E" w14:textId="77777777" w:rsidR="00C05761" w:rsidRPr="00BB0D1E" w:rsidRDefault="00C05761" w:rsidP="00C05761">
      <w:pPr>
        <w:pStyle w:val="Nadpisvtextu"/>
      </w:pPr>
      <w:r w:rsidRPr="00BB0D1E">
        <w:t>Učebnice a další literatura:</w:t>
      </w:r>
    </w:p>
    <w:p w14:paraId="1028B964" w14:textId="77777777" w:rsidR="00C05761" w:rsidRPr="00BB0D1E" w:rsidRDefault="00C05761" w:rsidP="00C05761">
      <w:pPr>
        <w:pStyle w:val="Odrka"/>
      </w:pPr>
      <w:r w:rsidRPr="00BB0D1E">
        <w:t>Učebnice pro řízení motorových vozidel</w:t>
      </w:r>
    </w:p>
    <w:p w14:paraId="055CF657" w14:textId="77777777" w:rsidR="00C05761" w:rsidRPr="00BB0D1E" w:rsidRDefault="00C05761" w:rsidP="0008600A">
      <w:pPr>
        <w:pStyle w:val="Nadpisvtextu"/>
      </w:pPr>
      <w:r w:rsidRPr="00BB0D1E">
        <w:t xml:space="preserve">Upřesnění podmínek pro hodnocení: </w:t>
      </w:r>
    </w:p>
    <w:p w14:paraId="5A63263F" w14:textId="77777777" w:rsidR="00EC7105" w:rsidRPr="00AB1C48" w:rsidRDefault="00C05761" w:rsidP="00AB1C48">
      <w:pPr>
        <w:pStyle w:val="Text"/>
      </w:pPr>
      <w:r w:rsidRPr="00AB1C48">
        <w:t xml:space="preserve">Žák je na konci pololetí v řádném termínu klasifikován, pokud byl alespoň 1x vyzkoušen. </w:t>
      </w:r>
    </w:p>
    <w:p w14:paraId="28BF1308" w14:textId="77777777" w:rsidR="00C05761" w:rsidRPr="00AB1C48" w:rsidRDefault="00C05761" w:rsidP="00AB1C48">
      <w:pPr>
        <w:pStyle w:val="Text"/>
      </w:pPr>
      <w:r w:rsidRPr="00AB1C48">
        <w:t>Podmínky pro klasifikaci žáka v náhradním termínu stanoví vyučující.</w:t>
      </w:r>
    </w:p>
    <w:p w14:paraId="4549F312" w14:textId="77777777" w:rsidR="00321600" w:rsidRPr="003D17FF" w:rsidRDefault="00844192" w:rsidP="00842F69">
      <w:pPr>
        <w:pStyle w:val="Kapitola"/>
      </w:pPr>
      <w:r w:rsidRPr="003D17FF">
        <w:lastRenderedPageBreak/>
        <w:fldChar w:fldCharType="begin"/>
      </w:r>
      <w:r w:rsidRPr="003D17FF">
        <w:instrText xml:space="preserve"> AUTONUM  \* ROMAN \s ". " </w:instrText>
      </w:r>
      <w:bookmarkStart w:id="285" w:name="_Toc178579030"/>
      <w:r w:rsidRPr="003D17FF">
        <w:fldChar w:fldCharType="end"/>
      </w:r>
      <w:r w:rsidRPr="003D17FF">
        <w:t xml:space="preserve"> </w:t>
      </w:r>
      <w:r w:rsidR="00E57DD4" w:rsidRPr="003D17FF">
        <w:t>Některé z</w:t>
      </w:r>
      <w:r w:rsidR="00321600" w:rsidRPr="003D17FF">
        <w:t>ájmové</w:t>
      </w:r>
      <w:r w:rsidR="007A67AF" w:rsidRPr="003D17FF">
        <w:t xml:space="preserve"> </w:t>
      </w:r>
      <w:r w:rsidR="00321600" w:rsidRPr="003D17FF">
        <w:t>útvary (ZÚ)</w:t>
      </w:r>
      <w:bookmarkEnd w:id="285"/>
    </w:p>
    <w:p w14:paraId="40FED939" w14:textId="77777777" w:rsidR="00BF3AE3" w:rsidRPr="003D17FF" w:rsidRDefault="00BF3AE3" w:rsidP="00BE13B0">
      <w:pPr>
        <w:pStyle w:val="Hlavnnadpis"/>
        <w:numPr>
          <w:ilvl w:val="0"/>
          <w:numId w:val="17"/>
        </w:numPr>
      </w:pPr>
      <w:bookmarkStart w:id="286" w:name="_Toc368983253"/>
      <w:bookmarkStart w:id="287" w:name="_Toc178579031"/>
      <w:r w:rsidRPr="003D17FF">
        <w:t>Aplikovaný marketing společenských akcí</w:t>
      </w:r>
      <w:bookmarkEnd w:id="286"/>
      <w:r w:rsidR="00883CF6" w:rsidRPr="003D17FF">
        <w:t xml:space="preserve"> (ZÚ)</w:t>
      </w:r>
      <w:bookmarkEnd w:id="287"/>
    </w:p>
    <w:p w14:paraId="0BE037D4" w14:textId="77777777" w:rsidR="00BF3AE3" w:rsidRPr="003D17FF" w:rsidRDefault="00BF3AE3" w:rsidP="00D23937">
      <w:pPr>
        <w:pStyle w:val="Kdpedmtu"/>
        <w:rPr>
          <w:b/>
        </w:rPr>
      </w:pPr>
      <w:r w:rsidRPr="003D17FF">
        <w:t>Kód zájmového útvaru</w:t>
      </w:r>
      <w:r w:rsidR="00257EE4" w:rsidRPr="003D17FF">
        <w:t xml:space="preserve">: </w:t>
      </w:r>
      <w:r w:rsidRPr="003D17FF">
        <w:rPr>
          <w:b/>
        </w:rPr>
        <w:t>AMA</w:t>
      </w:r>
    </w:p>
    <w:p w14:paraId="33CA6482" w14:textId="77777777" w:rsidR="00E62F02" w:rsidRPr="003D17FF" w:rsidRDefault="00E62F02" w:rsidP="00E62F02">
      <w:pPr>
        <w:pStyle w:val="Ronk"/>
      </w:pPr>
      <w:bookmarkStart w:id="288" w:name="_Toc368983254"/>
      <w:r w:rsidRPr="003D17FF">
        <w:t xml:space="preserve">AMA, ročník: 3. – 4. </w:t>
      </w:r>
    </w:p>
    <w:p w14:paraId="767E944F" w14:textId="77777777" w:rsidR="00E62F02" w:rsidRPr="003D17FF" w:rsidRDefault="00E62F02" w:rsidP="00E62F02">
      <w:pPr>
        <w:pStyle w:val="Tdy"/>
      </w:pPr>
      <w:r w:rsidRPr="003D17FF">
        <w:t>Třídy: 4. A, 4. C,</w:t>
      </w:r>
      <w:r w:rsidR="005D2363" w:rsidRPr="003D17FF">
        <w:t xml:space="preserve"> </w:t>
      </w:r>
      <w:r w:rsidRPr="003D17FF">
        <w:t>4. L v I. pololetí, 3. A, 3. B, 3. C, 3. D, 3. L ve II. pololetí</w:t>
      </w:r>
      <w:r w:rsidRPr="003D17FF">
        <w:tab/>
        <w:t>Počet hod. za týden: 2</w:t>
      </w:r>
      <w:r w:rsidRPr="003D17FF">
        <w:tab/>
      </w:r>
    </w:p>
    <w:p w14:paraId="710C86AB" w14:textId="77777777" w:rsidR="00E62F02" w:rsidRPr="003D17FF" w:rsidRDefault="00E62F02" w:rsidP="00E62F02">
      <w:pPr>
        <w:pStyle w:val="Nadpisvtextu"/>
      </w:pPr>
      <w:r w:rsidRPr="003D17FF">
        <w:t xml:space="preserve">Tematické celky: </w:t>
      </w:r>
    </w:p>
    <w:p w14:paraId="08974496" w14:textId="77777777" w:rsidR="00E62F02" w:rsidRPr="003D17FF" w:rsidRDefault="00E62F02" w:rsidP="00BE13B0">
      <w:pPr>
        <w:pStyle w:val="slovanpoloka"/>
        <w:numPr>
          <w:ilvl w:val="0"/>
          <w:numId w:val="9"/>
        </w:numPr>
      </w:pPr>
      <w:r w:rsidRPr="003D17FF">
        <w:t>Služby související s akcí (10 hod.)</w:t>
      </w:r>
    </w:p>
    <w:p w14:paraId="2E2EE8B6" w14:textId="77777777" w:rsidR="00E62F02" w:rsidRPr="003D17FF" w:rsidRDefault="00E62F02" w:rsidP="00C7578D">
      <w:pPr>
        <w:pStyle w:val="slovanpoloka"/>
        <w:numPr>
          <w:ilvl w:val="0"/>
          <w:numId w:val="7"/>
        </w:numPr>
      </w:pPr>
      <w:r w:rsidRPr="003D17FF">
        <w:t>Příprava a realisace společenské akce (14 hod.)</w:t>
      </w:r>
    </w:p>
    <w:p w14:paraId="58A26D20" w14:textId="77777777" w:rsidR="00E62F02" w:rsidRPr="003D17FF" w:rsidRDefault="00E62F02" w:rsidP="00C7578D">
      <w:pPr>
        <w:pStyle w:val="slovanpoloka"/>
        <w:numPr>
          <w:ilvl w:val="0"/>
          <w:numId w:val="7"/>
        </w:numPr>
      </w:pPr>
      <w:r w:rsidRPr="003D17FF">
        <w:t>Vyhodnocení akce (2 hod.)</w:t>
      </w:r>
    </w:p>
    <w:p w14:paraId="6A414AC0" w14:textId="77777777" w:rsidR="00E62F02" w:rsidRPr="003D17FF" w:rsidRDefault="00E62F02" w:rsidP="00C7578D">
      <w:pPr>
        <w:pStyle w:val="slovanpoloka"/>
        <w:numPr>
          <w:ilvl w:val="0"/>
          <w:numId w:val="7"/>
        </w:numPr>
      </w:pPr>
      <w:r w:rsidRPr="003D17FF">
        <w:t>Role společenských akcí (2 hod.)</w:t>
      </w:r>
    </w:p>
    <w:p w14:paraId="65DD97B1" w14:textId="77777777" w:rsidR="00E62F02" w:rsidRPr="003D17FF" w:rsidRDefault="00E62F02" w:rsidP="00C7578D">
      <w:pPr>
        <w:pStyle w:val="slovanpoloka"/>
        <w:numPr>
          <w:ilvl w:val="0"/>
          <w:numId w:val="7"/>
        </w:numPr>
      </w:pPr>
      <w:r w:rsidRPr="003D17FF">
        <w:t>Poznávací stránka marketingu (3 hod.)</w:t>
      </w:r>
    </w:p>
    <w:p w14:paraId="01114961" w14:textId="77777777" w:rsidR="00E62F02" w:rsidRPr="003D17FF" w:rsidRDefault="00E62F02" w:rsidP="00C7578D">
      <w:pPr>
        <w:pStyle w:val="slovanpoloka"/>
        <w:numPr>
          <w:ilvl w:val="0"/>
          <w:numId w:val="7"/>
        </w:numPr>
      </w:pPr>
      <w:r w:rsidRPr="003D17FF">
        <w:t>Realizační stránka – marketingové nástroje (5 hod.)</w:t>
      </w:r>
    </w:p>
    <w:p w14:paraId="0F38CD2E" w14:textId="77777777" w:rsidR="00E62F02" w:rsidRPr="003D17FF" w:rsidRDefault="00E62F02" w:rsidP="00C7578D">
      <w:pPr>
        <w:pStyle w:val="slovanpoloka"/>
        <w:numPr>
          <w:ilvl w:val="0"/>
          <w:numId w:val="7"/>
        </w:numPr>
      </w:pPr>
      <w:r w:rsidRPr="003D17FF">
        <w:t>Příprava programu maturitního plesu a rozdělení úkolů (6 hod.)</w:t>
      </w:r>
    </w:p>
    <w:p w14:paraId="1124275F" w14:textId="77777777" w:rsidR="00E62F02" w:rsidRPr="003D17FF" w:rsidRDefault="00E62F02" w:rsidP="00E62F02">
      <w:pPr>
        <w:pStyle w:val="Nadpisvtextu"/>
      </w:pPr>
      <w:r w:rsidRPr="003D17FF">
        <w:t xml:space="preserve">Časový plán: </w:t>
      </w:r>
    </w:p>
    <w:tbl>
      <w:tblPr>
        <w:tblW w:w="9193"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80"/>
        <w:gridCol w:w="8313"/>
      </w:tblGrid>
      <w:tr w:rsidR="00E62F02" w:rsidRPr="003D17FF" w14:paraId="33544BC6" w14:textId="77777777" w:rsidTr="00F239C0">
        <w:trPr>
          <w:trHeight w:val="270"/>
        </w:trPr>
        <w:tc>
          <w:tcPr>
            <w:tcW w:w="880" w:type="dxa"/>
            <w:tcBorders>
              <w:top w:val="single" w:sz="8" w:space="0" w:color="auto"/>
              <w:left w:val="single" w:sz="8" w:space="0" w:color="auto"/>
              <w:bottom w:val="single" w:sz="8" w:space="0" w:color="auto"/>
              <w:right w:val="single" w:sz="8" w:space="0" w:color="auto"/>
            </w:tcBorders>
          </w:tcPr>
          <w:p w14:paraId="33071555" w14:textId="77777777" w:rsidR="00E62F02" w:rsidRPr="003D17FF" w:rsidRDefault="00E62F02" w:rsidP="00EC7105">
            <w:pPr>
              <w:pStyle w:val="Tabulka"/>
            </w:pPr>
            <w:r w:rsidRPr="003D17FF">
              <w:t>Září</w:t>
            </w:r>
          </w:p>
        </w:tc>
        <w:tc>
          <w:tcPr>
            <w:tcW w:w="8313" w:type="dxa"/>
            <w:tcBorders>
              <w:top w:val="single" w:sz="8" w:space="0" w:color="auto"/>
              <w:left w:val="single" w:sz="8" w:space="0" w:color="auto"/>
              <w:bottom w:val="single" w:sz="8" w:space="0" w:color="auto"/>
              <w:right w:val="single" w:sz="8" w:space="0" w:color="auto"/>
            </w:tcBorders>
          </w:tcPr>
          <w:p w14:paraId="31CA2759" w14:textId="77777777" w:rsidR="00E62F02" w:rsidRPr="003D17FF" w:rsidRDefault="00E62F02" w:rsidP="00EC7105">
            <w:pPr>
              <w:pStyle w:val="Tabulka"/>
            </w:pPr>
            <w:r w:rsidRPr="003D17FF">
              <w:t>Opakování (role společenských akcí, prognóza a segmentace trhu, marketingové nástroje)</w:t>
            </w:r>
          </w:p>
        </w:tc>
      </w:tr>
      <w:tr w:rsidR="00E62F02" w:rsidRPr="003D17FF" w14:paraId="0D8F01C2" w14:textId="77777777" w:rsidTr="00F239C0">
        <w:trPr>
          <w:trHeight w:val="204"/>
        </w:trPr>
        <w:tc>
          <w:tcPr>
            <w:tcW w:w="880" w:type="dxa"/>
            <w:tcBorders>
              <w:top w:val="single" w:sz="8" w:space="0" w:color="auto"/>
              <w:left w:val="single" w:sz="8" w:space="0" w:color="auto"/>
              <w:bottom w:val="single" w:sz="8" w:space="0" w:color="auto"/>
              <w:right w:val="single" w:sz="8" w:space="0" w:color="auto"/>
            </w:tcBorders>
          </w:tcPr>
          <w:p w14:paraId="43EBC33C" w14:textId="77777777" w:rsidR="00E62F02" w:rsidRPr="003D17FF" w:rsidRDefault="00E62F02" w:rsidP="00EC7105">
            <w:pPr>
              <w:pStyle w:val="Tabulka"/>
            </w:pPr>
            <w:r w:rsidRPr="003D17FF">
              <w:t>Říjen</w:t>
            </w:r>
          </w:p>
        </w:tc>
        <w:tc>
          <w:tcPr>
            <w:tcW w:w="8313" w:type="dxa"/>
            <w:tcBorders>
              <w:top w:val="single" w:sz="8" w:space="0" w:color="auto"/>
              <w:left w:val="single" w:sz="8" w:space="0" w:color="auto"/>
              <w:bottom w:val="single" w:sz="8" w:space="0" w:color="auto"/>
              <w:right w:val="single" w:sz="8" w:space="0" w:color="auto"/>
            </w:tcBorders>
            <w:vAlign w:val="center"/>
          </w:tcPr>
          <w:p w14:paraId="46AD9DE4" w14:textId="77777777" w:rsidR="00E62F02" w:rsidRPr="003D17FF" w:rsidRDefault="00E62F02" w:rsidP="00EC7105">
            <w:pPr>
              <w:pStyle w:val="Tabulka"/>
            </w:pPr>
            <w:r w:rsidRPr="003D17FF">
              <w:t>Objednávka služeb souvisejících s akcí, výroba propagačních materiálů, příprava programu</w:t>
            </w:r>
          </w:p>
        </w:tc>
      </w:tr>
      <w:tr w:rsidR="00E62F02" w:rsidRPr="003D17FF" w14:paraId="183147B4" w14:textId="77777777" w:rsidTr="00F239C0">
        <w:trPr>
          <w:trHeight w:val="270"/>
        </w:trPr>
        <w:tc>
          <w:tcPr>
            <w:tcW w:w="880" w:type="dxa"/>
            <w:tcBorders>
              <w:top w:val="single" w:sz="8" w:space="0" w:color="auto"/>
              <w:left w:val="single" w:sz="8" w:space="0" w:color="auto"/>
              <w:bottom w:val="single" w:sz="8" w:space="0" w:color="auto"/>
              <w:right w:val="single" w:sz="8" w:space="0" w:color="auto"/>
            </w:tcBorders>
          </w:tcPr>
          <w:p w14:paraId="42431F5B" w14:textId="77777777" w:rsidR="00E62F02" w:rsidRPr="003D17FF" w:rsidRDefault="00E62F02" w:rsidP="00EC7105">
            <w:pPr>
              <w:pStyle w:val="Tabulka"/>
            </w:pPr>
            <w:r w:rsidRPr="003D17FF">
              <w:t>Listopad</w:t>
            </w:r>
          </w:p>
        </w:tc>
        <w:tc>
          <w:tcPr>
            <w:tcW w:w="8313" w:type="dxa"/>
            <w:tcBorders>
              <w:top w:val="single" w:sz="8" w:space="0" w:color="auto"/>
              <w:left w:val="single" w:sz="8" w:space="0" w:color="auto"/>
              <w:bottom w:val="single" w:sz="8" w:space="0" w:color="auto"/>
              <w:right w:val="single" w:sz="8" w:space="0" w:color="auto"/>
            </w:tcBorders>
          </w:tcPr>
          <w:p w14:paraId="2416C286" w14:textId="77777777" w:rsidR="00E62F02" w:rsidRPr="003D17FF" w:rsidRDefault="00E62F02" w:rsidP="00EC7105">
            <w:pPr>
              <w:pStyle w:val="Tabulka"/>
            </w:pPr>
            <w:r w:rsidRPr="003D17FF">
              <w:t>Zajištění distribuce propagačních materiálů a předprodeje vstupenek, personální zajištění akce, nácvik konkrétních činností</w:t>
            </w:r>
          </w:p>
        </w:tc>
      </w:tr>
      <w:tr w:rsidR="00E62F02" w:rsidRPr="003D17FF" w14:paraId="25D9F563" w14:textId="77777777" w:rsidTr="00F239C0">
        <w:trPr>
          <w:trHeight w:val="270"/>
        </w:trPr>
        <w:tc>
          <w:tcPr>
            <w:tcW w:w="880" w:type="dxa"/>
            <w:tcBorders>
              <w:top w:val="single" w:sz="8" w:space="0" w:color="auto"/>
              <w:left w:val="single" w:sz="8" w:space="0" w:color="auto"/>
              <w:bottom w:val="single" w:sz="8" w:space="0" w:color="auto"/>
              <w:right w:val="single" w:sz="8" w:space="0" w:color="auto"/>
            </w:tcBorders>
          </w:tcPr>
          <w:p w14:paraId="359880A2" w14:textId="77777777" w:rsidR="00E62F02" w:rsidRPr="003D17FF" w:rsidRDefault="00E62F02" w:rsidP="00EC7105">
            <w:pPr>
              <w:pStyle w:val="Tabulka"/>
            </w:pPr>
            <w:r w:rsidRPr="003D17FF">
              <w:t>Prosinec</w:t>
            </w:r>
          </w:p>
        </w:tc>
        <w:tc>
          <w:tcPr>
            <w:tcW w:w="8313" w:type="dxa"/>
            <w:tcBorders>
              <w:top w:val="single" w:sz="8" w:space="0" w:color="auto"/>
              <w:left w:val="single" w:sz="8" w:space="0" w:color="auto"/>
              <w:bottom w:val="single" w:sz="8" w:space="0" w:color="auto"/>
              <w:right w:val="single" w:sz="8" w:space="0" w:color="auto"/>
            </w:tcBorders>
          </w:tcPr>
          <w:p w14:paraId="368BA231" w14:textId="77777777" w:rsidR="00E62F02" w:rsidRPr="003D17FF" w:rsidRDefault="00E62F02" w:rsidP="00EC7105">
            <w:pPr>
              <w:pStyle w:val="Tabulka"/>
            </w:pPr>
            <w:r w:rsidRPr="003D17FF">
              <w:t>Kontrola (připravenost všech organizátorů dle detailně sestaveného scénáře, materiálová a technická výbava, zkoušky projevů a tanečních vystoupení)</w:t>
            </w:r>
          </w:p>
        </w:tc>
      </w:tr>
      <w:tr w:rsidR="00E62F02" w:rsidRPr="003D17FF" w14:paraId="612A8994" w14:textId="77777777" w:rsidTr="00F239C0">
        <w:trPr>
          <w:trHeight w:val="279"/>
        </w:trPr>
        <w:tc>
          <w:tcPr>
            <w:tcW w:w="880" w:type="dxa"/>
            <w:tcBorders>
              <w:top w:val="single" w:sz="8" w:space="0" w:color="auto"/>
              <w:left w:val="single" w:sz="8" w:space="0" w:color="auto"/>
              <w:bottom w:val="single" w:sz="8" w:space="0" w:color="auto"/>
              <w:right w:val="single" w:sz="8" w:space="0" w:color="auto"/>
            </w:tcBorders>
          </w:tcPr>
          <w:p w14:paraId="35A7AAA9" w14:textId="77777777" w:rsidR="00E62F02" w:rsidRPr="003D17FF" w:rsidRDefault="00E62F02" w:rsidP="00EC7105">
            <w:pPr>
              <w:pStyle w:val="Tabulka"/>
            </w:pPr>
            <w:r w:rsidRPr="003D17FF">
              <w:t>Leden</w:t>
            </w:r>
          </w:p>
        </w:tc>
        <w:tc>
          <w:tcPr>
            <w:tcW w:w="8313" w:type="dxa"/>
            <w:tcBorders>
              <w:top w:val="single" w:sz="8" w:space="0" w:color="auto"/>
              <w:left w:val="single" w:sz="8" w:space="0" w:color="auto"/>
              <w:bottom w:val="single" w:sz="8" w:space="0" w:color="auto"/>
              <w:right w:val="single" w:sz="8" w:space="0" w:color="auto"/>
            </w:tcBorders>
          </w:tcPr>
          <w:p w14:paraId="7C4AEB1C" w14:textId="77777777" w:rsidR="00E62F02" w:rsidRPr="003D17FF" w:rsidRDefault="00E62F02" w:rsidP="00EC7105">
            <w:pPr>
              <w:pStyle w:val="Tabulka"/>
            </w:pPr>
            <w:r w:rsidRPr="003D17FF">
              <w:t>Nezbytný servis před provedením akce, v jejím průběhu a po jejím bezprostředním ukončení, konkrétní realizace společenské akce na příkladě maturitního plesu školy, vyhodnocení akce</w:t>
            </w:r>
          </w:p>
        </w:tc>
      </w:tr>
      <w:tr w:rsidR="00E62F02" w:rsidRPr="003D17FF" w14:paraId="66FAE747" w14:textId="77777777" w:rsidTr="00F239C0">
        <w:trPr>
          <w:trHeight w:val="150"/>
        </w:trPr>
        <w:tc>
          <w:tcPr>
            <w:tcW w:w="880" w:type="dxa"/>
            <w:tcBorders>
              <w:top w:val="single" w:sz="8" w:space="0" w:color="auto"/>
              <w:left w:val="single" w:sz="8" w:space="0" w:color="auto"/>
              <w:bottom w:val="single" w:sz="8" w:space="0" w:color="auto"/>
              <w:right w:val="single" w:sz="8" w:space="0" w:color="auto"/>
            </w:tcBorders>
          </w:tcPr>
          <w:p w14:paraId="37ECEF13" w14:textId="77777777" w:rsidR="00E62F02" w:rsidRPr="003D17FF" w:rsidRDefault="00E62F02" w:rsidP="00EC7105">
            <w:pPr>
              <w:pStyle w:val="Tabulka"/>
            </w:pPr>
            <w:r w:rsidRPr="003D17FF">
              <w:t>Únor</w:t>
            </w:r>
          </w:p>
        </w:tc>
        <w:tc>
          <w:tcPr>
            <w:tcW w:w="8313" w:type="dxa"/>
            <w:tcBorders>
              <w:top w:val="single" w:sz="8" w:space="0" w:color="auto"/>
              <w:left w:val="single" w:sz="8" w:space="0" w:color="auto"/>
              <w:bottom w:val="single" w:sz="8" w:space="0" w:color="auto"/>
              <w:right w:val="single" w:sz="8" w:space="0" w:color="auto"/>
            </w:tcBorders>
          </w:tcPr>
          <w:p w14:paraId="179C6C7E" w14:textId="77777777" w:rsidR="00E62F02" w:rsidRPr="003D17FF" w:rsidRDefault="00E62F02" w:rsidP="00EC7105">
            <w:pPr>
              <w:pStyle w:val="Tabulka"/>
            </w:pPr>
            <w:r w:rsidRPr="003D17FF">
              <w:t>Role společenských akcí</w:t>
            </w:r>
          </w:p>
        </w:tc>
      </w:tr>
      <w:tr w:rsidR="00E62F02" w:rsidRPr="003D17FF" w14:paraId="0DF16D78" w14:textId="77777777" w:rsidTr="00F239C0">
        <w:trPr>
          <w:trHeight w:val="177"/>
        </w:trPr>
        <w:tc>
          <w:tcPr>
            <w:tcW w:w="880" w:type="dxa"/>
            <w:tcBorders>
              <w:top w:val="single" w:sz="8" w:space="0" w:color="auto"/>
              <w:left w:val="single" w:sz="8" w:space="0" w:color="auto"/>
              <w:bottom w:val="single" w:sz="8" w:space="0" w:color="auto"/>
              <w:right w:val="single" w:sz="8" w:space="0" w:color="auto"/>
            </w:tcBorders>
          </w:tcPr>
          <w:p w14:paraId="42876FE6" w14:textId="77777777" w:rsidR="00E62F02" w:rsidRPr="003D17FF" w:rsidRDefault="00E62F02" w:rsidP="00EC7105">
            <w:pPr>
              <w:pStyle w:val="Tabulka"/>
            </w:pPr>
            <w:r w:rsidRPr="003D17FF">
              <w:t>Březen</w:t>
            </w:r>
          </w:p>
        </w:tc>
        <w:tc>
          <w:tcPr>
            <w:tcW w:w="8313" w:type="dxa"/>
            <w:tcBorders>
              <w:top w:val="single" w:sz="8" w:space="0" w:color="auto"/>
              <w:left w:val="single" w:sz="8" w:space="0" w:color="auto"/>
              <w:bottom w:val="single" w:sz="8" w:space="0" w:color="auto"/>
              <w:right w:val="single" w:sz="8" w:space="0" w:color="auto"/>
            </w:tcBorders>
          </w:tcPr>
          <w:p w14:paraId="60DCB3FA" w14:textId="77777777" w:rsidR="00E62F02" w:rsidRPr="003D17FF" w:rsidRDefault="00E62F02" w:rsidP="00EC7105">
            <w:pPr>
              <w:pStyle w:val="Tabulka"/>
            </w:pPr>
            <w:r w:rsidRPr="003D17FF">
              <w:t>Poznávací stránka marketingu</w:t>
            </w:r>
          </w:p>
        </w:tc>
      </w:tr>
      <w:tr w:rsidR="00E62F02" w:rsidRPr="003D17FF" w14:paraId="146A24E9" w14:textId="77777777" w:rsidTr="00F239C0">
        <w:trPr>
          <w:trHeight w:val="298"/>
        </w:trPr>
        <w:tc>
          <w:tcPr>
            <w:tcW w:w="880" w:type="dxa"/>
            <w:tcBorders>
              <w:top w:val="single" w:sz="8" w:space="0" w:color="auto"/>
              <w:left w:val="single" w:sz="8" w:space="0" w:color="auto"/>
              <w:bottom w:val="single" w:sz="8" w:space="0" w:color="auto"/>
              <w:right w:val="single" w:sz="8" w:space="0" w:color="auto"/>
            </w:tcBorders>
          </w:tcPr>
          <w:p w14:paraId="02013A70" w14:textId="77777777" w:rsidR="00E62F02" w:rsidRPr="003D17FF" w:rsidRDefault="00E62F02" w:rsidP="00EC7105">
            <w:pPr>
              <w:pStyle w:val="Tabulka"/>
            </w:pPr>
            <w:r w:rsidRPr="003D17FF">
              <w:t>Duben</w:t>
            </w:r>
          </w:p>
        </w:tc>
        <w:tc>
          <w:tcPr>
            <w:tcW w:w="8313" w:type="dxa"/>
            <w:tcBorders>
              <w:top w:val="single" w:sz="8" w:space="0" w:color="auto"/>
              <w:left w:val="single" w:sz="8" w:space="0" w:color="auto"/>
              <w:bottom w:val="single" w:sz="8" w:space="0" w:color="auto"/>
              <w:right w:val="single" w:sz="8" w:space="0" w:color="auto"/>
            </w:tcBorders>
          </w:tcPr>
          <w:p w14:paraId="042B83C1" w14:textId="77777777" w:rsidR="00E62F02" w:rsidRPr="003D17FF" w:rsidRDefault="00E62F02" w:rsidP="00EC7105">
            <w:pPr>
              <w:pStyle w:val="Tabulka"/>
            </w:pPr>
            <w:r w:rsidRPr="003D17FF">
              <w:t>Marketingové nástroje</w:t>
            </w:r>
          </w:p>
        </w:tc>
      </w:tr>
      <w:tr w:rsidR="00E62F02" w:rsidRPr="003D17FF" w14:paraId="6FA9DFEA" w14:textId="77777777" w:rsidTr="00F239C0">
        <w:trPr>
          <w:trHeight w:val="270"/>
        </w:trPr>
        <w:tc>
          <w:tcPr>
            <w:tcW w:w="880" w:type="dxa"/>
            <w:tcBorders>
              <w:top w:val="single" w:sz="8" w:space="0" w:color="auto"/>
              <w:left w:val="single" w:sz="8" w:space="0" w:color="auto"/>
              <w:bottom w:val="single" w:sz="8" w:space="0" w:color="auto"/>
              <w:right w:val="single" w:sz="8" w:space="0" w:color="auto"/>
            </w:tcBorders>
          </w:tcPr>
          <w:p w14:paraId="4716C60B" w14:textId="77777777" w:rsidR="00E62F02" w:rsidRPr="003D17FF" w:rsidRDefault="00E62F02" w:rsidP="00EC7105">
            <w:pPr>
              <w:pStyle w:val="Tabulka"/>
            </w:pPr>
            <w:r w:rsidRPr="003D17FF">
              <w:t>Květen</w:t>
            </w:r>
          </w:p>
        </w:tc>
        <w:tc>
          <w:tcPr>
            <w:tcW w:w="8313" w:type="dxa"/>
            <w:tcBorders>
              <w:top w:val="single" w:sz="8" w:space="0" w:color="auto"/>
              <w:left w:val="single" w:sz="8" w:space="0" w:color="auto"/>
              <w:bottom w:val="single" w:sz="8" w:space="0" w:color="auto"/>
              <w:right w:val="single" w:sz="8" w:space="0" w:color="auto"/>
            </w:tcBorders>
          </w:tcPr>
          <w:p w14:paraId="4FB8628F" w14:textId="77777777" w:rsidR="00E62F02" w:rsidRPr="003D17FF" w:rsidRDefault="00E62F02" w:rsidP="00EC7105">
            <w:pPr>
              <w:pStyle w:val="Tabulka"/>
            </w:pPr>
            <w:r w:rsidRPr="003D17FF">
              <w:t>Návrh programu maturitního plesu</w:t>
            </w:r>
          </w:p>
        </w:tc>
      </w:tr>
      <w:tr w:rsidR="00E62F02" w:rsidRPr="003D17FF" w14:paraId="7BF17F58" w14:textId="77777777" w:rsidTr="00F239C0">
        <w:trPr>
          <w:trHeight w:val="270"/>
        </w:trPr>
        <w:tc>
          <w:tcPr>
            <w:tcW w:w="880" w:type="dxa"/>
            <w:tcBorders>
              <w:top w:val="single" w:sz="8" w:space="0" w:color="auto"/>
              <w:left w:val="single" w:sz="8" w:space="0" w:color="auto"/>
              <w:bottom w:val="single" w:sz="8" w:space="0" w:color="auto"/>
              <w:right w:val="single" w:sz="8" w:space="0" w:color="auto"/>
            </w:tcBorders>
          </w:tcPr>
          <w:p w14:paraId="62FFF749" w14:textId="77777777" w:rsidR="00E62F02" w:rsidRPr="003D17FF" w:rsidRDefault="00E62F02" w:rsidP="00EC7105">
            <w:pPr>
              <w:pStyle w:val="Tabulka"/>
            </w:pPr>
            <w:r w:rsidRPr="003D17FF">
              <w:t>Červen</w:t>
            </w:r>
          </w:p>
        </w:tc>
        <w:tc>
          <w:tcPr>
            <w:tcW w:w="8313" w:type="dxa"/>
            <w:tcBorders>
              <w:top w:val="single" w:sz="8" w:space="0" w:color="auto"/>
              <w:left w:val="single" w:sz="8" w:space="0" w:color="auto"/>
              <w:bottom w:val="single" w:sz="8" w:space="0" w:color="auto"/>
              <w:right w:val="single" w:sz="8" w:space="0" w:color="auto"/>
            </w:tcBorders>
          </w:tcPr>
          <w:p w14:paraId="10BE9F49" w14:textId="77777777" w:rsidR="00E62F02" w:rsidRPr="003D17FF" w:rsidRDefault="00E62F02" w:rsidP="00EC7105">
            <w:pPr>
              <w:pStyle w:val="Tabulka"/>
            </w:pPr>
            <w:r w:rsidRPr="003D17FF">
              <w:t>Rozdělení úkolů na vlastní realisaci maturitního plesu v příštím školním roce</w:t>
            </w:r>
          </w:p>
        </w:tc>
      </w:tr>
    </w:tbl>
    <w:p w14:paraId="7AAF4C46" w14:textId="77777777" w:rsidR="00E62F02" w:rsidRPr="003D17FF" w:rsidRDefault="00E62F02" w:rsidP="00EC7105">
      <w:pPr>
        <w:pStyle w:val="Zpracovatel"/>
      </w:pPr>
      <w:r w:rsidRPr="003D17FF">
        <w:t>Zpracoval: Mgr. Milan Brožek</w:t>
      </w:r>
    </w:p>
    <w:bookmarkEnd w:id="288"/>
    <w:p w14:paraId="320E1CA1" w14:textId="77777777" w:rsidR="00E03EDD" w:rsidRPr="003D17FF" w:rsidRDefault="00E907D9" w:rsidP="00EE5E0B">
      <w:pPr>
        <w:pStyle w:val="Text"/>
      </w:pPr>
      <w:r w:rsidRPr="003D17FF">
        <w:tab/>
      </w:r>
    </w:p>
    <w:p w14:paraId="626D286C" w14:textId="77777777" w:rsidR="00E03EDD" w:rsidRPr="003D17FF" w:rsidRDefault="00E03EDD" w:rsidP="00EE5E0B">
      <w:pPr>
        <w:pStyle w:val="Text"/>
      </w:pPr>
    </w:p>
    <w:p w14:paraId="10B4B292" w14:textId="596D49DD" w:rsidR="00E907D9" w:rsidRPr="003D17FF" w:rsidRDefault="00481F52" w:rsidP="00E03EDD">
      <w:pPr>
        <w:pStyle w:val="Text"/>
        <w:ind w:firstLine="709"/>
      </w:pPr>
      <w:r w:rsidRPr="003D17FF">
        <w:t>Tato s</w:t>
      </w:r>
      <w:r w:rsidR="00E907D9" w:rsidRPr="003D17FF">
        <w:t>měrnice ředitele Obchodní akademie</w:t>
      </w:r>
      <w:r w:rsidR="00EE5E0B" w:rsidRPr="003D17FF">
        <w:t xml:space="preserve"> Vinohradská</w:t>
      </w:r>
      <w:r w:rsidR="00257EE4" w:rsidRPr="003D17FF">
        <w:t xml:space="preserve">, </w:t>
      </w:r>
      <w:r w:rsidR="00EE5E0B" w:rsidRPr="003D17FF">
        <w:t xml:space="preserve">120 00 </w:t>
      </w:r>
      <w:r w:rsidR="00E907D9" w:rsidRPr="003D17FF">
        <w:t>Praha 2</w:t>
      </w:r>
      <w:r w:rsidR="00257EE4" w:rsidRPr="003D17FF">
        <w:t xml:space="preserve">, </w:t>
      </w:r>
      <w:r w:rsidR="00E907D9" w:rsidRPr="003D17FF">
        <w:t>Vinohradská 38</w:t>
      </w:r>
      <w:r w:rsidR="00257EE4" w:rsidRPr="003D17FF">
        <w:t xml:space="preserve"> </w:t>
      </w:r>
      <w:r w:rsidR="00E907D9" w:rsidRPr="003D17FF">
        <w:t xml:space="preserve">má účinnost dnem </w:t>
      </w:r>
      <w:r w:rsidR="00693E61" w:rsidRPr="003D17FF">
        <w:t>1</w:t>
      </w:r>
      <w:r w:rsidR="00257EE4" w:rsidRPr="003D17FF">
        <w:t xml:space="preserve">. </w:t>
      </w:r>
      <w:r w:rsidR="00693E61" w:rsidRPr="003D17FF">
        <w:t>9</w:t>
      </w:r>
      <w:r w:rsidR="00257EE4" w:rsidRPr="003D17FF">
        <w:t xml:space="preserve">. </w:t>
      </w:r>
      <w:r w:rsidR="00693E61" w:rsidRPr="003D17FF">
        <w:t>20</w:t>
      </w:r>
      <w:r w:rsidR="000C59CB" w:rsidRPr="003D17FF">
        <w:t>2</w:t>
      </w:r>
      <w:r w:rsidR="003D17FF" w:rsidRPr="003D17FF">
        <w:t>4</w:t>
      </w:r>
      <w:r w:rsidR="00257EE4" w:rsidRPr="003D17FF">
        <w:t xml:space="preserve">. </w:t>
      </w:r>
    </w:p>
    <w:p w14:paraId="7F333DC3" w14:textId="77777777" w:rsidR="00191D30" w:rsidRPr="003D17FF" w:rsidRDefault="00191D30" w:rsidP="00EE5E0B">
      <w:pPr>
        <w:pStyle w:val="Text"/>
      </w:pPr>
    </w:p>
    <w:p w14:paraId="6BD560EA" w14:textId="3F7FD671" w:rsidR="00E907D9" w:rsidRPr="003D17FF" w:rsidRDefault="00E907D9" w:rsidP="00EE5E0B">
      <w:pPr>
        <w:pStyle w:val="Text"/>
      </w:pPr>
      <w:r w:rsidRPr="003D17FF">
        <w:t>V Praze dne</w:t>
      </w:r>
      <w:r w:rsidR="00081954" w:rsidRPr="003D17FF">
        <w:t xml:space="preserve"> </w:t>
      </w:r>
      <w:r w:rsidR="003D17FF" w:rsidRPr="003D17FF">
        <w:t>30</w:t>
      </w:r>
      <w:r w:rsidR="00257EE4" w:rsidRPr="003D17FF">
        <w:t xml:space="preserve">. </w:t>
      </w:r>
      <w:r w:rsidR="00081954" w:rsidRPr="003D17FF">
        <w:t>9</w:t>
      </w:r>
      <w:r w:rsidR="00257EE4" w:rsidRPr="003D17FF">
        <w:t xml:space="preserve">. </w:t>
      </w:r>
      <w:r w:rsidR="00963732" w:rsidRPr="003D17FF">
        <w:t>20</w:t>
      </w:r>
      <w:r w:rsidR="000C59CB" w:rsidRPr="003D17FF">
        <w:t>2</w:t>
      </w:r>
      <w:r w:rsidR="003D17FF" w:rsidRPr="003D17FF">
        <w:t>4</w:t>
      </w:r>
    </w:p>
    <w:p w14:paraId="73F3F39B" w14:textId="77777777" w:rsidR="00E907D9" w:rsidRPr="003D17FF" w:rsidRDefault="00E907D9" w:rsidP="00EE5E0B">
      <w:pPr>
        <w:pStyle w:val="Text"/>
      </w:pPr>
    </w:p>
    <w:p w14:paraId="70D57239" w14:textId="77777777" w:rsidR="00E907D9" w:rsidRPr="003D17FF" w:rsidRDefault="00E907D9" w:rsidP="001D0279">
      <w:pPr>
        <w:pStyle w:val="Text"/>
        <w:tabs>
          <w:tab w:val="center" w:pos="6804"/>
        </w:tabs>
      </w:pPr>
      <w:r w:rsidRPr="003D17FF">
        <w:tab/>
        <w:t>RNDr</w:t>
      </w:r>
      <w:r w:rsidR="00257EE4" w:rsidRPr="003D17FF">
        <w:t xml:space="preserve">. </w:t>
      </w:r>
      <w:r w:rsidRPr="003D17FF">
        <w:t>Milan Macek</w:t>
      </w:r>
      <w:r w:rsidR="00257EE4" w:rsidRPr="003D17FF">
        <w:t xml:space="preserve">, </w:t>
      </w:r>
      <w:r w:rsidRPr="003D17FF">
        <w:t>CSc</w:t>
      </w:r>
      <w:r w:rsidR="00257EE4" w:rsidRPr="003D17FF">
        <w:t xml:space="preserve">. </w:t>
      </w:r>
    </w:p>
    <w:p w14:paraId="478BEAB8" w14:textId="77777777" w:rsidR="00F25B1D" w:rsidRPr="004C0181" w:rsidRDefault="00E907D9" w:rsidP="00EF1653">
      <w:pPr>
        <w:pStyle w:val="Text"/>
        <w:tabs>
          <w:tab w:val="center" w:pos="6804"/>
        </w:tabs>
      </w:pPr>
      <w:r w:rsidRPr="003D17FF">
        <w:tab/>
        <w:t>ředitel</w:t>
      </w:r>
    </w:p>
    <w:p w14:paraId="5DB871FA" w14:textId="77777777" w:rsidR="007B4FF4" w:rsidRPr="004C0181" w:rsidRDefault="007B4FF4">
      <w:pPr>
        <w:pStyle w:val="Text"/>
        <w:tabs>
          <w:tab w:val="center" w:pos="6804"/>
        </w:tabs>
      </w:pPr>
    </w:p>
    <w:sectPr w:rsidR="007B4FF4" w:rsidRPr="004C0181" w:rsidSect="00E71E1E">
      <w:footerReference w:type="default" r:id="rId28"/>
      <w:headerReference w:type="first" r:id="rId29"/>
      <w:pgSz w:w="11906" w:h="16838" w:code="9"/>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0562" w14:textId="77777777" w:rsidR="00B10B40" w:rsidRDefault="00B10B40">
      <w:r>
        <w:separator/>
      </w:r>
    </w:p>
    <w:p w14:paraId="171A537A" w14:textId="77777777" w:rsidR="00B10B40" w:rsidRDefault="00B10B40"/>
  </w:endnote>
  <w:endnote w:type="continuationSeparator" w:id="0">
    <w:p w14:paraId="0E0584C5" w14:textId="77777777" w:rsidR="00B10B40" w:rsidRDefault="00B10B40">
      <w:r>
        <w:continuationSeparator/>
      </w:r>
    </w:p>
    <w:p w14:paraId="04C324F4" w14:textId="77777777" w:rsidR="00B10B40" w:rsidRDefault="00B1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4A9E" w14:textId="59D3B0B8" w:rsidR="00A079E9" w:rsidRPr="00766C06" w:rsidRDefault="00A079E9" w:rsidP="00766C06">
    <w:pPr>
      <w:pStyle w:val="Zpat"/>
      <w:jc w:val="right"/>
      <w:rPr>
        <w:sz w:val="20"/>
        <w:szCs w:val="20"/>
      </w:rPr>
    </w:pPr>
    <w:r w:rsidRPr="00E26EEC">
      <w:rPr>
        <w:sz w:val="16"/>
        <w:szCs w:val="16"/>
      </w:rPr>
      <w:t>Tematický plán</w:t>
    </w:r>
    <w:r>
      <w:rPr>
        <w:sz w:val="16"/>
        <w:szCs w:val="16"/>
      </w:rPr>
      <w:t xml:space="preserve">, </w:t>
    </w:r>
    <w:r w:rsidRPr="00E26EEC">
      <w:rPr>
        <w:sz w:val="16"/>
        <w:szCs w:val="16"/>
      </w:rPr>
      <w:t>str</w:t>
    </w:r>
    <w:r>
      <w:rPr>
        <w:sz w:val="16"/>
        <w:szCs w:val="16"/>
      </w:rPr>
      <w:t xml:space="preserve">.: </w:t>
    </w:r>
    <w:r w:rsidRPr="00E26EEC">
      <w:rPr>
        <w:rStyle w:val="slostrnky"/>
        <w:b/>
        <w:sz w:val="20"/>
        <w:szCs w:val="20"/>
      </w:rPr>
      <w:fldChar w:fldCharType="begin"/>
    </w:r>
    <w:r w:rsidRPr="00E26EEC">
      <w:rPr>
        <w:rStyle w:val="slostrnky"/>
        <w:b/>
        <w:sz w:val="20"/>
        <w:szCs w:val="20"/>
      </w:rPr>
      <w:instrText xml:space="preserve"> PAGE </w:instrText>
    </w:r>
    <w:r w:rsidRPr="00E26EEC">
      <w:rPr>
        <w:rStyle w:val="slostrnky"/>
        <w:b/>
        <w:sz w:val="20"/>
        <w:szCs w:val="20"/>
      </w:rPr>
      <w:fldChar w:fldCharType="separate"/>
    </w:r>
    <w:r w:rsidR="001A37AC">
      <w:rPr>
        <w:rStyle w:val="slostrnky"/>
        <w:b/>
        <w:noProof/>
        <w:sz w:val="20"/>
        <w:szCs w:val="20"/>
      </w:rPr>
      <w:t>2</w:t>
    </w:r>
    <w:r w:rsidRPr="00E26EEC">
      <w:rPr>
        <w:rStyle w:val="slostrnky"/>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EC6E" w14:textId="77777777" w:rsidR="00B10B40" w:rsidRDefault="00B10B40">
      <w:r>
        <w:separator/>
      </w:r>
    </w:p>
    <w:p w14:paraId="58A11948" w14:textId="77777777" w:rsidR="00B10B40" w:rsidRDefault="00B10B40"/>
  </w:footnote>
  <w:footnote w:type="continuationSeparator" w:id="0">
    <w:p w14:paraId="251A5BB6" w14:textId="77777777" w:rsidR="00B10B40" w:rsidRDefault="00B10B40">
      <w:r>
        <w:continuationSeparator/>
      </w:r>
    </w:p>
    <w:p w14:paraId="7F3D1F25" w14:textId="77777777" w:rsidR="00B10B40" w:rsidRDefault="00B10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C3D0" w14:textId="77777777" w:rsidR="00A079E9" w:rsidRPr="0014441D" w:rsidRDefault="00A079E9" w:rsidP="002379DA">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9264" behindDoc="1" locked="0" layoutInCell="1" allowOverlap="1" wp14:anchorId="3064B3D3" wp14:editId="22537AB3">
          <wp:simplePos x="0" y="0"/>
          <wp:positionH relativeFrom="column">
            <wp:posOffset>5259070</wp:posOffset>
          </wp:positionH>
          <wp:positionV relativeFrom="paragraph">
            <wp:posOffset>197485</wp:posOffset>
          </wp:positionV>
          <wp:extent cx="590550" cy="59055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60288" behindDoc="1" locked="0" layoutInCell="1" allowOverlap="1" wp14:anchorId="7796DEB8" wp14:editId="71EB33CC">
          <wp:simplePos x="0" y="0"/>
          <wp:positionH relativeFrom="column">
            <wp:posOffset>20320</wp:posOffset>
          </wp:positionH>
          <wp:positionV relativeFrom="paragraph">
            <wp:posOffset>130810</wp:posOffset>
          </wp:positionV>
          <wp:extent cx="1058545" cy="666750"/>
          <wp:effectExtent l="0" t="0" r="825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 120 00 </w:t>
    </w:r>
    <w:r w:rsidRPr="0014441D">
      <w:rPr>
        <w:rFonts w:ascii="Calibri" w:hAnsi="Calibri"/>
      </w:rPr>
      <w:t>Praha 2</w:t>
    </w:r>
    <w:r>
      <w:rPr>
        <w:rFonts w:ascii="Calibri" w:hAnsi="Calibri"/>
      </w:rPr>
      <w:t xml:space="preserve">, </w:t>
    </w:r>
    <w:r w:rsidRPr="0014441D">
      <w:rPr>
        <w:rFonts w:ascii="Calibri" w:hAnsi="Calibri"/>
      </w:rPr>
      <w:t>Vinohradská 38</w:t>
    </w:r>
    <w:r>
      <w:rPr>
        <w:rFonts w:ascii="Calibri" w:hAnsi="Calibri"/>
      </w:rPr>
      <w:t xml:space="preserve">, </w:t>
    </w:r>
    <w:r w:rsidRPr="0014441D">
      <w:rPr>
        <w:rFonts w:ascii="Calibri" w:hAnsi="Calibri"/>
      </w:rPr>
      <w:t>tel</w:t>
    </w:r>
    <w:r>
      <w:rPr>
        <w:rFonts w:ascii="Calibri" w:hAnsi="Calibri"/>
      </w:rPr>
      <w:t xml:space="preserve">.: </w:t>
    </w:r>
    <w:r w:rsidRPr="00E6506F">
      <w:rPr>
        <w:rFonts w:ascii="Calibri" w:hAnsi="Calibri"/>
      </w:rPr>
      <w:t>778 534 316</w:t>
    </w:r>
  </w:p>
  <w:p w14:paraId="3847D74F" w14:textId="77777777" w:rsidR="00A079E9" w:rsidRPr="002379DA" w:rsidRDefault="00A079E9" w:rsidP="002379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3E3C09DA"/>
    <w:name w:val="WW8Num3"/>
    <w:lvl w:ilvl="0">
      <w:start w:val="1"/>
      <w:numFmt w:val="decimal"/>
      <w:lvlText w:val="%1."/>
      <w:lvlJc w:val="left"/>
      <w:pPr>
        <w:tabs>
          <w:tab w:val="num" w:pos="720"/>
        </w:tabs>
        <w:ind w:left="720" w:hanging="360"/>
      </w:pPr>
      <w:rPr>
        <w:b w:val="0"/>
      </w:rPr>
    </w:lvl>
  </w:abstractNum>
  <w:abstractNum w:abstractNumId="3" w15:restartNumberingAfterBreak="0">
    <w:nsid w:val="00000004"/>
    <w:multiLevelType w:val="singleLevel"/>
    <w:tmpl w:val="00000004"/>
    <w:name w:val="WW8Num62"/>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10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0"/>
    <w:lvl w:ilvl="0">
      <w:start w:val="1"/>
      <w:numFmt w:val="decimal"/>
      <w:lvlText w:val="%1."/>
      <w:lvlJc w:val="left"/>
      <w:pPr>
        <w:tabs>
          <w:tab w:val="num" w:pos="927"/>
        </w:tabs>
        <w:ind w:left="1080" w:hanging="720"/>
      </w:pPr>
      <w:rPr>
        <w:rFonts w:ascii="Symbol" w:hAnsi="Symbol"/>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6"/>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3B"/>
    <w:multiLevelType w:val="singleLevel"/>
    <w:tmpl w:val="0000003B"/>
    <w:name w:val="WW8Num58"/>
    <w:lvl w:ilvl="0">
      <w:start w:val="1"/>
      <w:numFmt w:val="bullet"/>
      <w:lvlText w:val=""/>
      <w:lvlJc w:val="left"/>
      <w:pPr>
        <w:tabs>
          <w:tab w:val="num" w:pos="720"/>
        </w:tabs>
        <w:ind w:left="720" w:hanging="360"/>
      </w:pPr>
      <w:rPr>
        <w:rFonts w:ascii="Symbol" w:hAnsi="Symbol"/>
      </w:rPr>
    </w:lvl>
  </w:abstractNum>
  <w:abstractNum w:abstractNumId="25" w15:restartNumberingAfterBreak="0">
    <w:nsid w:val="0000003E"/>
    <w:multiLevelType w:val="singleLevel"/>
    <w:tmpl w:val="0000003E"/>
    <w:name w:val="WW8Num74"/>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7C"/>
    <w:multiLevelType w:val="singleLevel"/>
    <w:tmpl w:val="0000007C"/>
    <w:name w:val="WW8Num123"/>
    <w:lvl w:ilvl="0">
      <w:start w:val="1"/>
      <w:numFmt w:val="decimal"/>
      <w:lvlText w:val="%1."/>
      <w:lvlJc w:val="left"/>
      <w:pPr>
        <w:tabs>
          <w:tab w:val="num" w:pos="720"/>
        </w:tabs>
        <w:ind w:left="720" w:hanging="360"/>
      </w:pPr>
    </w:lvl>
  </w:abstractNum>
  <w:abstractNum w:abstractNumId="27" w15:restartNumberingAfterBreak="0">
    <w:nsid w:val="00000143"/>
    <w:multiLevelType w:val="singleLevel"/>
    <w:tmpl w:val="00000143"/>
    <w:name w:val="WW8Num322"/>
    <w:lvl w:ilvl="0">
      <w:start w:val="1"/>
      <w:numFmt w:val="decimal"/>
      <w:lvlText w:val="%1."/>
      <w:lvlJc w:val="left"/>
      <w:pPr>
        <w:tabs>
          <w:tab w:val="num" w:pos="720"/>
        </w:tabs>
        <w:ind w:left="720" w:hanging="360"/>
      </w:pPr>
    </w:lvl>
  </w:abstractNum>
  <w:abstractNum w:abstractNumId="28" w15:restartNumberingAfterBreak="0">
    <w:nsid w:val="014D0AA7"/>
    <w:multiLevelType w:val="hybridMultilevel"/>
    <w:tmpl w:val="74F6851E"/>
    <w:lvl w:ilvl="0" w:tplc="DEC850A6">
      <w:start w:val="1"/>
      <w:numFmt w:val="decimal"/>
      <w:pStyle w:val="slovanpoloka"/>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49D3640"/>
    <w:multiLevelType w:val="multilevel"/>
    <w:tmpl w:val="E6DE76F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04BE225F"/>
    <w:multiLevelType w:val="hybridMultilevel"/>
    <w:tmpl w:val="F37C98B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07381FCD"/>
    <w:multiLevelType w:val="hybridMultilevel"/>
    <w:tmpl w:val="7D0CC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8294E9D"/>
    <w:multiLevelType w:val="hybridMultilevel"/>
    <w:tmpl w:val="67465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0B1B323D"/>
    <w:multiLevelType w:val="multilevel"/>
    <w:tmpl w:val="10C844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0D7B60D3"/>
    <w:multiLevelType w:val="hybridMultilevel"/>
    <w:tmpl w:val="99668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0DDE3B84"/>
    <w:multiLevelType w:val="hybridMultilevel"/>
    <w:tmpl w:val="12EAF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E6E420D"/>
    <w:multiLevelType w:val="hybridMultilevel"/>
    <w:tmpl w:val="6AF23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2A45C70"/>
    <w:multiLevelType w:val="hybridMultilevel"/>
    <w:tmpl w:val="0C42B6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6671E51"/>
    <w:multiLevelType w:val="hybridMultilevel"/>
    <w:tmpl w:val="73C4C84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19F33832"/>
    <w:multiLevelType w:val="multilevel"/>
    <w:tmpl w:val="139228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2185252F"/>
    <w:multiLevelType w:val="multilevel"/>
    <w:tmpl w:val="5EB8207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22584254"/>
    <w:multiLevelType w:val="hybridMultilevel"/>
    <w:tmpl w:val="8CDEC1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3E71F37"/>
    <w:multiLevelType w:val="multilevel"/>
    <w:tmpl w:val="7C90FF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26CE5F58"/>
    <w:multiLevelType w:val="hybridMultilevel"/>
    <w:tmpl w:val="1A7663C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291660B8"/>
    <w:multiLevelType w:val="hybridMultilevel"/>
    <w:tmpl w:val="663A4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DA0C74"/>
    <w:multiLevelType w:val="multilevel"/>
    <w:tmpl w:val="CA6C3A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EE3674A"/>
    <w:multiLevelType w:val="multilevel"/>
    <w:tmpl w:val="A2B6B4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33EB6991"/>
    <w:multiLevelType w:val="hybridMultilevel"/>
    <w:tmpl w:val="501EEE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155098"/>
    <w:multiLevelType w:val="multilevel"/>
    <w:tmpl w:val="5AEA4A7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39C32B75"/>
    <w:multiLevelType w:val="hybridMultilevel"/>
    <w:tmpl w:val="1C8C9126"/>
    <w:lvl w:ilvl="0" w:tplc="E1FE5FF4">
      <w:start w:val="1"/>
      <w:numFmt w:val="bullet"/>
      <w:pStyle w:val="vtabulceCharCharCharCharCharChar"/>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5101BF"/>
    <w:multiLevelType w:val="multilevel"/>
    <w:tmpl w:val="714CED18"/>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4E24564"/>
    <w:multiLevelType w:val="multilevel"/>
    <w:tmpl w:val="AC968C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2" w15:restartNumberingAfterBreak="0">
    <w:nsid w:val="49CC5188"/>
    <w:multiLevelType w:val="hybridMultilevel"/>
    <w:tmpl w:val="261EBE46"/>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4BEE1D14"/>
    <w:multiLevelType w:val="hybridMultilevel"/>
    <w:tmpl w:val="CC56908A"/>
    <w:lvl w:ilvl="0" w:tplc="34F27880">
      <w:start w:val="1"/>
      <w:numFmt w:val="bullet"/>
      <w:pStyle w:val="vtabulce"/>
      <w:lvlText w:val=""/>
      <w:lvlJc w:val="left"/>
      <w:pPr>
        <w:tabs>
          <w:tab w:val="num" w:pos="700"/>
        </w:tabs>
        <w:ind w:left="7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2478CE"/>
    <w:multiLevelType w:val="hybridMultilevel"/>
    <w:tmpl w:val="79DEC6A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6402C2A"/>
    <w:multiLevelType w:val="multilevel"/>
    <w:tmpl w:val="135607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579125B3"/>
    <w:multiLevelType w:val="multilevel"/>
    <w:tmpl w:val="F8C41C4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59875086"/>
    <w:multiLevelType w:val="hybridMultilevel"/>
    <w:tmpl w:val="C1E288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5A3D14FD"/>
    <w:multiLevelType w:val="hybridMultilevel"/>
    <w:tmpl w:val="100CF0AC"/>
    <w:lvl w:ilvl="0" w:tplc="B56EE506">
      <w:start w:val="1"/>
      <w:numFmt w:val="bullet"/>
      <w:pStyle w:val="Odrka"/>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F091A47"/>
    <w:multiLevelType w:val="multilevel"/>
    <w:tmpl w:val="80B894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649E5129"/>
    <w:multiLevelType w:val="hybridMultilevel"/>
    <w:tmpl w:val="057837FA"/>
    <w:lvl w:ilvl="0" w:tplc="6A2C840E">
      <w:start w:val="1"/>
      <w:numFmt w:val="decimal"/>
      <w:pStyle w:val="Hlavnnadpis"/>
      <w:lvlText w:val="%1."/>
      <w:lvlJc w:val="left"/>
      <w:pPr>
        <w:tabs>
          <w:tab w:val="num" w:pos="1287"/>
        </w:tabs>
        <w:ind w:left="1440" w:hanging="720"/>
      </w:pPr>
      <w:rPr>
        <w:rFonts w:ascii="Times New Roman" w:hAnsi="Times New Roman" w:hint="default"/>
        <w:b/>
        <w:i w:val="0"/>
        <w:sz w:val="36"/>
        <w:szCs w:val="36"/>
      </w:rPr>
    </w:lvl>
    <w:lvl w:ilvl="1" w:tplc="054EEA8A">
      <w:start w:val="1"/>
      <w:numFmt w:val="bullet"/>
      <w:lvlText w:val=""/>
      <w:lvlJc w:val="left"/>
      <w:pPr>
        <w:tabs>
          <w:tab w:val="num" w:pos="1440"/>
        </w:tabs>
        <w:ind w:left="1440" w:hanging="360"/>
      </w:pPr>
      <w:rPr>
        <w:rFonts w:ascii="Symbol" w:hAnsi="Symbol" w:hint="default"/>
        <w:b/>
        <w:i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1145EB1"/>
    <w:multiLevelType w:val="multilevel"/>
    <w:tmpl w:val="E87467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2A61E6E"/>
    <w:multiLevelType w:val="multilevel"/>
    <w:tmpl w:val="486EF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B11481"/>
    <w:multiLevelType w:val="hybridMultilevel"/>
    <w:tmpl w:val="A46E98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75F6320B"/>
    <w:multiLevelType w:val="multilevel"/>
    <w:tmpl w:val="118807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97309ED"/>
    <w:multiLevelType w:val="multilevel"/>
    <w:tmpl w:val="053885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797B3AEF"/>
    <w:multiLevelType w:val="multilevel"/>
    <w:tmpl w:val="2B76A87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58"/>
  </w:num>
  <w:num w:numId="2">
    <w:abstractNumId w:val="60"/>
  </w:num>
  <w:num w:numId="3">
    <w:abstractNumId w:val="53"/>
  </w:num>
  <w:num w:numId="4">
    <w:abstractNumId w:val="4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num>
  <w:num w:numId="7">
    <w:abstractNumId w:val="28"/>
    <w:lvlOverride w:ilvl="0">
      <w:startOverride w:val="1"/>
    </w:lvlOverride>
  </w:num>
  <w:num w:numId="8">
    <w:abstractNumId w:val="28"/>
  </w:num>
  <w:num w:numId="9">
    <w:abstractNumId w:val="28"/>
    <w:lvlOverride w:ilvl="0">
      <w:startOverride w:val="1"/>
    </w:lvlOverride>
  </w:num>
  <w:num w:numId="10">
    <w:abstractNumId w:val="60"/>
    <w:lvlOverride w:ilvl="0">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num>
  <w:num w:numId="13">
    <w:abstractNumId w:val="60"/>
    <w:lvlOverride w:ilvl="0">
      <w:startOverride w:val="1"/>
    </w:lvlOverride>
  </w:num>
  <w:num w:numId="14">
    <w:abstractNumId w:val="38"/>
  </w:num>
  <w:num w:numId="15">
    <w:abstractNumId w:val="30"/>
  </w:num>
  <w:num w:numId="16">
    <w:abstractNumId w:val="54"/>
  </w:num>
  <w:num w:numId="17">
    <w:abstractNumId w:val="60"/>
    <w:lvlOverride w:ilvl="0">
      <w:startOverride w:val="1"/>
    </w:lvlOverride>
  </w:num>
  <w:num w:numId="18">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4"/>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28"/>
    <w:lvlOverride w:ilvl="0">
      <w:startOverride w:val="1"/>
    </w:lvlOverride>
  </w:num>
  <w:num w:numId="36">
    <w:abstractNumId w:val="28"/>
    <w:lvlOverride w:ilvl="0">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28"/>
    <w:lvlOverride w:ilvl="0">
      <w:startOverride w:val="1"/>
    </w:lvlOverride>
  </w:num>
  <w:num w:numId="42">
    <w:abstractNumId w:val="58"/>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28"/>
    <w:lvlOverride w:ilvl="0">
      <w:startOverride w:val="1"/>
    </w:lvlOverride>
  </w:num>
  <w:num w:numId="49">
    <w:abstractNumId w:val="28"/>
    <w:lvlOverride w:ilvl="0">
      <w:startOverride w:val="1"/>
    </w:lvlOverride>
  </w:num>
  <w:num w:numId="50">
    <w:abstractNumId w:val="28"/>
    <w:lvlOverride w:ilvl="0">
      <w:startOverride w:val="1"/>
    </w:lvlOverride>
  </w:num>
  <w:num w:numId="51">
    <w:abstractNumId w:val="28"/>
    <w:lvlOverride w:ilvl="0">
      <w:startOverride w:val="1"/>
    </w:lvlOverride>
  </w:num>
  <w:num w:numId="52">
    <w:abstractNumId w:val="28"/>
    <w:lvlOverride w:ilvl="0">
      <w:startOverride w:val="1"/>
    </w:lvlOverride>
  </w:num>
  <w:num w:numId="53">
    <w:abstractNumId w:val="28"/>
    <w:lvlOverride w:ilvl="0">
      <w:startOverride w:val="1"/>
    </w:lvlOverride>
  </w:num>
  <w:num w:numId="54">
    <w:abstractNumId w:val="28"/>
    <w:lvlOverride w:ilvl="0">
      <w:startOverride w:val="1"/>
    </w:lvlOverride>
  </w:num>
  <w:num w:numId="55">
    <w:abstractNumId w:val="28"/>
    <w:lvlOverride w:ilvl="0">
      <w:startOverride w:val="1"/>
    </w:lvlOverride>
  </w:num>
  <w:num w:numId="56">
    <w:abstractNumId w:val="28"/>
    <w:lvlOverride w:ilvl="0">
      <w:startOverride w:val="1"/>
    </w:lvlOverride>
  </w:num>
  <w:num w:numId="57">
    <w:abstractNumId w:val="28"/>
    <w:lvlOverride w:ilvl="0">
      <w:startOverride w:val="1"/>
    </w:lvlOverride>
  </w:num>
  <w:num w:numId="58">
    <w:abstractNumId w:val="28"/>
    <w:lvlOverride w:ilvl="0">
      <w:startOverride w:val="1"/>
    </w:lvlOverride>
  </w:num>
  <w:num w:numId="59">
    <w:abstractNumId w:val="28"/>
    <w:lvlOverride w:ilvl="0">
      <w:startOverride w:val="1"/>
    </w:lvlOverride>
  </w:num>
  <w:num w:numId="60">
    <w:abstractNumId w:val="48"/>
  </w:num>
  <w:num w:numId="61">
    <w:abstractNumId w:val="28"/>
    <w:lvlOverride w:ilvl="0">
      <w:startOverride w:val="1"/>
    </w:lvlOverride>
  </w:num>
  <w:num w:numId="62">
    <w:abstractNumId w:val="45"/>
  </w:num>
  <w:num w:numId="63">
    <w:abstractNumId w:val="28"/>
    <w:lvlOverride w:ilvl="0">
      <w:startOverride w:val="1"/>
    </w:lvlOverride>
  </w:num>
  <w:num w:numId="64">
    <w:abstractNumId w:val="46"/>
  </w:num>
  <w:num w:numId="65">
    <w:abstractNumId w:val="50"/>
    <w:lvlOverride w:ilvl="0">
      <w:startOverride w:val="1"/>
    </w:lvlOverride>
  </w:num>
  <w:num w:numId="66">
    <w:abstractNumId w:val="50"/>
  </w:num>
  <w:num w:numId="67">
    <w:abstractNumId w:val="66"/>
  </w:num>
  <w:num w:numId="68">
    <w:abstractNumId w:val="28"/>
    <w:lvlOverride w:ilvl="0">
      <w:startOverride w:val="1"/>
    </w:lvlOverride>
  </w:num>
  <w:num w:numId="69">
    <w:abstractNumId w:val="28"/>
    <w:lvlOverride w:ilvl="0">
      <w:startOverride w:val="1"/>
    </w:lvlOverride>
  </w:num>
  <w:num w:numId="70">
    <w:abstractNumId w:val="28"/>
    <w:lvlOverride w:ilvl="0">
      <w:startOverride w:val="1"/>
    </w:lvlOverride>
  </w:num>
  <w:num w:numId="71">
    <w:abstractNumId w:val="28"/>
    <w:lvlOverride w:ilvl="0">
      <w:startOverride w:val="1"/>
    </w:lvlOverride>
  </w:num>
  <w:num w:numId="72">
    <w:abstractNumId w:val="55"/>
  </w:num>
  <w:num w:numId="73">
    <w:abstractNumId w:val="28"/>
    <w:lvlOverride w:ilvl="0">
      <w:startOverride w:val="1"/>
    </w:lvlOverride>
  </w:num>
  <w:num w:numId="74">
    <w:abstractNumId w:val="65"/>
  </w:num>
  <w:num w:numId="75">
    <w:abstractNumId w:val="28"/>
    <w:lvlOverride w:ilvl="0">
      <w:startOverride w:val="1"/>
    </w:lvlOverride>
  </w:num>
  <w:num w:numId="76">
    <w:abstractNumId w:val="28"/>
    <w:lvlOverride w:ilvl="0">
      <w:startOverride w:val="1"/>
    </w:lvlOverride>
  </w:num>
  <w:num w:numId="77">
    <w:abstractNumId w:val="28"/>
    <w:lvlOverride w:ilvl="0">
      <w:startOverride w:val="1"/>
    </w:lvlOverride>
  </w:num>
  <w:num w:numId="78">
    <w:abstractNumId w:val="28"/>
    <w:lvlOverride w:ilvl="0">
      <w:startOverride w:val="1"/>
    </w:lvlOverride>
  </w:num>
  <w:num w:numId="79">
    <w:abstractNumId w:val="59"/>
  </w:num>
  <w:num w:numId="80">
    <w:abstractNumId w:val="28"/>
    <w:lvlOverride w:ilvl="0">
      <w:startOverride w:val="1"/>
    </w:lvlOverride>
  </w:num>
  <w:num w:numId="81">
    <w:abstractNumId w:val="33"/>
  </w:num>
  <w:num w:numId="82">
    <w:abstractNumId w:val="28"/>
    <w:lvlOverride w:ilvl="0">
      <w:startOverride w:val="1"/>
    </w:lvlOverride>
  </w:num>
  <w:num w:numId="83">
    <w:abstractNumId w:val="28"/>
    <w:lvlOverride w:ilvl="0">
      <w:startOverride w:val="1"/>
    </w:lvlOverride>
  </w:num>
  <w:num w:numId="84">
    <w:abstractNumId w:val="56"/>
  </w:num>
  <w:num w:numId="85">
    <w:abstractNumId w:val="28"/>
    <w:lvlOverride w:ilvl="0">
      <w:startOverride w:val="1"/>
    </w:lvlOverride>
  </w:num>
  <w:num w:numId="86">
    <w:abstractNumId w:val="28"/>
    <w:lvlOverride w:ilvl="0">
      <w:startOverride w:val="1"/>
    </w:lvlOverride>
  </w:num>
  <w:num w:numId="87">
    <w:abstractNumId w:val="28"/>
    <w:lvlOverride w:ilvl="0">
      <w:startOverride w:val="1"/>
    </w:lvlOverride>
  </w:num>
  <w:num w:numId="88">
    <w:abstractNumId w:val="28"/>
    <w:lvlOverride w:ilvl="0">
      <w:startOverride w:val="1"/>
    </w:lvlOverride>
  </w:num>
  <w:num w:numId="89">
    <w:abstractNumId w:val="29"/>
  </w:num>
  <w:num w:numId="90">
    <w:abstractNumId w:val="28"/>
    <w:lvlOverride w:ilvl="0">
      <w:startOverride w:val="1"/>
    </w:lvlOverride>
  </w:num>
  <w:num w:numId="91">
    <w:abstractNumId w:val="42"/>
  </w:num>
  <w:num w:numId="92">
    <w:abstractNumId w:val="28"/>
    <w:lvlOverride w:ilvl="0">
      <w:startOverride w:val="1"/>
    </w:lvlOverride>
  </w:num>
  <w:num w:numId="93">
    <w:abstractNumId w:val="61"/>
  </w:num>
  <w:num w:numId="94">
    <w:abstractNumId w:val="28"/>
    <w:lvlOverride w:ilvl="0">
      <w:startOverride w:val="1"/>
    </w:lvlOverride>
  </w:num>
  <w:num w:numId="95">
    <w:abstractNumId w:val="64"/>
  </w:num>
  <w:num w:numId="96">
    <w:abstractNumId w:val="28"/>
    <w:lvlOverride w:ilvl="0">
      <w:startOverride w:val="1"/>
    </w:lvlOverride>
  </w:num>
  <w:num w:numId="97">
    <w:abstractNumId w:val="28"/>
    <w:lvlOverride w:ilvl="0">
      <w:startOverride w:val="1"/>
    </w:lvlOverride>
  </w:num>
  <w:num w:numId="98">
    <w:abstractNumId w:val="28"/>
    <w:lvlOverride w:ilvl="0">
      <w:startOverride w:val="1"/>
    </w:lvlOverride>
  </w:num>
  <w:num w:numId="99">
    <w:abstractNumId w:val="28"/>
    <w:lvlOverride w:ilvl="0">
      <w:startOverride w:val="1"/>
    </w:lvlOverride>
  </w:num>
  <w:num w:numId="100">
    <w:abstractNumId w:val="28"/>
    <w:lvlOverride w:ilvl="0">
      <w:startOverride w:val="1"/>
    </w:lvlOverride>
  </w:num>
  <w:num w:numId="101">
    <w:abstractNumId w:val="39"/>
  </w:num>
  <w:num w:numId="102">
    <w:abstractNumId w:val="51"/>
  </w:num>
  <w:num w:numId="103">
    <w:abstractNumId w:val="40"/>
  </w:num>
  <w:num w:numId="104">
    <w:abstractNumId w:val="28"/>
    <w:lvlOverride w:ilvl="0">
      <w:startOverride w:val="1"/>
    </w:lvlOverride>
  </w:num>
  <w:num w:numId="105">
    <w:abstractNumId w:val="28"/>
    <w:lvlOverride w:ilvl="0">
      <w:startOverride w:val="1"/>
    </w:lvlOverride>
  </w:num>
  <w:num w:numId="106">
    <w:abstractNumId w:val="28"/>
    <w:lvlOverride w:ilvl="0">
      <w:startOverride w:val="1"/>
    </w:lvlOverride>
  </w:num>
  <w:num w:numId="107">
    <w:abstractNumId w:val="28"/>
    <w:lvlOverride w:ilvl="0">
      <w:startOverride w:val="1"/>
    </w:lvlOverride>
  </w:num>
  <w:num w:numId="108">
    <w:abstractNumId w:val="58"/>
  </w:num>
  <w:num w:numId="109">
    <w:abstractNumId w:val="28"/>
    <w:lvlOverride w:ilvl="0">
      <w:startOverride w:val="1"/>
    </w:lvlOverride>
  </w:num>
  <w:num w:numId="110">
    <w:abstractNumId w:val="28"/>
    <w:lvlOverride w:ilvl="0">
      <w:startOverride w:val="1"/>
    </w:lvlOverride>
  </w:num>
  <w:num w:numId="111">
    <w:abstractNumId w:val="28"/>
    <w:lvlOverride w:ilvl="0">
      <w:startOverride w:val="1"/>
    </w:lvlOverride>
  </w:num>
  <w:num w:numId="112">
    <w:abstractNumId w:val="28"/>
    <w:lvlOverride w:ilvl="0">
      <w:startOverride w:val="1"/>
    </w:lvlOverride>
  </w:num>
  <w:num w:numId="1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8"/>
    <w:lvlOverride w:ilvl="0">
      <w:startOverride w:val="1"/>
    </w:lvlOverride>
  </w:num>
  <w:num w:numId="115">
    <w:abstractNumId w:val="28"/>
    <w:lvlOverride w:ilvl="0">
      <w:startOverride w:val="1"/>
    </w:lvlOverride>
  </w:num>
  <w:num w:numId="116">
    <w:abstractNumId w:val="60"/>
    <w:lvlOverride w:ilvl="0">
      <w:startOverride w:val="1"/>
    </w:lvlOverride>
  </w:num>
  <w:num w:numId="117">
    <w:abstractNumId w:val="58"/>
  </w:num>
  <w:num w:numId="118">
    <w:abstractNumId w:val="37"/>
  </w:num>
  <w:num w:numId="119">
    <w:abstractNumId w:val="28"/>
    <w:lvlOverride w:ilvl="0">
      <w:startOverride w:val="1"/>
    </w:lvlOverride>
  </w:num>
  <w:num w:numId="120">
    <w:abstractNumId w:val="28"/>
    <w:lvlOverride w:ilvl="0">
      <w:startOverride w:val="1"/>
    </w:lvlOverride>
  </w:num>
  <w:num w:numId="121">
    <w:abstractNumId w:val="28"/>
    <w:lvlOverride w:ilvl="0">
      <w:startOverride w:val="1"/>
    </w:lvlOverride>
  </w:num>
  <w:num w:numId="122">
    <w:abstractNumId w:val="28"/>
    <w:lvlOverride w:ilvl="0">
      <w:startOverride w:val="1"/>
    </w:lvlOverride>
  </w:num>
  <w:num w:numId="123">
    <w:abstractNumId w:val="28"/>
    <w:lvlOverride w:ilvl="0">
      <w:startOverride w:val="1"/>
    </w:lvlOverride>
  </w:num>
  <w:num w:numId="124">
    <w:abstractNumId w:val="28"/>
    <w:lvlOverride w:ilvl="0">
      <w:startOverride w:val="1"/>
    </w:lvlOverride>
  </w:num>
  <w:num w:numId="125">
    <w:abstractNumId w:val="28"/>
    <w:lvlOverride w:ilvl="0">
      <w:startOverride w:val="1"/>
    </w:lvlOverride>
  </w:num>
  <w:num w:numId="126">
    <w:abstractNumId w:val="28"/>
    <w:lvlOverride w:ilvl="0">
      <w:startOverride w:val="1"/>
    </w:lvlOverride>
  </w:num>
  <w:num w:numId="127">
    <w:abstractNumId w:val="28"/>
    <w:lvlOverride w:ilvl="0">
      <w:startOverride w:val="1"/>
    </w:lvlOverride>
  </w:num>
  <w:num w:numId="128">
    <w:abstractNumId w:val="28"/>
    <w:lvlOverride w:ilvl="0">
      <w:startOverride w:val="1"/>
    </w:lvlOverride>
  </w:num>
  <w:num w:numId="129">
    <w:abstractNumId w:val="28"/>
    <w:lvlOverride w:ilvl="0">
      <w:startOverride w:val="1"/>
    </w:lvlOverride>
  </w:num>
  <w:num w:numId="130">
    <w:abstractNumId w:val="28"/>
    <w:lvlOverride w:ilvl="0">
      <w:startOverride w:val="1"/>
    </w:lvlOverride>
  </w:num>
  <w:num w:numId="131">
    <w:abstractNumId w:val="63"/>
  </w:num>
  <w:num w:numId="132">
    <w:abstractNumId w:val="28"/>
    <w:lvlOverride w:ilvl="0">
      <w:startOverride w:val="1"/>
    </w:lvlOverride>
  </w:num>
  <w:num w:numId="133">
    <w:abstractNumId w:val="28"/>
    <w:lvlOverride w:ilvl="0">
      <w:startOverride w:val="1"/>
    </w:lvlOverride>
  </w:num>
  <w:num w:numId="134">
    <w:abstractNumId w:val="28"/>
    <w:lvlOverride w:ilvl="0">
      <w:startOverride w:val="1"/>
    </w:lvlOverride>
  </w:num>
  <w:num w:numId="135">
    <w:abstractNumId w:val="58"/>
  </w:num>
  <w:num w:numId="136">
    <w:abstractNumId w:val="28"/>
    <w:lvlOverride w:ilvl="0">
      <w:startOverride w:val="1"/>
    </w:lvlOverride>
  </w:num>
  <w:num w:numId="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
    <w:lvlOverride w:ilvl="0">
      <w:startOverride w:val="1"/>
    </w:lvlOverride>
  </w:num>
  <w:num w:numId="141">
    <w:abstractNumId w:val="28"/>
    <w:lvlOverride w:ilvl="0">
      <w:startOverride w:val="1"/>
    </w:lvlOverride>
  </w:num>
  <w:num w:numId="142">
    <w:abstractNumId w:val="28"/>
    <w:lvlOverride w:ilvl="0">
      <w:startOverride w:val="1"/>
    </w:lvlOverride>
  </w:num>
  <w:num w:numId="143">
    <w:abstractNumId w:val="28"/>
    <w:lvlOverride w:ilvl="0">
      <w:startOverride w:val="1"/>
    </w:lvlOverride>
  </w:num>
  <w:num w:numId="144">
    <w:abstractNumId w:val="58"/>
  </w:num>
  <w:num w:numId="145">
    <w:abstractNumId w:val="44"/>
  </w:num>
  <w:num w:numId="146">
    <w:abstractNumId w:val="47"/>
  </w:num>
  <w:num w:numId="147">
    <w:abstractNumId w:val="28"/>
    <w:lvlOverride w:ilvl="0">
      <w:startOverride w:val="1"/>
    </w:lvlOverride>
  </w:num>
  <w:num w:numId="148">
    <w:abstractNumId w:val="28"/>
    <w:lvlOverride w:ilvl="0">
      <w:startOverride w:val="1"/>
    </w:lvlOverride>
  </w:num>
  <w:num w:numId="149">
    <w:abstractNumId w:val="28"/>
    <w:lvlOverride w:ilvl="0">
      <w:startOverride w:val="1"/>
    </w:lvlOverride>
  </w:num>
  <w:num w:numId="150">
    <w:abstractNumId w:val="28"/>
    <w:lvlOverride w:ilvl="0">
      <w:startOverride w:val="1"/>
    </w:lvlOverride>
  </w:num>
  <w:num w:numId="151">
    <w:abstractNumId w:val="28"/>
    <w:lvlOverride w:ilvl="0">
      <w:startOverride w:val="1"/>
    </w:lvlOverride>
  </w:num>
  <w:num w:numId="152">
    <w:abstractNumId w:val="28"/>
    <w:lvlOverride w:ilvl="0">
      <w:startOverride w:val="1"/>
    </w:lvlOverride>
  </w:num>
  <w:num w:numId="153">
    <w:abstractNumId w:val="28"/>
    <w:lvlOverride w:ilvl="0">
      <w:startOverride w:val="1"/>
    </w:lvlOverride>
  </w:num>
  <w:num w:numId="154">
    <w:abstractNumId w:val="28"/>
    <w:lvlOverride w:ilvl="0">
      <w:startOverride w:val="1"/>
    </w:lvlOverride>
  </w:num>
  <w:num w:numId="155">
    <w:abstractNumId w:val="28"/>
    <w:lvlOverride w:ilvl="0">
      <w:startOverride w:val="1"/>
    </w:lvlOverride>
  </w:num>
  <w:num w:numId="156">
    <w:abstractNumId w:val="28"/>
    <w:lvlOverride w:ilvl="0">
      <w:startOverride w:val="1"/>
    </w:lvlOverride>
  </w:num>
  <w:num w:numId="157">
    <w:abstractNumId w:val="35"/>
  </w:num>
  <w:num w:numId="158">
    <w:abstractNumId w:val="41"/>
  </w:num>
  <w:num w:numId="159">
    <w:abstractNumId w:val="52"/>
  </w:num>
  <w:num w:numId="160">
    <w:abstractNumId w:val="28"/>
    <w:lvlOverride w:ilvl="0">
      <w:startOverride w:val="1"/>
    </w:lvlOverride>
  </w:num>
  <w:num w:numId="161">
    <w:abstractNumId w:val="28"/>
    <w:lvlOverride w:ilvl="0">
      <w:startOverride w:val="1"/>
    </w:lvlOverride>
  </w:num>
  <w:num w:numId="162">
    <w:abstractNumId w:val="28"/>
    <w:lvlOverride w:ilvl="0">
      <w:startOverride w:val="1"/>
    </w:lvlOverride>
  </w:num>
  <w:num w:numId="163">
    <w:abstractNumId w:val="36"/>
  </w:num>
  <w:num w:numId="164">
    <w:abstractNumId w:val="31"/>
  </w:num>
  <w:num w:numId="165">
    <w:abstractNumId w:val="28"/>
    <w:lvlOverride w:ilvl="0">
      <w:startOverride w:val="1"/>
    </w:lvlOverride>
  </w:num>
  <w:num w:numId="166">
    <w:abstractNumId w:val="28"/>
    <w:lvlOverride w:ilvl="0">
      <w:startOverride w:val="1"/>
    </w:lvlOverride>
  </w:num>
  <w:num w:numId="167">
    <w:abstractNumId w:val="28"/>
    <w:lvlOverride w:ilvl="0">
      <w:startOverride w:val="1"/>
    </w:lvlOverride>
  </w:num>
  <w:num w:numId="168">
    <w:abstractNumId w:val="28"/>
    <w:lvlOverride w:ilvl="0">
      <w:startOverride w:val="1"/>
    </w:lvlOverride>
  </w:num>
  <w:num w:numId="169">
    <w:abstractNumId w:val="28"/>
    <w:lvlOverride w:ilvl="0">
      <w:startOverride w:val="1"/>
    </w:lvlOverride>
  </w:num>
  <w:num w:numId="170">
    <w:abstractNumId w:val="28"/>
    <w:lvlOverride w:ilvl="0">
      <w:startOverride w:val="1"/>
    </w:lvlOverride>
  </w:num>
  <w:num w:numId="171">
    <w:abstractNumId w:val="28"/>
    <w:lvlOverride w:ilvl="0">
      <w:startOverride w:val="1"/>
    </w:lvlOverride>
  </w:num>
  <w:num w:numId="172">
    <w:abstractNumId w:val="28"/>
    <w:lvlOverride w:ilvl="0">
      <w:startOverride w:val="1"/>
    </w:lvlOverride>
  </w:num>
  <w:num w:numId="173">
    <w:abstractNumId w:val="28"/>
    <w:lvlOverride w:ilvl="0">
      <w:startOverride w:val="1"/>
    </w:lvlOverride>
  </w:num>
  <w:num w:numId="174">
    <w:abstractNumId w:val="28"/>
    <w:lvlOverride w:ilvl="0">
      <w:startOverride w:val="1"/>
    </w:lvlOverride>
  </w:num>
  <w:num w:numId="175">
    <w:abstractNumId w:val="58"/>
  </w:num>
  <w:num w:numId="176">
    <w:abstractNumId w:val="58"/>
  </w:num>
  <w:num w:numId="177">
    <w:abstractNumId w:val="28"/>
    <w:lvlOverride w:ilvl="0">
      <w:startOverride w:val="1"/>
    </w:lvlOverride>
  </w:num>
  <w:num w:numId="178">
    <w:abstractNumId w:val="28"/>
    <w:lvlOverride w:ilvl="0">
      <w:startOverride w:val="1"/>
    </w:lvlOverride>
  </w:num>
  <w:num w:numId="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8"/>
    <w:lvlOverride w:ilvl="0">
      <w:startOverride w:val="1"/>
    </w:lvlOverride>
  </w:num>
  <w:num w:numId="181">
    <w:abstractNumId w:val="28"/>
    <w:lvlOverride w:ilvl="0">
      <w:startOverride w:val="1"/>
    </w:lvlOverride>
  </w:num>
  <w:num w:numId="182">
    <w:abstractNumId w:val="28"/>
    <w:lvlOverride w:ilvl="0">
      <w:startOverride w:val="1"/>
    </w:lvlOverride>
  </w:num>
  <w:num w:numId="183">
    <w:abstractNumId w:val="28"/>
    <w:lvlOverride w:ilvl="0">
      <w:startOverride w:val="1"/>
    </w:lvlOverride>
  </w:num>
  <w:num w:numId="184">
    <w:abstractNumId w:val="28"/>
    <w:lvlOverride w:ilvl="0">
      <w:startOverride w:val="1"/>
    </w:lvlOverride>
  </w:num>
  <w:num w:numId="185">
    <w:abstractNumId w:val="28"/>
    <w:lvlOverride w:ilvl="0">
      <w:startOverride w:val="1"/>
    </w:lvlOverride>
  </w:num>
  <w:num w:numId="186">
    <w:abstractNumId w:val="28"/>
    <w:lvlOverride w:ilvl="0">
      <w:startOverride w:val="1"/>
    </w:lvlOverride>
  </w:num>
  <w:num w:numId="187">
    <w:abstractNumId w:val="28"/>
    <w:lvlOverride w:ilvl="0">
      <w:startOverride w:val="1"/>
    </w:lvlOverride>
  </w:num>
  <w:num w:numId="188">
    <w:abstractNumId w:val="28"/>
    <w:lvlOverride w:ilvl="0">
      <w:startOverride w:val="1"/>
    </w:lvlOverride>
  </w:num>
  <w:num w:numId="189">
    <w:abstractNumId w:val="28"/>
    <w:lvlOverride w:ilvl="0">
      <w:startOverride w:val="1"/>
    </w:lvlOverride>
  </w:num>
  <w:num w:numId="190">
    <w:abstractNumId w:val="58"/>
  </w:num>
  <w:num w:numId="191">
    <w:abstractNumId w:val="28"/>
    <w:lvlOverride w:ilvl="0">
      <w:startOverride w:val="1"/>
    </w:lvlOverride>
  </w:num>
  <w:num w:numId="192">
    <w:abstractNumId w:val="28"/>
    <w:lvlOverride w:ilvl="0">
      <w:startOverride w:val="1"/>
    </w:lvlOverride>
  </w:num>
  <w:num w:numId="193">
    <w:abstractNumId w:val="28"/>
    <w:lvlOverride w:ilvl="0">
      <w:startOverride w:val="1"/>
    </w:lvlOverride>
  </w:num>
  <w:num w:numId="194">
    <w:abstractNumId w:val="28"/>
    <w:lvlOverride w:ilvl="0">
      <w:startOverride w:val="1"/>
    </w:lvlOverride>
  </w:num>
  <w:num w:numId="195">
    <w:abstractNumId w:val="28"/>
    <w:lvlOverride w:ilvl="0">
      <w:startOverride w:val="1"/>
    </w:lvlOverride>
  </w:num>
  <w:num w:numId="196">
    <w:abstractNumId w:val="28"/>
    <w:lvlOverride w:ilvl="0">
      <w:startOverride w:val="1"/>
    </w:lvlOverride>
  </w:num>
  <w:num w:numId="197">
    <w:abstractNumId w:val="58"/>
  </w:num>
  <w:num w:numId="198">
    <w:abstractNumId w:val="28"/>
    <w:lvlOverride w:ilvl="0">
      <w:startOverride w:val="1"/>
    </w:lvlOverride>
  </w:num>
  <w:num w:numId="199">
    <w:abstractNumId w:val="62"/>
    <w:lvlOverride w:ilvl="0"/>
    <w:lvlOverride w:ilvl="1">
      <w:startOverride w:val="1"/>
    </w:lvlOverride>
    <w:lvlOverride w:ilvl="2"/>
    <w:lvlOverride w:ilvl="3"/>
    <w:lvlOverride w:ilvl="4"/>
    <w:lvlOverride w:ilvl="5"/>
    <w:lvlOverride w:ilvl="6"/>
    <w:lvlOverride w:ilvl="7"/>
    <w:lvlOverride w:ilvl="8"/>
  </w:num>
  <w:num w:numId="200">
    <w:abstractNumId w:val="60"/>
  </w:num>
  <w:num w:numId="201">
    <w:abstractNumId w:val="28"/>
    <w:lvlOverride w:ilvl="0">
      <w:startOverride w:val="1"/>
    </w:lvlOverride>
  </w:num>
  <w:num w:numId="202">
    <w:abstractNumId w:val="5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65F"/>
    <w:rsid w:val="0000079E"/>
    <w:rsid w:val="0000083E"/>
    <w:rsid w:val="0000109E"/>
    <w:rsid w:val="00002369"/>
    <w:rsid w:val="000025E4"/>
    <w:rsid w:val="0000339A"/>
    <w:rsid w:val="000049BD"/>
    <w:rsid w:val="00004E3D"/>
    <w:rsid w:val="000051E1"/>
    <w:rsid w:val="00005437"/>
    <w:rsid w:val="0000564A"/>
    <w:rsid w:val="00005CBF"/>
    <w:rsid w:val="00006281"/>
    <w:rsid w:val="00006370"/>
    <w:rsid w:val="000068A6"/>
    <w:rsid w:val="00006FF9"/>
    <w:rsid w:val="00007F19"/>
    <w:rsid w:val="000100FC"/>
    <w:rsid w:val="000129FF"/>
    <w:rsid w:val="00013683"/>
    <w:rsid w:val="0001369E"/>
    <w:rsid w:val="00013BB9"/>
    <w:rsid w:val="00013C29"/>
    <w:rsid w:val="00013CC1"/>
    <w:rsid w:val="000146F4"/>
    <w:rsid w:val="0001481D"/>
    <w:rsid w:val="00014C32"/>
    <w:rsid w:val="00014EDC"/>
    <w:rsid w:val="000152E8"/>
    <w:rsid w:val="0001536A"/>
    <w:rsid w:val="000160EF"/>
    <w:rsid w:val="00016632"/>
    <w:rsid w:val="00016FBB"/>
    <w:rsid w:val="00017842"/>
    <w:rsid w:val="00020156"/>
    <w:rsid w:val="000209DE"/>
    <w:rsid w:val="00020DF6"/>
    <w:rsid w:val="00020FC8"/>
    <w:rsid w:val="0002207C"/>
    <w:rsid w:val="000224F4"/>
    <w:rsid w:val="000225F7"/>
    <w:rsid w:val="00022C2A"/>
    <w:rsid w:val="00023ABE"/>
    <w:rsid w:val="00024072"/>
    <w:rsid w:val="0002456E"/>
    <w:rsid w:val="000255CD"/>
    <w:rsid w:val="000264DA"/>
    <w:rsid w:val="00026B98"/>
    <w:rsid w:val="00030880"/>
    <w:rsid w:val="00030B30"/>
    <w:rsid w:val="00030F8A"/>
    <w:rsid w:val="00031209"/>
    <w:rsid w:val="000314F3"/>
    <w:rsid w:val="00032693"/>
    <w:rsid w:val="000327EE"/>
    <w:rsid w:val="00032BFD"/>
    <w:rsid w:val="00033FA0"/>
    <w:rsid w:val="00034327"/>
    <w:rsid w:val="00034F04"/>
    <w:rsid w:val="00035535"/>
    <w:rsid w:val="000355A5"/>
    <w:rsid w:val="00035654"/>
    <w:rsid w:val="00036E61"/>
    <w:rsid w:val="000370DF"/>
    <w:rsid w:val="00037454"/>
    <w:rsid w:val="00037B18"/>
    <w:rsid w:val="00037F7D"/>
    <w:rsid w:val="00040AE3"/>
    <w:rsid w:val="00040BD5"/>
    <w:rsid w:val="00041E88"/>
    <w:rsid w:val="0004218F"/>
    <w:rsid w:val="000426BE"/>
    <w:rsid w:val="00042CDB"/>
    <w:rsid w:val="0004330B"/>
    <w:rsid w:val="000436CF"/>
    <w:rsid w:val="000438C8"/>
    <w:rsid w:val="0004472C"/>
    <w:rsid w:val="00044F55"/>
    <w:rsid w:val="00045618"/>
    <w:rsid w:val="00045BF7"/>
    <w:rsid w:val="00046BBC"/>
    <w:rsid w:val="00046CEE"/>
    <w:rsid w:val="000472C1"/>
    <w:rsid w:val="00047A1E"/>
    <w:rsid w:val="00047C59"/>
    <w:rsid w:val="00050455"/>
    <w:rsid w:val="00051795"/>
    <w:rsid w:val="00051E09"/>
    <w:rsid w:val="00051F01"/>
    <w:rsid w:val="000523A1"/>
    <w:rsid w:val="00052838"/>
    <w:rsid w:val="000529A7"/>
    <w:rsid w:val="00053B1E"/>
    <w:rsid w:val="00054097"/>
    <w:rsid w:val="0005430C"/>
    <w:rsid w:val="0005438E"/>
    <w:rsid w:val="000545E2"/>
    <w:rsid w:val="0005472B"/>
    <w:rsid w:val="00054E10"/>
    <w:rsid w:val="000553C3"/>
    <w:rsid w:val="00055746"/>
    <w:rsid w:val="0005584A"/>
    <w:rsid w:val="00056819"/>
    <w:rsid w:val="00056C8F"/>
    <w:rsid w:val="00060A60"/>
    <w:rsid w:val="00062132"/>
    <w:rsid w:val="00062451"/>
    <w:rsid w:val="000626D2"/>
    <w:rsid w:val="000631B9"/>
    <w:rsid w:val="00063BED"/>
    <w:rsid w:val="00064780"/>
    <w:rsid w:val="000655DF"/>
    <w:rsid w:val="00065813"/>
    <w:rsid w:val="00065846"/>
    <w:rsid w:val="00065A54"/>
    <w:rsid w:val="00065D3D"/>
    <w:rsid w:val="00066C59"/>
    <w:rsid w:val="00067493"/>
    <w:rsid w:val="00070B11"/>
    <w:rsid w:val="00070BC6"/>
    <w:rsid w:val="00071B8C"/>
    <w:rsid w:val="000726BE"/>
    <w:rsid w:val="000727D0"/>
    <w:rsid w:val="000728E1"/>
    <w:rsid w:val="0007350A"/>
    <w:rsid w:val="0007380A"/>
    <w:rsid w:val="00073ABD"/>
    <w:rsid w:val="0007474C"/>
    <w:rsid w:val="000752D0"/>
    <w:rsid w:val="00075CD2"/>
    <w:rsid w:val="00075D07"/>
    <w:rsid w:val="00075D1B"/>
    <w:rsid w:val="0007610A"/>
    <w:rsid w:val="00076312"/>
    <w:rsid w:val="00076E68"/>
    <w:rsid w:val="00076ED8"/>
    <w:rsid w:val="00077191"/>
    <w:rsid w:val="000771DC"/>
    <w:rsid w:val="0007790C"/>
    <w:rsid w:val="00077A43"/>
    <w:rsid w:val="00077AAF"/>
    <w:rsid w:val="00080705"/>
    <w:rsid w:val="00080895"/>
    <w:rsid w:val="00080F42"/>
    <w:rsid w:val="00081756"/>
    <w:rsid w:val="00081954"/>
    <w:rsid w:val="0008214E"/>
    <w:rsid w:val="000822D1"/>
    <w:rsid w:val="00082D7D"/>
    <w:rsid w:val="00083278"/>
    <w:rsid w:val="0008409F"/>
    <w:rsid w:val="0008416D"/>
    <w:rsid w:val="000841EE"/>
    <w:rsid w:val="000851A2"/>
    <w:rsid w:val="00085648"/>
    <w:rsid w:val="0008600A"/>
    <w:rsid w:val="00086402"/>
    <w:rsid w:val="00086616"/>
    <w:rsid w:val="000868AB"/>
    <w:rsid w:val="00086DE8"/>
    <w:rsid w:val="000871E4"/>
    <w:rsid w:val="00087825"/>
    <w:rsid w:val="00090261"/>
    <w:rsid w:val="00090396"/>
    <w:rsid w:val="00090828"/>
    <w:rsid w:val="000909D9"/>
    <w:rsid w:val="00090ADF"/>
    <w:rsid w:val="0009177F"/>
    <w:rsid w:val="0009199B"/>
    <w:rsid w:val="000919BF"/>
    <w:rsid w:val="000929DD"/>
    <w:rsid w:val="000931FD"/>
    <w:rsid w:val="00093247"/>
    <w:rsid w:val="00093516"/>
    <w:rsid w:val="000939E7"/>
    <w:rsid w:val="00093D0E"/>
    <w:rsid w:val="0009426C"/>
    <w:rsid w:val="000943C2"/>
    <w:rsid w:val="00094561"/>
    <w:rsid w:val="000949AB"/>
    <w:rsid w:val="00094C96"/>
    <w:rsid w:val="00094CAB"/>
    <w:rsid w:val="00094EA7"/>
    <w:rsid w:val="00094F52"/>
    <w:rsid w:val="00095236"/>
    <w:rsid w:val="0009545E"/>
    <w:rsid w:val="00095A9F"/>
    <w:rsid w:val="00095E0C"/>
    <w:rsid w:val="000960B1"/>
    <w:rsid w:val="000965AB"/>
    <w:rsid w:val="000A0985"/>
    <w:rsid w:val="000A1D5F"/>
    <w:rsid w:val="000A20E2"/>
    <w:rsid w:val="000A22B4"/>
    <w:rsid w:val="000A232A"/>
    <w:rsid w:val="000A25EC"/>
    <w:rsid w:val="000A2C60"/>
    <w:rsid w:val="000A3A37"/>
    <w:rsid w:val="000A4643"/>
    <w:rsid w:val="000A4F07"/>
    <w:rsid w:val="000A5803"/>
    <w:rsid w:val="000A6042"/>
    <w:rsid w:val="000A6466"/>
    <w:rsid w:val="000A7261"/>
    <w:rsid w:val="000A787A"/>
    <w:rsid w:val="000A7AD5"/>
    <w:rsid w:val="000B0949"/>
    <w:rsid w:val="000B1D15"/>
    <w:rsid w:val="000B28B5"/>
    <w:rsid w:val="000B2907"/>
    <w:rsid w:val="000B3381"/>
    <w:rsid w:val="000B3797"/>
    <w:rsid w:val="000B3CB4"/>
    <w:rsid w:val="000B476C"/>
    <w:rsid w:val="000B4FB1"/>
    <w:rsid w:val="000B7218"/>
    <w:rsid w:val="000B728A"/>
    <w:rsid w:val="000B792D"/>
    <w:rsid w:val="000C0741"/>
    <w:rsid w:val="000C0879"/>
    <w:rsid w:val="000C09F3"/>
    <w:rsid w:val="000C0C08"/>
    <w:rsid w:val="000C0CD9"/>
    <w:rsid w:val="000C10D4"/>
    <w:rsid w:val="000C3936"/>
    <w:rsid w:val="000C3E21"/>
    <w:rsid w:val="000C425C"/>
    <w:rsid w:val="000C4D2C"/>
    <w:rsid w:val="000C5525"/>
    <w:rsid w:val="000C5856"/>
    <w:rsid w:val="000C59CB"/>
    <w:rsid w:val="000C68D1"/>
    <w:rsid w:val="000C691E"/>
    <w:rsid w:val="000C6AD0"/>
    <w:rsid w:val="000C6B8F"/>
    <w:rsid w:val="000C6BAA"/>
    <w:rsid w:val="000C77B3"/>
    <w:rsid w:val="000D0123"/>
    <w:rsid w:val="000D02B4"/>
    <w:rsid w:val="000D03DC"/>
    <w:rsid w:val="000D04EF"/>
    <w:rsid w:val="000D053D"/>
    <w:rsid w:val="000D0A85"/>
    <w:rsid w:val="000D114E"/>
    <w:rsid w:val="000D16E3"/>
    <w:rsid w:val="000D23FE"/>
    <w:rsid w:val="000D25A1"/>
    <w:rsid w:val="000D2CC5"/>
    <w:rsid w:val="000D315F"/>
    <w:rsid w:val="000D39A8"/>
    <w:rsid w:val="000D3AEF"/>
    <w:rsid w:val="000D3EE1"/>
    <w:rsid w:val="000D468F"/>
    <w:rsid w:val="000D64B9"/>
    <w:rsid w:val="000D65A3"/>
    <w:rsid w:val="000D665A"/>
    <w:rsid w:val="000D7923"/>
    <w:rsid w:val="000E09F0"/>
    <w:rsid w:val="000E12B0"/>
    <w:rsid w:val="000E13AF"/>
    <w:rsid w:val="000E1A28"/>
    <w:rsid w:val="000E1B01"/>
    <w:rsid w:val="000E1CFA"/>
    <w:rsid w:val="000E285B"/>
    <w:rsid w:val="000E3B6F"/>
    <w:rsid w:val="000E4E19"/>
    <w:rsid w:val="000E57E4"/>
    <w:rsid w:val="000E5FCF"/>
    <w:rsid w:val="000E686B"/>
    <w:rsid w:val="000E6A83"/>
    <w:rsid w:val="000E796B"/>
    <w:rsid w:val="000F00B1"/>
    <w:rsid w:val="000F0ADA"/>
    <w:rsid w:val="000F0B32"/>
    <w:rsid w:val="000F110D"/>
    <w:rsid w:val="000F1760"/>
    <w:rsid w:val="000F1B4E"/>
    <w:rsid w:val="000F236E"/>
    <w:rsid w:val="000F24E2"/>
    <w:rsid w:val="000F29C8"/>
    <w:rsid w:val="000F2BCA"/>
    <w:rsid w:val="000F2D62"/>
    <w:rsid w:val="000F38C0"/>
    <w:rsid w:val="000F3CFA"/>
    <w:rsid w:val="000F47A5"/>
    <w:rsid w:val="000F53DF"/>
    <w:rsid w:val="000F7560"/>
    <w:rsid w:val="000F7922"/>
    <w:rsid w:val="000F79E4"/>
    <w:rsid w:val="00100E0F"/>
    <w:rsid w:val="00101D16"/>
    <w:rsid w:val="00103FE3"/>
    <w:rsid w:val="0010408B"/>
    <w:rsid w:val="00104EA4"/>
    <w:rsid w:val="001067F3"/>
    <w:rsid w:val="00106C6F"/>
    <w:rsid w:val="00106F02"/>
    <w:rsid w:val="001073C8"/>
    <w:rsid w:val="0010751F"/>
    <w:rsid w:val="00107E71"/>
    <w:rsid w:val="00110D46"/>
    <w:rsid w:val="00111DDC"/>
    <w:rsid w:val="00112050"/>
    <w:rsid w:val="00113101"/>
    <w:rsid w:val="00113316"/>
    <w:rsid w:val="001143DB"/>
    <w:rsid w:val="001144C0"/>
    <w:rsid w:val="00114822"/>
    <w:rsid w:val="00114ABB"/>
    <w:rsid w:val="0011545F"/>
    <w:rsid w:val="00115CAA"/>
    <w:rsid w:val="0011690F"/>
    <w:rsid w:val="00116ACD"/>
    <w:rsid w:val="00116FFD"/>
    <w:rsid w:val="0011714B"/>
    <w:rsid w:val="0012039F"/>
    <w:rsid w:val="00120401"/>
    <w:rsid w:val="001204D9"/>
    <w:rsid w:val="00122D32"/>
    <w:rsid w:val="00122EB2"/>
    <w:rsid w:val="00123434"/>
    <w:rsid w:val="001238C8"/>
    <w:rsid w:val="00124A8E"/>
    <w:rsid w:val="001259E1"/>
    <w:rsid w:val="00125CDD"/>
    <w:rsid w:val="001264F3"/>
    <w:rsid w:val="001273F2"/>
    <w:rsid w:val="00127B9C"/>
    <w:rsid w:val="001302D2"/>
    <w:rsid w:val="0013042C"/>
    <w:rsid w:val="00131000"/>
    <w:rsid w:val="00131B5D"/>
    <w:rsid w:val="0013222C"/>
    <w:rsid w:val="00132608"/>
    <w:rsid w:val="00132EC7"/>
    <w:rsid w:val="00132FFC"/>
    <w:rsid w:val="00133A2C"/>
    <w:rsid w:val="00133CEA"/>
    <w:rsid w:val="00134F6B"/>
    <w:rsid w:val="00135145"/>
    <w:rsid w:val="001359D2"/>
    <w:rsid w:val="0013605A"/>
    <w:rsid w:val="00136DC3"/>
    <w:rsid w:val="001373A5"/>
    <w:rsid w:val="00137999"/>
    <w:rsid w:val="00137A7B"/>
    <w:rsid w:val="00137E0B"/>
    <w:rsid w:val="001400A2"/>
    <w:rsid w:val="00140D6E"/>
    <w:rsid w:val="00140EF7"/>
    <w:rsid w:val="00140FC6"/>
    <w:rsid w:val="001415D6"/>
    <w:rsid w:val="001415E2"/>
    <w:rsid w:val="0014177B"/>
    <w:rsid w:val="00141C0A"/>
    <w:rsid w:val="00142072"/>
    <w:rsid w:val="001426B6"/>
    <w:rsid w:val="00142ACE"/>
    <w:rsid w:val="00142D14"/>
    <w:rsid w:val="00142EF2"/>
    <w:rsid w:val="001437D5"/>
    <w:rsid w:val="001439FC"/>
    <w:rsid w:val="001440F2"/>
    <w:rsid w:val="00144857"/>
    <w:rsid w:val="0014498F"/>
    <w:rsid w:val="00145A28"/>
    <w:rsid w:val="00145EC8"/>
    <w:rsid w:val="0014642F"/>
    <w:rsid w:val="00147BA2"/>
    <w:rsid w:val="0015170E"/>
    <w:rsid w:val="00151A7E"/>
    <w:rsid w:val="00151B6C"/>
    <w:rsid w:val="00151D00"/>
    <w:rsid w:val="00152557"/>
    <w:rsid w:val="00152B4C"/>
    <w:rsid w:val="00153F38"/>
    <w:rsid w:val="001560FA"/>
    <w:rsid w:val="001568D2"/>
    <w:rsid w:val="00157895"/>
    <w:rsid w:val="00157C9B"/>
    <w:rsid w:val="00157D9D"/>
    <w:rsid w:val="0016028F"/>
    <w:rsid w:val="00160340"/>
    <w:rsid w:val="00160629"/>
    <w:rsid w:val="00160725"/>
    <w:rsid w:val="0016080F"/>
    <w:rsid w:val="00161334"/>
    <w:rsid w:val="00162284"/>
    <w:rsid w:val="00162F5E"/>
    <w:rsid w:val="001633C0"/>
    <w:rsid w:val="0016405B"/>
    <w:rsid w:val="00164159"/>
    <w:rsid w:val="0016471D"/>
    <w:rsid w:val="00164D88"/>
    <w:rsid w:val="00165071"/>
    <w:rsid w:val="00165D54"/>
    <w:rsid w:val="00165E6F"/>
    <w:rsid w:val="00165FE4"/>
    <w:rsid w:val="001665DF"/>
    <w:rsid w:val="00167477"/>
    <w:rsid w:val="00167494"/>
    <w:rsid w:val="0016763E"/>
    <w:rsid w:val="00170625"/>
    <w:rsid w:val="00170D6C"/>
    <w:rsid w:val="00171104"/>
    <w:rsid w:val="00171581"/>
    <w:rsid w:val="00171C86"/>
    <w:rsid w:val="00171D19"/>
    <w:rsid w:val="00172E5C"/>
    <w:rsid w:val="00172F63"/>
    <w:rsid w:val="00173212"/>
    <w:rsid w:val="00173B16"/>
    <w:rsid w:val="00173B5B"/>
    <w:rsid w:val="001743EB"/>
    <w:rsid w:val="001753A7"/>
    <w:rsid w:val="001757E6"/>
    <w:rsid w:val="00176B3D"/>
    <w:rsid w:val="001771D8"/>
    <w:rsid w:val="00177A27"/>
    <w:rsid w:val="00177EA5"/>
    <w:rsid w:val="00177FC0"/>
    <w:rsid w:val="001802DE"/>
    <w:rsid w:val="0018030A"/>
    <w:rsid w:val="001808D5"/>
    <w:rsid w:val="00180B76"/>
    <w:rsid w:val="001814DE"/>
    <w:rsid w:val="00182E6C"/>
    <w:rsid w:val="00182FF6"/>
    <w:rsid w:val="00183BB3"/>
    <w:rsid w:val="00184525"/>
    <w:rsid w:val="00184D63"/>
    <w:rsid w:val="00184E88"/>
    <w:rsid w:val="00184F63"/>
    <w:rsid w:val="00185562"/>
    <w:rsid w:val="00185D3C"/>
    <w:rsid w:val="00185F6E"/>
    <w:rsid w:val="001867B5"/>
    <w:rsid w:val="001867BC"/>
    <w:rsid w:val="001869B9"/>
    <w:rsid w:val="00186FDF"/>
    <w:rsid w:val="00187157"/>
    <w:rsid w:val="001902A7"/>
    <w:rsid w:val="00190B80"/>
    <w:rsid w:val="00190C66"/>
    <w:rsid w:val="00191D30"/>
    <w:rsid w:val="00193BBF"/>
    <w:rsid w:val="00195E66"/>
    <w:rsid w:val="00197CEF"/>
    <w:rsid w:val="001A02DF"/>
    <w:rsid w:val="001A1086"/>
    <w:rsid w:val="001A129B"/>
    <w:rsid w:val="001A179F"/>
    <w:rsid w:val="001A2208"/>
    <w:rsid w:val="001A2F16"/>
    <w:rsid w:val="001A33FB"/>
    <w:rsid w:val="001A34AF"/>
    <w:rsid w:val="001A3593"/>
    <w:rsid w:val="001A37AC"/>
    <w:rsid w:val="001A383C"/>
    <w:rsid w:val="001A39E5"/>
    <w:rsid w:val="001A4F24"/>
    <w:rsid w:val="001A655D"/>
    <w:rsid w:val="001A69EE"/>
    <w:rsid w:val="001A6EA9"/>
    <w:rsid w:val="001A700C"/>
    <w:rsid w:val="001A7896"/>
    <w:rsid w:val="001A7ED5"/>
    <w:rsid w:val="001B03A7"/>
    <w:rsid w:val="001B057B"/>
    <w:rsid w:val="001B097F"/>
    <w:rsid w:val="001B09CB"/>
    <w:rsid w:val="001B0BC2"/>
    <w:rsid w:val="001B0E65"/>
    <w:rsid w:val="001B10D2"/>
    <w:rsid w:val="001B12CD"/>
    <w:rsid w:val="001B175A"/>
    <w:rsid w:val="001B1A29"/>
    <w:rsid w:val="001B3157"/>
    <w:rsid w:val="001B3381"/>
    <w:rsid w:val="001B3BC4"/>
    <w:rsid w:val="001B4540"/>
    <w:rsid w:val="001B532F"/>
    <w:rsid w:val="001B55CB"/>
    <w:rsid w:val="001B5F39"/>
    <w:rsid w:val="001B67AF"/>
    <w:rsid w:val="001B71F8"/>
    <w:rsid w:val="001B7206"/>
    <w:rsid w:val="001B78EB"/>
    <w:rsid w:val="001B7970"/>
    <w:rsid w:val="001B7C8A"/>
    <w:rsid w:val="001C090D"/>
    <w:rsid w:val="001C1536"/>
    <w:rsid w:val="001C1674"/>
    <w:rsid w:val="001C1E96"/>
    <w:rsid w:val="001C2174"/>
    <w:rsid w:val="001C4105"/>
    <w:rsid w:val="001C4CDE"/>
    <w:rsid w:val="001C4E07"/>
    <w:rsid w:val="001C4E77"/>
    <w:rsid w:val="001C5966"/>
    <w:rsid w:val="001C5C27"/>
    <w:rsid w:val="001C68B1"/>
    <w:rsid w:val="001C6D8D"/>
    <w:rsid w:val="001C6E35"/>
    <w:rsid w:val="001C728A"/>
    <w:rsid w:val="001D0279"/>
    <w:rsid w:val="001D0ED7"/>
    <w:rsid w:val="001D1245"/>
    <w:rsid w:val="001D2119"/>
    <w:rsid w:val="001D26A5"/>
    <w:rsid w:val="001D27A3"/>
    <w:rsid w:val="001D368A"/>
    <w:rsid w:val="001D3E4D"/>
    <w:rsid w:val="001D4AC3"/>
    <w:rsid w:val="001D5A43"/>
    <w:rsid w:val="001D6622"/>
    <w:rsid w:val="001D6920"/>
    <w:rsid w:val="001D7417"/>
    <w:rsid w:val="001D74D8"/>
    <w:rsid w:val="001E02AB"/>
    <w:rsid w:val="001E0461"/>
    <w:rsid w:val="001E05BA"/>
    <w:rsid w:val="001E0A69"/>
    <w:rsid w:val="001E0EC6"/>
    <w:rsid w:val="001E14B2"/>
    <w:rsid w:val="001E170B"/>
    <w:rsid w:val="001E1A8D"/>
    <w:rsid w:val="001E3067"/>
    <w:rsid w:val="001E3611"/>
    <w:rsid w:val="001E3923"/>
    <w:rsid w:val="001E3E5E"/>
    <w:rsid w:val="001E3F16"/>
    <w:rsid w:val="001E4137"/>
    <w:rsid w:val="001E4514"/>
    <w:rsid w:val="001E60AA"/>
    <w:rsid w:val="001E744E"/>
    <w:rsid w:val="001E7A50"/>
    <w:rsid w:val="001F00E0"/>
    <w:rsid w:val="001F025E"/>
    <w:rsid w:val="001F12E5"/>
    <w:rsid w:val="001F13C5"/>
    <w:rsid w:val="001F1C41"/>
    <w:rsid w:val="001F1D7D"/>
    <w:rsid w:val="001F1F03"/>
    <w:rsid w:val="001F24A5"/>
    <w:rsid w:val="001F293B"/>
    <w:rsid w:val="001F315D"/>
    <w:rsid w:val="001F46D6"/>
    <w:rsid w:val="001F473D"/>
    <w:rsid w:val="001F49EF"/>
    <w:rsid w:val="001F4E8F"/>
    <w:rsid w:val="001F53C7"/>
    <w:rsid w:val="001F63D9"/>
    <w:rsid w:val="001F6808"/>
    <w:rsid w:val="001F6D0A"/>
    <w:rsid w:val="001F7BBE"/>
    <w:rsid w:val="001F7FCD"/>
    <w:rsid w:val="001F7FDB"/>
    <w:rsid w:val="0020151B"/>
    <w:rsid w:val="00201741"/>
    <w:rsid w:val="00201DB4"/>
    <w:rsid w:val="0020205D"/>
    <w:rsid w:val="002025BA"/>
    <w:rsid w:val="00203266"/>
    <w:rsid w:val="00204175"/>
    <w:rsid w:val="002058EB"/>
    <w:rsid w:val="0020687F"/>
    <w:rsid w:val="00206BCF"/>
    <w:rsid w:val="002074CC"/>
    <w:rsid w:val="002077C7"/>
    <w:rsid w:val="00207A3F"/>
    <w:rsid w:val="00207AB2"/>
    <w:rsid w:val="00210384"/>
    <w:rsid w:val="0021051C"/>
    <w:rsid w:val="00210A19"/>
    <w:rsid w:val="00210D5A"/>
    <w:rsid w:val="00211360"/>
    <w:rsid w:val="00211EEF"/>
    <w:rsid w:val="0021203C"/>
    <w:rsid w:val="00212359"/>
    <w:rsid w:val="00212620"/>
    <w:rsid w:val="00212926"/>
    <w:rsid w:val="00213C35"/>
    <w:rsid w:val="00213F87"/>
    <w:rsid w:val="002141A8"/>
    <w:rsid w:val="00214479"/>
    <w:rsid w:val="00216259"/>
    <w:rsid w:val="002162CC"/>
    <w:rsid w:val="00216461"/>
    <w:rsid w:val="00216845"/>
    <w:rsid w:val="00216D25"/>
    <w:rsid w:val="00217290"/>
    <w:rsid w:val="00217909"/>
    <w:rsid w:val="00217E91"/>
    <w:rsid w:val="00221A1C"/>
    <w:rsid w:val="0022261F"/>
    <w:rsid w:val="00222EBA"/>
    <w:rsid w:val="0022320C"/>
    <w:rsid w:val="00223634"/>
    <w:rsid w:val="0022370F"/>
    <w:rsid w:val="002239EE"/>
    <w:rsid w:val="00223DFE"/>
    <w:rsid w:val="0022406F"/>
    <w:rsid w:val="00224567"/>
    <w:rsid w:val="002247F5"/>
    <w:rsid w:val="00224CD7"/>
    <w:rsid w:val="002254F0"/>
    <w:rsid w:val="0022696E"/>
    <w:rsid w:val="00227768"/>
    <w:rsid w:val="00227B60"/>
    <w:rsid w:val="00227C23"/>
    <w:rsid w:val="00230C2C"/>
    <w:rsid w:val="00231AB1"/>
    <w:rsid w:val="00231B35"/>
    <w:rsid w:val="00232445"/>
    <w:rsid w:val="00232916"/>
    <w:rsid w:val="00232AC1"/>
    <w:rsid w:val="00232D8F"/>
    <w:rsid w:val="002334FF"/>
    <w:rsid w:val="00233AC5"/>
    <w:rsid w:val="00233C75"/>
    <w:rsid w:val="0023415D"/>
    <w:rsid w:val="0023454A"/>
    <w:rsid w:val="0023471A"/>
    <w:rsid w:val="00234FE3"/>
    <w:rsid w:val="00235BEE"/>
    <w:rsid w:val="0023605F"/>
    <w:rsid w:val="002365EB"/>
    <w:rsid w:val="0023711D"/>
    <w:rsid w:val="00237148"/>
    <w:rsid w:val="0023740B"/>
    <w:rsid w:val="002379DA"/>
    <w:rsid w:val="00240FEB"/>
    <w:rsid w:val="002410AE"/>
    <w:rsid w:val="00241377"/>
    <w:rsid w:val="0024172F"/>
    <w:rsid w:val="002417C4"/>
    <w:rsid w:val="002446E2"/>
    <w:rsid w:val="00244985"/>
    <w:rsid w:val="00245AFF"/>
    <w:rsid w:val="00245FD3"/>
    <w:rsid w:val="00246317"/>
    <w:rsid w:val="00247941"/>
    <w:rsid w:val="0025073A"/>
    <w:rsid w:val="002512B9"/>
    <w:rsid w:val="00252275"/>
    <w:rsid w:val="00252607"/>
    <w:rsid w:val="002530F0"/>
    <w:rsid w:val="00253FF4"/>
    <w:rsid w:val="002544FA"/>
    <w:rsid w:val="0025486F"/>
    <w:rsid w:val="00255BBB"/>
    <w:rsid w:val="00257292"/>
    <w:rsid w:val="00257547"/>
    <w:rsid w:val="00257AB6"/>
    <w:rsid w:val="00257B01"/>
    <w:rsid w:val="00257B15"/>
    <w:rsid w:val="00257EE4"/>
    <w:rsid w:val="002605E6"/>
    <w:rsid w:val="00261129"/>
    <w:rsid w:val="0026158A"/>
    <w:rsid w:val="002617E2"/>
    <w:rsid w:val="00262C7D"/>
    <w:rsid w:val="0026368F"/>
    <w:rsid w:val="00263913"/>
    <w:rsid w:val="002639A4"/>
    <w:rsid w:val="00264E18"/>
    <w:rsid w:val="002656FB"/>
    <w:rsid w:val="00265D88"/>
    <w:rsid w:val="00266391"/>
    <w:rsid w:val="002663DF"/>
    <w:rsid w:val="002669E7"/>
    <w:rsid w:val="00266C85"/>
    <w:rsid w:val="002676D9"/>
    <w:rsid w:val="00267C45"/>
    <w:rsid w:val="002705AE"/>
    <w:rsid w:val="00271B0B"/>
    <w:rsid w:val="00271C7B"/>
    <w:rsid w:val="00271E1D"/>
    <w:rsid w:val="00271EC2"/>
    <w:rsid w:val="0027240F"/>
    <w:rsid w:val="002728C7"/>
    <w:rsid w:val="002735AB"/>
    <w:rsid w:val="00274C10"/>
    <w:rsid w:val="00274C48"/>
    <w:rsid w:val="00275373"/>
    <w:rsid w:val="0027566C"/>
    <w:rsid w:val="00276437"/>
    <w:rsid w:val="00276A52"/>
    <w:rsid w:val="00277456"/>
    <w:rsid w:val="002775CC"/>
    <w:rsid w:val="00277F43"/>
    <w:rsid w:val="00281DA2"/>
    <w:rsid w:val="00282934"/>
    <w:rsid w:val="00283215"/>
    <w:rsid w:val="00283461"/>
    <w:rsid w:val="002835EA"/>
    <w:rsid w:val="002846B1"/>
    <w:rsid w:val="00286290"/>
    <w:rsid w:val="002863EC"/>
    <w:rsid w:val="00286571"/>
    <w:rsid w:val="00286C14"/>
    <w:rsid w:val="00287AEC"/>
    <w:rsid w:val="0029089E"/>
    <w:rsid w:val="00291B6D"/>
    <w:rsid w:val="00291CF2"/>
    <w:rsid w:val="002930B1"/>
    <w:rsid w:val="0029349E"/>
    <w:rsid w:val="00293A2F"/>
    <w:rsid w:val="00293B75"/>
    <w:rsid w:val="00293C47"/>
    <w:rsid w:val="00294437"/>
    <w:rsid w:val="002952B9"/>
    <w:rsid w:val="00295A32"/>
    <w:rsid w:val="002963FA"/>
    <w:rsid w:val="00296802"/>
    <w:rsid w:val="002969B8"/>
    <w:rsid w:val="0029720C"/>
    <w:rsid w:val="00297F60"/>
    <w:rsid w:val="002A00DA"/>
    <w:rsid w:val="002A2CAD"/>
    <w:rsid w:val="002A3358"/>
    <w:rsid w:val="002A36EE"/>
    <w:rsid w:val="002A4A9D"/>
    <w:rsid w:val="002A5423"/>
    <w:rsid w:val="002A54F9"/>
    <w:rsid w:val="002A6446"/>
    <w:rsid w:val="002A6881"/>
    <w:rsid w:val="002A742C"/>
    <w:rsid w:val="002A7480"/>
    <w:rsid w:val="002A7F84"/>
    <w:rsid w:val="002B1431"/>
    <w:rsid w:val="002B1674"/>
    <w:rsid w:val="002B21C3"/>
    <w:rsid w:val="002B27F9"/>
    <w:rsid w:val="002B296B"/>
    <w:rsid w:val="002B3664"/>
    <w:rsid w:val="002B3C81"/>
    <w:rsid w:val="002B43B1"/>
    <w:rsid w:val="002B46B5"/>
    <w:rsid w:val="002B4969"/>
    <w:rsid w:val="002B4CDE"/>
    <w:rsid w:val="002B5007"/>
    <w:rsid w:val="002B66BA"/>
    <w:rsid w:val="002B7F09"/>
    <w:rsid w:val="002C0F17"/>
    <w:rsid w:val="002C359C"/>
    <w:rsid w:val="002C3613"/>
    <w:rsid w:val="002C3D17"/>
    <w:rsid w:val="002C45B9"/>
    <w:rsid w:val="002C45C3"/>
    <w:rsid w:val="002C4E6E"/>
    <w:rsid w:val="002C72B1"/>
    <w:rsid w:val="002C7781"/>
    <w:rsid w:val="002C7B6E"/>
    <w:rsid w:val="002D0232"/>
    <w:rsid w:val="002D0618"/>
    <w:rsid w:val="002D1390"/>
    <w:rsid w:val="002D198D"/>
    <w:rsid w:val="002D1AB1"/>
    <w:rsid w:val="002D1C0E"/>
    <w:rsid w:val="002D1F63"/>
    <w:rsid w:val="002D2BA2"/>
    <w:rsid w:val="002D31DD"/>
    <w:rsid w:val="002D4769"/>
    <w:rsid w:val="002D4C04"/>
    <w:rsid w:val="002D4D4D"/>
    <w:rsid w:val="002D567F"/>
    <w:rsid w:val="002D56AA"/>
    <w:rsid w:val="002D5C28"/>
    <w:rsid w:val="002D662B"/>
    <w:rsid w:val="002D669B"/>
    <w:rsid w:val="002D6902"/>
    <w:rsid w:val="002E0042"/>
    <w:rsid w:val="002E02C9"/>
    <w:rsid w:val="002E03C8"/>
    <w:rsid w:val="002E1E3E"/>
    <w:rsid w:val="002E205B"/>
    <w:rsid w:val="002E281A"/>
    <w:rsid w:val="002E2872"/>
    <w:rsid w:val="002E2E4D"/>
    <w:rsid w:val="002E368F"/>
    <w:rsid w:val="002E3A86"/>
    <w:rsid w:val="002E3D86"/>
    <w:rsid w:val="002E4E5E"/>
    <w:rsid w:val="002E4E9D"/>
    <w:rsid w:val="002E56A1"/>
    <w:rsid w:val="002E56C8"/>
    <w:rsid w:val="002E593A"/>
    <w:rsid w:val="002E5F1C"/>
    <w:rsid w:val="002E6376"/>
    <w:rsid w:val="002E64EA"/>
    <w:rsid w:val="002E67F3"/>
    <w:rsid w:val="002E6BED"/>
    <w:rsid w:val="002E778B"/>
    <w:rsid w:val="002F0191"/>
    <w:rsid w:val="002F07AA"/>
    <w:rsid w:val="002F188A"/>
    <w:rsid w:val="002F2CD3"/>
    <w:rsid w:val="002F34A0"/>
    <w:rsid w:val="002F35A7"/>
    <w:rsid w:val="002F3CA1"/>
    <w:rsid w:val="002F4907"/>
    <w:rsid w:val="002F5116"/>
    <w:rsid w:val="002F59BC"/>
    <w:rsid w:val="002F6B1A"/>
    <w:rsid w:val="002F6F6E"/>
    <w:rsid w:val="002F7452"/>
    <w:rsid w:val="002F7FC1"/>
    <w:rsid w:val="003003C9"/>
    <w:rsid w:val="00300DE8"/>
    <w:rsid w:val="003021BC"/>
    <w:rsid w:val="00302597"/>
    <w:rsid w:val="00302698"/>
    <w:rsid w:val="00302D5A"/>
    <w:rsid w:val="00302F2A"/>
    <w:rsid w:val="0030304F"/>
    <w:rsid w:val="0030344B"/>
    <w:rsid w:val="00303F59"/>
    <w:rsid w:val="003061AF"/>
    <w:rsid w:val="00306D68"/>
    <w:rsid w:val="00306EB0"/>
    <w:rsid w:val="00307D11"/>
    <w:rsid w:val="003102E3"/>
    <w:rsid w:val="003104F2"/>
    <w:rsid w:val="00310CD0"/>
    <w:rsid w:val="00311D4C"/>
    <w:rsid w:val="00312E30"/>
    <w:rsid w:val="00313665"/>
    <w:rsid w:val="00313851"/>
    <w:rsid w:val="00313A3D"/>
    <w:rsid w:val="00315132"/>
    <w:rsid w:val="00315999"/>
    <w:rsid w:val="003167B9"/>
    <w:rsid w:val="003167BC"/>
    <w:rsid w:val="0031731A"/>
    <w:rsid w:val="003174F7"/>
    <w:rsid w:val="00317FB8"/>
    <w:rsid w:val="00320BF2"/>
    <w:rsid w:val="00320E5F"/>
    <w:rsid w:val="00320FCE"/>
    <w:rsid w:val="00321600"/>
    <w:rsid w:val="00322F72"/>
    <w:rsid w:val="00323714"/>
    <w:rsid w:val="00324129"/>
    <w:rsid w:val="00324515"/>
    <w:rsid w:val="003255A2"/>
    <w:rsid w:val="00325B35"/>
    <w:rsid w:val="00326126"/>
    <w:rsid w:val="00326790"/>
    <w:rsid w:val="003269B5"/>
    <w:rsid w:val="00326FCB"/>
    <w:rsid w:val="00327921"/>
    <w:rsid w:val="0032794B"/>
    <w:rsid w:val="00327B53"/>
    <w:rsid w:val="00330EFA"/>
    <w:rsid w:val="00331114"/>
    <w:rsid w:val="003316F2"/>
    <w:rsid w:val="00331F90"/>
    <w:rsid w:val="00332473"/>
    <w:rsid w:val="003328F4"/>
    <w:rsid w:val="00332953"/>
    <w:rsid w:val="00333A0D"/>
    <w:rsid w:val="0033450B"/>
    <w:rsid w:val="00334DA6"/>
    <w:rsid w:val="003352A3"/>
    <w:rsid w:val="0033570D"/>
    <w:rsid w:val="0033596C"/>
    <w:rsid w:val="00335FA2"/>
    <w:rsid w:val="00336300"/>
    <w:rsid w:val="00336503"/>
    <w:rsid w:val="0033655C"/>
    <w:rsid w:val="00336693"/>
    <w:rsid w:val="00336A7F"/>
    <w:rsid w:val="00336ADA"/>
    <w:rsid w:val="003375B5"/>
    <w:rsid w:val="00337758"/>
    <w:rsid w:val="00337CD5"/>
    <w:rsid w:val="0034070E"/>
    <w:rsid w:val="00340797"/>
    <w:rsid w:val="003415CF"/>
    <w:rsid w:val="0034277A"/>
    <w:rsid w:val="00342839"/>
    <w:rsid w:val="00342951"/>
    <w:rsid w:val="00342B3D"/>
    <w:rsid w:val="00342F03"/>
    <w:rsid w:val="00343021"/>
    <w:rsid w:val="003432EE"/>
    <w:rsid w:val="00343F9B"/>
    <w:rsid w:val="00343FA0"/>
    <w:rsid w:val="00344DD7"/>
    <w:rsid w:val="0034553B"/>
    <w:rsid w:val="00345F03"/>
    <w:rsid w:val="00346157"/>
    <w:rsid w:val="0034693F"/>
    <w:rsid w:val="00346AEE"/>
    <w:rsid w:val="00346C49"/>
    <w:rsid w:val="003474C7"/>
    <w:rsid w:val="00347708"/>
    <w:rsid w:val="00347E45"/>
    <w:rsid w:val="0035015E"/>
    <w:rsid w:val="0035102B"/>
    <w:rsid w:val="0035114B"/>
    <w:rsid w:val="00352B2E"/>
    <w:rsid w:val="00352CFC"/>
    <w:rsid w:val="00353198"/>
    <w:rsid w:val="0035323D"/>
    <w:rsid w:val="00354328"/>
    <w:rsid w:val="00355C95"/>
    <w:rsid w:val="00355C9A"/>
    <w:rsid w:val="00355D54"/>
    <w:rsid w:val="00355DCC"/>
    <w:rsid w:val="00356358"/>
    <w:rsid w:val="00356AF7"/>
    <w:rsid w:val="00357B57"/>
    <w:rsid w:val="00357C6B"/>
    <w:rsid w:val="003606FE"/>
    <w:rsid w:val="0036210F"/>
    <w:rsid w:val="00363014"/>
    <w:rsid w:val="00364307"/>
    <w:rsid w:val="00364410"/>
    <w:rsid w:val="003646E9"/>
    <w:rsid w:val="00364AFD"/>
    <w:rsid w:val="00364BC1"/>
    <w:rsid w:val="00364FCC"/>
    <w:rsid w:val="003667AF"/>
    <w:rsid w:val="00366B15"/>
    <w:rsid w:val="00366B52"/>
    <w:rsid w:val="003673AA"/>
    <w:rsid w:val="00367CB6"/>
    <w:rsid w:val="00367FA8"/>
    <w:rsid w:val="003700E1"/>
    <w:rsid w:val="003703E1"/>
    <w:rsid w:val="0037064B"/>
    <w:rsid w:val="00370BB7"/>
    <w:rsid w:val="0037134F"/>
    <w:rsid w:val="00371831"/>
    <w:rsid w:val="00372143"/>
    <w:rsid w:val="00372361"/>
    <w:rsid w:val="00373599"/>
    <w:rsid w:val="003750D3"/>
    <w:rsid w:val="003751ED"/>
    <w:rsid w:val="00375B24"/>
    <w:rsid w:val="00376035"/>
    <w:rsid w:val="0037661D"/>
    <w:rsid w:val="00376E8A"/>
    <w:rsid w:val="00380595"/>
    <w:rsid w:val="003819F1"/>
    <w:rsid w:val="00381B4B"/>
    <w:rsid w:val="00382461"/>
    <w:rsid w:val="003828E6"/>
    <w:rsid w:val="00382CCC"/>
    <w:rsid w:val="00384DEC"/>
    <w:rsid w:val="0038570F"/>
    <w:rsid w:val="00385FE9"/>
    <w:rsid w:val="00386FBE"/>
    <w:rsid w:val="0038714C"/>
    <w:rsid w:val="003903AD"/>
    <w:rsid w:val="0039054F"/>
    <w:rsid w:val="0039092A"/>
    <w:rsid w:val="00391101"/>
    <w:rsid w:val="0039139F"/>
    <w:rsid w:val="00391475"/>
    <w:rsid w:val="00391827"/>
    <w:rsid w:val="003920F0"/>
    <w:rsid w:val="00392379"/>
    <w:rsid w:val="0039448E"/>
    <w:rsid w:val="00395176"/>
    <w:rsid w:val="003952AC"/>
    <w:rsid w:val="00395AA7"/>
    <w:rsid w:val="00395DFE"/>
    <w:rsid w:val="00396497"/>
    <w:rsid w:val="0039751B"/>
    <w:rsid w:val="00397BEE"/>
    <w:rsid w:val="00397E0B"/>
    <w:rsid w:val="00397F84"/>
    <w:rsid w:val="003A169A"/>
    <w:rsid w:val="003A18E0"/>
    <w:rsid w:val="003A1DAD"/>
    <w:rsid w:val="003A30C1"/>
    <w:rsid w:val="003A36B8"/>
    <w:rsid w:val="003A3869"/>
    <w:rsid w:val="003A395A"/>
    <w:rsid w:val="003A46AF"/>
    <w:rsid w:val="003A4AD8"/>
    <w:rsid w:val="003A4E74"/>
    <w:rsid w:val="003A4F6C"/>
    <w:rsid w:val="003A6086"/>
    <w:rsid w:val="003A60A2"/>
    <w:rsid w:val="003A650B"/>
    <w:rsid w:val="003A6816"/>
    <w:rsid w:val="003A68B9"/>
    <w:rsid w:val="003A6FBF"/>
    <w:rsid w:val="003A6FDA"/>
    <w:rsid w:val="003A726D"/>
    <w:rsid w:val="003B04C9"/>
    <w:rsid w:val="003B0D30"/>
    <w:rsid w:val="003B16A4"/>
    <w:rsid w:val="003B24EE"/>
    <w:rsid w:val="003B26FE"/>
    <w:rsid w:val="003B2E8A"/>
    <w:rsid w:val="003B3171"/>
    <w:rsid w:val="003B3CE4"/>
    <w:rsid w:val="003B4AC0"/>
    <w:rsid w:val="003B648D"/>
    <w:rsid w:val="003B6A7D"/>
    <w:rsid w:val="003C13A5"/>
    <w:rsid w:val="003C13A7"/>
    <w:rsid w:val="003C1F85"/>
    <w:rsid w:val="003C263C"/>
    <w:rsid w:val="003C2E53"/>
    <w:rsid w:val="003C4029"/>
    <w:rsid w:val="003C4114"/>
    <w:rsid w:val="003C48A2"/>
    <w:rsid w:val="003C531B"/>
    <w:rsid w:val="003C5C77"/>
    <w:rsid w:val="003C65C8"/>
    <w:rsid w:val="003C6CB4"/>
    <w:rsid w:val="003C790A"/>
    <w:rsid w:val="003C7EC9"/>
    <w:rsid w:val="003D06F3"/>
    <w:rsid w:val="003D09FD"/>
    <w:rsid w:val="003D17FF"/>
    <w:rsid w:val="003D21F3"/>
    <w:rsid w:val="003D2271"/>
    <w:rsid w:val="003D2B1F"/>
    <w:rsid w:val="003D307A"/>
    <w:rsid w:val="003D3889"/>
    <w:rsid w:val="003D3B29"/>
    <w:rsid w:val="003D430E"/>
    <w:rsid w:val="003D4B34"/>
    <w:rsid w:val="003D508E"/>
    <w:rsid w:val="003D51D0"/>
    <w:rsid w:val="003D5AC9"/>
    <w:rsid w:val="003D5B0D"/>
    <w:rsid w:val="003D5B2D"/>
    <w:rsid w:val="003D64F8"/>
    <w:rsid w:val="003D6808"/>
    <w:rsid w:val="003D715C"/>
    <w:rsid w:val="003D7C97"/>
    <w:rsid w:val="003E03A5"/>
    <w:rsid w:val="003E0AE0"/>
    <w:rsid w:val="003E0EF5"/>
    <w:rsid w:val="003E0FD9"/>
    <w:rsid w:val="003E1DE0"/>
    <w:rsid w:val="003E1ED2"/>
    <w:rsid w:val="003E2A73"/>
    <w:rsid w:val="003E36B2"/>
    <w:rsid w:val="003E39D2"/>
    <w:rsid w:val="003E4405"/>
    <w:rsid w:val="003E452A"/>
    <w:rsid w:val="003E4FE2"/>
    <w:rsid w:val="003E537E"/>
    <w:rsid w:val="003E56ED"/>
    <w:rsid w:val="003E60BE"/>
    <w:rsid w:val="003E6410"/>
    <w:rsid w:val="003E6D8C"/>
    <w:rsid w:val="003E796D"/>
    <w:rsid w:val="003E7DC6"/>
    <w:rsid w:val="003E7F1C"/>
    <w:rsid w:val="003F0485"/>
    <w:rsid w:val="003F1D67"/>
    <w:rsid w:val="003F1D6D"/>
    <w:rsid w:val="003F27B3"/>
    <w:rsid w:val="003F3382"/>
    <w:rsid w:val="003F3BB0"/>
    <w:rsid w:val="003F45D6"/>
    <w:rsid w:val="003F5A82"/>
    <w:rsid w:val="003F5E18"/>
    <w:rsid w:val="003F723B"/>
    <w:rsid w:val="003F7AEB"/>
    <w:rsid w:val="00400478"/>
    <w:rsid w:val="0040052F"/>
    <w:rsid w:val="00402F10"/>
    <w:rsid w:val="0040305B"/>
    <w:rsid w:val="004032D9"/>
    <w:rsid w:val="0040427C"/>
    <w:rsid w:val="00404469"/>
    <w:rsid w:val="0040480D"/>
    <w:rsid w:val="004052F2"/>
    <w:rsid w:val="004055B7"/>
    <w:rsid w:val="00406FFA"/>
    <w:rsid w:val="00407500"/>
    <w:rsid w:val="00407856"/>
    <w:rsid w:val="00407A33"/>
    <w:rsid w:val="00410896"/>
    <w:rsid w:val="00410E1E"/>
    <w:rsid w:val="0041191F"/>
    <w:rsid w:val="00411F38"/>
    <w:rsid w:val="0041248B"/>
    <w:rsid w:val="00412666"/>
    <w:rsid w:val="00413B3E"/>
    <w:rsid w:val="0041488F"/>
    <w:rsid w:val="0041518E"/>
    <w:rsid w:val="00415FFC"/>
    <w:rsid w:val="0041609F"/>
    <w:rsid w:val="00416904"/>
    <w:rsid w:val="00417512"/>
    <w:rsid w:val="004178B5"/>
    <w:rsid w:val="00417F91"/>
    <w:rsid w:val="00420967"/>
    <w:rsid w:val="00421A04"/>
    <w:rsid w:val="00421C30"/>
    <w:rsid w:val="0042236D"/>
    <w:rsid w:val="00422F2B"/>
    <w:rsid w:val="00423C60"/>
    <w:rsid w:val="00424078"/>
    <w:rsid w:val="00425019"/>
    <w:rsid w:val="004252CF"/>
    <w:rsid w:val="00425FA6"/>
    <w:rsid w:val="00427F16"/>
    <w:rsid w:val="00430539"/>
    <w:rsid w:val="004306CA"/>
    <w:rsid w:val="004315E1"/>
    <w:rsid w:val="0043181D"/>
    <w:rsid w:val="004318CD"/>
    <w:rsid w:val="00431F31"/>
    <w:rsid w:val="00432BD4"/>
    <w:rsid w:val="00433352"/>
    <w:rsid w:val="0043336B"/>
    <w:rsid w:val="004333DB"/>
    <w:rsid w:val="00433A01"/>
    <w:rsid w:val="00434470"/>
    <w:rsid w:val="00434A5D"/>
    <w:rsid w:val="00435512"/>
    <w:rsid w:val="004360DF"/>
    <w:rsid w:val="004363B2"/>
    <w:rsid w:val="004364CA"/>
    <w:rsid w:val="00440167"/>
    <w:rsid w:val="004401E1"/>
    <w:rsid w:val="00441B69"/>
    <w:rsid w:val="00441FB6"/>
    <w:rsid w:val="00442B57"/>
    <w:rsid w:val="00442E19"/>
    <w:rsid w:val="0044416C"/>
    <w:rsid w:val="004445C1"/>
    <w:rsid w:val="004446E0"/>
    <w:rsid w:val="00444ACA"/>
    <w:rsid w:val="00444C79"/>
    <w:rsid w:val="00445E51"/>
    <w:rsid w:val="00446791"/>
    <w:rsid w:val="00446CB6"/>
    <w:rsid w:val="004470AD"/>
    <w:rsid w:val="004473F3"/>
    <w:rsid w:val="0044748A"/>
    <w:rsid w:val="004478FC"/>
    <w:rsid w:val="00450420"/>
    <w:rsid w:val="00450937"/>
    <w:rsid w:val="0045095D"/>
    <w:rsid w:val="004509DE"/>
    <w:rsid w:val="00450D77"/>
    <w:rsid w:val="00451B89"/>
    <w:rsid w:val="00452AA5"/>
    <w:rsid w:val="00452B69"/>
    <w:rsid w:val="00452BA4"/>
    <w:rsid w:val="004530A6"/>
    <w:rsid w:val="00453404"/>
    <w:rsid w:val="00453665"/>
    <w:rsid w:val="00454C9F"/>
    <w:rsid w:val="00454E08"/>
    <w:rsid w:val="004554E5"/>
    <w:rsid w:val="00455BDF"/>
    <w:rsid w:val="00455E2C"/>
    <w:rsid w:val="00456975"/>
    <w:rsid w:val="00456A18"/>
    <w:rsid w:val="00456B12"/>
    <w:rsid w:val="004613C5"/>
    <w:rsid w:val="00461C57"/>
    <w:rsid w:val="00461E62"/>
    <w:rsid w:val="00461FDC"/>
    <w:rsid w:val="004626BB"/>
    <w:rsid w:val="004626D6"/>
    <w:rsid w:val="00462730"/>
    <w:rsid w:val="00462BE7"/>
    <w:rsid w:val="00462CAD"/>
    <w:rsid w:val="00463E9F"/>
    <w:rsid w:val="00464B9A"/>
    <w:rsid w:val="0046539D"/>
    <w:rsid w:val="00466677"/>
    <w:rsid w:val="00466A07"/>
    <w:rsid w:val="004670B4"/>
    <w:rsid w:val="00467BCE"/>
    <w:rsid w:val="004707F4"/>
    <w:rsid w:val="00471864"/>
    <w:rsid w:val="00471CA3"/>
    <w:rsid w:val="00472E94"/>
    <w:rsid w:val="00473151"/>
    <w:rsid w:val="004740A3"/>
    <w:rsid w:val="00474378"/>
    <w:rsid w:val="00474B95"/>
    <w:rsid w:val="00474C59"/>
    <w:rsid w:val="00474CD5"/>
    <w:rsid w:val="00474CE0"/>
    <w:rsid w:val="00476192"/>
    <w:rsid w:val="00476DB3"/>
    <w:rsid w:val="00477233"/>
    <w:rsid w:val="00480090"/>
    <w:rsid w:val="00481F52"/>
    <w:rsid w:val="00482BF5"/>
    <w:rsid w:val="00482CA1"/>
    <w:rsid w:val="004830B4"/>
    <w:rsid w:val="004830E4"/>
    <w:rsid w:val="00483CEB"/>
    <w:rsid w:val="0048470C"/>
    <w:rsid w:val="00484929"/>
    <w:rsid w:val="00484BAA"/>
    <w:rsid w:val="00484C06"/>
    <w:rsid w:val="00484FFC"/>
    <w:rsid w:val="00485142"/>
    <w:rsid w:val="00485B1B"/>
    <w:rsid w:val="00485BF7"/>
    <w:rsid w:val="00486203"/>
    <w:rsid w:val="00486258"/>
    <w:rsid w:val="00486C32"/>
    <w:rsid w:val="0049027D"/>
    <w:rsid w:val="00490AA5"/>
    <w:rsid w:val="004915A3"/>
    <w:rsid w:val="0049183E"/>
    <w:rsid w:val="00491974"/>
    <w:rsid w:val="00492AC8"/>
    <w:rsid w:val="00492F48"/>
    <w:rsid w:val="00493004"/>
    <w:rsid w:val="004932B7"/>
    <w:rsid w:val="00493CFE"/>
    <w:rsid w:val="0049402C"/>
    <w:rsid w:val="004943FC"/>
    <w:rsid w:val="00494922"/>
    <w:rsid w:val="00494AA8"/>
    <w:rsid w:val="00494DA2"/>
    <w:rsid w:val="0049557B"/>
    <w:rsid w:val="00496D09"/>
    <w:rsid w:val="00496FBC"/>
    <w:rsid w:val="00497004"/>
    <w:rsid w:val="004976E8"/>
    <w:rsid w:val="004A03D2"/>
    <w:rsid w:val="004A0ECB"/>
    <w:rsid w:val="004A1A8D"/>
    <w:rsid w:val="004A258A"/>
    <w:rsid w:val="004A2EDF"/>
    <w:rsid w:val="004A4854"/>
    <w:rsid w:val="004A4B2B"/>
    <w:rsid w:val="004A5968"/>
    <w:rsid w:val="004A5B1D"/>
    <w:rsid w:val="004A5CE5"/>
    <w:rsid w:val="004A61E9"/>
    <w:rsid w:val="004A6759"/>
    <w:rsid w:val="004A6C61"/>
    <w:rsid w:val="004A6DBC"/>
    <w:rsid w:val="004B0CE1"/>
    <w:rsid w:val="004B15A2"/>
    <w:rsid w:val="004B1657"/>
    <w:rsid w:val="004B2498"/>
    <w:rsid w:val="004B25F0"/>
    <w:rsid w:val="004B298D"/>
    <w:rsid w:val="004B2A1A"/>
    <w:rsid w:val="004B2C69"/>
    <w:rsid w:val="004B35C4"/>
    <w:rsid w:val="004B3E30"/>
    <w:rsid w:val="004B4284"/>
    <w:rsid w:val="004B4B47"/>
    <w:rsid w:val="004B4CAA"/>
    <w:rsid w:val="004B5310"/>
    <w:rsid w:val="004B5C7F"/>
    <w:rsid w:val="004B61C2"/>
    <w:rsid w:val="004B639E"/>
    <w:rsid w:val="004B657D"/>
    <w:rsid w:val="004B6770"/>
    <w:rsid w:val="004B6C68"/>
    <w:rsid w:val="004B7951"/>
    <w:rsid w:val="004C0088"/>
    <w:rsid w:val="004C0181"/>
    <w:rsid w:val="004C02CC"/>
    <w:rsid w:val="004C10C5"/>
    <w:rsid w:val="004C134E"/>
    <w:rsid w:val="004C15C1"/>
    <w:rsid w:val="004C169F"/>
    <w:rsid w:val="004C188B"/>
    <w:rsid w:val="004C1ACB"/>
    <w:rsid w:val="004C3607"/>
    <w:rsid w:val="004C3E7C"/>
    <w:rsid w:val="004C400A"/>
    <w:rsid w:val="004C4A9B"/>
    <w:rsid w:val="004C4BA2"/>
    <w:rsid w:val="004C5584"/>
    <w:rsid w:val="004C5689"/>
    <w:rsid w:val="004C5F1F"/>
    <w:rsid w:val="004C6E66"/>
    <w:rsid w:val="004C7371"/>
    <w:rsid w:val="004C7E87"/>
    <w:rsid w:val="004D00FC"/>
    <w:rsid w:val="004D0100"/>
    <w:rsid w:val="004D08C6"/>
    <w:rsid w:val="004D1230"/>
    <w:rsid w:val="004D1C2B"/>
    <w:rsid w:val="004D554B"/>
    <w:rsid w:val="004D6950"/>
    <w:rsid w:val="004D70FD"/>
    <w:rsid w:val="004D71FF"/>
    <w:rsid w:val="004D736E"/>
    <w:rsid w:val="004E0290"/>
    <w:rsid w:val="004E1C63"/>
    <w:rsid w:val="004E2BFA"/>
    <w:rsid w:val="004E316A"/>
    <w:rsid w:val="004E34A2"/>
    <w:rsid w:val="004E37D4"/>
    <w:rsid w:val="004E3F43"/>
    <w:rsid w:val="004E45F1"/>
    <w:rsid w:val="004E4930"/>
    <w:rsid w:val="004E4E0D"/>
    <w:rsid w:val="004E5693"/>
    <w:rsid w:val="004E57CB"/>
    <w:rsid w:val="004E713C"/>
    <w:rsid w:val="004F0B95"/>
    <w:rsid w:val="004F0C53"/>
    <w:rsid w:val="004F1434"/>
    <w:rsid w:val="004F181D"/>
    <w:rsid w:val="004F1EC8"/>
    <w:rsid w:val="004F1F88"/>
    <w:rsid w:val="004F2C93"/>
    <w:rsid w:val="004F412C"/>
    <w:rsid w:val="004F4379"/>
    <w:rsid w:val="004F572B"/>
    <w:rsid w:val="004F5899"/>
    <w:rsid w:val="004F6D18"/>
    <w:rsid w:val="005001E2"/>
    <w:rsid w:val="00500778"/>
    <w:rsid w:val="00500C4F"/>
    <w:rsid w:val="005015FA"/>
    <w:rsid w:val="0050170A"/>
    <w:rsid w:val="005029B5"/>
    <w:rsid w:val="00502A79"/>
    <w:rsid w:val="005047DB"/>
    <w:rsid w:val="0050546C"/>
    <w:rsid w:val="005056AD"/>
    <w:rsid w:val="00505F21"/>
    <w:rsid w:val="00506278"/>
    <w:rsid w:val="0050659F"/>
    <w:rsid w:val="00506C5C"/>
    <w:rsid w:val="00506C75"/>
    <w:rsid w:val="00510895"/>
    <w:rsid w:val="00510D89"/>
    <w:rsid w:val="0051155C"/>
    <w:rsid w:val="0051230D"/>
    <w:rsid w:val="00512CE5"/>
    <w:rsid w:val="00513486"/>
    <w:rsid w:val="0051355F"/>
    <w:rsid w:val="0051379C"/>
    <w:rsid w:val="0051388D"/>
    <w:rsid w:val="00514411"/>
    <w:rsid w:val="005146D6"/>
    <w:rsid w:val="005149DD"/>
    <w:rsid w:val="0051518E"/>
    <w:rsid w:val="005152D1"/>
    <w:rsid w:val="00516D0B"/>
    <w:rsid w:val="005170B5"/>
    <w:rsid w:val="00517344"/>
    <w:rsid w:val="00517B66"/>
    <w:rsid w:val="00517DB4"/>
    <w:rsid w:val="0052088B"/>
    <w:rsid w:val="0052107C"/>
    <w:rsid w:val="0052312E"/>
    <w:rsid w:val="0052436E"/>
    <w:rsid w:val="00524556"/>
    <w:rsid w:val="005252F7"/>
    <w:rsid w:val="00525451"/>
    <w:rsid w:val="00525B4C"/>
    <w:rsid w:val="00525E44"/>
    <w:rsid w:val="00526046"/>
    <w:rsid w:val="005261EC"/>
    <w:rsid w:val="00526548"/>
    <w:rsid w:val="00527CCF"/>
    <w:rsid w:val="0053015E"/>
    <w:rsid w:val="005306DF"/>
    <w:rsid w:val="00530880"/>
    <w:rsid w:val="005328D7"/>
    <w:rsid w:val="00532B6D"/>
    <w:rsid w:val="00532DA3"/>
    <w:rsid w:val="00532FF4"/>
    <w:rsid w:val="0053326F"/>
    <w:rsid w:val="00533355"/>
    <w:rsid w:val="00533401"/>
    <w:rsid w:val="00533D0C"/>
    <w:rsid w:val="005341CE"/>
    <w:rsid w:val="00534413"/>
    <w:rsid w:val="00534DA9"/>
    <w:rsid w:val="00535805"/>
    <w:rsid w:val="005365EB"/>
    <w:rsid w:val="005375DA"/>
    <w:rsid w:val="00540BF4"/>
    <w:rsid w:val="00541160"/>
    <w:rsid w:val="00541A7D"/>
    <w:rsid w:val="0054272E"/>
    <w:rsid w:val="00542964"/>
    <w:rsid w:val="00542A19"/>
    <w:rsid w:val="00542B5C"/>
    <w:rsid w:val="0054304A"/>
    <w:rsid w:val="00543A14"/>
    <w:rsid w:val="00545062"/>
    <w:rsid w:val="0054578F"/>
    <w:rsid w:val="00546011"/>
    <w:rsid w:val="00546401"/>
    <w:rsid w:val="0054678A"/>
    <w:rsid w:val="0054688B"/>
    <w:rsid w:val="00547701"/>
    <w:rsid w:val="00547ACB"/>
    <w:rsid w:val="00550826"/>
    <w:rsid w:val="00551065"/>
    <w:rsid w:val="005513FA"/>
    <w:rsid w:val="0055148C"/>
    <w:rsid w:val="00551952"/>
    <w:rsid w:val="00551FE2"/>
    <w:rsid w:val="005520DE"/>
    <w:rsid w:val="0055222C"/>
    <w:rsid w:val="005527B9"/>
    <w:rsid w:val="00552DD4"/>
    <w:rsid w:val="00552E12"/>
    <w:rsid w:val="0055414C"/>
    <w:rsid w:val="005541B5"/>
    <w:rsid w:val="005548DC"/>
    <w:rsid w:val="0055518F"/>
    <w:rsid w:val="00555208"/>
    <w:rsid w:val="005553EC"/>
    <w:rsid w:val="00555C07"/>
    <w:rsid w:val="005570F4"/>
    <w:rsid w:val="00557385"/>
    <w:rsid w:val="0056020E"/>
    <w:rsid w:val="00560A16"/>
    <w:rsid w:val="00560D21"/>
    <w:rsid w:val="00561E9E"/>
    <w:rsid w:val="005629CB"/>
    <w:rsid w:val="005633F4"/>
    <w:rsid w:val="00563449"/>
    <w:rsid w:val="005637E0"/>
    <w:rsid w:val="0056392F"/>
    <w:rsid w:val="00565C8C"/>
    <w:rsid w:val="005660BA"/>
    <w:rsid w:val="005667AB"/>
    <w:rsid w:val="00566A4A"/>
    <w:rsid w:val="00567EFE"/>
    <w:rsid w:val="00572191"/>
    <w:rsid w:val="00572D5B"/>
    <w:rsid w:val="00572DA1"/>
    <w:rsid w:val="005734C4"/>
    <w:rsid w:val="005739B8"/>
    <w:rsid w:val="00573FEC"/>
    <w:rsid w:val="00574C28"/>
    <w:rsid w:val="00574F0A"/>
    <w:rsid w:val="00575715"/>
    <w:rsid w:val="00575AC1"/>
    <w:rsid w:val="00575C5B"/>
    <w:rsid w:val="00576325"/>
    <w:rsid w:val="00576356"/>
    <w:rsid w:val="00576448"/>
    <w:rsid w:val="00576650"/>
    <w:rsid w:val="00576B90"/>
    <w:rsid w:val="00576EDB"/>
    <w:rsid w:val="005771ED"/>
    <w:rsid w:val="0057746B"/>
    <w:rsid w:val="00577B76"/>
    <w:rsid w:val="0058164C"/>
    <w:rsid w:val="00581B9A"/>
    <w:rsid w:val="0058370E"/>
    <w:rsid w:val="005846AE"/>
    <w:rsid w:val="005850C8"/>
    <w:rsid w:val="0058532F"/>
    <w:rsid w:val="005854A6"/>
    <w:rsid w:val="0058712A"/>
    <w:rsid w:val="00587740"/>
    <w:rsid w:val="005877FD"/>
    <w:rsid w:val="00587E84"/>
    <w:rsid w:val="005907D3"/>
    <w:rsid w:val="00590923"/>
    <w:rsid w:val="00590925"/>
    <w:rsid w:val="00590C61"/>
    <w:rsid w:val="00591141"/>
    <w:rsid w:val="00591926"/>
    <w:rsid w:val="005923B0"/>
    <w:rsid w:val="00592635"/>
    <w:rsid w:val="00593452"/>
    <w:rsid w:val="00593F53"/>
    <w:rsid w:val="005940A1"/>
    <w:rsid w:val="00594D41"/>
    <w:rsid w:val="00594E3F"/>
    <w:rsid w:val="005952C5"/>
    <w:rsid w:val="0059574E"/>
    <w:rsid w:val="00596630"/>
    <w:rsid w:val="00596DAF"/>
    <w:rsid w:val="0059754B"/>
    <w:rsid w:val="005A00A9"/>
    <w:rsid w:val="005A0411"/>
    <w:rsid w:val="005A0EFD"/>
    <w:rsid w:val="005A10FE"/>
    <w:rsid w:val="005A12B7"/>
    <w:rsid w:val="005A1566"/>
    <w:rsid w:val="005A3A28"/>
    <w:rsid w:val="005A3C69"/>
    <w:rsid w:val="005A3F3E"/>
    <w:rsid w:val="005A4F25"/>
    <w:rsid w:val="005A4F63"/>
    <w:rsid w:val="005A505C"/>
    <w:rsid w:val="005A50A9"/>
    <w:rsid w:val="005A529D"/>
    <w:rsid w:val="005A57E8"/>
    <w:rsid w:val="005A593C"/>
    <w:rsid w:val="005A5E72"/>
    <w:rsid w:val="005A6003"/>
    <w:rsid w:val="005A623E"/>
    <w:rsid w:val="005A6407"/>
    <w:rsid w:val="005A6A97"/>
    <w:rsid w:val="005A77CA"/>
    <w:rsid w:val="005B044D"/>
    <w:rsid w:val="005B0676"/>
    <w:rsid w:val="005B17E5"/>
    <w:rsid w:val="005B2A09"/>
    <w:rsid w:val="005B39FE"/>
    <w:rsid w:val="005B3CDF"/>
    <w:rsid w:val="005B49C4"/>
    <w:rsid w:val="005B4B8D"/>
    <w:rsid w:val="005B4CAB"/>
    <w:rsid w:val="005B4E4A"/>
    <w:rsid w:val="005B5B26"/>
    <w:rsid w:val="005B6149"/>
    <w:rsid w:val="005B66A8"/>
    <w:rsid w:val="005B7011"/>
    <w:rsid w:val="005B73D4"/>
    <w:rsid w:val="005B7671"/>
    <w:rsid w:val="005B7A17"/>
    <w:rsid w:val="005B7A75"/>
    <w:rsid w:val="005B7DF3"/>
    <w:rsid w:val="005B7E68"/>
    <w:rsid w:val="005C0133"/>
    <w:rsid w:val="005C1181"/>
    <w:rsid w:val="005C15BF"/>
    <w:rsid w:val="005C1605"/>
    <w:rsid w:val="005C1E5E"/>
    <w:rsid w:val="005C2693"/>
    <w:rsid w:val="005C28B0"/>
    <w:rsid w:val="005C2B4D"/>
    <w:rsid w:val="005C2FDB"/>
    <w:rsid w:val="005C30E6"/>
    <w:rsid w:val="005C3292"/>
    <w:rsid w:val="005C3DEE"/>
    <w:rsid w:val="005C499B"/>
    <w:rsid w:val="005C5208"/>
    <w:rsid w:val="005C5782"/>
    <w:rsid w:val="005C5848"/>
    <w:rsid w:val="005C635E"/>
    <w:rsid w:val="005C673B"/>
    <w:rsid w:val="005C6D10"/>
    <w:rsid w:val="005C73FF"/>
    <w:rsid w:val="005C7CD3"/>
    <w:rsid w:val="005D0130"/>
    <w:rsid w:val="005D1436"/>
    <w:rsid w:val="005D174E"/>
    <w:rsid w:val="005D2363"/>
    <w:rsid w:val="005D241C"/>
    <w:rsid w:val="005D25C7"/>
    <w:rsid w:val="005D27E9"/>
    <w:rsid w:val="005D2AC3"/>
    <w:rsid w:val="005D35C9"/>
    <w:rsid w:val="005D4207"/>
    <w:rsid w:val="005D4557"/>
    <w:rsid w:val="005D4890"/>
    <w:rsid w:val="005D4A3F"/>
    <w:rsid w:val="005D5CFB"/>
    <w:rsid w:val="005D6682"/>
    <w:rsid w:val="005D6C9D"/>
    <w:rsid w:val="005D76F8"/>
    <w:rsid w:val="005D78CA"/>
    <w:rsid w:val="005D7918"/>
    <w:rsid w:val="005D7C35"/>
    <w:rsid w:val="005E0043"/>
    <w:rsid w:val="005E0242"/>
    <w:rsid w:val="005E02FF"/>
    <w:rsid w:val="005E046B"/>
    <w:rsid w:val="005E1263"/>
    <w:rsid w:val="005E1474"/>
    <w:rsid w:val="005E2230"/>
    <w:rsid w:val="005E2B16"/>
    <w:rsid w:val="005E3186"/>
    <w:rsid w:val="005E331B"/>
    <w:rsid w:val="005E551B"/>
    <w:rsid w:val="005E5C63"/>
    <w:rsid w:val="005E5EB8"/>
    <w:rsid w:val="005E702A"/>
    <w:rsid w:val="005E7CD8"/>
    <w:rsid w:val="005E7E69"/>
    <w:rsid w:val="005E7F12"/>
    <w:rsid w:val="005F013B"/>
    <w:rsid w:val="005F01CA"/>
    <w:rsid w:val="005F0377"/>
    <w:rsid w:val="005F061A"/>
    <w:rsid w:val="005F1F53"/>
    <w:rsid w:val="005F26B8"/>
    <w:rsid w:val="005F2860"/>
    <w:rsid w:val="005F28D7"/>
    <w:rsid w:val="005F29C4"/>
    <w:rsid w:val="005F2C41"/>
    <w:rsid w:val="005F2ECA"/>
    <w:rsid w:val="005F2F1A"/>
    <w:rsid w:val="005F3775"/>
    <w:rsid w:val="005F3D54"/>
    <w:rsid w:val="005F3FCA"/>
    <w:rsid w:val="005F5913"/>
    <w:rsid w:val="005F5DBF"/>
    <w:rsid w:val="005F5F50"/>
    <w:rsid w:val="005F6009"/>
    <w:rsid w:val="005F67BC"/>
    <w:rsid w:val="005F6963"/>
    <w:rsid w:val="005F6FF4"/>
    <w:rsid w:val="005F7A61"/>
    <w:rsid w:val="005F7BA5"/>
    <w:rsid w:val="00600128"/>
    <w:rsid w:val="006001EA"/>
    <w:rsid w:val="00600C61"/>
    <w:rsid w:val="006010FF"/>
    <w:rsid w:val="006013FE"/>
    <w:rsid w:val="00601A59"/>
    <w:rsid w:val="00602059"/>
    <w:rsid w:val="00602F2C"/>
    <w:rsid w:val="00603478"/>
    <w:rsid w:val="006035E7"/>
    <w:rsid w:val="006053CE"/>
    <w:rsid w:val="00605906"/>
    <w:rsid w:val="00605B98"/>
    <w:rsid w:val="00605D3F"/>
    <w:rsid w:val="006063F2"/>
    <w:rsid w:val="006103F0"/>
    <w:rsid w:val="006105F0"/>
    <w:rsid w:val="00610892"/>
    <w:rsid w:val="006109D7"/>
    <w:rsid w:val="0061206D"/>
    <w:rsid w:val="00612D17"/>
    <w:rsid w:val="0061362B"/>
    <w:rsid w:val="00613E75"/>
    <w:rsid w:val="0061419A"/>
    <w:rsid w:val="006148C0"/>
    <w:rsid w:val="006155A9"/>
    <w:rsid w:val="006156A8"/>
    <w:rsid w:val="00615FBF"/>
    <w:rsid w:val="006166F5"/>
    <w:rsid w:val="00617524"/>
    <w:rsid w:val="00620D80"/>
    <w:rsid w:val="00622447"/>
    <w:rsid w:val="00622AFF"/>
    <w:rsid w:val="006238C5"/>
    <w:rsid w:val="00623CD6"/>
    <w:rsid w:val="00624092"/>
    <w:rsid w:val="006242AD"/>
    <w:rsid w:val="00624408"/>
    <w:rsid w:val="00624890"/>
    <w:rsid w:val="00624958"/>
    <w:rsid w:val="00624F1F"/>
    <w:rsid w:val="006261C0"/>
    <w:rsid w:val="00626B3B"/>
    <w:rsid w:val="00626CBA"/>
    <w:rsid w:val="00627243"/>
    <w:rsid w:val="00627992"/>
    <w:rsid w:val="00630003"/>
    <w:rsid w:val="006306BF"/>
    <w:rsid w:val="0063133E"/>
    <w:rsid w:val="00631716"/>
    <w:rsid w:val="00631780"/>
    <w:rsid w:val="006325A7"/>
    <w:rsid w:val="00632D38"/>
    <w:rsid w:val="006333CE"/>
    <w:rsid w:val="006336FC"/>
    <w:rsid w:val="00634175"/>
    <w:rsid w:val="00634D93"/>
    <w:rsid w:val="00634ECB"/>
    <w:rsid w:val="006351BD"/>
    <w:rsid w:val="00636EB9"/>
    <w:rsid w:val="00637C5E"/>
    <w:rsid w:val="00640541"/>
    <w:rsid w:val="00640B6F"/>
    <w:rsid w:val="00640E3C"/>
    <w:rsid w:val="006410E7"/>
    <w:rsid w:val="0064185B"/>
    <w:rsid w:val="006424D1"/>
    <w:rsid w:val="0064263A"/>
    <w:rsid w:val="00642DE9"/>
    <w:rsid w:val="00642EF6"/>
    <w:rsid w:val="00643418"/>
    <w:rsid w:val="006448D7"/>
    <w:rsid w:val="006453D3"/>
    <w:rsid w:val="00646277"/>
    <w:rsid w:val="00646D73"/>
    <w:rsid w:val="00647A20"/>
    <w:rsid w:val="00651BF4"/>
    <w:rsid w:val="0065259E"/>
    <w:rsid w:val="00652760"/>
    <w:rsid w:val="00652F97"/>
    <w:rsid w:val="00653658"/>
    <w:rsid w:val="00653677"/>
    <w:rsid w:val="0065389D"/>
    <w:rsid w:val="006538F7"/>
    <w:rsid w:val="006547C3"/>
    <w:rsid w:val="006547C6"/>
    <w:rsid w:val="0065484A"/>
    <w:rsid w:val="00654C23"/>
    <w:rsid w:val="0065534D"/>
    <w:rsid w:val="00657143"/>
    <w:rsid w:val="006572DF"/>
    <w:rsid w:val="00657919"/>
    <w:rsid w:val="00657A27"/>
    <w:rsid w:val="00661644"/>
    <w:rsid w:val="00661A1F"/>
    <w:rsid w:val="00661FCF"/>
    <w:rsid w:val="00663623"/>
    <w:rsid w:val="0066405D"/>
    <w:rsid w:val="00664F27"/>
    <w:rsid w:val="006650E6"/>
    <w:rsid w:val="00665B29"/>
    <w:rsid w:val="00665D80"/>
    <w:rsid w:val="006665E7"/>
    <w:rsid w:val="006675B2"/>
    <w:rsid w:val="00667773"/>
    <w:rsid w:val="006701DE"/>
    <w:rsid w:val="00671A64"/>
    <w:rsid w:val="00672695"/>
    <w:rsid w:val="0067312E"/>
    <w:rsid w:val="00673311"/>
    <w:rsid w:val="006735F4"/>
    <w:rsid w:val="00675CB3"/>
    <w:rsid w:val="00676C7D"/>
    <w:rsid w:val="00676CF0"/>
    <w:rsid w:val="00677779"/>
    <w:rsid w:val="00677F0C"/>
    <w:rsid w:val="006804EE"/>
    <w:rsid w:val="00680661"/>
    <w:rsid w:val="0068078E"/>
    <w:rsid w:val="006807EA"/>
    <w:rsid w:val="00681592"/>
    <w:rsid w:val="00682731"/>
    <w:rsid w:val="00682B37"/>
    <w:rsid w:val="0068306D"/>
    <w:rsid w:val="0068390F"/>
    <w:rsid w:val="00683962"/>
    <w:rsid w:val="00684060"/>
    <w:rsid w:val="00684429"/>
    <w:rsid w:val="006845FC"/>
    <w:rsid w:val="00685160"/>
    <w:rsid w:val="0068576B"/>
    <w:rsid w:val="006857EA"/>
    <w:rsid w:val="00685F55"/>
    <w:rsid w:val="0068635C"/>
    <w:rsid w:val="00686ADC"/>
    <w:rsid w:val="00686EF8"/>
    <w:rsid w:val="006872A3"/>
    <w:rsid w:val="006873BC"/>
    <w:rsid w:val="0068773B"/>
    <w:rsid w:val="0069060F"/>
    <w:rsid w:val="0069099C"/>
    <w:rsid w:val="00690A33"/>
    <w:rsid w:val="00690CE0"/>
    <w:rsid w:val="00691888"/>
    <w:rsid w:val="0069215D"/>
    <w:rsid w:val="00692224"/>
    <w:rsid w:val="0069274D"/>
    <w:rsid w:val="00692B6E"/>
    <w:rsid w:val="00692BEF"/>
    <w:rsid w:val="00693E61"/>
    <w:rsid w:val="0069411B"/>
    <w:rsid w:val="00694A8C"/>
    <w:rsid w:val="00694AE5"/>
    <w:rsid w:val="00694AEA"/>
    <w:rsid w:val="00695388"/>
    <w:rsid w:val="0069564F"/>
    <w:rsid w:val="006959FA"/>
    <w:rsid w:val="006969AE"/>
    <w:rsid w:val="00696B44"/>
    <w:rsid w:val="0069774B"/>
    <w:rsid w:val="006A00A4"/>
    <w:rsid w:val="006A1551"/>
    <w:rsid w:val="006A15A2"/>
    <w:rsid w:val="006A1B93"/>
    <w:rsid w:val="006A21AC"/>
    <w:rsid w:val="006A21D8"/>
    <w:rsid w:val="006A2CAA"/>
    <w:rsid w:val="006A4262"/>
    <w:rsid w:val="006A4949"/>
    <w:rsid w:val="006A4A93"/>
    <w:rsid w:val="006A5027"/>
    <w:rsid w:val="006A5610"/>
    <w:rsid w:val="006A606C"/>
    <w:rsid w:val="006A7EC5"/>
    <w:rsid w:val="006B0C05"/>
    <w:rsid w:val="006B1AD0"/>
    <w:rsid w:val="006B26F3"/>
    <w:rsid w:val="006B3268"/>
    <w:rsid w:val="006B3890"/>
    <w:rsid w:val="006B3BAB"/>
    <w:rsid w:val="006B4470"/>
    <w:rsid w:val="006B473D"/>
    <w:rsid w:val="006B5531"/>
    <w:rsid w:val="006B588D"/>
    <w:rsid w:val="006B59B5"/>
    <w:rsid w:val="006B5B83"/>
    <w:rsid w:val="006B5CB4"/>
    <w:rsid w:val="006B740A"/>
    <w:rsid w:val="006B7E8B"/>
    <w:rsid w:val="006B7EDB"/>
    <w:rsid w:val="006C069B"/>
    <w:rsid w:val="006C0A91"/>
    <w:rsid w:val="006C1FBD"/>
    <w:rsid w:val="006C209A"/>
    <w:rsid w:val="006C2313"/>
    <w:rsid w:val="006C2325"/>
    <w:rsid w:val="006C23F7"/>
    <w:rsid w:val="006C3000"/>
    <w:rsid w:val="006C301C"/>
    <w:rsid w:val="006C33F9"/>
    <w:rsid w:val="006C3BD8"/>
    <w:rsid w:val="006C40D0"/>
    <w:rsid w:val="006C42E7"/>
    <w:rsid w:val="006C4A6A"/>
    <w:rsid w:val="006C503A"/>
    <w:rsid w:val="006C52C9"/>
    <w:rsid w:val="006C661B"/>
    <w:rsid w:val="006C6F9D"/>
    <w:rsid w:val="006C7056"/>
    <w:rsid w:val="006D0516"/>
    <w:rsid w:val="006D053C"/>
    <w:rsid w:val="006D0BA7"/>
    <w:rsid w:val="006D0C6B"/>
    <w:rsid w:val="006D21A2"/>
    <w:rsid w:val="006D21E8"/>
    <w:rsid w:val="006D221A"/>
    <w:rsid w:val="006D2997"/>
    <w:rsid w:val="006D2E21"/>
    <w:rsid w:val="006D2F44"/>
    <w:rsid w:val="006D3F35"/>
    <w:rsid w:val="006D473C"/>
    <w:rsid w:val="006D57C3"/>
    <w:rsid w:val="006D5B84"/>
    <w:rsid w:val="006E217B"/>
    <w:rsid w:val="006E2D85"/>
    <w:rsid w:val="006E3438"/>
    <w:rsid w:val="006E389E"/>
    <w:rsid w:val="006E4483"/>
    <w:rsid w:val="006E50CB"/>
    <w:rsid w:val="006E50FB"/>
    <w:rsid w:val="006E5596"/>
    <w:rsid w:val="006E697B"/>
    <w:rsid w:val="006E6A96"/>
    <w:rsid w:val="006E6F17"/>
    <w:rsid w:val="006E77DC"/>
    <w:rsid w:val="006E7925"/>
    <w:rsid w:val="006F0DF4"/>
    <w:rsid w:val="006F2763"/>
    <w:rsid w:val="006F2867"/>
    <w:rsid w:val="006F46D4"/>
    <w:rsid w:val="006F550F"/>
    <w:rsid w:val="006F5C15"/>
    <w:rsid w:val="006F61A9"/>
    <w:rsid w:val="006F68BA"/>
    <w:rsid w:val="0070013E"/>
    <w:rsid w:val="00700442"/>
    <w:rsid w:val="00700600"/>
    <w:rsid w:val="00700961"/>
    <w:rsid w:val="00700D4F"/>
    <w:rsid w:val="00701B6E"/>
    <w:rsid w:val="00702583"/>
    <w:rsid w:val="00702C21"/>
    <w:rsid w:val="00702F5B"/>
    <w:rsid w:val="00703103"/>
    <w:rsid w:val="007040DD"/>
    <w:rsid w:val="007041BB"/>
    <w:rsid w:val="00705894"/>
    <w:rsid w:val="007058C7"/>
    <w:rsid w:val="00706134"/>
    <w:rsid w:val="007064A4"/>
    <w:rsid w:val="007065AB"/>
    <w:rsid w:val="007067FB"/>
    <w:rsid w:val="00710CB3"/>
    <w:rsid w:val="00710EEA"/>
    <w:rsid w:val="0071105C"/>
    <w:rsid w:val="0071122B"/>
    <w:rsid w:val="00711B96"/>
    <w:rsid w:val="007121DA"/>
    <w:rsid w:val="00712D76"/>
    <w:rsid w:val="00713030"/>
    <w:rsid w:val="0071314C"/>
    <w:rsid w:val="00713622"/>
    <w:rsid w:val="00714D5D"/>
    <w:rsid w:val="00714E23"/>
    <w:rsid w:val="00715510"/>
    <w:rsid w:val="007169DC"/>
    <w:rsid w:val="00717A8A"/>
    <w:rsid w:val="00717F00"/>
    <w:rsid w:val="007206E5"/>
    <w:rsid w:val="00720C2F"/>
    <w:rsid w:val="007210A0"/>
    <w:rsid w:val="0072122D"/>
    <w:rsid w:val="00722217"/>
    <w:rsid w:val="00722439"/>
    <w:rsid w:val="007226B9"/>
    <w:rsid w:val="00723485"/>
    <w:rsid w:val="00723F7A"/>
    <w:rsid w:val="00724167"/>
    <w:rsid w:val="00724635"/>
    <w:rsid w:val="0072661D"/>
    <w:rsid w:val="0072674C"/>
    <w:rsid w:val="00726A65"/>
    <w:rsid w:val="00726DBA"/>
    <w:rsid w:val="007279E3"/>
    <w:rsid w:val="00727A3E"/>
    <w:rsid w:val="00733293"/>
    <w:rsid w:val="0073371B"/>
    <w:rsid w:val="00734492"/>
    <w:rsid w:val="00734638"/>
    <w:rsid w:val="00735250"/>
    <w:rsid w:val="00735883"/>
    <w:rsid w:val="00735A56"/>
    <w:rsid w:val="00735E4D"/>
    <w:rsid w:val="00736351"/>
    <w:rsid w:val="0073658C"/>
    <w:rsid w:val="007366D7"/>
    <w:rsid w:val="00736862"/>
    <w:rsid w:val="00737316"/>
    <w:rsid w:val="00737352"/>
    <w:rsid w:val="00740455"/>
    <w:rsid w:val="007406B1"/>
    <w:rsid w:val="007417F9"/>
    <w:rsid w:val="0074181A"/>
    <w:rsid w:val="00741B19"/>
    <w:rsid w:val="00741C88"/>
    <w:rsid w:val="00742129"/>
    <w:rsid w:val="00742F2B"/>
    <w:rsid w:val="00743030"/>
    <w:rsid w:val="00743E59"/>
    <w:rsid w:val="0074436A"/>
    <w:rsid w:val="00744786"/>
    <w:rsid w:val="00744917"/>
    <w:rsid w:val="00744977"/>
    <w:rsid w:val="007450D6"/>
    <w:rsid w:val="00745753"/>
    <w:rsid w:val="00747137"/>
    <w:rsid w:val="00747705"/>
    <w:rsid w:val="00747AA2"/>
    <w:rsid w:val="00747D1D"/>
    <w:rsid w:val="00750163"/>
    <w:rsid w:val="0075181A"/>
    <w:rsid w:val="0075199C"/>
    <w:rsid w:val="00751A81"/>
    <w:rsid w:val="00751C39"/>
    <w:rsid w:val="00751C67"/>
    <w:rsid w:val="00751EF6"/>
    <w:rsid w:val="007531C7"/>
    <w:rsid w:val="00753CB8"/>
    <w:rsid w:val="007545F0"/>
    <w:rsid w:val="00754F06"/>
    <w:rsid w:val="007557B7"/>
    <w:rsid w:val="00757EAE"/>
    <w:rsid w:val="007601F8"/>
    <w:rsid w:val="0076046E"/>
    <w:rsid w:val="00760EF4"/>
    <w:rsid w:val="00761A96"/>
    <w:rsid w:val="00761B3A"/>
    <w:rsid w:val="00761DEB"/>
    <w:rsid w:val="00762533"/>
    <w:rsid w:val="00762ABA"/>
    <w:rsid w:val="00762B79"/>
    <w:rsid w:val="007636E8"/>
    <w:rsid w:val="0076376F"/>
    <w:rsid w:val="00764230"/>
    <w:rsid w:val="00764BC2"/>
    <w:rsid w:val="007650CC"/>
    <w:rsid w:val="007651CC"/>
    <w:rsid w:val="0076573A"/>
    <w:rsid w:val="00766BED"/>
    <w:rsid w:val="00766C06"/>
    <w:rsid w:val="00766D69"/>
    <w:rsid w:val="0076710E"/>
    <w:rsid w:val="007672C4"/>
    <w:rsid w:val="007674B3"/>
    <w:rsid w:val="00767509"/>
    <w:rsid w:val="00767514"/>
    <w:rsid w:val="00767CEE"/>
    <w:rsid w:val="00770361"/>
    <w:rsid w:val="00771D8E"/>
    <w:rsid w:val="00772F3D"/>
    <w:rsid w:val="00773FC8"/>
    <w:rsid w:val="007750D6"/>
    <w:rsid w:val="00775197"/>
    <w:rsid w:val="0077544E"/>
    <w:rsid w:val="0077595B"/>
    <w:rsid w:val="00775CB4"/>
    <w:rsid w:val="00775E48"/>
    <w:rsid w:val="00776663"/>
    <w:rsid w:val="00776798"/>
    <w:rsid w:val="007767CC"/>
    <w:rsid w:val="00776A73"/>
    <w:rsid w:val="00776BF6"/>
    <w:rsid w:val="00777C57"/>
    <w:rsid w:val="00777CEA"/>
    <w:rsid w:val="00780B3B"/>
    <w:rsid w:val="00780DFF"/>
    <w:rsid w:val="00780E52"/>
    <w:rsid w:val="007816B5"/>
    <w:rsid w:val="007818FB"/>
    <w:rsid w:val="00781DF9"/>
    <w:rsid w:val="007830B2"/>
    <w:rsid w:val="007838BA"/>
    <w:rsid w:val="00783B13"/>
    <w:rsid w:val="00783E8A"/>
    <w:rsid w:val="00784A6F"/>
    <w:rsid w:val="00784B40"/>
    <w:rsid w:val="00785AF9"/>
    <w:rsid w:val="00785BE4"/>
    <w:rsid w:val="00785C64"/>
    <w:rsid w:val="00785C90"/>
    <w:rsid w:val="007863DD"/>
    <w:rsid w:val="007869D3"/>
    <w:rsid w:val="00787319"/>
    <w:rsid w:val="00787FD4"/>
    <w:rsid w:val="00787FE3"/>
    <w:rsid w:val="00790077"/>
    <w:rsid w:val="007906A7"/>
    <w:rsid w:val="00790D7C"/>
    <w:rsid w:val="0079103C"/>
    <w:rsid w:val="0079126C"/>
    <w:rsid w:val="00791D39"/>
    <w:rsid w:val="00791F59"/>
    <w:rsid w:val="007920DE"/>
    <w:rsid w:val="00792929"/>
    <w:rsid w:val="00792E82"/>
    <w:rsid w:val="00793261"/>
    <w:rsid w:val="00793607"/>
    <w:rsid w:val="00793632"/>
    <w:rsid w:val="00793668"/>
    <w:rsid w:val="00794847"/>
    <w:rsid w:val="00794A28"/>
    <w:rsid w:val="00794C2C"/>
    <w:rsid w:val="0079532E"/>
    <w:rsid w:val="00795650"/>
    <w:rsid w:val="007959E2"/>
    <w:rsid w:val="00796BF4"/>
    <w:rsid w:val="007971BC"/>
    <w:rsid w:val="0079779D"/>
    <w:rsid w:val="007A044B"/>
    <w:rsid w:val="007A0D21"/>
    <w:rsid w:val="007A12D4"/>
    <w:rsid w:val="007A1474"/>
    <w:rsid w:val="007A1CC9"/>
    <w:rsid w:val="007A299C"/>
    <w:rsid w:val="007A3D24"/>
    <w:rsid w:val="007A409F"/>
    <w:rsid w:val="007A5C7E"/>
    <w:rsid w:val="007A6094"/>
    <w:rsid w:val="007A67AF"/>
    <w:rsid w:val="007A6D14"/>
    <w:rsid w:val="007A6D8B"/>
    <w:rsid w:val="007A7166"/>
    <w:rsid w:val="007A7821"/>
    <w:rsid w:val="007A7B21"/>
    <w:rsid w:val="007A7C6A"/>
    <w:rsid w:val="007A7E80"/>
    <w:rsid w:val="007B024B"/>
    <w:rsid w:val="007B0356"/>
    <w:rsid w:val="007B072F"/>
    <w:rsid w:val="007B0CF2"/>
    <w:rsid w:val="007B0DBE"/>
    <w:rsid w:val="007B1EB7"/>
    <w:rsid w:val="007B1F7C"/>
    <w:rsid w:val="007B343B"/>
    <w:rsid w:val="007B3B8A"/>
    <w:rsid w:val="007B3DE2"/>
    <w:rsid w:val="007B4FF4"/>
    <w:rsid w:val="007B50E3"/>
    <w:rsid w:val="007B7F75"/>
    <w:rsid w:val="007C03C8"/>
    <w:rsid w:val="007C0BFC"/>
    <w:rsid w:val="007C0F37"/>
    <w:rsid w:val="007C19AB"/>
    <w:rsid w:val="007C1B0B"/>
    <w:rsid w:val="007C1EA0"/>
    <w:rsid w:val="007C211C"/>
    <w:rsid w:val="007C280B"/>
    <w:rsid w:val="007C2D8E"/>
    <w:rsid w:val="007C2F16"/>
    <w:rsid w:val="007C33F2"/>
    <w:rsid w:val="007C3E0B"/>
    <w:rsid w:val="007C4298"/>
    <w:rsid w:val="007C47BA"/>
    <w:rsid w:val="007C47CC"/>
    <w:rsid w:val="007C4A95"/>
    <w:rsid w:val="007C5A87"/>
    <w:rsid w:val="007C6F11"/>
    <w:rsid w:val="007C701B"/>
    <w:rsid w:val="007C73DF"/>
    <w:rsid w:val="007C78FB"/>
    <w:rsid w:val="007D0366"/>
    <w:rsid w:val="007D0754"/>
    <w:rsid w:val="007D0B07"/>
    <w:rsid w:val="007D11BF"/>
    <w:rsid w:val="007D1282"/>
    <w:rsid w:val="007D1F51"/>
    <w:rsid w:val="007D2437"/>
    <w:rsid w:val="007D2CA6"/>
    <w:rsid w:val="007D33C3"/>
    <w:rsid w:val="007D3546"/>
    <w:rsid w:val="007D3C8B"/>
    <w:rsid w:val="007D491C"/>
    <w:rsid w:val="007D4DEE"/>
    <w:rsid w:val="007D4E7E"/>
    <w:rsid w:val="007D4F60"/>
    <w:rsid w:val="007D50BE"/>
    <w:rsid w:val="007D60EC"/>
    <w:rsid w:val="007D6A01"/>
    <w:rsid w:val="007D6E2C"/>
    <w:rsid w:val="007D6ED4"/>
    <w:rsid w:val="007D7C18"/>
    <w:rsid w:val="007E0514"/>
    <w:rsid w:val="007E0839"/>
    <w:rsid w:val="007E1026"/>
    <w:rsid w:val="007E145D"/>
    <w:rsid w:val="007E24FE"/>
    <w:rsid w:val="007E2B24"/>
    <w:rsid w:val="007E3AB7"/>
    <w:rsid w:val="007E4A58"/>
    <w:rsid w:val="007E4EDC"/>
    <w:rsid w:val="007E5636"/>
    <w:rsid w:val="007E5AF8"/>
    <w:rsid w:val="007E5DA0"/>
    <w:rsid w:val="007E64AA"/>
    <w:rsid w:val="007E65AF"/>
    <w:rsid w:val="007E6BAB"/>
    <w:rsid w:val="007E71F3"/>
    <w:rsid w:val="007E731A"/>
    <w:rsid w:val="007E7756"/>
    <w:rsid w:val="007E7F3C"/>
    <w:rsid w:val="007F0092"/>
    <w:rsid w:val="007F04E8"/>
    <w:rsid w:val="007F07A5"/>
    <w:rsid w:val="007F09B0"/>
    <w:rsid w:val="007F18D7"/>
    <w:rsid w:val="007F1D4A"/>
    <w:rsid w:val="007F1EFA"/>
    <w:rsid w:val="007F21F9"/>
    <w:rsid w:val="007F2610"/>
    <w:rsid w:val="007F299F"/>
    <w:rsid w:val="007F301D"/>
    <w:rsid w:val="007F3F78"/>
    <w:rsid w:val="007F4742"/>
    <w:rsid w:val="007F4758"/>
    <w:rsid w:val="007F505E"/>
    <w:rsid w:val="007F50BF"/>
    <w:rsid w:val="007F5458"/>
    <w:rsid w:val="007F5BA3"/>
    <w:rsid w:val="007F60E6"/>
    <w:rsid w:val="007F6F30"/>
    <w:rsid w:val="007F78B2"/>
    <w:rsid w:val="008002D1"/>
    <w:rsid w:val="00802601"/>
    <w:rsid w:val="0080344A"/>
    <w:rsid w:val="00803952"/>
    <w:rsid w:val="00803BB0"/>
    <w:rsid w:val="0080416B"/>
    <w:rsid w:val="00804E64"/>
    <w:rsid w:val="00804E74"/>
    <w:rsid w:val="00805405"/>
    <w:rsid w:val="00806545"/>
    <w:rsid w:val="00807703"/>
    <w:rsid w:val="00807E7C"/>
    <w:rsid w:val="00807F0A"/>
    <w:rsid w:val="008102FB"/>
    <w:rsid w:val="0081095A"/>
    <w:rsid w:val="00810B38"/>
    <w:rsid w:val="00810F1D"/>
    <w:rsid w:val="0081262F"/>
    <w:rsid w:val="00812748"/>
    <w:rsid w:val="00812845"/>
    <w:rsid w:val="00812DE9"/>
    <w:rsid w:val="00812DEC"/>
    <w:rsid w:val="00813098"/>
    <w:rsid w:val="00813D5E"/>
    <w:rsid w:val="00814CDE"/>
    <w:rsid w:val="00815AC5"/>
    <w:rsid w:val="00815CFD"/>
    <w:rsid w:val="00815D6C"/>
    <w:rsid w:val="00816481"/>
    <w:rsid w:val="00816A16"/>
    <w:rsid w:val="00816AD6"/>
    <w:rsid w:val="00816AE9"/>
    <w:rsid w:val="00816DBA"/>
    <w:rsid w:val="00817667"/>
    <w:rsid w:val="00817A97"/>
    <w:rsid w:val="0082023A"/>
    <w:rsid w:val="00820B38"/>
    <w:rsid w:val="008210B9"/>
    <w:rsid w:val="008216FC"/>
    <w:rsid w:val="00821CFF"/>
    <w:rsid w:val="00821DAC"/>
    <w:rsid w:val="00822523"/>
    <w:rsid w:val="0082282F"/>
    <w:rsid w:val="00822B99"/>
    <w:rsid w:val="00823C53"/>
    <w:rsid w:val="00823C96"/>
    <w:rsid w:val="00823F1E"/>
    <w:rsid w:val="00823FAD"/>
    <w:rsid w:val="00824280"/>
    <w:rsid w:val="008242CD"/>
    <w:rsid w:val="00824519"/>
    <w:rsid w:val="0082496E"/>
    <w:rsid w:val="00824ABF"/>
    <w:rsid w:val="00824C23"/>
    <w:rsid w:val="00825063"/>
    <w:rsid w:val="008257AA"/>
    <w:rsid w:val="008259AD"/>
    <w:rsid w:val="008276AE"/>
    <w:rsid w:val="008303F6"/>
    <w:rsid w:val="00830A8E"/>
    <w:rsid w:val="00830F43"/>
    <w:rsid w:val="00831049"/>
    <w:rsid w:val="008318B6"/>
    <w:rsid w:val="00832276"/>
    <w:rsid w:val="008322C2"/>
    <w:rsid w:val="00832DA3"/>
    <w:rsid w:val="008339FF"/>
    <w:rsid w:val="00834227"/>
    <w:rsid w:val="00835A8C"/>
    <w:rsid w:val="00835CA5"/>
    <w:rsid w:val="00836210"/>
    <w:rsid w:val="00836CA4"/>
    <w:rsid w:val="00836FD0"/>
    <w:rsid w:val="008377DE"/>
    <w:rsid w:val="00840983"/>
    <w:rsid w:val="00840AFE"/>
    <w:rsid w:val="00840C93"/>
    <w:rsid w:val="0084238B"/>
    <w:rsid w:val="00842397"/>
    <w:rsid w:val="00842F69"/>
    <w:rsid w:val="00843307"/>
    <w:rsid w:val="008435EE"/>
    <w:rsid w:val="0084368A"/>
    <w:rsid w:val="00843E19"/>
    <w:rsid w:val="00844192"/>
    <w:rsid w:val="00844F9F"/>
    <w:rsid w:val="00846BE0"/>
    <w:rsid w:val="00851096"/>
    <w:rsid w:val="00852A94"/>
    <w:rsid w:val="00852B2A"/>
    <w:rsid w:val="00852CE5"/>
    <w:rsid w:val="008539F3"/>
    <w:rsid w:val="00853C14"/>
    <w:rsid w:val="0085433D"/>
    <w:rsid w:val="008554BC"/>
    <w:rsid w:val="0085570F"/>
    <w:rsid w:val="00856A32"/>
    <w:rsid w:val="00857222"/>
    <w:rsid w:val="00857C3C"/>
    <w:rsid w:val="00857EDB"/>
    <w:rsid w:val="00857F43"/>
    <w:rsid w:val="008604FF"/>
    <w:rsid w:val="00861C34"/>
    <w:rsid w:val="00862323"/>
    <w:rsid w:val="00862507"/>
    <w:rsid w:val="00862860"/>
    <w:rsid w:val="00862D0E"/>
    <w:rsid w:val="00862F86"/>
    <w:rsid w:val="00863F6F"/>
    <w:rsid w:val="00864682"/>
    <w:rsid w:val="0086539F"/>
    <w:rsid w:val="00865697"/>
    <w:rsid w:val="00866470"/>
    <w:rsid w:val="0086688C"/>
    <w:rsid w:val="00866F46"/>
    <w:rsid w:val="0087040A"/>
    <w:rsid w:val="00870672"/>
    <w:rsid w:val="00870DC4"/>
    <w:rsid w:val="00871036"/>
    <w:rsid w:val="00871362"/>
    <w:rsid w:val="00871583"/>
    <w:rsid w:val="008715C0"/>
    <w:rsid w:val="00871835"/>
    <w:rsid w:val="00871CF3"/>
    <w:rsid w:val="0087202B"/>
    <w:rsid w:val="00872C12"/>
    <w:rsid w:val="00872C4C"/>
    <w:rsid w:val="0087397A"/>
    <w:rsid w:val="00873D4B"/>
    <w:rsid w:val="0087436F"/>
    <w:rsid w:val="008750CC"/>
    <w:rsid w:val="00875144"/>
    <w:rsid w:val="008755AD"/>
    <w:rsid w:val="008756E1"/>
    <w:rsid w:val="0087581E"/>
    <w:rsid w:val="00875843"/>
    <w:rsid w:val="00875DBD"/>
    <w:rsid w:val="00875E1C"/>
    <w:rsid w:val="008769F1"/>
    <w:rsid w:val="008770A8"/>
    <w:rsid w:val="0087780E"/>
    <w:rsid w:val="00882580"/>
    <w:rsid w:val="0088264F"/>
    <w:rsid w:val="008826C2"/>
    <w:rsid w:val="00883510"/>
    <w:rsid w:val="00883CE4"/>
    <w:rsid w:val="00883CF6"/>
    <w:rsid w:val="00884332"/>
    <w:rsid w:val="00884B23"/>
    <w:rsid w:val="00885A89"/>
    <w:rsid w:val="008872AD"/>
    <w:rsid w:val="008901F4"/>
    <w:rsid w:val="008920FA"/>
    <w:rsid w:val="008925AE"/>
    <w:rsid w:val="00893193"/>
    <w:rsid w:val="008942A4"/>
    <w:rsid w:val="00894747"/>
    <w:rsid w:val="008956B2"/>
    <w:rsid w:val="00895758"/>
    <w:rsid w:val="00897859"/>
    <w:rsid w:val="008A0139"/>
    <w:rsid w:val="008A0330"/>
    <w:rsid w:val="008A0AEB"/>
    <w:rsid w:val="008A0ED9"/>
    <w:rsid w:val="008A0F28"/>
    <w:rsid w:val="008A0FB0"/>
    <w:rsid w:val="008A115F"/>
    <w:rsid w:val="008A2367"/>
    <w:rsid w:val="008A27A9"/>
    <w:rsid w:val="008A2BE9"/>
    <w:rsid w:val="008A2DE8"/>
    <w:rsid w:val="008A37F2"/>
    <w:rsid w:val="008A392C"/>
    <w:rsid w:val="008A392D"/>
    <w:rsid w:val="008A3B82"/>
    <w:rsid w:val="008A3D70"/>
    <w:rsid w:val="008A43C5"/>
    <w:rsid w:val="008A53C7"/>
    <w:rsid w:val="008A5A0A"/>
    <w:rsid w:val="008A5B86"/>
    <w:rsid w:val="008A62C3"/>
    <w:rsid w:val="008A6EC6"/>
    <w:rsid w:val="008A6F31"/>
    <w:rsid w:val="008A6FD8"/>
    <w:rsid w:val="008A7F0B"/>
    <w:rsid w:val="008B0083"/>
    <w:rsid w:val="008B062F"/>
    <w:rsid w:val="008B082B"/>
    <w:rsid w:val="008B0955"/>
    <w:rsid w:val="008B0980"/>
    <w:rsid w:val="008B0EBF"/>
    <w:rsid w:val="008B1180"/>
    <w:rsid w:val="008B12F4"/>
    <w:rsid w:val="008B139D"/>
    <w:rsid w:val="008B1CF0"/>
    <w:rsid w:val="008B1FFE"/>
    <w:rsid w:val="008B210D"/>
    <w:rsid w:val="008B3B90"/>
    <w:rsid w:val="008B490D"/>
    <w:rsid w:val="008B57FF"/>
    <w:rsid w:val="008B59C2"/>
    <w:rsid w:val="008B73CD"/>
    <w:rsid w:val="008B7701"/>
    <w:rsid w:val="008B7841"/>
    <w:rsid w:val="008C12D5"/>
    <w:rsid w:val="008C16D9"/>
    <w:rsid w:val="008C206F"/>
    <w:rsid w:val="008C2473"/>
    <w:rsid w:val="008C24C5"/>
    <w:rsid w:val="008C2832"/>
    <w:rsid w:val="008C2EA2"/>
    <w:rsid w:val="008C375A"/>
    <w:rsid w:val="008C389B"/>
    <w:rsid w:val="008C4203"/>
    <w:rsid w:val="008C4861"/>
    <w:rsid w:val="008C49E5"/>
    <w:rsid w:val="008C612C"/>
    <w:rsid w:val="008C636B"/>
    <w:rsid w:val="008C65EE"/>
    <w:rsid w:val="008C6868"/>
    <w:rsid w:val="008C78DD"/>
    <w:rsid w:val="008C79B0"/>
    <w:rsid w:val="008D0A91"/>
    <w:rsid w:val="008D0B6F"/>
    <w:rsid w:val="008D124E"/>
    <w:rsid w:val="008D284F"/>
    <w:rsid w:val="008D3270"/>
    <w:rsid w:val="008D3901"/>
    <w:rsid w:val="008D3F4A"/>
    <w:rsid w:val="008D47C7"/>
    <w:rsid w:val="008D4FBB"/>
    <w:rsid w:val="008D53BD"/>
    <w:rsid w:val="008D6677"/>
    <w:rsid w:val="008D7C2B"/>
    <w:rsid w:val="008E0363"/>
    <w:rsid w:val="008E1B76"/>
    <w:rsid w:val="008E2001"/>
    <w:rsid w:val="008E228D"/>
    <w:rsid w:val="008E29B9"/>
    <w:rsid w:val="008E2A76"/>
    <w:rsid w:val="008E2F11"/>
    <w:rsid w:val="008E3A90"/>
    <w:rsid w:val="008E3AAB"/>
    <w:rsid w:val="008E4254"/>
    <w:rsid w:val="008E441E"/>
    <w:rsid w:val="008E471E"/>
    <w:rsid w:val="008E476A"/>
    <w:rsid w:val="008E5332"/>
    <w:rsid w:val="008E6021"/>
    <w:rsid w:val="008E66F0"/>
    <w:rsid w:val="008E6723"/>
    <w:rsid w:val="008E6800"/>
    <w:rsid w:val="008E765F"/>
    <w:rsid w:val="008F0259"/>
    <w:rsid w:val="008F02F0"/>
    <w:rsid w:val="008F03EC"/>
    <w:rsid w:val="008F16DC"/>
    <w:rsid w:val="008F177D"/>
    <w:rsid w:val="008F18BC"/>
    <w:rsid w:val="008F1C82"/>
    <w:rsid w:val="008F2012"/>
    <w:rsid w:val="008F2F9F"/>
    <w:rsid w:val="008F2FD3"/>
    <w:rsid w:val="008F3318"/>
    <w:rsid w:val="008F33BB"/>
    <w:rsid w:val="008F53C8"/>
    <w:rsid w:val="008F58E1"/>
    <w:rsid w:val="008F680B"/>
    <w:rsid w:val="008F6BAA"/>
    <w:rsid w:val="008F7204"/>
    <w:rsid w:val="008F7238"/>
    <w:rsid w:val="008F72D8"/>
    <w:rsid w:val="008F75EC"/>
    <w:rsid w:val="008F7A64"/>
    <w:rsid w:val="009006C4"/>
    <w:rsid w:val="00901346"/>
    <w:rsid w:val="009013B0"/>
    <w:rsid w:val="00901DFE"/>
    <w:rsid w:val="00902F47"/>
    <w:rsid w:val="00903D6A"/>
    <w:rsid w:val="00904EF5"/>
    <w:rsid w:val="009059C4"/>
    <w:rsid w:val="00906191"/>
    <w:rsid w:val="0090633B"/>
    <w:rsid w:val="0090699C"/>
    <w:rsid w:val="009069B9"/>
    <w:rsid w:val="0090700E"/>
    <w:rsid w:val="009070A5"/>
    <w:rsid w:val="00907724"/>
    <w:rsid w:val="009101E8"/>
    <w:rsid w:val="0091031C"/>
    <w:rsid w:val="009108C0"/>
    <w:rsid w:val="00911AC1"/>
    <w:rsid w:val="0091234D"/>
    <w:rsid w:val="00912E93"/>
    <w:rsid w:val="009131C7"/>
    <w:rsid w:val="00913366"/>
    <w:rsid w:val="0091375F"/>
    <w:rsid w:val="009137A1"/>
    <w:rsid w:val="009138D1"/>
    <w:rsid w:val="00914130"/>
    <w:rsid w:val="00914161"/>
    <w:rsid w:val="00914E58"/>
    <w:rsid w:val="00915062"/>
    <w:rsid w:val="0091528D"/>
    <w:rsid w:val="00915BE6"/>
    <w:rsid w:val="00917D98"/>
    <w:rsid w:val="00920A7C"/>
    <w:rsid w:val="0092172E"/>
    <w:rsid w:val="00921804"/>
    <w:rsid w:val="00921956"/>
    <w:rsid w:val="00921ACB"/>
    <w:rsid w:val="00921E23"/>
    <w:rsid w:val="009231D5"/>
    <w:rsid w:val="009243B4"/>
    <w:rsid w:val="009244C6"/>
    <w:rsid w:val="0092497A"/>
    <w:rsid w:val="00924A37"/>
    <w:rsid w:val="00925BE9"/>
    <w:rsid w:val="00925E7D"/>
    <w:rsid w:val="009262F9"/>
    <w:rsid w:val="00926DC4"/>
    <w:rsid w:val="00927440"/>
    <w:rsid w:val="0092764C"/>
    <w:rsid w:val="00927657"/>
    <w:rsid w:val="0093078E"/>
    <w:rsid w:val="00930E8B"/>
    <w:rsid w:val="009311CB"/>
    <w:rsid w:val="009314BD"/>
    <w:rsid w:val="009317F1"/>
    <w:rsid w:val="009323BB"/>
    <w:rsid w:val="009330BF"/>
    <w:rsid w:val="009336C3"/>
    <w:rsid w:val="00933D19"/>
    <w:rsid w:val="009353DE"/>
    <w:rsid w:val="0093555A"/>
    <w:rsid w:val="00936310"/>
    <w:rsid w:val="00940188"/>
    <w:rsid w:val="00940618"/>
    <w:rsid w:val="00940D97"/>
    <w:rsid w:val="00941175"/>
    <w:rsid w:val="00941482"/>
    <w:rsid w:val="009424E8"/>
    <w:rsid w:val="00943241"/>
    <w:rsid w:val="00944338"/>
    <w:rsid w:val="00945744"/>
    <w:rsid w:val="009457ED"/>
    <w:rsid w:val="0094582D"/>
    <w:rsid w:val="009461EB"/>
    <w:rsid w:val="00946250"/>
    <w:rsid w:val="00946911"/>
    <w:rsid w:val="009471E0"/>
    <w:rsid w:val="00951953"/>
    <w:rsid w:val="00951C3D"/>
    <w:rsid w:val="00952050"/>
    <w:rsid w:val="00952A29"/>
    <w:rsid w:val="00953943"/>
    <w:rsid w:val="00953C24"/>
    <w:rsid w:val="00953DBE"/>
    <w:rsid w:val="0095524E"/>
    <w:rsid w:val="0095579F"/>
    <w:rsid w:val="0095593A"/>
    <w:rsid w:val="0095752A"/>
    <w:rsid w:val="00957BA3"/>
    <w:rsid w:val="00960E4B"/>
    <w:rsid w:val="00960EB7"/>
    <w:rsid w:val="00961302"/>
    <w:rsid w:val="0096222E"/>
    <w:rsid w:val="009623DD"/>
    <w:rsid w:val="009627C7"/>
    <w:rsid w:val="00963537"/>
    <w:rsid w:val="00963732"/>
    <w:rsid w:val="009645DA"/>
    <w:rsid w:val="00964A7C"/>
    <w:rsid w:val="00964E75"/>
    <w:rsid w:val="00965266"/>
    <w:rsid w:val="00965AE8"/>
    <w:rsid w:val="009660C2"/>
    <w:rsid w:val="00966380"/>
    <w:rsid w:val="0096654A"/>
    <w:rsid w:val="00966E25"/>
    <w:rsid w:val="0096724B"/>
    <w:rsid w:val="00967905"/>
    <w:rsid w:val="00967C41"/>
    <w:rsid w:val="0097028A"/>
    <w:rsid w:val="00970520"/>
    <w:rsid w:val="00970952"/>
    <w:rsid w:val="00970E02"/>
    <w:rsid w:val="0097139B"/>
    <w:rsid w:val="00972B13"/>
    <w:rsid w:val="0097396F"/>
    <w:rsid w:val="009751C5"/>
    <w:rsid w:val="00975418"/>
    <w:rsid w:val="00976149"/>
    <w:rsid w:val="00976B65"/>
    <w:rsid w:val="00976CC0"/>
    <w:rsid w:val="0097707D"/>
    <w:rsid w:val="009770AC"/>
    <w:rsid w:val="009777A9"/>
    <w:rsid w:val="009778B2"/>
    <w:rsid w:val="00977CD4"/>
    <w:rsid w:val="00977D6E"/>
    <w:rsid w:val="00981A97"/>
    <w:rsid w:val="00981B90"/>
    <w:rsid w:val="00982806"/>
    <w:rsid w:val="00982D52"/>
    <w:rsid w:val="0098366F"/>
    <w:rsid w:val="00983A55"/>
    <w:rsid w:val="00984D22"/>
    <w:rsid w:val="0098618E"/>
    <w:rsid w:val="009879F9"/>
    <w:rsid w:val="00987B34"/>
    <w:rsid w:val="009915D8"/>
    <w:rsid w:val="009918BA"/>
    <w:rsid w:val="00991D47"/>
    <w:rsid w:val="00992212"/>
    <w:rsid w:val="00992841"/>
    <w:rsid w:val="00992E0E"/>
    <w:rsid w:val="0099384C"/>
    <w:rsid w:val="00993D9B"/>
    <w:rsid w:val="00993DD2"/>
    <w:rsid w:val="0099569E"/>
    <w:rsid w:val="00995895"/>
    <w:rsid w:val="00995AA0"/>
    <w:rsid w:val="0099622B"/>
    <w:rsid w:val="00996D59"/>
    <w:rsid w:val="009A0263"/>
    <w:rsid w:val="009A0584"/>
    <w:rsid w:val="009A0D0F"/>
    <w:rsid w:val="009A1AFD"/>
    <w:rsid w:val="009A293A"/>
    <w:rsid w:val="009A30AE"/>
    <w:rsid w:val="009A3495"/>
    <w:rsid w:val="009A3789"/>
    <w:rsid w:val="009A49F6"/>
    <w:rsid w:val="009A5324"/>
    <w:rsid w:val="009A5E08"/>
    <w:rsid w:val="009A5F05"/>
    <w:rsid w:val="009A699B"/>
    <w:rsid w:val="009B0781"/>
    <w:rsid w:val="009B33CB"/>
    <w:rsid w:val="009B38D4"/>
    <w:rsid w:val="009B46C2"/>
    <w:rsid w:val="009B51E1"/>
    <w:rsid w:val="009B6088"/>
    <w:rsid w:val="009B6879"/>
    <w:rsid w:val="009B6C5A"/>
    <w:rsid w:val="009B771F"/>
    <w:rsid w:val="009C001C"/>
    <w:rsid w:val="009C02FE"/>
    <w:rsid w:val="009C0312"/>
    <w:rsid w:val="009C181D"/>
    <w:rsid w:val="009C1BF3"/>
    <w:rsid w:val="009C22C8"/>
    <w:rsid w:val="009C2628"/>
    <w:rsid w:val="009C368A"/>
    <w:rsid w:val="009C3740"/>
    <w:rsid w:val="009C40DD"/>
    <w:rsid w:val="009C44C6"/>
    <w:rsid w:val="009C5D54"/>
    <w:rsid w:val="009C64B7"/>
    <w:rsid w:val="009C658B"/>
    <w:rsid w:val="009C6733"/>
    <w:rsid w:val="009D0145"/>
    <w:rsid w:val="009D026E"/>
    <w:rsid w:val="009D0360"/>
    <w:rsid w:val="009D0DC4"/>
    <w:rsid w:val="009D112E"/>
    <w:rsid w:val="009D13A3"/>
    <w:rsid w:val="009D1FB1"/>
    <w:rsid w:val="009D2C25"/>
    <w:rsid w:val="009D36A8"/>
    <w:rsid w:val="009D371F"/>
    <w:rsid w:val="009D3DE5"/>
    <w:rsid w:val="009D490D"/>
    <w:rsid w:val="009D50DA"/>
    <w:rsid w:val="009D5DE5"/>
    <w:rsid w:val="009D620E"/>
    <w:rsid w:val="009D65F7"/>
    <w:rsid w:val="009D700C"/>
    <w:rsid w:val="009D79DB"/>
    <w:rsid w:val="009D79E2"/>
    <w:rsid w:val="009E0175"/>
    <w:rsid w:val="009E0900"/>
    <w:rsid w:val="009E10DC"/>
    <w:rsid w:val="009E14A7"/>
    <w:rsid w:val="009E1513"/>
    <w:rsid w:val="009E1831"/>
    <w:rsid w:val="009E2C60"/>
    <w:rsid w:val="009E3851"/>
    <w:rsid w:val="009E393A"/>
    <w:rsid w:val="009E49AE"/>
    <w:rsid w:val="009E5760"/>
    <w:rsid w:val="009E5CBC"/>
    <w:rsid w:val="009E6159"/>
    <w:rsid w:val="009E70CD"/>
    <w:rsid w:val="009E7C12"/>
    <w:rsid w:val="009F0C35"/>
    <w:rsid w:val="009F12D9"/>
    <w:rsid w:val="009F16DA"/>
    <w:rsid w:val="009F188B"/>
    <w:rsid w:val="009F1C5A"/>
    <w:rsid w:val="009F1D9F"/>
    <w:rsid w:val="009F2228"/>
    <w:rsid w:val="009F27DB"/>
    <w:rsid w:val="009F2F23"/>
    <w:rsid w:val="009F2F25"/>
    <w:rsid w:val="009F343B"/>
    <w:rsid w:val="009F4567"/>
    <w:rsid w:val="009F589A"/>
    <w:rsid w:val="009F6476"/>
    <w:rsid w:val="009F6743"/>
    <w:rsid w:val="009F7420"/>
    <w:rsid w:val="009F7756"/>
    <w:rsid w:val="009F7ED6"/>
    <w:rsid w:val="00A0050A"/>
    <w:rsid w:val="00A01A25"/>
    <w:rsid w:val="00A02159"/>
    <w:rsid w:val="00A02AB7"/>
    <w:rsid w:val="00A02FDA"/>
    <w:rsid w:val="00A03B23"/>
    <w:rsid w:val="00A03C0B"/>
    <w:rsid w:val="00A03E85"/>
    <w:rsid w:val="00A0474F"/>
    <w:rsid w:val="00A05579"/>
    <w:rsid w:val="00A056DF"/>
    <w:rsid w:val="00A057F0"/>
    <w:rsid w:val="00A05CCD"/>
    <w:rsid w:val="00A05E0A"/>
    <w:rsid w:val="00A061A6"/>
    <w:rsid w:val="00A0710E"/>
    <w:rsid w:val="00A079E9"/>
    <w:rsid w:val="00A07B38"/>
    <w:rsid w:val="00A106AF"/>
    <w:rsid w:val="00A12235"/>
    <w:rsid w:val="00A12379"/>
    <w:rsid w:val="00A1266E"/>
    <w:rsid w:val="00A1473C"/>
    <w:rsid w:val="00A14EBB"/>
    <w:rsid w:val="00A14EFF"/>
    <w:rsid w:val="00A14F6B"/>
    <w:rsid w:val="00A15331"/>
    <w:rsid w:val="00A15DE2"/>
    <w:rsid w:val="00A16E7B"/>
    <w:rsid w:val="00A2048E"/>
    <w:rsid w:val="00A20C46"/>
    <w:rsid w:val="00A20C5F"/>
    <w:rsid w:val="00A21899"/>
    <w:rsid w:val="00A221E4"/>
    <w:rsid w:val="00A225EB"/>
    <w:rsid w:val="00A23CAB"/>
    <w:rsid w:val="00A25602"/>
    <w:rsid w:val="00A25748"/>
    <w:rsid w:val="00A25F3A"/>
    <w:rsid w:val="00A25FF0"/>
    <w:rsid w:val="00A2696C"/>
    <w:rsid w:val="00A26C10"/>
    <w:rsid w:val="00A26C92"/>
    <w:rsid w:val="00A26CD1"/>
    <w:rsid w:val="00A3094B"/>
    <w:rsid w:val="00A30FA3"/>
    <w:rsid w:val="00A31010"/>
    <w:rsid w:val="00A31B02"/>
    <w:rsid w:val="00A31DD7"/>
    <w:rsid w:val="00A31FB0"/>
    <w:rsid w:val="00A3272A"/>
    <w:rsid w:val="00A327ED"/>
    <w:rsid w:val="00A32833"/>
    <w:rsid w:val="00A328EB"/>
    <w:rsid w:val="00A32D1F"/>
    <w:rsid w:val="00A334FA"/>
    <w:rsid w:val="00A33890"/>
    <w:rsid w:val="00A3430A"/>
    <w:rsid w:val="00A36D3E"/>
    <w:rsid w:val="00A37074"/>
    <w:rsid w:val="00A375E4"/>
    <w:rsid w:val="00A37641"/>
    <w:rsid w:val="00A37D91"/>
    <w:rsid w:val="00A40A28"/>
    <w:rsid w:val="00A41378"/>
    <w:rsid w:val="00A42E51"/>
    <w:rsid w:val="00A438BF"/>
    <w:rsid w:val="00A44090"/>
    <w:rsid w:val="00A44789"/>
    <w:rsid w:val="00A44923"/>
    <w:rsid w:val="00A44A18"/>
    <w:rsid w:val="00A44AD9"/>
    <w:rsid w:val="00A44B10"/>
    <w:rsid w:val="00A4527A"/>
    <w:rsid w:val="00A468C2"/>
    <w:rsid w:val="00A4727F"/>
    <w:rsid w:val="00A474A8"/>
    <w:rsid w:val="00A504E6"/>
    <w:rsid w:val="00A50E6C"/>
    <w:rsid w:val="00A51919"/>
    <w:rsid w:val="00A52039"/>
    <w:rsid w:val="00A52A70"/>
    <w:rsid w:val="00A52A77"/>
    <w:rsid w:val="00A53B2B"/>
    <w:rsid w:val="00A53F42"/>
    <w:rsid w:val="00A54B18"/>
    <w:rsid w:val="00A54C47"/>
    <w:rsid w:val="00A55679"/>
    <w:rsid w:val="00A5567C"/>
    <w:rsid w:val="00A55706"/>
    <w:rsid w:val="00A559CD"/>
    <w:rsid w:val="00A56DA1"/>
    <w:rsid w:val="00A57783"/>
    <w:rsid w:val="00A60269"/>
    <w:rsid w:val="00A608F2"/>
    <w:rsid w:val="00A60E83"/>
    <w:rsid w:val="00A62B3B"/>
    <w:rsid w:val="00A62BCA"/>
    <w:rsid w:val="00A62D3E"/>
    <w:rsid w:val="00A63ADE"/>
    <w:rsid w:val="00A64043"/>
    <w:rsid w:val="00A643E4"/>
    <w:rsid w:val="00A64659"/>
    <w:rsid w:val="00A64DED"/>
    <w:rsid w:val="00A65966"/>
    <w:rsid w:val="00A65F80"/>
    <w:rsid w:val="00A662E3"/>
    <w:rsid w:val="00A66948"/>
    <w:rsid w:val="00A671B2"/>
    <w:rsid w:val="00A6725B"/>
    <w:rsid w:val="00A67761"/>
    <w:rsid w:val="00A67AF4"/>
    <w:rsid w:val="00A70902"/>
    <w:rsid w:val="00A710D6"/>
    <w:rsid w:val="00A714D1"/>
    <w:rsid w:val="00A72432"/>
    <w:rsid w:val="00A72812"/>
    <w:rsid w:val="00A72ACD"/>
    <w:rsid w:val="00A7306E"/>
    <w:rsid w:val="00A73605"/>
    <w:rsid w:val="00A73D3F"/>
    <w:rsid w:val="00A73F22"/>
    <w:rsid w:val="00A74069"/>
    <w:rsid w:val="00A75276"/>
    <w:rsid w:val="00A7550F"/>
    <w:rsid w:val="00A75671"/>
    <w:rsid w:val="00A76BD3"/>
    <w:rsid w:val="00A775CE"/>
    <w:rsid w:val="00A77EE1"/>
    <w:rsid w:val="00A80054"/>
    <w:rsid w:val="00A80228"/>
    <w:rsid w:val="00A80930"/>
    <w:rsid w:val="00A809FB"/>
    <w:rsid w:val="00A811D0"/>
    <w:rsid w:val="00A822F3"/>
    <w:rsid w:val="00A825AE"/>
    <w:rsid w:val="00A8291B"/>
    <w:rsid w:val="00A83B1E"/>
    <w:rsid w:val="00A83FA3"/>
    <w:rsid w:val="00A85654"/>
    <w:rsid w:val="00A868EF"/>
    <w:rsid w:val="00A86AA6"/>
    <w:rsid w:val="00A86CC8"/>
    <w:rsid w:val="00A87F66"/>
    <w:rsid w:val="00A90777"/>
    <w:rsid w:val="00A9092D"/>
    <w:rsid w:val="00A91D42"/>
    <w:rsid w:val="00A91F29"/>
    <w:rsid w:val="00A93795"/>
    <w:rsid w:val="00A93ED9"/>
    <w:rsid w:val="00A946DB"/>
    <w:rsid w:val="00A97017"/>
    <w:rsid w:val="00A972F9"/>
    <w:rsid w:val="00AA01B2"/>
    <w:rsid w:val="00AA05C7"/>
    <w:rsid w:val="00AA13F9"/>
    <w:rsid w:val="00AA188A"/>
    <w:rsid w:val="00AA26A7"/>
    <w:rsid w:val="00AA3789"/>
    <w:rsid w:val="00AA4664"/>
    <w:rsid w:val="00AA52FF"/>
    <w:rsid w:val="00AA5766"/>
    <w:rsid w:val="00AA60F2"/>
    <w:rsid w:val="00AA6863"/>
    <w:rsid w:val="00AA69B3"/>
    <w:rsid w:val="00AA7EC3"/>
    <w:rsid w:val="00AB1429"/>
    <w:rsid w:val="00AB1C48"/>
    <w:rsid w:val="00AB2F5B"/>
    <w:rsid w:val="00AB3548"/>
    <w:rsid w:val="00AB4C18"/>
    <w:rsid w:val="00AB4CDA"/>
    <w:rsid w:val="00AB4F3E"/>
    <w:rsid w:val="00AB59F0"/>
    <w:rsid w:val="00AB7160"/>
    <w:rsid w:val="00AB755C"/>
    <w:rsid w:val="00AB793F"/>
    <w:rsid w:val="00AB7B17"/>
    <w:rsid w:val="00AB7B21"/>
    <w:rsid w:val="00AB7B75"/>
    <w:rsid w:val="00AC0779"/>
    <w:rsid w:val="00AC0AF3"/>
    <w:rsid w:val="00AC0C92"/>
    <w:rsid w:val="00AC23F7"/>
    <w:rsid w:val="00AC28DF"/>
    <w:rsid w:val="00AC2EF5"/>
    <w:rsid w:val="00AC4E49"/>
    <w:rsid w:val="00AC6869"/>
    <w:rsid w:val="00AC6A06"/>
    <w:rsid w:val="00AC7292"/>
    <w:rsid w:val="00AC7CB9"/>
    <w:rsid w:val="00AD00BA"/>
    <w:rsid w:val="00AD0165"/>
    <w:rsid w:val="00AD3521"/>
    <w:rsid w:val="00AD371F"/>
    <w:rsid w:val="00AD386A"/>
    <w:rsid w:val="00AD3B62"/>
    <w:rsid w:val="00AD43B4"/>
    <w:rsid w:val="00AD44E8"/>
    <w:rsid w:val="00AD5A7F"/>
    <w:rsid w:val="00AD6369"/>
    <w:rsid w:val="00AD6414"/>
    <w:rsid w:val="00AD675B"/>
    <w:rsid w:val="00AD6C3F"/>
    <w:rsid w:val="00AD7204"/>
    <w:rsid w:val="00AD7D4D"/>
    <w:rsid w:val="00AE0147"/>
    <w:rsid w:val="00AE0738"/>
    <w:rsid w:val="00AE0869"/>
    <w:rsid w:val="00AE0D21"/>
    <w:rsid w:val="00AE0D97"/>
    <w:rsid w:val="00AE2620"/>
    <w:rsid w:val="00AE2DF1"/>
    <w:rsid w:val="00AE3037"/>
    <w:rsid w:val="00AE3327"/>
    <w:rsid w:val="00AE3935"/>
    <w:rsid w:val="00AE3EE2"/>
    <w:rsid w:val="00AE4585"/>
    <w:rsid w:val="00AE706B"/>
    <w:rsid w:val="00AE7402"/>
    <w:rsid w:val="00AF0B70"/>
    <w:rsid w:val="00AF1084"/>
    <w:rsid w:val="00AF14F7"/>
    <w:rsid w:val="00AF16FF"/>
    <w:rsid w:val="00AF1A84"/>
    <w:rsid w:val="00AF227D"/>
    <w:rsid w:val="00AF248B"/>
    <w:rsid w:val="00AF2873"/>
    <w:rsid w:val="00AF2DFC"/>
    <w:rsid w:val="00AF2F6F"/>
    <w:rsid w:val="00AF31CF"/>
    <w:rsid w:val="00AF34A4"/>
    <w:rsid w:val="00AF4D13"/>
    <w:rsid w:val="00AF4F82"/>
    <w:rsid w:val="00AF53BA"/>
    <w:rsid w:val="00AF5704"/>
    <w:rsid w:val="00AF6226"/>
    <w:rsid w:val="00AF62D3"/>
    <w:rsid w:val="00AF7A0A"/>
    <w:rsid w:val="00AF7E35"/>
    <w:rsid w:val="00AF7E49"/>
    <w:rsid w:val="00B0028C"/>
    <w:rsid w:val="00B00340"/>
    <w:rsid w:val="00B01177"/>
    <w:rsid w:val="00B026F0"/>
    <w:rsid w:val="00B03160"/>
    <w:rsid w:val="00B03B55"/>
    <w:rsid w:val="00B03CDD"/>
    <w:rsid w:val="00B04088"/>
    <w:rsid w:val="00B05648"/>
    <w:rsid w:val="00B05A32"/>
    <w:rsid w:val="00B060A2"/>
    <w:rsid w:val="00B06892"/>
    <w:rsid w:val="00B06E6C"/>
    <w:rsid w:val="00B0769E"/>
    <w:rsid w:val="00B07E81"/>
    <w:rsid w:val="00B10435"/>
    <w:rsid w:val="00B10491"/>
    <w:rsid w:val="00B10683"/>
    <w:rsid w:val="00B10794"/>
    <w:rsid w:val="00B10B40"/>
    <w:rsid w:val="00B10FE3"/>
    <w:rsid w:val="00B115E5"/>
    <w:rsid w:val="00B11786"/>
    <w:rsid w:val="00B12280"/>
    <w:rsid w:val="00B12497"/>
    <w:rsid w:val="00B127B3"/>
    <w:rsid w:val="00B13217"/>
    <w:rsid w:val="00B13FA6"/>
    <w:rsid w:val="00B14653"/>
    <w:rsid w:val="00B14CE8"/>
    <w:rsid w:val="00B15DCC"/>
    <w:rsid w:val="00B16A24"/>
    <w:rsid w:val="00B16DBB"/>
    <w:rsid w:val="00B20758"/>
    <w:rsid w:val="00B207A8"/>
    <w:rsid w:val="00B20B18"/>
    <w:rsid w:val="00B2151A"/>
    <w:rsid w:val="00B21B0A"/>
    <w:rsid w:val="00B22AAB"/>
    <w:rsid w:val="00B22B60"/>
    <w:rsid w:val="00B2366E"/>
    <w:rsid w:val="00B24727"/>
    <w:rsid w:val="00B24B47"/>
    <w:rsid w:val="00B25394"/>
    <w:rsid w:val="00B25985"/>
    <w:rsid w:val="00B25D2A"/>
    <w:rsid w:val="00B25F01"/>
    <w:rsid w:val="00B26676"/>
    <w:rsid w:val="00B30591"/>
    <w:rsid w:val="00B30789"/>
    <w:rsid w:val="00B31471"/>
    <w:rsid w:val="00B3191D"/>
    <w:rsid w:val="00B3228E"/>
    <w:rsid w:val="00B32C23"/>
    <w:rsid w:val="00B3365B"/>
    <w:rsid w:val="00B33772"/>
    <w:rsid w:val="00B33AE8"/>
    <w:rsid w:val="00B33B21"/>
    <w:rsid w:val="00B340AF"/>
    <w:rsid w:val="00B346D8"/>
    <w:rsid w:val="00B361A9"/>
    <w:rsid w:val="00B36358"/>
    <w:rsid w:val="00B36BFE"/>
    <w:rsid w:val="00B3708A"/>
    <w:rsid w:val="00B371CA"/>
    <w:rsid w:val="00B40D98"/>
    <w:rsid w:val="00B4130A"/>
    <w:rsid w:val="00B414C4"/>
    <w:rsid w:val="00B4223D"/>
    <w:rsid w:val="00B43B0F"/>
    <w:rsid w:val="00B45304"/>
    <w:rsid w:val="00B45EC0"/>
    <w:rsid w:val="00B4659B"/>
    <w:rsid w:val="00B46800"/>
    <w:rsid w:val="00B46838"/>
    <w:rsid w:val="00B476FF"/>
    <w:rsid w:val="00B47888"/>
    <w:rsid w:val="00B4790E"/>
    <w:rsid w:val="00B5013D"/>
    <w:rsid w:val="00B50294"/>
    <w:rsid w:val="00B505C4"/>
    <w:rsid w:val="00B50863"/>
    <w:rsid w:val="00B51470"/>
    <w:rsid w:val="00B514D0"/>
    <w:rsid w:val="00B5154F"/>
    <w:rsid w:val="00B51721"/>
    <w:rsid w:val="00B52167"/>
    <w:rsid w:val="00B52232"/>
    <w:rsid w:val="00B5283E"/>
    <w:rsid w:val="00B53619"/>
    <w:rsid w:val="00B54BB7"/>
    <w:rsid w:val="00B55F12"/>
    <w:rsid w:val="00B56EA9"/>
    <w:rsid w:val="00B57CF7"/>
    <w:rsid w:val="00B60AAB"/>
    <w:rsid w:val="00B60D6B"/>
    <w:rsid w:val="00B61303"/>
    <w:rsid w:val="00B61BEC"/>
    <w:rsid w:val="00B620B0"/>
    <w:rsid w:val="00B62B92"/>
    <w:rsid w:val="00B62EB6"/>
    <w:rsid w:val="00B631D0"/>
    <w:rsid w:val="00B63584"/>
    <w:rsid w:val="00B646BA"/>
    <w:rsid w:val="00B64E3D"/>
    <w:rsid w:val="00B65410"/>
    <w:rsid w:val="00B6572D"/>
    <w:rsid w:val="00B66261"/>
    <w:rsid w:val="00B66882"/>
    <w:rsid w:val="00B6726B"/>
    <w:rsid w:val="00B6769A"/>
    <w:rsid w:val="00B6772E"/>
    <w:rsid w:val="00B70473"/>
    <w:rsid w:val="00B705B0"/>
    <w:rsid w:val="00B70F46"/>
    <w:rsid w:val="00B71A77"/>
    <w:rsid w:val="00B728F9"/>
    <w:rsid w:val="00B72F2A"/>
    <w:rsid w:val="00B72F8A"/>
    <w:rsid w:val="00B73AA1"/>
    <w:rsid w:val="00B73E7F"/>
    <w:rsid w:val="00B74001"/>
    <w:rsid w:val="00B74309"/>
    <w:rsid w:val="00B74D84"/>
    <w:rsid w:val="00B7578A"/>
    <w:rsid w:val="00B758BF"/>
    <w:rsid w:val="00B767E7"/>
    <w:rsid w:val="00B76AE5"/>
    <w:rsid w:val="00B76BAC"/>
    <w:rsid w:val="00B76BC3"/>
    <w:rsid w:val="00B76D3D"/>
    <w:rsid w:val="00B772B1"/>
    <w:rsid w:val="00B7737B"/>
    <w:rsid w:val="00B7786D"/>
    <w:rsid w:val="00B80EEB"/>
    <w:rsid w:val="00B80FE6"/>
    <w:rsid w:val="00B81733"/>
    <w:rsid w:val="00B8243B"/>
    <w:rsid w:val="00B82A30"/>
    <w:rsid w:val="00B83BF7"/>
    <w:rsid w:val="00B84007"/>
    <w:rsid w:val="00B84C0A"/>
    <w:rsid w:val="00B8602A"/>
    <w:rsid w:val="00B8626A"/>
    <w:rsid w:val="00B864FE"/>
    <w:rsid w:val="00B86507"/>
    <w:rsid w:val="00B86CC6"/>
    <w:rsid w:val="00B86F64"/>
    <w:rsid w:val="00B87530"/>
    <w:rsid w:val="00B87BC5"/>
    <w:rsid w:val="00B87C42"/>
    <w:rsid w:val="00B90177"/>
    <w:rsid w:val="00B90855"/>
    <w:rsid w:val="00B9110F"/>
    <w:rsid w:val="00B91112"/>
    <w:rsid w:val="00B91D27"/>
    <w:rsid w:val="00B9230B"/>
    <w:rsid w:val="00B925D4"/>
    <w:rsid w:val="00B93810"/>
    <w:rsid w:val="00B93B52"/>
    <w:rsid w:val="00B95529"/>
    <w:rsid w:val="00B961C3"/>
    <w:rsid w:val="00B962A2"/>
    <w:rsid w:val="00B971C0"/>
    <w:rsid w:val="00B97962"/>
    <w:rsid w:val="00BA1996"/>
    <w:rsid w:val="00BA1B0B"/>
    <w:rsid w:val="00BA2FDC"/>
    <w:rsid w:val="00BA3CA8"/>
    <w:rsid w:val="00BA4BDD"/>
    <w:rsid w:val="00BA4CFF"/>
    <w:rsid w:val="00BA5053"/>
    <w:rsid w:val="00BA5160"/>
    <w:rsid w:val="00BA52EA"/>
    <w:rsid w:val="00BA557C"/>
    <w:rsid w:val="00BA6256"/>
    <w:rsid w:val="00BA7691"/>
    <w:rsid w:val="00BA7F47"/>
    <w:rsid w:val="00BB019E"/>
    <w:rsid w:val="00BB02C8"/>
    <w:rsid w:val="00BB0D1E"/>
    <w:rsid w:val="00BB2648"/>
    <w:rsid w:val="00BB276E"/>
    <w:rsid w:val="00BB2A50"/>
    <w:rsid w:val="00BB2FF0"/>
    <w:rsid w:val="00BB30A8"/>
    <w:rsid w:val="00BB3E38"/>
    <w:rsid w:val="00BB45D5"/>
    <w:rsid w:val="00BB474C"/>
    <w:rsid w:val="00BB4A9C"/>
    <w:rsid w:val="00BB5AC0"/>
    <w:rsid w:val="00BB757A"/>
    <w:rsid w:val="00BB7AB5"/>
    <w:rsid w:val="00BB7FC3"/>
    <w:rsid w:val="00BC0D6B"/>
    <w:rsid w:val="00BC113B"/>
    <w:rsid w:val="00BC153B"/>
    <w:rsid w:val="00BC18C8"/>
    <w:rsid w:val="00BC1FD4"/>
    <w:rsid w:val="00BC23BD"/>
    <w:rsid w:val="00BC27DA"/>
    <w:rsid w:val="00BC29F7"/>
    <w:rsid w:val="00BC2B70"/>
    <w:rsid w:val="00BC2F55"/>
    <w:rsid w:val="00BC39E1"/>
    <w:rsid w:val="00BC5BB9"/>
    <w:rsid w:val="00BC614B"/>
    <w:rsid w:val="00BC6B2A"/>
    <w:rsid w:val="00BC6BF9"/>
    <w:rsid w:val="00BC70B2"/>
    <w:rsid w:val="00BD0B0C"/>
    <w:rsid w:val="00BD163C"/>
    <w:rsid w:val="00BD168F"/>
    <w:rsid w:val="00BD2211"/>
    <w:rsid w:val="00BD2B33"/>
    <w:rsid w:val="00BD35BA"/>
    <w:rsid w:val="00BD48B3"/>
    <w:rsid w:val="00BD4A87"/>
    <w:rsid w:val="00BD5945"/>
    <w:rsid w:val="00BD72AD"/>
    <w:rsid w:val="00BD7320"/>
    <w:rsid w:val="00BD797E"/>
    <w:rsid w:val="00BE05F0"/>
    <w:rsid w:val="00BE06CE"/>
    <w:rsid w:val="00BE123D"/>
    <w:rsid w:val="00BE13B0"/>
    <w:rsid w:val="00BE2B2A"/>
    <w:rsid w:val="00BE2ED6"/>
    <w:rsid w:val="00BE442B"/>
    <w:rsid w:val="00BE4871"/>
    <w:rsid w:val="00BE53E8"/>
    <w:rsid w:val="00BE5667"/>
    <w:rsid w:val="00BE59E8"/>
    <w:rsid w:val="00BE6307"/>
    <w:rsid w:val="00BE68E3"/>
    <w:rsid w:val="00BE7A5A"/>
    <w:rsid w:val="00BE7FFC"/>
    <w:rsid w:val="00BF0333"/>
    <w:rsid w:val="00BF037C"/>
    <w:rsid w:val="00BF051E"/>
    <w:rsid w:val="00BF0DB5"/>
    <w:rsid w:val="00BF118A"/>
    <w:rsid w:val="00BF1625"/>
    <w:rsid w:val="00BF19AD"/>
    <w:rsid w:val="00BF1D1C"/>
    <w:rsid w:val="00BF1F7C"/>
    <w:rsid w:val="00BF3370"/>
    <w:rsid w:val="00BF395C"/>
    <w:rsid w:val="00BF3AE3"/>
    <w:rsid w:val="00BF45FA"/>
    <w:rsid w:val="00BF4EB3"/>
    <w:rsid w:val="00BF6A4C"/>
    <w:rsid w:val="00BF7089"/>
    <w:rsid w:val="00BF7908"/>
    <w:rsid w:val="00BF7F6D"/>
    <w:rsid w:val="00C0062C"/>
    <w:rsid w:val="00C00C44"/>
    <w:rsid w:val="00C026FB"/>
    <w:rsid w:val="00C02A10"/>
    <w:rsid w:val="00C02C74"/>
    <w:rsid w:val="00C02E75"/>
    <w:rsid w:val="00C04355"/>
    <w:rsid w:val="00C0469F"/>
    <w:rsid w:val="00C04C47"/>
    <w:rsid w:val="00C05761"/>
    <w:rsid w:val="00C05DDD"/>
    <w:rsid w:val="00C06653"/>
    <w:rsid w:val="00C079B6"/>
    <w:rsid w:val="00C07A88"/>
    <w:rsid w:val="00C100B4"/>
    <w:rsid w:val="00C10182"/>
    <w:rsid w:val="00C1027D"/>
    <w:rsid w:val="00C112D8"/>
    <w:rsid w:val="00C11B9F"/>
    <w:rsid w:val="00C11F40"/>
    <w:rsid w:val="00C12415"/>
    <w:rsid w:val="00C131D3"/>
    <w:rsid w:val="00C13604"/>
    <w:rsid w:val="00C13EA5"/>
    <w:rsid w:val="00C14369"/>
    <w:rsid w:val="00C14D6F"/>
    <w:rsid w:val="00C15370"/>
    <w:rsid w:val="00C159B1"/>
    <w:rsid w:val="00C15CE0"/>
    <w:rsid w:val="00C16342"/>
    <w:rsid w:val="00C167BF"/>
    <w:rsid w:val="00C1689B"/>
    <w:rsid w:val="00C169A6"/>
    <w:rsid w:val="00C16C74"/>
    <w:rsid w:val="00C16D59"/>
    <w:rsid w:val="00C16DF4"/>
    <w:rsid w:val="00C17E58"/>
    <w:rsid w:val="00C202ED"/>
    <w:rsid w:val="00C206AE"/>
    <w:rsid w:val="00C207EA"/>
    <w:rsid w:val="00C20C6D"/>
    <w:rsid w:val="00C2367F"/>
    <w:rsid w:val="00C24E8E"/>
    <w:rsid w:val="00C2509B"/>
    <w:rsid w:val="00C25D40"/>
    <w:rsid w:val="00C269C8"/>
    <w:rsid w:val="00C26A61"/>
    <w:rsid w:val="00C26C35"/>
    <w:rsid w:val="00C26EA8"/>
    <w:rsid w:val="00C27CC1"/>
    <w:rsid w:val="00C31372"/>
    <w:rsid w:val="00C31727"/>
    <w:rsid w:val="00C317E7"/>
    <w:rsid w:val="00C321DF"/>
    <w:rsid w:val="00C32AEB"/>
    <w:rsid w:val="00C33536"/>
    <w:rsid w:val="00C33B75"/>
    <w:rsid w:val="00C33D58"/>
    <w:rsid w:val="00C348A2"/>
    <w:rsid w:val="00C34DDD"/>
    <w:rsid w:val="00C35869"/>
    <w:rsid w:val="00C35AA2"/>
    <w:rsid w:val="00C3665F"/>
    <w:rsid w:val="00C36660"/>
    <w:rsid w:val="00C36B34"/>
    <w:rsid w:val="00C37BB9"/>
    <w:rsid w:val="00C37C56"/>
    <w:rsid w:val="00C37ECF"/>
    <w:rsid w:val="00C404EB"/>
    <w:rsid w:val="00C4109C"/>
    <w:rsid w:val="00C41220"/>
    <w:rsid w:val="00C41E18"/>
    <w:rsid w:val="00C4284A"/>
    <w:rsid w:val="00C42DB0"/>
    <w:rsid w:val="00C436CE"/>
    <w:rsid w:val="00C43C04"/>
    <w:rsid w:val="00C44FC7"/>
    <w:rsid w:val="00C451F4"/>
    <w:rsid w:val="00C4645F"/>
    <w:rsid w:val="00C4683A"/>
    <w:rsid w:val="00C46BE0"/>
    <w:rsid w:val="00C47145"/>
    <w:rsid w:val="00C47326"/>
    <w:rsid w:val="00C4753D"/>
    <w:rsid w:val="00C47FA7"/>
    <w:rsid w:val="00C50AC7"/>
    <w:rsid w:val="00C50C27"/>
    <w:rsid w:val="00C50E3B"/>
    <w:rsid w:val="00C521FB"/>
    <w:rsid w:val="00C52658"/>
    <w:rsid w:val="00C52BCB"/>
    <w:rsid w:val="00C53A69"/>
    <w:rsid w:val="00C53C17"/>
    <w:rsid w:val="00C540D0"/>
    <w:rsid w:val="00C54E99"/>
    <w:rsid w:val="00C551A4"/>
    <w:rsid w:val="00C55CF8"/>
    <w:rsid w:val="00C57C22"/>
    <w:rsid w:val="00C60BBD"/>
    <w:rsid w:val="00C60CBD"/>
    <w:rsid w:val="00C618BF"/>
    <w:rsid w:val="00C6196F"/>
    <w:rsid w:val="00C61D9D"/>
    <w:rsid w:val="00C61DE1"/>
    <w:rsid w:val="00C61F2F"/>
    <w:rsid w:val="00C621E1"/>
    <w:rsid w:val="00C62D0F"/>
    <w:rsid w:val="00C63892"/>
    <w:rsid w:val="00C63B2C"/>
    <w:rsid w:val="00C64C8E"/>
    <w:rsid w:val="00C64E85"/>
    <w:rsid w:val="00C653E9"/>
    <w:rsid w:val="00C654D2"/>
    <w:rsid w:val="00C6632C"/>
    <w:rsid w:val="00C669FD"/>
    <w:rsid w:val="00C67341"/>
    <w:rsid w:val="00C67D17"/>
    <w:rsid w:val="00C67D76"/>
    <w:rsid w:val="00C70377"/>
    <w:rsid w:val="00C704C5"/>
    <w:rsid w:val="00C706A6"/>
    <w:rsid w:val="00C708B5"/>
    <w:rsid w:val="00C70925"/>
    <w:rsid w:val="00C70B21"/>
    <w:rsid w:val="00C71CF1"/>
    <w:rsid w:val="00C72496"/>
    <w:rsid w:val="00C73CD4"/>
    <w:rsid w:val="00C7578D"/>
    <w:rsid w:val="00C75BF6"/>
    <w:rsid w:val="00C75E60"/>
    <w:rsid w:val="00C7611C"/>
    <w:rsid w:val="00C76B7A"/>
    <w:rsid w:val="00C77BA9"/>
    <w:rsid w:val="00C800D8"/>
    <w:rsid w:val="00C804DD"/>
    <w:rsid w:val="00C80972"/>
    <w:rsid w:val="00C80B06"/>
    <w:rsid w:val="00C8116F"/>
    <w:rsid w:val="00C81BB6"/>
    <w:rsid w:val="00C81E62"/>
    <w:rsid w:val="00C81F21"/>
    <w:rsid w:val="00C837EB"/>
    <w:rsid w:val="00C8464D"/>
    <w:rsid w:val="00C86B3F"/>
    <w:rsid w:val="00C9081B"/>
    <w:rsid w:val="00C90C76"/>
    <w:rsid w:val="00C912AE"/>
    <w:rsid w:val="00C914A0"/>
    <w:rsid w:val="00C91AEF"/>
    <w:rsid w:val="00C91C01"/>
    <w:rsid w:val="00C91C9B"/>
    <w:rsid w:val="00C926D0"/>
    <w:rsid w:val="00C930DE"/>
    <w:rsid w:val="00C9338C"/>
    <w:rsid w:val="00C94734"/>
    <w:rsid w:val="00C94AEE"/>
    <w:rsid w:val="00C955C3"/>
    <w:rsid w:val="00C958B8"/>
    <w:rsid w:val="00C95C4C"/>
    <w:rsid w:val="00C95EB0"/>
    <w:rsid w:val="00C9673D"/>
    <w:rsid w:val="00C96C04"/>
    <w:rsid w:val="00C97C18"/>
    <w:rsid w:val="00C97D7C"/>
    <w:rsid w:val="00CA16AD"/>
    <w:rsid w:val="00CA20CD"/>
    <w:rsid w:val="00CA20DA"/>
    <w:rsid w:val="00CA3443"/>
    <w:rsid w:val="00CA385B"/>
    <w:rsid w:val="00CA6ECB"/>
    <w:rsid w:val="00CB0FBF"/>
    <w:rsid w:val="00CB11DE"/>
    <w:rsid w:val="00CB13DB"/>
    <w:rsid w:val="00CB144F"/>
    <w:rsid w:val="00CB16B9"/>
    <w:rsid w:val="00CB281C"/>
    <w:rsid w:val="00CB2C04"/>
    <w:rsid w:val="00CB303B"/>
    <w:rsid w:val="00CB3AC7"/>
    <w:rsid w:val="00CB4674"/>
    <w:rsid w:val="00CB5664"/>
    <w:rsid w:val="00CB5832"/>
    <w:rsid w:val="00CB66CF"/>
    <w:rsid w:val="00CB6704"/>
    <w:rsid w:val="00CB6864"/>
    <w:rsid w:val="00CB7311"/>
    <w:rsid w:val="00CB7891"/>
    <w:rsid w:val="00CB7BA4"/>
    <w:rsid w:val="00CB7FCF"/>
    <w:rsid w:val="00CC01C6"/>
    <w:rsid w:val="00CC0693"/>
    <w:rsid w:val="00CC0BC7"/>
    <w:rsid w:val="00CC0EBD"/>
    <w:rsid w:val="00CC1711"/>
    <w:rsid w:val="00CC1AD1"/>
    <w:rsid w:val="00CC20E7"/>
    <w:rsid w:val="00CC24B6"/>
    <w:rsid w:val="00CC314F"/>
    <w:rsid w:val="00CC5EEE"/>
    <w:rsid w:val="00CC606C"/>
    <w:rsid w:val="00CC720A"/>
    <w:rsid w:val="00CC7303"/>
    <w:rsid w:val="00CD0CF3"/>
    <w:rsid w:val="00CD10CB"/>
    <w:rsid w:val="00CD18F3"/>
    <w:rsid w:val="00CD29BE"/>
    <w:rsid w:val="00CD2A1B"/>
    <w:rsid w:val="00CD37C3"/>
    <w:rsid w:val="00CD3CC6"/>
    <w:rsid w:val="00CD3EE9"/>
    <w:rsid w:val="00CD449D"/>
    <w:rsid w:val="00CD4FA3"/>
    <w:rsid w:val="00CD556F"/>
    <w:rsid w:val="00CE0444"/>
    <w:rsid w:val="00CE08BC"/>
    <w:rsid w:val="00CE132E"/>
    <w:rsid w:val="00CE1A4B"/>
    <w:rsid w:val="00CE1C31"/>
    <w:rsid w:val="00CE1D8D"/>
    <w:rsid w:val="00CE2292"/>
    <w:rsid w:val="00CE2937"/>
    <w:rsid w:val="00CE2C03"/>
    <w:rsid w:val="00CE2FA9"/>
    <w:rsid w:val="00CE3FA2"/>
    <w:rsid w:val="00CE6418"/>
    <w:rsid w:val="00CE6775"/>
    <w:rsid w:val="00CE707E"/>
    <w:rsid w:val="00CE79E5"/>
    <w:rsid w:val="00CE7C90"/>
    <w:rsid w:val="00CF0135"/>
    <w:rsid w:val="00CF0328"/>
    <w:rsid w:val="00CF26D9"/>
    <w:rsid w:val="00CF2780"/>
    <w:rsid w:val="00CF2D68"/>
    <w:rsid w:val="00CF3036"/>
    <w:rsid w:val="00CF3586"/>
    <w:rsid w:val="00CF5106"/>
    <w:rsid w:val="00CF5D10"/>
    <w:rsid w:val="00CF79B9"/>
    <w:rsid w:val="00CF7AAA"/>
    <w:rsid w:val="00CF7AB2"/>
    <w:rsid w:val="00CF7ABA"/>
    <w:rsid w:val="00D0045D"/>
    <w:rsid w:val="00D00D78"/>
    <w:rsid w:val="00D02015"/>
    <w:rsid w:val="00D020DC"/>
    <w:rsid w:val="00D02688"/>
    <w:rsid w:val="00D02A0A"/>
    <w:rsid w:val="00D030AA"/>
    <w:rsid w:val="00D030F1"/>
    <w:rsid w:val="00D035E9"/>
    <w:rsid w:val="00D03E58"/>
    <w:rsid w:val="00D046FC"/>
    <w:rsid w:val="00D049B0"/>
    <w:rsid w:val="00D0533D"/>
    <w:rsid w:val="00D05372"/>
    <w:rsid w:val="00D05E7A"/>
    <w:rsid w:val="00D063A8"/>
    <w:rsid w:val="00D06B5A"/>
    <w:rsid w:val="00D07778"/>
    <w:rsid w:val="00D07ACF"/>
    <w:rsid w:val="00D100A4"/>
    <w:rsid w:val="00D10111"/>
    <w:rsid w:val="00D10280"/>
    <w:rsid w:val="00D1044B"/>
    <w:rsid w:val="00D1062C"/>
    <w:rsid w:val="00D10745"/>
    <w:rsid w:val="00D10BD7"/>
    <w:rsid w:val="00D110B0"/>
    <w:rsid w:val="00D112E1"/>
    <w:rsid w:val="00D12230"/>
    <w:rsid w:val="00D13692"/>
    <w:rsid w:val="00D16922"/>
    <w:rsid w:val="00D16F79"/>
    <w:rsid w:val="00D17381"/>
    <w:rsid w:val="00D20888"/>
    <w:rsid w:val="00D20EE0"/>
    <w:rsid w:val="00D2164D"/>
    <w:rsid w:val="00D21ED0"/>
    <w:rsid w:val="00D227E0"/>
    <w:rsid w:val="00D22B72"/>
    <w:rsid w:val="00D23937"/>
    <w:rsid w:val="00D244EE"/>
    <w:rsid w:val="00D24D79"/>
    <w:rsid w:val="00D25224"/>
    <w:rsid w:val="00D25418"/>
    <w:rsid w:val="00D2607C"/>
    <w:rsid w:val="00D26198"/>
    <w:rsid w:val="00D263A6"/>
    <w:rsid w:val="00D277A0"/>
    <w:rsid w:val="00D311AA"/>
    <w:rsid w:val="00D32F55"/>
    <w:rsid w:val="00D33067"/>
    <w:rsid w:val="00D33180"/>
    <w:rsid w:val="00D33AC8"/>
    <w:rsid w:val="00D34B8A"/>
    <w:rsid w:val="00D35045"/>
    <w:rsid w:val="00D35104"/>
    <w:rsid w:val="00D36167"/>
    <w:rsid w:val="00D36820"/>
    <w:rsid w:val="00D401B7"/>
    <w:rsid w:val="00D40211"/>
    <w:rsid w:val="00D40B47"/>
    <w:rsid w:val="00D41A99"/>
    <w:rsid w:val="00D429F1"/>
    <w:rsid w:val="00D437CE"/>
    <w:rsid w:val="00D45626"/>
    <w:rsid w:val="00D45F02"/>
    <w:rsid w:val="00D46590"/>
    <w:rsid w:val="00D47500"/>
    <w:rsid w:val="00D50BC3"/>
    <w:rsid w:val="00D51914"/>
    <w:rsid w:val="00D51E1E"/>
    <w:rsid w:val="00D52821"/>
    <w:rsid w:val="00D52ECD"/>
    <w:rsid w:val="00D54351"/>
    <w:rsid w:val="00D54CCB"/>
    <w:rsid w:val="00D57201"/>
    <w:rsid w:val="00D60124"/>
    <w:rsid w:val="00D602D9"/>
    <w:rsid w:val="00D60764"/>
    <w:rsid w:val="00D60986"/>
    <w:rsid w:val="00D60BE5"/>
    <w:rsid w:val="00D6130F"/>
    <w:rsid w:val="00D614AA"/>
    <w:rsid w:val="00D61A59"/>
    <w:rsid w:val="00D61D7E"/>
    <w:rsid w:val="00D6270F"/>
    <w:rsid w:val="00D6286C"/>
    <w:rsid w:val="00D62BAA"/>
    <w:rsid w:val="00D635A8"/>
    <w:rsid w:val="00D640B6"/>
    <w:rsid w:val="00D646D0"/>
    <w:rsid w:val="00D64919"/>
    <w:rsid w:val="00D66631"/>
    <w:rsid w:val="00D70ECF"/>
    <w:rsid w:val="00D7132B"/>
    <w:rsid w:val="00D71590"/>
    <w:rsid w:val="00D71E38"/>
    <w:rsid w:val="00D732A5"/>
    <w:rsid w:val="00D73343"/>
    <w:rsid w:val="00D735BD"/>
    <w:rsid w:val="00D73C86"/>
    <w:rsid w:val="00D74137"/>
    <w:rsid w:val="00D74E46"/>
    <w:rsid w:val="00D74FDE"/>
    <w:rsid w:val="00D7524A"/>
    <w:rsid w:val="00D75547"/>
    <w:rsid w:val="00D75901"/>
    <w:rsid w:val="00D768AF"/>
    <w:rsid w:val="00D76C02"/>
    <w:rsid w:val="00D77228"/>
    <w:rsid w:val="00D775C6"/>
    <w:rsid w:val="00D80AB9"/>
    <w:rsid w:val="00D80E57"/>
    <w:rsid w:val="00D8114C"/>
    <w:rsid w:val="00D81200"/>
    <w:rsid w:val="00D812D5"/>
    <w:rsid w:val="00D818FB"/>
    <w:rsid w:val="00D8190D"/>
    <w:rsid w:val="00D8192E"/>
    <w:rsid w:val="00D82334"/>
    <w:rsid w:val="00D82497"/>
    <w:rsid w:val="00D82EF2"/>
    <w:rsid w:val="00D838C5"/>
    <w:rsid w:val="00D83E41"/>
    <w:rsid w:val="00D8492B"/>
    <w:rsid w:val="00D857AF"/>
    <w:rsid w:val="00D85809"/>
    <w:rsid w:val="00D858AA"/>
    <w:rsid w:val="00D85EA1"/>
    <w:rsid w:val="00D86435"/>
    <w:rsid w:val="00D8673C"/>
    <w:rsid w:val="00D86E4D"/>
    <w:rsid w:val="00D875EF"/>
    <w:rsid w:val="00D87715"/>
    <w:rsid w:val="00D90143"/>
    <w:rsid w:val="00D90297"/>
    <w:rsid w:val="00D9102D"/>
    <w:rsid w:val="00D91174"/>
    <w:rsid w:val="00D916E7"/>
    <w:rsid w:val="00D91803"/>
    <w:rsid w:val="00D91A65"/>
    <w:rsid w:val="00D91D54"/>
    <w:rsid w:val="00D9283A"/>
    <w:rsid w:val="00D92D66"/>
    <w:rsid w:val="00D92E45"/>
    <w:rsid w:val="00D93314"/>
    <w:rsid w:val="00D93356"/>
    <w:rsid w:val="00D938DF"/>
    <w:rsid w:val="00D9436A"/>
    <w:rsid w:val="00D94EB8"/>
    <w:rsid w:val="00D95564"/>
    <w:rsid w:val="00D9557C"/>
    <w:rsid w:val="00D95D2D"/>
    <w:rsid w:val="00D96E0C"/>
    <w:rsid w:val="00D97C50"/>
    <w:rsid w:val="00DA0196"/>
    <w:rsid w:val="00DA04AD"/>
    <w:rsid w:val="00DA0E79"/>
    <w:rsid w:val="00DA0F6B"/>
    <w:rsid w:val="00DA1159"/>
    <w:rsid w:val="00DA133B"/>
    <w:rsid w:val="00DA1669"/>
    <w:rsid w:val="00DA1EC7"/>
    <w:rsid w:val="00DA1F92"/>
    <w:rsid w:val="00DA2386"/>
    <w:rsid w:val="00DA2DFF"/>
    <w:rsid w:val="00DA3B1F"/>
    <w:rsid w:val="00DA460E"/>
    <w:rsid w:val="00DA79E3"/>
    <w:rsid w:val="00DB02D1"/>
    <w:rsid w:val="00DB1938"/>
    <w:rsid w:val="00DB20A7"/>
    <w:rsid w:val="00DB2123"/>
    <w:rsid w:val="00DB238E"/>
    <w:rsid w:val="00DB2A75"/>
    <w:rsid w:val="00DB30A4"/>
    <w:rsid w:val="00DB32DD"/>
    <w:rsid w:val="00DB370A"/>
    <w:rsid w:val="00DB4734"/>
    <w:rsid w:val="00DB47CB"/>
    <w:rsid w:val="00DB5A38"/>
    <w:rsid w:val="00DB65A7"/>
    <w:rsid w:val="00DC08D7"/>
    <w:rsid w:val="00DC0AF9"/>
    <w:rsid w:val="00DC132E"/>
    <w:rsid w:val="00DC1A82"/>
    <w:rsid w:val="00DC1FD3"/>
    <w:rsid w:val="00DC2BFE"/>
    <w:rsid w:val="00DC44E7"/>
    <w:rsid w:val="00DC4D5E"/>
    <w:rsid w:val="00DC68DF"/>
    <w:rsid w:val="00DC6E3E"/>
    <w:rsid w:val="00DC6F41"/>
    <w:rsid w:val="00DC713A"/>
    <w:rsid w:val="00DC7496"/>
    <w:rsid w:val="00DC782D"/>
    <w:rsid w:val="00DC7C31"/>
    <w:rsid w:val="00DC7E00"/>
    <w:rsid w:val="00DD0652"/>
    <w:rsid w:val="00DD0AA9"/>
    <w:rsid w:val="00DD0F4A"/>
    <w:rsid w:val="00DD16AC"/>
    <w:rsid w:val="00DD1DC5"/>
    <w:rsid w:val="00DD1E0E"/>
    <w:rsid w:val="00DD22BB"/>
    <w:rsid w:val="00DD2413"/>
    <w:rsid w:val="00DD2731"/>
    <w:rsid w:val="00DD3244"/>
    <w:rsid w:val="00DD34F7"/>
    <w:rsid w:val="00DD3980"/>
    <w:rsid w:val="00DD437C"/>
    <w:rsid w:val="00DD56B8"/>
    <w:rsid w:val="00DD5814"/>
    <w:rsid w:val="00DD58C7"/>
    <w:rsid w:val="00DD5C41"/>
    <w:rsid w:val="00DD623E"/>
    <w:rsid w:val="00DD6436"/>
    <w:rsid w:val="00DD71AC"/>
    <w:rsid w:val="00DE0FC9"/>
    <w:rsid w:val="00DE1574"/>
    <w:rsid w:val="00DE1BF4"/>
    <w:rsid w:val="00DE226C"/>
    <w:rsid w:val="00DE2859"/>
    <w:rsid w:val="00DE2BC2"/>
    <w:rsid w:val="00DE3A0C"/>
    <w:rsid w:val="00DE450F"/>
    <w:rsid w:val="00DE4EC0"/>
    <w:rsid w:val="00DE5142"/>
    <w:rsid w:val="00DE593E"/>
    <w:rsid w:val="00DE5EAF"/>
    <w:rsid w:val="00DE6074"/>
    <w:rsid w:val="00DE6450"/>
    <w:rsid w:val="00DF000D"/>
    <w:rsid w:val="00DF005E"/>
    <w:rsid w:val="00DF0215"/>
    <w:rsid w:val="00DF148F"/>
    <w:rsid w:val="00DF1AAD"/>
    <w:rsid w:val="00DF28A5"/>
    <w:rsid w:val="00DF295C"/>
    <w:rsid w:val="00DF2CC9"/>
    <w:rsid w:val="00DF3B87"/>
    <w:rsid w:val="00DF3BFA"/>
    <w:rsid w:val="00DF3E30"/>
    <w:rsid w:val="00DF4225"/>
    <w:rsid w:val="00DF47C7"/>
    <w:rsid w:val="00DF4A85"/>
    <w:rsid w:val="00DF4AB2"/>
    <w:rsid w:val="00DF5BF4"/>
    <w:rsid w:val="00DF5D36"/>
    <w:rsid w:val="00DF5DBE"/>
    <w:rsid w:val="00DF667F"/>
    <w:rsid w:val="00DF66ED"/>
    <w:rsid w:val="00DF7488"/>
    <w:rsid w:val="00E0055C"/>
    <w:rsid w:val="00E0194E"/>
    <w:rsid w:val="00E021EC"/>
    <w:rsid w:val="00E02C93"/>
    <w:rsid w:val="00E02FD6"/>
    <w:rsid w:val="00E03EDD"/>
    <w:rsid w:val="00E03F22"/>
    <w:rsid w:val="00E04A4A"/>
    <w:rsid w:val="00E055FC"/>
    <w:rsid w:val="00E06959"/>
    <w:rsid w:val="00E07E69"/>
    <w:rsid w:val="00E1006C"/>
    <w:rsid w:val="00E108C1"/>
    <w:rsid w:val="00E10D7A"/>
    <w:rsid w:val="00E110DB"/>
    <w:rsid w:val="00E1147C"/>
    <w:rsid w:val="00E121A3"/>
    <w:rsid w:val="00E12F56"/>
    <w:rsid w:val="00E134AD"/>
    <w:rsid w:val="00E13D02"/>
    <w:rsid w:val="00E147CD"/>
    <w:rsid w:val="00E14BE9"/>
    <w:rsid w:val="00E14E1E"/>
    <w:rsid w:val="00E1559C"/>
    <w:rsid w:val="00E1630C"/>
    <w:rsid w:val="00E1664A"/>
    <w:rsid w:val="00E16DA9"/>
    <w:rsid w:val="00E17904"/>
    <w:rsid w:val="00E17C7D"/>
    <w:rsid w:val="00E17D8E"/>
    <w:rsid w:val="00E2035A"/>
    <w:rsid w:val="00E20643"/>
    <w:rsid w:val="00E20DA2"/>
    <w:rsid w:val="00E2129A"/>
    <w:rsid w:val="00E2259D"/>
    <w:rsid w:val="00E22CC6"/>
    <w:rsid w:val="00E235C8"/>
    <w:rsid w:val="00E239EE"/>
    <w:rsid w:val="00E24536"/>
    <w:rsid w:val="00E245B5"/>
    <w:rsid w:val="00E24932"/>
    <w:rsid w:val="00E26415"/>
    <w:rsid w:val="00E269D5"/>
    <w:rsid w:val="00E26B02"/>
    <w:rsid w:val="00E26EEC"/>
    <w:rsid w:val="00E270A0"/>
    <w:rsid w:val="00E27183"/>
    <w:rsid w:val="00E2756B"/>
    <w:rsid w:val="00E27C2C"/>
    <w:rsid w:val="00E27F7E"/>
    <w:rsid w:val="00E3015C"/>
    <w:rsid w:val="00E30888"/>
    <w:rsid w:val="00E309F8"/>
    <w:rsid w:val="00E31439"/>
    <w:rsid w:val="00E3144F"/>
    <w:rsid w:val="00E316B1"/>
    <w:rsid w:val="00E319FB"/>
    <w:rsid w:val="00E325FC"/>
    <w:rsid w:val="00E3390D"/>
    <w:rsid w:val="00E33DAD"/>
    <w:rsid w:val="00E34476"/>
    <w:rsid w:val="00E34740"/>
    <w:rsid w:val="00E34AFD"/>
    <w:rsid w:val="00E34C41"/>
    <w:rsid w:val="00E34F50"/>
    <w:rsid w:val="00E34FAC"/>
    <w:rsid w:val="00E35912"/>
    <w:rsid w:val="00E3638B"/>
    <w:rsid w:val="00E364B3"/>
    <w:rsid w:val="00E36857"/>
    <w:rsid w:val="00E3765A"/>
    <w:rsid w:val="00E377A7"/>
    <w:rsid w:val="00E40114"/>
    <w:rsid w:val="00E40432"/>
    <w:rsid w:val="00E40F28"/>
    <w:rsid w:val="00E41678"/>
    <w:rsid w:val="00E41B30"/>
    <w:rsid w:val="00E41BEF"/>
    <w:rsid w:val="00E41CA4"/>
    <w:rsid w:val="00E4230B"/>
    <w:rsid w:val="00E42C60"/>
    <w:rsid w:val="00E430D2"/>
    <w:rsid w:val="00E43CAA"/>
    <w:rsid w:val="00E442A2"/>
    <w:rsid w:val="00E44516"/>
    <w:rsid w:val="00E448E7"/>
    <w:rsid w:val="00E44DCC"/>
    <w:rsid w:val="00E453BE"/>
    <w:rsid w:val="00E45C8C"/>
    <w:rsid w:val="00E46144"/>
    <w:rsid w:val="00E46678"/>
    <w:rsid w:val="00E4667D"/>
    <w:rsid w:val="00E46816"/>
    <w:rsid w:val="00E46FA9"/>
    <w:rsid w:val="00E47231"/>
    <w:rsid w:val="00E50530"/>
    <w:rsid w:val="00E5064D"/>
    <w:rsid w:val="00E507AB"/>
    <w:rsid w:val="00E529AC"/>
    <w:rsid w:val="00E5330A"/>
    <w:rsid w:val="00E538CB"/>
    <w:rsid w:val="00E53F81"/>
    <w:rsid w:val="00E547D2"/>
    <w:rsid w:val="00E54A45"/>
    <w:rsid w:val="00E54E6E"/>
    <w:rsid w:val="00E552CF"/>
    <w:rsid w:val="00E55849"/>
    <w:rsid w:val="00E55902"/>
    <w:rsid w:val="00E55F39"/>
    <w:rsid w:val="00E56CBE"/>
    <w:rsid w:val="00E57279"/>
    <w:rsid w:val="00E575CC"/>
    <w:rsid w:val="00E57AA8"/>
    <w:rsid w:val="00E57DD4"/>
    <w:rsid w:val="00E6260B"/>
    <w:rsid w:val="00E62678"/>
    <w:rsid w:val="00E62A82"/>
    <w:rsid w:val="00E62F02"/>
    <w:rsid w:val="00E6322D"/>
    <w:rsid w:val="00E6344C"/>
    <w:rsid w:val="00E63711"/>
    <w:rsid w:val="00E645D8"/>
    <w:rsid w:val="00E6478A"/>
    <w:rsid w:val="00E6506F"/>
    <w:rsid w:val="00E65ABB"/>
    <w:rsid w:val="00E661B4"/>
    <w:rsid w:val="00E66203"/>
    <w:rsid w:val="00E66B0D"/>
    <w:rsid w:val="00E676B7"/>
    <w:rsid w:val="00E67906"/>
    <w:rsid w:val="00E67A8E"/>
    <w:rsid w:val="00E67F03"/>
    <w:rsid w:val="00E7027A"/>
    <w:rsid w:val="00E70587"/>
    <w:rsid w:val="00E71415"/>
    <w:rsid w:val="00E7182D"/>
    <w:rsid w:val="00E7191B"/>
    <w:rsid w:val="00E71BF6"/>
    <w:rsid w:val="00E71E1E"/>
    <w:rsid w:val="00E71FC7"/>
    <w:rsid w:val="00E72677"/>
    <w:rsid w:val="00E72FA1"/>
    <w:rsid w:val="00E73BEF"/>
    <w:rsid w:val="00E747DD"/>
    <w:rsid w:val="00E74C65"/>
    <w:rsid w:val="00E74F46"/>
    <w:rsid w:val="00E752DA"/>
    <w:rsid w:val="00E75F92"/>
    <w:rsid w:val="00E76A58"/>
    <w:rsid w:val="00E76BB1"/>
    <w:rsid w:val="00E7752E"/>
    <w:rsid w:val="00E778B6"/>
    <w:rsid w:val="00E800D5"/>
    <w:rsid w:val="00E81693"/>
    <w:rsid w:val="00E816D6"/>
    <w:rsid w:val="00E817CB"/>
    <w:rsid w:val="00E81997"/>
    <w:rsid w:val="00E81BE7"/>
    <w:rsid w:val="00E8259D"/>
    <w:rsid w:val="00E82797"/>
    <w:rsid w:val="00E82D03"/>
    <w:rsid w:val="00E82E56"/>
    <w:rsid w:val="00E83B40"/>
    <w:rsid w:val="00E83E98"/>
    <w:rsid w:val="00E83F3B"/>
    <w:rsid w:val="00E845BF"/>
    <w:rsid w:val="00E846A0"/>
    <w:rsid w:val="00E847BA"/>
    <w:rsid w:val="00E84E39"/>
    <w:rsid w:val="00E8659E"/>
    <w:rsid w:val="00E9019B"/>
    <w:rsid w:val="00E9033F"/>
    <w:rsid w:val="00E906CD"/>
    <w:rsid w:val="00E907D9"/>
    <w:rsid w:val="00E91F61"/>
    <w:rsid w:val="00E9285F"/>
    <w:rsid w:val="00E93994"/>
    <w:rsid w:val="00E94BCD"/>
    <w:rsid w:val="00E94C8A"/>
    <w:rsid w:val="00E94DB4"/>
    <w:rsid w:val="00E94F28"/>
    <w:rsid w:val="00E95D41"/>
    <w:rsid w:val="00E960D4"/>
    <w:rsid w:val="00E9649B"/>
    <w:rsid w:val="00E9692A"/>
    <w:rsid w:val="00E96D78"/>
    <w:rsid w:val="00E96FDB"/>
    <w:rsid w:val="00E976DD"/>
    <w:rsid w:val="00E977CA"/>
    <w:rsid w:val="00EA009F"/>
    <w:rsid w:val="00EA0196"/>
    <w:rsid w:val="00EA059C"/>
    <w:rsid w:val="00EA23B1"/>
    <w:rsid w:val="00EA285A"/>
    <w:rsid w:val="00EA300C"/>
    <w:rsid w:val="00EA4D96"/>
    <w:rsid w:val="00EA534B"/>
    <w:rsid w:val="00EA5715"/>
    <w:rsid w:val="00EA5B0A"/>
    <w:rsid w:val="00EA67A3"/>
    <w:rsid w:val="00EA67EB"/>
    <w:rsid w:val="00EA6E9B"/>
    <w:rsid w:val="00EB07DF"/>
    <w:rsid w:val="00EB1566"/>
    <w:rsid w:val="00EB16F5"/>
    <w:rsid w:val="00EB19C9"/>
    <w:rsid w:val="00EB2019"/>
    <w:rsid w:val="00EB28D0"/>
    <w:rsid w:val="00EB2C48"/>
    <w:rsid w:val="00EB2F42"/>
    <w:rsid w:val="00EB3DCC"/>
    <w:rsid w:val="00EB3E68"/>
    <w:rsid w:val="00EB5226"/>
    <w:rsid w:val="00EB52C9"/>
    <w:rsid w:val="00EB604E"/>
    <w:rsid w:val="00EB64CE"/>
    <w:rsid w:val="00EB6503"/>
    <w:rsid w:val="00EB6653"/>
    <w:rsid w:val="00EB6A33"/>
    <w:rsid w:val="00EB6E29"/>
    <w:rsid w:val="00EB7271"/>
    <w:rsid w:val="00EB7B73"/>
    <w:rsid w:val="00EC04D3"/>
    <w:rsid w:val="00EC149B"/>
    <w:rsid w:val="00EC18E4"/>
    <w:rsid w:val="00EC1B0E"/>
    <w:rsid w:val="00EC2D06"/>
    <w:rsid w:val="00EC36D6"/>
    <w:rsid w:val="00EC38DC"/>
    <w:rsid w:val="00EC38F9"/>
    <w:rsid w:val="00EC4AC1"/>
    <w:rsid w:val="00EC4CBD"/>
    <w:rsid w:val="00EC4F54"/>
    <w:rsid w:val="00EC5731"/>
    <w:rsid w:val="00EC574B"/>
    <w:rsid w:val="00EC57D0"/>
    <w:rsid w:val="00EC5AF4"/>
    <w:rsid w:val="00EC61ED"/>
    <w:rsid w:val="00EC641A"/>
    <w:rsid w:val="00EC6569"/>
    <w:rsid w:val="00EC6E57"/>
    <w:rsid w:val="00EC7105"/>
    <w:rsid w:val="00EC73FC"/>
    <w:rsid w:val="00EC78D8"/>
    <w:rsid w:val="00EC7A39"/>
    <w:rsid w:val="00EC7A4D"/>
    <w:rsid w:val="00ED02D1"/>
    <w:rsid w:val="00ED1260"/>
    <w:rsid w:val="00ED342C"/>
    <w:rsid w:val="00ED3762"/>
    <w:rsid w:val="00ED423E"/>
    <w:rsid w:val="00ED4D83"/>
    <w:rsid w:val="00ED4E39"/>
    <w:rsid w:val="00ED4F91"/>
    <w:rsid w:val="00ED551B"/>
    <w:rsid w:val="00ED5BDF"/>
    <w:rsid w:val="00ED64AA"/>
    <w:rsid w:val="00ED6E78"/>
    <w:rsid w:val="00ED71BE"/>
    <w:rsid w:val="00ED73B8"/>
    <w:rsid w:val="00ED7CC0"/>
    <w:rsid w:val="00EE00ED"/>
    <w:rsid w:val="00EE063A"/>
    <w:rsid w:val="00EE0A00"/>
    <w:rsid w:val="00EE0AF6"/>
    <w:rsid w:val="00EE1782"/>
    <w:rsid w:val="00EE1E56"/>
    <w:rsid w:val="00EE21E0"/>
    <w:rsid w:val="00EE2EFA"/>
    <w:rsid w:val="00EE3164"/>
    <w:rsid w:val="00EE3E20"/>
    <w:rsid w:val="00EE3E3A"/>
    <w:rsid w:val="00EE43E4"/>
    <w:rsid w:val="00EE4626"/>
    <w:rsid w:val="00EE5E0B"/>
    <w:rsid w:val="00EE600F"/>
    <w:rsid w:val="00EE7735"/>
    <w:rsid w:val="00EF0009"/>
    <w:rsid w:val="00EF0366"/>
    <w:rsid w:val="00EF08E0"/>
    <w:rsid w:val="00EF0ADC"/>
    <w:rsid w:val="00EF1653"/>
    <w:rsid w:val="00EF1868"/>
    <w:rsid w:val="00EF1BE0"/>
    <w:rsid w:val="00EF29D7"/>
    <w:rsid w:val="00EF2CE2"/>
    <w:rsid w:val="00EF312F"/>
    <w:rsid w:val="00EF39EB"/>
    <w:rsid w:val="00EF3F4A"/>
    <w:rsid w:val="00EF4C92"/>
    <w:rsid w:val="00EF5650"/>
    <w:rsid w:val="00EF6839"/>
    <w:rsid w:val="00EF6958"/>
    <w:rsid w:val="00EF71F3"/>
    <w:rsid w:val="00EF7B6C"/>
    <w:rsid w:val="00EF7FE9"/>
    <w:rsid w:val="00F0066F"/>
    <w:rsid w:val="00F009A7"/>
    <w:rsid w:val="00F00B14"/>
    <w:rsid w:val="00F00EF0"/>
    <w:rsid w:val="00F01B41"/>
    <w:rsid w:val="00F01B80"/>
    <w:rsid w:val="00F01EF5"/>
    <w:rsid w:val="00F02214"/>
    <w:rsid w:val="00F026C8"/>
    <w:rsid w:val="00F03FE9"/>
    <w:rsid w:val="00F04DE3"/>
    <w:rsid w:val="00F059F3"/>
    <w:rsid w:val="00F05E38"/>
    <w:rsid w:val="00F05E68"/>
    <w:rsid w:val="00F05F14"/>
    <w:rsid w:val="00F05FC3"/>
    <w:rsid w:val="00F06750"/>
    <w:rsid w:val="00F06E82"/>
    <w:rsid w:val="00F077AF"/>
    <w:rsid w:val="00F07DBA"/>
    <w:rsid w:val="00F07F37"/>
    <w:rsid w:val="00F10711"/>
    <w:rsid w:val="00F10B84"/>
    <w:rsid w:val="00F1151F"/>
    <w:rsid w:val="00F11934"/>
    <w:rsid w:val="00F120D3"/>
    <w:rsid w:val="00F1216E"/>
    <w:rsid w:val="00F14410"/>
    <w:rsid w:val="00F14770"/>
    <w:rsid w:val="00F14D84"/>
    <w:rsid w:val="00F1588E"/>
    <w:rsid w:val="00F16CF4"/>
    <w:rsid w:val="00F20950"/>
    <w:rsid w:val="00F20AF2"/>
    <w:rsid w:val="00F21B7E"/>
    <w:rsid w:val="00F21C3C"/>
    <w:rsid w:val="00F22547"/>
    <w:rsid w:val="00F23355"/>
    <w:rsid w:val="00F23802"/>
    <w:rsid w:val="00F239C0"/>
    <w:rsid w:val="00F23F42"/>
    <w:rsid w:val="00F245A5"/>
    <w:rsid w:val="00F24736"/>
    <w:rsid w:val="00F24CD8"/>
    <w:rsid w:val="00F24D60"/>
    <w:rsid w:val="00F2517F"/>
    <w:rsid w:val="00F255B5"/>
    <w:rsid w:val="00F25B1D"/>
    <w:rsid w:val="00F26B07"/>
    <w:rsid w:val="00F26E75"/>
    <w:rsid w:val="00F27280"/>
    <w:rsid w:val="00F2732A"/>
    <w:rsid w:val="00F2779E"/>
    <w:rsid w:val="00F30085"/>
    <w:rsid w:val="00F301EC"/>
    <w:rsid w:val="00F30429"/>
    <w:rsid w:val="00F30A23"/>
    <w:rsid w:val="00F30AE5"/>
    <w:rsid w:val="00F30C14"/>
    <w:rsid w:val="00F3177C"/>
    <w:rsid w:val="00F317DA"/>
    <w:rsid w:val="00F317DB"/>
    <w:rsid w:val="00F31F3D"/>
    <w:rsid w:val="00F3203F"/>
    <w:rsid w:val="00F32384"/>
    <w:rsid w:val="00F330FA"/>
    <w:rsid w:val="00F333DA"/>
    <w:rsid w:val="00F33F5F"/>
    <w:rsid w:val="00F33FE0"/>
    <w:rsid w:val="00F34A41"/>
    <w:rsid w:val="00F35062"/>
    <w:rsid w:val="00F3554E"/>
    <w:rsid w:val="00F3640D"/>
    <w:rsid w:val="00F36A2C"/>
    <w:rsid w:val="00F3713B"/>
    <w:rsid w:val="00F4039F"/>
    <w:rsid w:val="00F409F8"/>
    <w:rsid w:val="00F40BA9"/>
    <w:rsid w:val="00F41452"/>
    <w:rsid w:val="00F41611"/>
    <w:rsid w:val="00F4163F"/>
    <w:rsid w:val="00F41743"/>
    <w:rsid w:val="00F424F5"/>
    <w:rsid w:val="00F439F9"/>
    <w:rsid w:val="00F43A46"/>
    <w:rsid w:val="00F43DAC"/>
    <w:rsid w:val="00F43DE5"/>
    <w:rsid w:val="00F44254"/>
    <w:rsid w:val="00F445BC"/>
    <w:rsid w:val="00F4510C"/>
    <w:rsid w:val="00F45328"/>
    <w:rsid w:val="00F4557B"/>
    <w:rsid w:val="00F4623E"/>
    <w:rsid w:val="00F464EA"/>
    <w:rsid w:val="00F4674E"/>
    <w:rsid w:val="00F46F3C"/>
    <w:rsid w:val="00F4764C"/>
    <w:rsid w:val="00F508D1"/>
    <w:rsid w:val="00F511B2"/>
    <w:rsid w:val="00F5159F"/>
    <w:rsid w:val="00F51912"/>
    <w:rsid w:val="00F52EE7"/>
    <w:rsid w:val="00F53260"/>
    <w:rsid w:val="00F53331"/>
    <w:rsid w:val="00F5392E"/>
    <w:rsid w:val="00F53B19"/>
    <w:rsid w:val="00F54260"/>
    <w:rsid w:val="00F54607"/>
    <w:rsid w:val="00F55128"/>
    <w:rsid w:val="00F565D7"/>
    <w:rsid w:val="00F5684B"/>
    <w:rsid w:val="00F56B7B"/>
    <w:rsid w:val="00F56D77"/>
    <w:rsid w:val="00F57714"/>
    <w:rsid w:val="00F60123"/>
    <w:rsid w:val="00F60336"/>
    <w:rsid w:val="00F60352"/>
    <w:rsid w:val="00F6209F"/>
    <w:rsid w:val="00F622DE"/>
    <w:rsid w:val="00F62A70"/>
    <w:rsid w:val="00F637D7"/>
    <w:rsid w:val="00F6492C"/>
    <w:rsid w:val="00F64C0E"/>
    <w:rsid w:val="00F65F1B"/>
    <w:rsid w:val="00F66E61"/>
    <w:rsid w:val="00F67658"/>
    <w:rsid w:val="00F67CB3"/>
    <w:rsid w:val="00F67D55"/>
    <w:rsid w:val="00F67F4D"/>
    <w:rsid w:val="00F67F91"/>
    <w:rsid w:val="00F70AEA"/>
    <w:rsid w:val="00F70CD8"/>
    <w:rsid w:val="00F713C8"/>
    <w:rsid w:val="00F71B6D"/>
    <w:rsid w:val="00F71E23"/>
    <w:rsid w:val="00F731BD"/>
    <w:rsid w:val="00F7387F"/>
    <w:rsid w:val="00F7435A"/>
    <w:rsid w:val="00F743DB"/>
    <w:rsid w:val="00F74633"/>
    <w:rsid w:val="00F74E7F"/>
    <w:rsid w:val="00F763C4"/>
    <w:rsid w:val="00F76856"/>
    <w:rsid w:val="00F772E6"/>
    <w:rsid w:val="00F77504"/>
    <w:rsid w:val="00F77651"/>
    <w:rsid w:val="00F80170"/>
    <w:rsid w:val="00F8051A"/>
    <w:rsid w:val="00F812F9"/>
    <w:rsid w:val="00F8131C"/>
    <w:rsid w:val="00F814D0"/>
    <w:rsid w:val="00F818B0"/>
    <w:rsid w:val="00F81E7D"/>
    <w:rsid w:val="00F824AD"/>
    <w:rsid w:val="00F831B2"/>
    <w:rsid w:val="00F843CA"/>
    <w:rsid w:val="00F84BA1"/>
    <w:rsid w:val="00F84BD0"/>
    <w:rsid w:val="00F84ECB"/>
    <w:rsid w:val="00F84F20"/>
    <w:rsid w:val="00F85D16"/>
    <w:rsid w:val="00F86404"/>
    <w:rsid w:val="00F8735A"/>
    <w:rsid w:val="00F9059F"/>
    <w:rsid w:val="00F9065B"/>
    <w:rsid w:val="00F91581"/>
    <w:rsid w:val="00F91EB4"/>
    <w:rsid w:val="00F92CE9"/>
    <w:rsid w:val="00F92E87"/>
    <w:rsid w:val="00F9327D"/>
    <w:rsid w:val="00F941D5"/>
    <w:rsid w:val="00F94DE2"/>
    <w:rsid w:val="00F950D3"/>
    <w:rsid w:val="00F9531D"/>
    <w:rsid w:val="00F9532A"/>
    <w:rsid w:val="00F95D14"/>
    <w:rsid w:val="00F962D6"/>
    <w:rsid w:val="00F96637"/>
    <w:rsid w:val="00F968BF"/>
    <w:rsid w:val="00F9699B"/>
    <w:rsid w:val="00FA011D"/>
    <w:rsid w:val="00FA0BB7"/>
    <w:rsid w:val="00FA10FF"/>
    <w:rsid w:val="00FA1272"/>
    <w:rsid w:val="00FA14A7"/>
    <w:rsid w:val="00FA187B"/>
    <w:rsid w:val="00FA1E3B"/>
    <w:rsid w:val="00FA25F8"/>
    <w:rsid w:val="00FA25FD"/>
    <w:rsid w:val="00FA2E7D"/>
    <w:rsid w:val="00FA3665"/>
    <w:rsid w:val="00FA3829"/>
    <w:rsid w:val="00FA416F"/>
    <w:rsid w:val="00FA45F4"/>
    <w:rsid w:val="00FA4CB5"/>
    <w:rsid w:val="00FA5016"/>
    <w:rsid w:val="00FA5159"/>
    <w:rsid w:val="00FA5176"/>
    <w:rsid w:val="00FA5D96"/>
    <w:rsid w:val="00FA6AEC"/>
    <w:rsid w:val="00FA6DD0"/>
    <w:rsid w:val="00FA7115"/>
    <w:rsid w:val="00FA770C"/>
    <w:rsid w:val="00FA7C96"/>
    <w:rsid w:val="00FB0A90"/>
    <w:rsid w:val="00FB0AF9"/>
    <w:rsid w:val="00FB1E24"/>
    <w:rsid w:val="00FB259B"/>
    <w:rsid w:val="00FB27A8"/>
    <w:rsid w:val="00FB2B10"/>
    <w:rsid w:val="00FB35F2"/>
    <w:rsid w:val="00FB3F1B"/>
    <w:rsid w:val="00FB428B"/>
    <w:rsid w:val="00FB5009"/>
    <w:rsid w:val="00FB55B7"/>
    <w:rsid w:val="00FB5D8C"/>
    <w:rsid w:val="00FB7726"/>
    <w:rsid w:val="00FB7978"/>
    <w:rsid w:val="00FC0ED5"/>
    <w:rsid w:val="00FC121D"/>
    <w:rsid w:val="00FC18FE"/>
    <w:rsid w:val="00FC1C25"/>
    <w:rsid w:val="00FC2603"/>
    <w:rsid w:val="00FC2C96"/>
    <w:rsid w:val="00FC3B68"/>
    <w:rsid w:val="00FC408B"/>
    <w:rsid w:val="00FC5A9F"/>
    <w:rsid w:val="00FC75ED"/>
    <w:rsid w:val="00FC7E69"/>
    <w:rsid w:val="00FD0B36"/>
    <w:rsid w:val="00FD1D9E"/>
    <w:rsid w:val="00FD1F8C"/>
    <w:rsid w:val="00FD215F"/>
    <w:rsid w:val="00FD21FC"/>
    <w:rsid w:val="00FD25B6"/>
    <w:rsid w:val="00FD290F"/>
    <w:rsid w:val="00FD2E65"/>
    <w:rsid w:val="00FD35C1"/>
    <w:rsid w:val="00FD37CA"/>
    <w:rsid w:val="00FD4522"/>
    <w:rsid w:val="00FD488D"/>
    <w:rsid w:val="00FD5196"/>
    <w:rsid w:val="00FD7339"/>
    <w:rsid w:val="00FD755B"/>
    <w:rsid w:val="00FD7911"/>
    <w:rsid w:val="00FD7F9F"/>
    <w:rsid w:val="00FE074D"/>
    <w:rsid w:val="00FE0928"/>
    <w:rsid w:val="00FE0F48"/>
    <w:rsid w:val="00FE29A1"/>
    <w:rsid w:val="00FE352D"/>
    <w:rsid w:val="00FE3B84"/>
    <w:rsid w:val="00FE3C15"/>
    <w:rsid w:val="00FE4A4A"/>
    <w:rsid w:val="00FE5401"/>
    <w:rsid w:val="00FE57D9"/>
    <w:rsid w:val="00FE6C80"/>
    <w:rsid w:val="00FE73A6"/>
    <w:rsid w:val="00FF025E"/>
    <w:rsid w:val="00FF080E"/>
    <w:rsid w:val="00FF106B"/>
    <w:rsid w:val="00FF339E"/>
    <w:rsid w:val="00FF4176"/>
    <w:rsid w:val="00FF45C2"/>
    <w:rsid w:val="00FF4787"/>
    <w:rsid w:val="00FF4899"/>
    <w:rsid w:val="00FF5D0B"/>
    <w:rsid w:val="00FF71F0"/>
    <w:rsid w:val="00FF7532"/>
    <w:rsid w:val="00FF7575"/>
    <w:rsid w:val="00FF7B09"/>
    <w:rsid w:val="00FF7F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5581EE6"/>
  <w15:docId w15:val="{D64B1DA2-7691-4931-A7B6-CB19A35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CD37C3"/>
    <w:rPr>
      <w:sz w:val="24"/>
      <w:szCs w:val="24"/>
    </w:rPr>
  </w:style>
  <w:style w:type="paragraph" w:styleId="Nadpis1">
    <w:name w:val="heading 1"/>
    <w:basedOn w:val="Normln"/>
    <w:next w:val="Normln"/>
    <w:link w:val="Nadpis1Char"/>
    <w:rsid w:val="00E04A4A"/>
    <w:pPr>
      <w:keepNext/>
      <w:outlineLvl w:val="0"/>
    </w:pPr>
    <w:rPr>
      <w:b/>
      <w:bCs/>
      <w:color w:val="FF0000"/>
      <w:sz w:val="36"/>
      <w:szCs w:val="20"/>
    </w:rPr>
  </w:style>
  <w:style w:type="paragraph" w:styleId="Nadpis2">
    <w:name w:val="heading 2"/>
    <w:basedOn w:val="Normln"/>
    <w:next w:val="Normln"/>
    <w:link w:val="Nadpis2Char"/>
    <w:rsid w:val="0041609F"/>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1609F"/>
    <w:pPr>
      <w:keepNext/>
      <w:spacing w:before="240" w:after="60"/>
      <w:outlineLvl w:val="2"/>
    </w:pPr>
    <w:rPr>
      <w:rFonts w:ascii="Arial" w:hAnsi="Arial" w:cs="Arial"/>
      <w:b/>
      <w:bCs/>
      <w:sz w:val="26"/>
      <w:szCs w:val="26"/>
    </w:rPr>
  </w:style>
  <w:style w:type="paragraph" w:styleId="Nadpis4">
    <w:name w:val="heading 4"/>
    <w:basedOn w:val="Normln"/>
    <w:next w:val="Normln"/>
    <w:link w:val="Nadpis4Char"/>
    <w:rsid w:val="00E907D9"/>
    <w:pPr>
      <w:keepNext/>
      <w:spacing w:before="240" w:after="60"/>
      <w:outlineLvl w:val="3"/>
    </w:pPr>
    <w:rPr>
      <w:b/>
      <w:bCs/>
      <w:sz w:val="28"/>
      <w:szCs w:val="28"/>
    </w:rPr>
  </w:style>
  <w:style w:type="paragraph" w:styleId="Nadpis9">
    <w:name w:val="heading 9"/>
    <w:basedOn w:val="Normln"/>
    <w:next w:val="Normln"/>
    <w:link w:val="Nadpis9Char"/>
    <w:rsid w:val="0041609F"/>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link w:val="ZhlavChar"/>
    <w:rsid w:val="000F3CFA"/>
    <w:pPr>
      <w:tabs>
        <w:tab w:val="center" w:pos="4536"/>
        <w:tab w:val="right" w:pos="9072"/>
      </w:tabs>
    </w:pPr>
  </w:style>
  <w:style w:type="paragraph" w:styleId="Zpat">
    <w:name w:val="footer"/>
    <w:basedOn w:val="Normln"/>
    <w:link w:val="ZpatChar"/>
    <w:rsid w:val="00642DE9"/>
    <w:pPr>
      <w:tabs>
        <w:tab w:val="center" w:pos="4536"/>
        <w:tab w:val="right" w:pos="9072"/>
      </w:tabs>
    </w:pPr>
  </w:style>
  <w:style w:type="paragraph" w:styleId="Textbubliny">
    <w:name w:val="Balloon Text"/>
    <w:basedOn w:val="Normln"/>
    <w:link w:val="TextbublinyChar"/>
    <w:semiHidden/>
    <w:rsid w:val="00E055FC"/>
    <w:rPr>
      <w:rFonts w:ascii="Tahoma" w:hAnsi="Tahoma" w:cs="Tahoma"/>
      <w:sz w:val="16"/>
      <w:szCs w:val="16"/>
    </w:rPr>
  </w:style>
  <w:style w:type="paragraph" w:styleId="Prosttext">
    <w:name w:val="Plain Text"/>
    <w:basedOn w:val="Normln"/>
    <w:link w:val="ProsttextChar"/>
    <w:semiHidden/>
    <w:rsid w:val="00E907D9"/>
    <w:rPr>
      <w:rFonts w:ascii="Courier New" w:hAnsi="Courier New"/>
      <w:sz w:val="20"/>
      <w:szCs w:val="20"/>
    </w:rPr>
  </w:style>
  <w:style w:type="paragraph" w:customStyle="1" w:styleId="Texttabulky">
    <w:name w:val="Text tabulky"/>
    <w:semiHidden/>
    <w:rsid w:val="00E907D9"/>
    <w:pPr>
      <w:widowControl w:val="0"/>
      <w:jc w:val="both"/>
    </w:pPr>
    <w:rPr>
      <w:rFonts w:ascii="Arial" w:hAnsi="Arial"/>
      <w:snapToGrid w:val="0"/>
      <w:color w:val="000000"/>
      <w:sz w:val="24"/>
    </w:rPr>
  </w:style>
  <w:style w:type="paragraph" w:styleId="Zkladntext">
    <w:name w:val="Body Text"/>
    <w:basedOn w:val="Normln"/>
    <w:link w:val="ZkladntextChar"/>
    <w:semiHidden/>
    <w:rsid w:val="00E907D9"/>
    <w:rPr>
      <w:sz w:val="20"/>
      <w:szCs w:val="20"/>
    </w:rPr>
  </w:style>
  <w:style w:type="paragraph" w:styleId="Textpoznpodarou">
    <w:name w:val="footnote text"/>
    <w:basedOn w:val="Normln"/>
    <w:link w:val="TextpoznpodarouChar"/>
    <w:semiHidden/>
    <w:rsid w:val="00E907D9"/>
    <w:rPr>
      <w:sz w:val="20"/>
      <w:szCs w:val="20"/>
    </w:rPr>
  </w:style>
  <w:style w:type="character" w:styleId="Znakapoznpodarou">
    <w:name w:val="footnote reference"/>
    <w:semiHidden/>
    <w:rsid w:val="00E907D9"/>
    <w:rPr>
      <w:vertAlign w:val="superscript"/>
    </w:rPr>
  </w:style>
  <w:style w:type="character" w:styleId="Hypertextovodkaz">
    <w:name w:val="Hyperlink"/>
    <w:uiPriority w:val="99"/>
    <w:rsid w:val="00E907D9"/>
    <w:rPr>
      <w:color w:val="0000FF"/>
      <w:u w:val="single"/>
    </w:rPr>
  </w:style>
  <w:style w:type="table" w:styleId="Mkatabulky">
    <w:name w:val="Table Grid"/>
    <w:basedOn w:val="Normlntabulka"/>
    <w:uiPriority w:val="39"/>
    <w:rsid w:val="00E9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741B19"/>
    <w:pPr>
      <w:spacing w:before="120"/>
      <w:jc w:val="both"/>
    </w:pPr>
    <w:rPr>
      <w:rFonts w:cs="Arial"/>
      <w:b/>
      <w:bCs/>
      <w:smallCaps/>
    </w:rPr>
  </w:style>
  <w:style w:type="paragraph" w:customStyle="1" w:styleId="Hlavnnadpis">
    <w:name w:val="Hlavní nadpis"/>
    <w:basedOn w:val="Normln"/>
    <w:link w:val="HlavnnadpisChar"/>
    <w:uiPriority w:val="99"/>
    <w:qFormat/>
    <w:rsid w:val="00AB59F0"/>
    <w:pPr>
      <w:keepNext/>
      <w:numPr>
        <w:numId w:val="2"/>
      </w:numPr>
      <w:tabs>
        <w:tab w:val="left" w:pos="900"/>
        <w:tab w:val="left" w:pos="4140"/>
        <w:tab w:val="right" w:pos="9180"/>
      </w:tabs>
      <w:spacing w:before="600" w:after="120"/>
    </w:pPr>
    <w:rPr>
      <w:b/>
      <w:sz w:val="36"/>
      <w:szCs w:val="36"/>
    </w:rPr>
  </w:style>
  <w:style w:type="paragraph" w:customStyle="1" w:styleId="Styl1">
    <w:name w:val="Styl1"/>
    <w:basedOn w:val="Normln"/>
    <w:link w:val="Styl1Char"/>
    <w:uiPriority w:val="99"/>
    <w:qFormat/>
    <w:rsid w:val="00E907D9"/>
    <w:pPr>
      <w:keepNext/>
      <w:tabs>
        <w:tab w:val="left" w:pos="4140"/>
        <w:tab w:val="right" w:pos="9180"/>
      </w:tabs>
      <w:spacing w:before="480" w:after="120"/>
      <w:jc w:val="both"/>
    </w:pPr>
    <w:rPr>
      <w:b/>
      <w:sz w:val="28"/>
      <w:szCs w:val="28"/>
    </w:rPr>
  </w:style>
  <w:style w:type="paragraph" w:customStyle="1" w:styleId="Zpracoval">
    <w:name w:val="Zpracoval"/>
    <w:basedOn w:val="Normln"/>
    <w:rsid w:val="00E907D9"/>
    <w:pPr>
      <w:spacing w:before="240"/>
      <w:jc w:val="both"/>
    </w:pPr>
    <w:rPr>
      <w:sz w:val="20"/>
      <w:szCs w:val="20"/>
    </w:rPr>
  </w:style>
  <w:style w:type="paragraph" w:customStyle="1" w:styleId="Nadpis0">
    <w:name w:val="Nadpis0"/>
    <w:basedOn w:val="Normln"/>
    <w:link w:val="Nadpis0Char"/>
    <w:rsid w:val="00354328"/>
    <w:pPr>
      <w:keepNext/>
      <w:spacing w:before="720"/>
      <w:jc w:val="both"/>
    </w:pPr>
    <w:rPr>
      <w:b/>
      <w:sz w:val="40"/>
      <w:szCs w:val="44"/>
    </w:rPr>
  </w:style>
  <w:style w:type="paragraph" w:styleId="Obsah2">
    <w:name w:val="toc 2"/>
    <w:basedOn w:val="Normln"/>
    <w:next w:val="Normln"/>
    <w:autoRedefine/>
    <w:uiPriority w:val="39"/>
    <w:rsid w:val="007A044B"/>
    <w:pPr>
      <w:tabs>
        <w:tab w:val="left" w:pos="480"/>
        <w:tab w:val="right" w:leader="dot" w:pos="9231"/>
      </w:tabs>
      <w:jc w:val="both"/>
    </w:pPr>
    <w:rPr>
      <w:bCs/>
      <w:sz w:val="20"/>
      <w:szCs w:val="20"/>
    </w:rPr>
  </w:style>
  <w:style w:type="paragraph" w:customStyle="1" w:styleId="Tabulka">
    <w:name w:val="Tabulka"/>
    <w:basedOn w:val="Normln"/>
    <w:qFormat/>
    <w:rsid w:val="006D2E21"/>
    <w:pPr>
      <w:contextualSpacing/>
      <w:jc w:val="both"/>
    </w:pPr>
    <w:rPr>
      <w:sz w:val="20"/>
      <w:szCs w:val="18"/>
    </w:rPr>
  </w:style>
  <w:style w:type="character" w:styleId="slostrnky">
    <w:name w:val="page number"/>
    <w:basedOn w:val="Standardnpsmoodstavce"/>
    <w:rsid w:val="00E26EEC"/>
  </w:style>
  <w:style w:type="paragraph" w:styleId="Obsah3">
    <w:name w:val="toc 3"/>
    <w:basedOn w:val="Normln"/>
    <w:next w:val="Normln"/>
    <w:autoRedefine/>
    <w:uiPriority w:val="39"/>
    <w:rsid w:val="00654C23"/>
    <w:pPr>
      <w:ind w:left="240"/>
    </w:pPr>
    <w:rPr>
      <w:sz w:val="20"/>
      <w:szCs w:val="20"/>
    </w:rPr>
  </w:style>
  <w:style w:type="paragraph" w:styleId="Obsah4">
    <w:name w:val="toc 4"/>
    <w:basedOn w:val="Normln"/>
    <w:next w:val="Normln"/>
    <w:autoRedefine/>
    <w:uiPriority w:val="39"/>
    <w:rsid w:val="00654C23"/>
    <w:pPr>
      <w:ind w:left="480"/>
    </w:pPr>
    <w:rPr>
      <w:sz w:val="20"/>
      <w:szCs w:val="20"/>
    </w:rPr>
  </w:style>
  <w:style w:type="paragraph" w:styleId="Obsah5">
    <w:name w:val="toc 5"/>
    <w:basedOn w:val="Normln"/>
    <w:next w:val="Normln"/>
    <w:autoRedefine/>
    <w:uiPriority w:val="39"/>
    <w:rsid w:val="00654C23"/>
    <w:pPr>
      <w:ind w:left="720"/>
    </w:pPr>
    <w:rPr>
      <w:sz w:val="20"/>
      <w:szCs w:val="20"/>
    </w:rPr>
  </w:style>
  <w:style w:type="paragraph" w:styleId="Obsah6">
    <w:name w:val="toc 6"/>
    <w:basedOn w:val="Normln"/>
    <w:next w:val="Normln"/>
    <w:autoRedefine/>
    <w:uiPriority w:val="39"/>
    <w:rsid w:val="00654C23"/>
    <w:pPr>
      <w:ind w:left="960"/>
    </w:pPr>
    <w:rPr>
      <w:sz w:val="20"/>
      <w:szCs w:val="20"/>
    </w:rPr>
  </w:style>
  <w:style w:type="paragraph" w:styleId="Obsah7">
    <w:name w:val="toc 7"/>
    <w:basedOn w:val="Normln"/>
    <w:next w:val="Normln"/>
    <w:autoRedefine/>
    <w:uiPriority w:val="39"/>
    <w:rsid w:val="00654C23"/>
    <w:pPr>
      <w:ind w:left="1200"/>
    </w:pPr>
    <w:rPr>
      <w:sz w:val="20"/>
      <w:szCs w:val="20"/>
    </w:rPr>
  </w:style>
  <w:style w:type="paragraph" w:styleId="Obsah8">
    <w:name w:val="toc 8"/>
    <w:basedOn w:val="Normln"/>
    <w:next w:val="Normln"/>
    <w:autoRedefine/>
    <w:uiPriority w:val="39"/>
    <w:rsid w:val="00654C23"/>
    <w:pPr>
      <w:ind w:left="1440"/>
    </w:pPr>
    <w:rPr>
      <w:sz w:val="20"/>
      <w:szCs w:val="20"/>
    </w:rPr>
  </w:style>
  <w:style w:type="paragraph" w:styleId="Obsah9">
    <w:name w:val="toc 9"/>
    <w:basedOn w:val="Normln"/>
    <w:next w:val="Normln"/>
    <w:autoRedefine/>
    <w:uiPriority w:val="39"/>
    <w:rsid w:val="00654C23"/>
    <w:pPr>
      <w:ind w:left="1680"/>
    </w:pPr>
    <w:rPr>
      <w:sz w:val="20"/>
      <w:szCs w:val="20"/>
    </w:rPr>
  </w:style>
  <w:style w:type="paragraph" w:customStyle="1" w:styleId="No">
    <w:name w:val="No"/>
    <w:basedOn w:val="Nadpis1"/>
    <w:rsid w:val="0035015E"/>
    <w:pPr>
      <w:jc w:val="both"/>
    </w:pPr>
    <w:rPr>
      <w:b w:val="0"/>
      <w:sz w:val="20"/>
    </w:rPr>
  </w:style>
  <w:style w:type="paragraph" w:styleId="Normlnweb">
    <w:name w:val="Normal (Web)"/>
    <w:basedOn w:val="Normln"/>
    <w:uiPriority w:val="99"/>
    <w:qFormat/>
    <w:rsid w:val="00904EF5"/>
    <w:pPr>
      <w:spacing w:before="100" w:beforeAutospacing="1" w:after="119"/>
    </w:pPr>
  </w:style>
  <w:style w:type="paragraph" w:customStyle="1" w:styleId="asovpln">
    <w:name w:val="Časový plán"/>
    <w:basedOn w:val="Normln"/>
    <w:rsid w:val="00875DBD"/>
    <w:pPr>
      <w:keepNext/>
      <w:spacing w:after="120"/>
      <w:jc w:val="both"/>
      <w:outlineLvl w:val="0"/>
    </w:pPr>
    <w:rPr>
      <w:b/>
      <w:sz w:val="20"/>
      <w:szCs w:val="20"/>
    </w:rPr>
  </w:style>
  <w:style w:type="paragraph" w:customStyle="1" w:styleId="vtabulce">
    <w:name w:val="vtabulce"/>
    <w:basedOn w:val="Normln"/>
    <w:link w:val="vtabulceChar"/>
    <w:rsid w:val="0087040A"/>
    <w:pPr>
      <w:numPr>
        <w:numId w:val="3"/>
      </w:numPr>
    </w:pPr>
    <w:rPr>
      <w:color w:val="000000"/>
    </w:rPr>
  </w:style>
  <w:style w:type="character" w:customStyle="1" w:styleId="vtabulceChar">
    <w:name w:val="vtabulce Char"/>
    <w:link w:val="vtabulce"/>
    <w:rsid w:val="0087040A"/>
    <w:rPr>
      <w:color w:val="000000"/>
      <w:sz w:val="24"/>
      <w:szCs w:val="24"/>
    </w:rPr>
  </w:style>
  <w:style w:type="paragraph" w:styleId="Podnadpis">
    <w:name w:val="Subtitle"/>
    <w:basedOn w:val="Normln"/>
    <w:link w:val="PodnadpisChar"/>
    <w:rsid w:val="00AE0D21"/>
    <w:rPr>
      <w:b/>
      <w:bCs/>
    </w:rPr>
  </w:style>
  <w:style w:type="character" w:customStyle="1" w:styleId="PodnadpisChar">
    <w:name w:val="Podnadpis Char"/>
    <w:link w:val="Podnadpis"/>
    <w:rsid w:val="00AE0D21"/>
    <w:rPr>
      <w:b/>
      <w:bCs/>
      <w:sz w:val="24"/>
      <w:szCs w:val="24"/>
      <w:lang w:val="cs-CZ" w:eastAsia="cs-CZ" w:bidi="ar-SA"/>
    </w:rPr>
  </w:style>
  <w:style w:type="character" w:customStyle="1" w:styleId="yshortcuts">
    <w:name w:val="yshortcuts"/>
    <w:basedOn w:val="Standardnpsmoodstavce"/>
    <w:rsid w:val="005F5913"/>
  </w:style>
  <w:style w:type="character" w:customStyle="1" w:styleId="TextpoznpodarouChar">
    <w:name w:val="Text pozn. pod čarou Char"/>
    <w:link w:val="Textpoznpodarou"/>
    <w:semiHidden/>
    <w:locked/>
    <w:rsid w:val="00274C10"/>
    <w:rPr>
      <w:lang w:val="cs-CZ" w:eastAsia="cs-CZ" w:bidi="ar-SA"/>
    </w:rPr>
  </w:style>
  <w:style w:type="paragraph" w:customStyle="1" w:styleId="Tematickcelky">
    <w:name w:val="Tematické celky"/>
    <w:basedOn w:val="Normln"/>
    <w:link w:val="TematickcelkyChar"/>
    <w:rsid w:val="00AE7402"/>
    <w:pPr>
      <w:keepNext/>
      <w:spacing w:before="240"/>
      <w:jc w:val="both"/>
      <w:outlineLvl w:val="0"/>
    </w:pPr>
    <w:rPr>
      <w:b/>
      <w:sz w:val="20"/>
      <w:szCs w:val="20"/>
    </w:rPr>
  </w:style>
  <w:style w:type="paragraph" w:styleId="Odstavecseseznamem">
    <w:name w:val="List Paragraph"/>
    <w:basedOn w:val="Normln"/>
    <w:uiPriority w:val="34"/>
    <w:qFormat/>
    <w:rsid w:val="00252275"/>
    <w:pPr>
      <w:spacing w:after="200" w:line="276" w:lineRule="auto"/>
      <w:ind w:left="720"/>
      <w:contextualSpacing/>
    </w:pPr>
    <w:rPr>
      <w:rFonts w:ascii="Calibri" w:eastAsia="Calibri" w:hAnsi="Calibri" w:cs="Calibri"/>
      <w:sz w:val="22"/>
      <w:szCs w:val="22"/>
      <w:lang w:eastAsia="en-US"/>
    </w:rPr>
  </w:style>
  <w:style w:type="paragraph" w:customStyle="1" w:styleId="vtabulceCharCharCharCharCharChar">
    <w:name w:val="vtabulce Char Char Char Char Char Char"/>
    <w:basedOn w:val="Normln"/>
    <w:link w:val="vtabulceCharCharCharCharCharCharChar"/>
    <w:rsid w:val="00D71590"/>
    <w:pPr>
      <w:numPr>
        <w:numId w:val="4"/>
      </w:numPr>
    </w:pPr>
    <w:rPr>
      <w:rFonts w:eastAsia="Calibri"/>
      <w:color w:val="000000"/>
    </w:rPr>
  </w:style>
  <w:style w:type="character" w:customStyle="1" w:styleId="vtabulceCharCharCharCharCharCharChar">
    <w:name w:val="vtabulce Char Char Char Char Char Char Char"/>
    <w:link w:val="vtabulceCharCharCharCharCharChar"/>
    <w:locked/>
    <w:rsid w:val="00D71590"/>
    <w:rPr>
      <w:rFonts w:eastAsia="Calibri"/>
      <w:color w:val="000000"/>
      <w:sz w:val="24"/>
      <w:szCs w:val="24"/>
    </w:rPr>
  </w:style>
  <w:style w:type="paragraph" w:customStyle="1" w:styleId="1nadvtabulceCharCharChar">
    <w:name w:val="1nadvtabulce Char Char Char"/>
    <w:basedOn w:val="vtabulceCharCharCharCharCharChar"/>
    <w:link w:val="1nadvtabulceCharCharCharChar"/>
    <w:rsid w:val="00D71590"/>
    <w:pPr>
      <w:numPr>
        <w:numId w:val="0"/>
      </w:numPr>
    </w:pPr>
    <w:rPr>
      <w:b/>
    </w:rPr>
  </w:style>
  <w:style w:type="character" w:customStyle="1" w:styleId="1nadvtabulceCharCharCharChar">
    <w:name w:val="1nadvtabulce Char Char Char Char"/>
    <w:link w:val="1nadvtabulceCharCharChar"/>
    <w:locked/>
    <w:rsid w:val="00D71590"/>
    <w:rPr>
      <w:rFonts w:eastAsia="Calibri"/>
      <w:b/>
      <w:color w:val="000000"/>
      <w:sz w:val="24"/>
      <w:szCs w:val="24"/>
    </w:rPr>
  </w:style>
  <w:style w:type="character" w:customStyle="1" w:styleId="ProsttextChar">
    <w:name w:val="Prostý text Char"/>
    <w:link w:val="Prosttext"/>
    <w:semiHidden/>
    <w:rsid w:val="001F24A5"/>
    <w:rPr>
      <w:rFonts w:ascii="Courier New" w:hAnsi="Courier New"/>
    </w:rPr>
  </w:style>
  <w:style w:type="paragraph" w:styleId="Bezmezer">
    <w:name w:val="No Spacing"/>
    <w:uiPriority w:val="1"/>
    <w:qFormat/>
    <w:rsid w:val="00A87F66"/>
    <w:rPr>
      <w:sz w:val="24"/>
      <w:szCs w:val="24"/>
    </w:rPr>
  </w:style>
  <w:style w:type="paragraph" w:customStyle="1" w:styleId="Normlnweb1">
    <w:name w:val="Normální (web)1"/>
    <w:basedOn w:val="Normln"/>
    <w:rsid w:val="002C45B9"/>
    <w:pPr>
      <w:spacing w:before="100" w:after="119"/>
    </w:pPr>
    <w:rPr>
      <w:szCs w:val="20"/>
    </w:rPr>
  </w:style>
  <w:style w:type="paragraph" w:customStyle="1" w:styleId="Ronk">
    <w:name w:val="Ročník"/>
    <w:basedOn w:val="Styl1"/>
    <w:link w:val="RonkChar"/>
    <w:qFormat/>
    <w:rsid w:val="007A7C6A"/>
    <w:pPr>
      <w:spacing w:before="360"/>
      <w:outlineLvl w:val="0"/>
    </w:pPr>
  </w:style>
  <w:style w:type="paragraph" w:customStyle="1" w:styleId="Tdy">
    <w:name w:val="Třídy"/>
    <w:basedOn w:val="Normln"/>
    <w:link w:val="TdyChar"/>
    <w:qFormat/>
    <w:rsid w:val="00C37ECF"/>
    <w:pPr>
      <w:keepNext/>
      <w:tabs>
        <w:tab w:val="left" w:pos="4139"/>
      </w:tabs>
      <w:jc w:val="both"/>
    </w:pPr>
    <w:rPr>
      <w:sz w:val="20"/>
      <w:szCs w:val="20"/>
    </w:rPr>
  </w:style>
  <w:style w:type="character" w:customStyle="1" w:styleId="Styl1Char">
    <w:name w:val="Styl1 Char"/>
    <w:basedOn w:val="Standardnpsmoodstavce"/>
    <w:link w:val="Styl1"/>
    <w:uiPriority w:val="99"/>
    <w:qFormat/>
    <w:rsid w:val="000B0949"/>
    <w:rPr>
      <w:b/>
      <w:sz w:val="28"/>
      <w:szCs w:val="28"/>
    </w:rPr>
  </w:style>
  <w:style w:type="character" w:customStyle="1" w:styleId="RonkChar">
    <w:name w:val="Ročník Char"/>
    <w:basedOn w:val="Styl1Char"/>
    <w:link w:val="Ronk"/>
    <w:qFormat/>
    <w:rsid w:val="007A7C6A"/>
    <w:rPr>
      <w:b/>
      <w:sz w:val="28"/>
      <w:szCs w:val="28"/>
    </w:rPr>
  </w:style>
  <w:style w:type="paragraph" w:customStyle="1" w:styleId="Nadpisvtextu">
    <w:name w:val="Nadpis v textu"/>
    <w:basedOn w:val="Tematickcelky"/>
    <w:link w:val="NadpisvtextuChar"/>
    <w:qFormat/>
    <w:rsid w:val="006A1B93"/>
    <w:pPr>
      <w:spacing w:after="120"/>
    </w:pPr>
  </w:style>
  <w:style w:type="character" w:customStyle="1" w:styleId="TdyChar">
    <w:name w:val="Třídy Char"/>
    <w:basedOn w:val="Standardnpsmoodstavce"/>
    <w:link w:val="Tdy"/>
    <w:qFormat/>
    <w:rsid w:val="00C37ECF"/>
  </w:style>
  <w:style w:type="character" w:customStyle="1" w:styleId="TematickcelkyChar">
    <w:name w:val="Tematické celky Char"/>
    <w:basedOn w:val="Standardnpsmoodstavce"/>
    <w:link w:val="Tematickcelky"/>
    <w:rsid w:val="00FE73A6"/>
    <w:rPr>
      <w:b/>
    </w:rPr>
  </w:style>
  <w:style w:type="character" w:customStyle="1" w:styleId="NadpisvtextuChar">
    <w:name w:val="Nadpis v textu Char"/>
    <w:basedOn w:val="TematickcelkyChar"/>
    <w:link w:val="Nadpisvtextu"/>
    <w:qFormat/>
    <w:rsid w:val="006A1B93"/>
    <w:rPr>
      <w:b/>
    </w:rPr>
  </w:style>
  <w:style w:type="paragraph" w:customStyle="1" w:styleId="Zpracovatel">
    <w:name w:val="Zpracovatel"/>
    <w:basedOn w:val="Normln"/>
    <w:link w:val="ZpracovatelChar"/>
    <w:qFormat/>
    <w:rsid w:val="007A7C6A"/>
    <w:pPr>
      <w:keepLines/>
      <w:spacing w:before="240" w:after="480"/>
      <w:contextualSpacing/>
      <w:jc w:val="both"/>
      <w:outlineLvl w:val="0"/>
    </w:pPr>
    <w:rPr>
      <w:sz w:val="20"/>
      <w:szCs w:val="20"/>
    </w:rPr>
  </w:style>
  <w:style w:type="character" w:customStyle="1" w:styleId="ZpracovatelChar">
    <w:name w:val="Zpracovatel Char"/>
    <w:basedOn w:val="Standardnpsmoodstavce"/>
    <w:link w:val="Zpracovatel"/>
    <w:qFormat/>
    <w:rsid w:val="007A7C6A"/>
  </w:style>
  <w:style w:type="paragraph" w:customStyle="1" w:styleId="slovanpoloka">
    <w:name w:val="Číslovaná položka"/>
    <w:basedOn w:val="Normln"/>
    <w:link w:val="slovanpolokaChar"/>
    <w:qFormat/>
    <w:rsid w:val="00E04A4A"/>
    <w:pPr>
      <w:numPr>
        <w:numId w:val="8"/>
      </w:numPr>
      <w:jc w:val="both"/>
    </w:pPr>
    <w:rPr>
      <w:sz w:val="20"/>
      <w:szCs w:val="20"/>
    </w:rPr>
  </w:style>
  <w:style w:type="paragraph" w:customStyle="1" w:styleId="Odrka">
    <w:name w:val="Odrážka"/>
    <w:basedOn w:val="Normln"/>
    <w:link w:val="OdrkaChar"/>
    <w:qFormat/>
    <w:rsid w:val="00276437"/>
    <w:pPr>
      <w:numPr>
        <w:numId w:val="1"/>
      </w:numPr>
      <w:jc w:val="both"/>
    </w:pPr>
    <w:rPr>
      <w:sz w:val="20"/>
      <w:szCs w:val="20"/>
    </w:rPr>
  </w:style>
  <w:style w:type="character" w:customStyle="1" w:styleId="slovanpolokaChar">
    <w:name w:val="Číslovaná položka Char"/>
    <w:basedOn w:val="Standardnpsmoodstavce"/>
    <w:link w:val="slovanpoloka"/>
    <w:qFormat/>
    <w:rsid w:val="00E04A4A"/>
  </w:style>
  <w:style w:type="character" w:customStyle="1" w:styleId="OdrkaChar">
    <w:name w:val="Odrážka Char"/>
    <w:basedOn w:val="Standardnpsmoodstavce"/>
    <w:link w:val="Odrka"/>
    <w:qFormat/>
    <w:rsid w:val="00276437"/>
  </w:style>
  <w:style w:type="paragraph" w:customStyle="1" w:styleId="Text">
    <w:name w:val="Text"/>
    <w:basedOn w:val="Normln"/>
    <w:link w:val="TextChar"/>
    <w:qFormat/>
    <w:rsid w:val="0097139B"/>
    <w:pPr>
      <w:jc w:val="both"/>
    </w:pPr>
    <w:rPr>
      <w:sz w:val="20"/>
      <w:szCs w:val="20"/>
    </w:rPr>
  </w:style>
  <w:style w:type="character" w:customStyle="1" w:styleId="TextChar">
    <w:name w:val="Text Char"/>
    <w:basedOn w:val="Standardnpsmoodstavce"/>
    <w:link w:val="Text"/>
    <w:qFormat/>
    <w:rsid w:val="0097139B"/>
  </w:style>
  <w:style w:type="paragraph" w:customStyle="1" w:styleId="Normlnweb2">
    <w:name w:val="Normální (web)2"/>
    <w:basedOn w:val="Normln"/>
    <w:rsid w:val="0020151B"/>
    <w:pPr>
      <w:spacing w:before="100" w:after="119"/>
    </w:pPr>
    <w:rPr>
      <w:szCs w:val="20"/>
    </w:rPr>
  </w:style>
  <w:style w:type="paragraph" w:customStyle="1" w:styleId="TextA">
    <w:name w:val="Text A"/>
    <w:qFormat/>
    <w:rsid w:val="00D875EF"/>
    <w:pPr>
      <w:pBdr>
        <w:top w:val="nil"/>
        <w:left w:val="nil"/>
        <w:bottom w:val="nil"/>
        <w:right w:val="nil"/>
        <w:between w:val="nil"/>
        <w:bar w:val="nil"/>
      </w:pBdr>
      <w:jc w:val="both"/>
    </w:pPr>
    <w:rPr>
      <w:rFonts w:eastAsia="Arial Unicode MS" w:hAnsi="Arial Unicode MS" w:cs="Arial Unicode MS"/>
      <w:color w:val="000000"/>
      <w:u w:color="000000"/>
      <w:bdr w:val="nil"/>
    </w:rPr>
  </w:style>
  <w:style w:type="paragraph" w:customStyle="1" w:styleId="OdrkaA">
    <w:name w:val="Odrážka A"/>
    <w:rsid w:val="00D875EF"/>
    <w:pPr>
      <w:pBdr>
        <w:top w:val="nil"/>
        <w:left w:val="nil"/>
        <w:bottom w:val="nil"/>
        <w:right w:val="nil"/>
        <w:between w:val="nil"/>
        <w:bar w:val="nil"/>
      </w:pBdr>
      <w:tabs>
        <w:tab w:val="left" w:pos="720"/>
      </w:tabs>
      <w:ind w:left="720" w:hanging="360"/>
      <w:jc w:val="both"/>
    </w:pPr>
    <w:rPr>
      <w:rFonts w:eastAsia="Arial Unicode MS" w:hAnsi="Arial Unicode MS" w:cs="Arial Unicode MS"/>
      <w:color w:val="000000"/>
      <w:u w:color="000000"/>
      <w:bdr w:val="nil"/>
    </w:rPr>
  </w:style>
  <w:style w:type="table" w:customStyle="1" w:styleId="TableNormal">
    <w:name w:val="Table Normal"/>
    <w:rsid w:val="00686AD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ZkladntextChar">
    <w:name w:val="Základní text Char"/>
    <w:basedOn w:val="Standardnpsmoodstavce"/>
    <w:link w:val="Zkladntext"/>
    <w:semiHidden/>
    <w:rsid w:val="00FA1272"/>
  </w:style>
  <w:style w:type="paragraph" w:customStyle="1" w:styleId="Styl2">
    <w:name w:val="Styl2"/>
    <w:basedOn w:val="Tdy"/>
    <w:link w:val="Styl2Char"/>
    <w:rsid w:val="007D2CA6"/>
  </w:style>
  <w:style w:type="character" w:customStyle="1" w:styleId="Styl2Char">
    <w:name w:val="Styl2 Char"/>
    <w:basedOn w:val="TdyChar"/>
    <w:link w:val="Styl2"/>
    <w:rsid w:val="007D2CA6"/>
    <w:rPr>
      <w:color w:val="FF0000"/>
    </w:rPr>
  </w:style>
  <w:style w:type="paragraph" w:customStyle="1" w:styleId="Kdpedmtu">
    <w:name w:val="Kód předmětu"/>
    <w:basedOn w:val="Normln"/>
    <w:link w:val="KdpedmtuChar"/>
    <w:qFormat/>
    <w:rsid w:val="001F6808"/>
    <w:pPr>
      <w:keepNext/>
      <w:jc w:val="both"/>
    </w:pPr>
    <w:rPr>
      <w:sz w:val="20"/>
      <w:szCs w:val="20"/>
    </w:rPr>
  </w:style>
  <w:style w:type="character" w:customStyle="1" w:styleId="KdpedmtuChar">
    <w:name w:val="Kód předmětu Char"/>
    <w:basedOn w:val="Standardnpsmoodstavce"/>
    <w:link w:val="Kdpedmtu"/>
    <w:qFormat/>
    <w:rsid w:val="001F6808"/>
  </w:style>
  <w:style w:type="character" w:customStyle="1" w:styleId="Nadpis1Char">
    <w:name w:val="Nadpis 1 Char"/>
    <w:basedOn w:val="Standardnpsmoodstavce"/>
    <w:link w:val="Nadpis1"/>
    <w:rsid w:val="00E04A4A"/>
    <w:rPr>
      <w:b/>
      <w:bCs/>
      <w:color w:val="FF0000"/>
      <w:sz w:val="36"/>
    </w:rPr>
  </w:style>
  <w:style w:type="paragraph" w:customStyle="1" w:styleId="Pedmt">
    <w:name w:val="Předmět"/>
    <w:basedOn w:val="Hlavnnadpis"/>
    <w:link w:val="PedmtChar"/>
    <w:rsid w:val="00A0710E"/>
  </w:style>
  <w:style w:type="character" w:customStyle="1" w:styleId="HlavnnadpisChar">
    <w:name w:val="Hlavní nadpis Char"/>
    <w:basedOn w:val="Standardnpsmoodstavce"/>
    <w:link w:val="Hlavnnadpis"/>
    <w:uiPriority w:val="99"/>
    <w:qFormat/>
    <w:rsid w:val="00A0710E"/>
    <w:rPr>
      <w:b/>
      <w:sz w:val="36"/>
      <w:szCs w:val="36"/>
    </w:rPr>
  </w:style>
  <w:style w:type="character" w:customStyle="1" w:styleId="PedmtChar">
    <w:name w:val="Předmět Char"/>
    <w:basedOn w:val="HlavnnadpisChar"/>
    <w:link w:val="Pedmt"/>
    <w:rsid w:val="00A0710E"/>
    <w:rPr>
      <w:b/>
      <w:sz w:val="36"/>
      <w:szCs w:val="36"/>
    </w:rPr>
  </w:style>
  <w:style w:type="paragraph" w:customStyle="1" w:styleId="Kapitola">
    <w:name w:val="Kapitola"/>
    <w:basedOn w:val="Nadpis0"/>
    <w:link w:val="KapitolaChar"/>
    <w:qFormat/>
    <w:rsid w:val="007830B2"/>
    <w:pPr>
      <w:spacing w:before="600"/>
      <w:jc w:val="left"/>
    </w:pPr>
    <w:rPr>
      <w:sz w:val="44"/>
    </w:rPr>
  </w:style>
  <w:style w:type="character" w:customStyle="1" w:styleId="Nadpis0Char">
    <w:name w:val="Nadpis0 Char"/>
    <w:basedOn w:val="Standardnpsmoodstavce"/>
    <w:link w:val="Nadpis0"/>
    <w:rsid w:val="00842F69"/>
    <w:rPr>
      <w:b/>
      <w:sz w:val="40"/>
      <w:szCs w:val="44"/>
    </w:rPr>
  </w:style>
  <w:style w:type="character" w:customStyle="1" w:styleId="KapitolaChar">
    <w:name w:val="Kapitola Char"/>
    <w:basedOn w:val="Nadpis0Char"/>
    <w:link w:val="Kapitola"/>
    <w:rsid w:val="007830B2"/>
    <w:rPr>
      <w:b/>
      <w:sz w:val="44"/>
      <w:szCs w:val="44"/>
    </w:rPr>
  </w:style>
  <w:style w:type="character" w:customStyle="1" w:styleId="Nadpis2Char">
    <w:name w:val="Nadpis 2 Char"/>
    <w:basedOn w:val="Standardnpsmoodstavce"/>
    <w:link w:val="Nadpis2"/>
    <w:rsid w:val="00BC6BF9"/>
    <w:rPr>
      <w:rFonts w:ascii="Arial" w:hAnsi="Arial" w:cs="Arial"/>
      <w:b/>
      <w:bCs/>
      <w:i/>
      <w:iCs/>
      <w:sz w:val="28"/>
      <w:szCs w:val="28"/>
    </w:rPr>
  </w:style>
  <w:style w:type="character" w:customStyle="1" w:styleId="Nadpis3Char">
    <w:name w:val="Nadpis 3 Char"/>
    <w:basedOn w:val="Standardnpsmoodstavce"/>
    <w:link w:val="Nadpis3"/>
    <w:rsid w:val="00BC6BF9"/>
    <w:rPr>
      <w:rFonts w:ascii="Arial" w:hAnsi="Arial" w:cs="Arial"/>
      <w:b/>
      <w:bCs/>
      <w:sz w:val="26"/>
      <w:szCs w:val="26"/>
    </w:rPr>
  </w:style>
  <w:style w:type="character" w:customStyle="1" w:styleId="Nadpis4Char">
    <w:name w:val="Nadpis 4 Char"/>
    <w:basedOn w:val="Standardnpsmoodstavce"/>
    <w:link w:val="Nadpis4"/>
    <w:rsid w:val="00BC6BF9"/>
    <w:rPr>
      <w:b/>
      <w:bCs/>
      <w:sz w:val="28"/>
      <w:szCs w:val="28"/>
    </w:rPr>
  </w:style>
  <w:style w:type="character" w:customStyle="1" w:styleId="Nadpis9Char">
    <w:name w:val="Nadpis 9 Char"/>
    <w:basedOn w:val="Standardnpsmoodstavce"/>
    <w:link w:val="Nadpis9"/>
    <w:rsid w:val="00BC6BF9"/>
    <w:rPr>
      <w:rFonts w:ascii="Arial" w:hAnsi="Arial" w:cs="Arial"/>
      <w:sz w:val="22"/>
      <w:szCs w:val="22"/>
    </w:rPr>
  </w:style>
  <w:style w:type="character" w:customStyle="1" w:styleId="ZhlavChar">
    <w:name w:val="Záhlaví Char"/>
    <w:basedOn w:val="Standardnpsmoodstavce"/>
    <w:link w:val="Zhlav"/>
    <w:rsid w:val="00BC6BF9"/>
    <w:rPr>
      <w:sz w:val="24"/>
      <w:szCs w:val="24"/>
    </w:rPr>
  </w:style>
  <w:style w:type="character" w:customStyle="1" w:styleId="ZpatChar">
    <w:name w:val="Zápatí Char"/>
    <w:basedOn w:val="Standardnpsmoodstavce"/>
    <w:link w:val="Zpat"/>
    <w:rsid w:val="00BC6BF9"/>
    <w:rPr>
      <w:sz w:val="24"/>
      <w:szCs w:val="24"/>
    </w:rPr>
  </w:style>
  <w:style w:type="character" w:customStyle="1" w:styleId="TextbublinyChar">
    <w:name w:val="Text bubliny Char"/>
    <w:basedOn w:val="Standardnpsmoodstavce"/>
    <w:link w:val="Textbubliny"/>
    <w:semiHidden/>
    <w:rsid w:val="00BC6BF9"/>
    <w:rPr>
      <w:rFonts w:ascii="Tahoma" w:hAnsi="Tahoma" w:cs="Tahoma"/>
      <w:sz w:val="16"/>
      <w:szCs w:val="16"/>
    </w:rPr>
  </w:style>
  <w:style w:type="paragraph" w:customStyle="1" w:styleId="1nadvtabulceChar">
    <w:name w:val="1nadvtabulce Char"/>
    <w:basedOn w:val="Normln"/>
    <w:link w:val="1nadvtabulceCharChar"/>
    <w:rsid w:val="00D74137"/>
    <w:rPr>
      <w:b/>
      <w:color w:val="000000"/>
      <w:szCs w:val="20"/>
    </w:rPr>
  </w:style>
  <w:style w:type="character" w:customStyle="1" w:styleId="1nadvtabulceCharChar">
    <w:name w:val="1nadvtabulce Char Char"/>
    <w:link w:val="1nadvtabulceChar"/>
    <w:qFormat/>
    <w:rsid w:val="00D74137"/>
    <w:rPr>
      <w:b/>
      <w:color w:val="000000"/>
      <w:sz w:val="24"/>
    </w:rPr>
  </w:style>
  <w:style w:type="character" w:customStyle="1" w:styleId="Nevyeenzmnka1">
    <w:name w:val="Nevyřešená zmínka1"/>
    <w:basedOn w:val="Standardnpsmoodstavce"/>
    <w:uiPriority w:val="99"/>
    <w:semiHidden/>
    <w:unhideWhenUsed/>
    <w:rsid w:val="007D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09">
      <w:bodyDiv w:val="1"/>
      <w:marLeft w:val="0"/>
      <w:marRight w:val="0"/>
      <w:marTop w:val="0"/>
      <w:marBottom w:val="0"/>
      <w:divBdr>
        <w:top w:val="none" w:sz="0" w:space="0" w:color="auto"/>
        <w:left w:val="none" w:sz="0" w:space="0" w:color="auto"/>
        <w:bottom w:val="none" w:sz="0" w:space="0" w:color="auto"/>
        <w:right w:val="none" w:sz="0" w:space="0" w:color="auto"/>
      </w:divBdr>
    </w:div>
    <w:div w:id="5909403">
      <w:bodyDiv w:val="1"/>
      <w:marLeft w:val="0"/>
      <w:marRight w:val="0"/>
      <w:marTop w:val="0"/>
      <w:marBottom w:val="0"/>
      <w:divBdr>
        <w:top w:val="none" w:sz="0" w:space="0" w:color="auto"/>
        <w:left w:val="none" w:sz="0" w:space="0" w:color="auto"/>
        <w:bottom w:val="none" w:sz="0" w:space="0" w:color="auto"/>
        <w:right w:val="none" w:sz="0" w:space="0" w:color="auto"/>
      </w:divBdr>
    </w:div>
    <w:div w:id="6636640">
      <w:bodyDiv w:val="1"/>
      <w:marLeft w:val="0"/>
      <w:marRight w:val="0"/>
      <w:marTop w:val="0"/>
      <w:marBottom w:val="0"/>
      <w:divBdr>
        <w:top w:val="none" w:sz="0" w:space="0" w:color="auto"/>
        <w:left w:val="none" w:sz="0" w:space="0" w:color="auto"/>
        <w:bottom w:val="none" w:sz="0" w:space="0" w:color="auto"/>
        <w:right w:val="none" w:sz="0" w:space="0" w:color="auto"/>
      </w:divBdr>
    </w:div>
    <w:div w:id="12000358">
      <w:bodyDiv w:val="1"/>
      <w:marLeft w:val="0"/>
      <w:marRight w:val="0"/>
      <w:marTop w:val="0"/>
      <w:marBottom w:val="0"/>
      <w:divBdr>
        <w:top w:val="none" w:sz="0" w:space="0" w:color="auto"/>
        <w:left w:val="none" w:sz="0" w:space="0" w:color="auto"/>
        <w:bottom w:val="none" w:sz="0" w:space="0" w:color="auto"/>
        <w:right w:val="none" w:sz="0" w:space="0" w:color="auto"/>
      </w:divBdr>
    </w:div>
    <w:div w:id="24789313">
      <w:bodyDiv w:val="1"/>
      <w:marLeft w:val="0"/>
      <w:marRight w:val="0"/>
      <w:marTop w:val="0"/>
      <w:marBottom w:val="0"/>
      <w:divBdr>
        <w:top w:val="none" w:sz="0" w:space="0" w:color="auto"/>
        <w:left w:val="none" w:sz="0" w:space="0" w:color="auto"/>
        <w:bottom w:val="none" w:sz="0" w:space="0" w:color="auto"/>
        <w:right w:val="none" w:sz="0" w:space="0" w:color="auto"/>
      </w:divBdr>
    </w:div>
    <w:div w:id="31730451">
      <w:bodyDiv w:val="1"/>
      <w:marLeft w:val="0"/>
      <w:marRight w:val="0"/>
      <w:marTop w:val="0"/>
      <w:marBottom w:val="0"/>
      <w:divBdr>
        <w:top w:val="none" w:sz="0" w:space="0" w:color="auto"/>
        <w:left w:val="none" w:sz="0" w:space="0" w:color="auto"/>
        <w:bottom w:val="none" w:sz="0" w:space="0" w:color="auto"/>
        <w:right w:val="none" w:sz="0" w:space="0" w:color="auto"/>
      </w:divBdr>
    </w:div>
    <w:div w:id="60102915">
      <w:bodyDiv w:val="1"/>
      <w:marLeft w:val="0"/>
      <w:marRight w:val="0"/>
      <w:marTop w:val="0"/>
      <w:marBottom w:val="0"/>
      <w:divBdr>
        <w:top w:val="none" w:sz="0" w:space="0" w:color="auto"/>
        <w:left w:val="none" w:sz="0" w:space="0" w:color="auto"/>
        <w:bottom w:val="none" w:sz="0" w:space="0" w:color="auto"/>
        <w:right w:val="none" w:sz="0" w:space="0" w:color="auto"/>
      </w:divBdr>
    </w:div>
    <w:div w:id="64770182">
      <w:bodyDiv w:val="1"/>
      <w:marLeft w:val="0"/>
      <w:marRight w:val="0"/>
      <w:marTop w:val="0"/>
      <w:marBottom w:val="0"/>
      <w:divBdr>
        <w:top w:val="none" w:sz="0" w:space="0" w:color="auto"/>
        <w:left w:val="none" w:sz="0" w:space="0" w:color="auto"/>
        <w:bottom w:val="none" w:sz="0" w:space="0" w:color="auto"/>
        <w:right w:val="none" w:sz="0" w:space="0" w:color="auto"/>
      </w:divBdr>
    </w:div>
    <w:div w:id="76750489">
      <w:bodyDiv w:val="1"/>
      <w:marLeft w:val="0"/>
      <w:marRight w:val="0"/>
      <w:marTop w:val="0"/>
      <w:marBottom w:val="0"/>
      <w:divBdr>
        <w:top w:val="none" w:sz="0" w:space="0" w:color="auto"/>
        <w:left w:val="none" w:sz="0" w:space="0" w:color="auto"/>
        <w:bottom w:val="none" w:sz="0" w:space="0" w:color="auto"/>
        <w:right w:val="none" w:sz="0" w:space="0" w:color="auto"/>
      </w:divBdr>
    </w:div>
    <w:div w:id="79644037">
      <w:bodyDiv w:val="1"/>
      <w:marLeft w:val="0"/>
      <w:marRight w:val="0"/>
      <w:marTop w:val="0"/>
      <w:marBottom w:val="0"/>
      <w:divBdr>
        <w:top w:val="none" w:sz="0" w:space="0" w:color="auto"/>
        <w:left w:val="none" w:sz="0" w:space="0" w:color="auto"/>
        <w:bottom w:val="none" w:sz="0" w:space="0" w:color="auto"/>
        <w:right w:val="none" w:sz="0" w:space="0" w:color="auto"/>
      </w:divBdr>
    </w:div>
    <w:div w:id="98254966">
      <w:bodyDiv w:val="1"/>
      <w:marLeft w:val="0"/>
      <w:marRight w:val="0"/>
      <w:marTop w:val="0"/>
      <w:marBottom w:val="0"/>
      <w:divBdr>
        <w:top w:val="none" w:sz="0" w:space="0" w:color="auto"/>
        <w:left w:val="none" w:sz="0" w:space="0" w:color="auto"/>
        <w:bottom w:val="none" w:sz="0" w:space="0" w:color="auto"/>
        <w:right w:val="none" w:sz="0" w:space="0" w:color="auto"/>
      </w:divBdr>
    </w:div>
    <w:div w:id="107311531">
      <w:bodyDiv w:val="1"/>
      <w:marLeft w:val="0"/>
      <w:marRight w:val="0"/>
      <w:marTop w:val="0"/>
      <w:marBottom w:val="0"/>
      <w:divBdr>
        <w:top w:val="none" w:sz="0" w:space="0" w:color="auto"/>
        <w:left w:val="none" w:sz="0" w:space="0" w:color="auto"/>
        <w:bottom w:val="none" w:sz="0" w:space="0" w:color="auto"/>
        <w:right w:val="none" w:sz="0" w:space="0" w:color="auto"/>
      </w:divBdr>
    </w:div>
    <w:div w:id="120418956">
      <w:bodyDiv w:val="1"/>
      <w:marLeft w:val="0"/>
      <w:marRight w:val="0"/>
      <w:marTop w:val="0"/>
      <w:marBottom w:val="0"/>
      <w:divBdr>
        <w:top w:val="none" w:sz="0" w:space="0" w:color="auto"/>
        <w:left w:val="none" w:sz="0" w:space="0" w:color="auto"/>
        <w:bottom w:val="none" w:sz="0" w:space="0" w:color="auto"/>
        <w:right w:val="none" w:sz="0" w:space="0" w:color="auto"/>
      </w:divBdr>
    </w:div>
    <w:div w:id="122381963">
      <w:bodyDiv w:val="1"/>
      <w:marLeft w:val="0"/>
      <w:marRight w:val="0"/>
      <w:marTop w:val="0"/>
      <w:marBottom w:val="0"/>
      <w:divBdr>
        <w:top w:val="none" w:sz="0" w:space="0" w:color="auto"/>
        <w:left w:val="none" w:sz="0" w:space="0" w:color="auto"/>
        <w:bottom w:val="none" w:sz="0" w:space="0" w:color="auto"/>
        <w:right w:val="none" w:sz="0" w:space="0" w:color="auto"/>
      </w:divBdr>
    </w:div>
    <w:div w:id="145171442">
      <w:bodyDiv w:val="1"/>
      <w:marLeft w:val="0"/>
      <w:marRight w:val="0"/>
      <w:marTop w:val="0"/>
      <w:marBottom w:val="0"/>
      <w:divBdr>
        <w:top w:val="none" w:sz="0" w:space="0" w:color="auto"/>
        <w:left w:val="none" w:sz="0" w:space="0" w:color="auto"/>
        <w:bottom w:val="none" w:sz="0" w:space="0" w:color="auto"/>
        <w:right w:val="none" w:sz="0" w:space="0" w:color="auto"/>
      </w:divBdr>
    </w:div>
    <w:div w:id="147138871">
      <w:bodyDiv w:val="1"/>
      <w:marLeft w:val="0"/>
      <w:marRight w:val="0"/>
      <w:marTop w:val="0"/>
      <w:marBottom w:val="0"/>
      <w:divBdr>
        <w:top w:val="none" w:sz="0" w:space="0" w:color="auto"/>
        <w:left w:val="none" w:sz="0" w:space="0" w:color="auto"/>
        <w:bottom w:val="none" w:sz="0" w:space="0" w:color="auto"/>
        <w:right w:val="none" w:sz="0" w:space="0" w:color="auto"/>
      </w:divBdr>
    </w:div>
    <w:div w:id="149367078">
      <w:bodyDiv w:val="1"/>
      <w:marLeft w:val="0"/>
      <w:marRight w:val="0"/>
      <w:marTop w:val="0"/>
      <w:marBottom w:val="0"/>
      <w:divBdr>
        <w:top w:val="none" w:sz="0" w:space="0" w:color="auto"/>
        <w:left w:val="none" w:sz="0" w:space="0" w:color="auto"/>
        <w:bottom w:val="none" w:sz="0" w:space="0" w:color="auto"/>
        <w:right w:val="none" w:sz="0" w:space="0" w:color="auto"/>
      </w:divBdr>
    </w:div>
    <w:div w:id="166213860">
      <w:bodyDiv w:val="1"/>
      <w:marLeft w:val="0"/>
      <w:marRight w:val="0"/>
      <w:marTop w:val="0"/>
      <w:marBottom w:val="0"/>
      <w:divBdr>
        <w:top w:val="none" w:sz="0" w:space="0" w:color="auto"/>
        <w:left w:val="none" w:sz="0" w:space="0" w:color="auto"/>
        <w:bottom w:val="none" w:sz="0" w:space="0" w:color="auto"/>
        <w:right w:val="none" w:sz="0" w:space="0" w:color="auto"/>
      </w:divBdr>
    </w:div>
    <w:div w:id="172109962">
      <w:bodyDiv w:val="1"/>
      <w:marLeft w:val="0"/>
      <w:marRight w:val="0"/>
      <w:marTop w:val="0"/>
      <w:marBottom w:val="0"/>
      <w:divBdr>
        <w:top w:val="none" w:sz="0" w:space="0" w:color="auto"/>
        <w:left w:val="none" w:sz="0" w:space="0" w:color="auto"/>
        <w:bottom w:val="none" w:sz="0" w:space="0" w:color="auto"/>
        <w:right w:val="none" w:sz="0" w:space="0" w:color="auto"/>
      </w:divBdr>
    </w:div>
    <w:div w:id="179321636">
      <w:bodyDiv w:val="1"/>
      <w:marLeft w:val="0"/>
      <w:marRight w:val="0"/>
      <w:marTop w:val="0"/>
      <w:marBottom w:val="0"/>
      <w:divBdr>
        <w:top w:val="none" w:sz="0" w:space="0" w:color="auto"/>
        <w:left w:val="none" w:sz="0" w:space="0" w:color="auto"/>
        <w:bottom w:val="none" w:sz="0" w:space="0" w:color="auto"/>
        <w:right w:val="none" w:sz="0" w:space="0" w:color="auto"/>
      </w:divBdr>
    </w:div>
    <w:div w:id="190845061">
      <w:bodyDiv w:val="1"/>
      <w:marLeft w:val="0"/>
      <w:marRight w:val="0"/>
      <w:marTop w:val="0"/>
      <w:marBottom w:val="0"/>
      <w:divBdr>
        <w:top w:val="none" w:sz="0" w:space="0" w:color="auto"/>
        <w:left w:val="none" w:sz="0" w:space="0" w:color="auto"/>
        <w:bottom w:val="none" w:sz="0" w:space="0" w:color="auto"/>
        <w:right w:val="none" w:sz="0" w:space="0" w:color="auto"/>
      </w:divBdr>
    </w:div>
    <w:div w:id="22106748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4680560">
      <w:bodyDiv w:val="1"/>
      <w:marLeft w:val="0"/>
      <w:marRight w:val="0"/>
      <w:marTop w:val="0"/>
      <w:marBottom w:val="0"/>
      <w:divBdr>
        <w:top w:val="none" w:sz="0" w:space="0" w:color="auto"/>
        <w:left w:val="none" w:sz="0" w:space="0" w:color="auto"/>
        <w:bottom w:val="none" w:sz="0" w:space="0" w:color="auto"/>
        <w:right w:val="none" w:sz="0" w:space="0" w:color="auto"/>
      </w:divBdr>
    </w:div>
    <w:div w:id="228926220">
      <w:bodyDiv w:val="1"/>
      <w:marLeft w:val="0"/>
      <w:marRight w:val="0"/>
      <w:marTop w:val="0"/>
      <w:marBottom w:val="0"/>
      <w:divBdr>
        <w:top w:val="none" w:sz="0" w:space="0" w:color="auto"/>
        <w:left w:val="none" w:sz="0" w:space="0" w:color="auto"/>
        <w:bottom w:val="none" w:sz="0" w:space="0" w:color="auto"/>
        <w:right w:val="none" w:sz="0" w:space="0" w:color="auto"/>
      </w:divBdr>
    </w:div>
    <w:div w:id="229849441">
      <w:bodyDiv w:val="1"/>
      <w:marLeft w:val="0"/>
      <w:marRight w:val="0"/>
      <w:marTop w:val="0"/>
      <w:marBottom w:val="0"/>
      <w:divBdr>
        <w:top w:val="none" w:sz="0" w:space="0" w:color="auto"/>
        <w:left w:val="none" w:sz="0" w:space="0" w:color="auto"/>
        <w:bottom w:val="none" w:sz="0" w:space="0" w:color="auto"/>
        <w:right w:val="none" w:sz="0" w:space="0" w:color="auto"/>
      </w:divBdr>
    </w:div>
    <w:div w:id="233317935">
      <w:bodyDiv w:val="1"/>
      <w:marLeft w:val="0"/>
      <w:marRight w:val="0"/>
      <w:marTop w:val="0"/>
      <w:marBottom w:val="0"/>
      <w:divBdr>
        <w:top w:val="none" w:sz="0" w:space="0" w:color="auto"/>
        <w:left w:val="none" w:sz="0" w:space="0" w:color="auto"/>
        <w:bottom w:val="none" w:sz="0" w:space="0" w:color="auto"/>
        <w:right w:val="none" w:sz="0" w:space="0" w:color="auto"/>
      </w:divBdr>
    </w:div>
    <w:div w:id="234317311">
      <w:bodyDiv w:val="1"/>
      <w:marLeft w:val="0"/>
      <w:marRight w:val="0"/>
      <w:marTop w:val="0"/>
      <w:marBottom w:val="0"/>
      <w:divBdr>
        <w:top w:val="none" w:sz="0" w:space="0" w:color="auto"/>
        <w:left w:val="none" w:sz="0" w:space="0" w:color="auto"/>
        <w:bottom w:val="none" w:sz="0" w:space="0" w:color="auto"/>
        <w:right w:val="none" w:sz="0" w:space="0" w:color="auto"/>
      </w:divBdr>
    </w:div>
    <w:div w:id="252713910">
      <w:bodyDiv w:val="1"/>
      <w:marLeft w:val="0"/>
      <w:marRight w:val="0"/>
      <w:marTop w:val="0"/>
      <w:marBottom w:val="0"/>
      <w:divBdr>
        <w:top w:val="none" w:sz="0" w:space="0" w:color="auto"/>
        <w:left w:val="none" w:sz="0" w:space="0" w:color="auto"/>
        <w:bottom w:val="none" w:sz="0" w:space="0" w:color="auto"/>
        <w:right w:val="none" w:sz="0" w:space="0" w:color="auto"/>
      </w:divBdr>
    </w:div>
    <w:div w:id="267204479">
      <w:bodyDiv w:val="1"/>
      <w:marLeft w:val="0"/>
      <w:marRight w:val="0"/>
      <w:marTop w:val="0"/>
      <w:marBottom w:val="0"/>
      <w:divBdr>
        <w:top w:val="none" w:sz="0" w:space="0" w:color="auto"/>
        <w:left w:val="none" w:sz="0" w:space="0" w:color="auto"/>
        <w:bottom w:val="none" w:sz="0" w:space="0" w:color="auto"/>
        <w:right w:val="none" w:sz="0" w:space="0" w:color="auto"/>
      </w:divBdr>
    </w:div>
    <w:div w:id="270669396">
      <w:bodyDiv w:val="1"/>
      <w:marLeft w:val="0"/>
      <w:marRight w:val="0"/>
      <w:marTop w:val="0"/>
      <w:marBottom w:val="0"/>
      <w:divBdr>
        <w:top w:val="none" w:sz="0" w:space="0" w:color="auto"/>
        <w:left w:val="none" w:sz="0" w:space="0" w:color="auto"/>
        <w:bottom w:val="none" w:sz="0" w:space="0" w:color="auto"/>
        <w:right w:val="none" w:sz="0" w:space="0" w:color="auto"/>
      </w:divBdr>
    </w:div>
    <w:div w:id="282158140">
      <w:bodyDiv w:val="1"/>
      <w:marLeft w:val="0"/>
      <w:marRight w:val="0"/>
      <w:marTop w:val="0"/>
      <w:marBottom w:val="0"/>
      <w:divBdr>
        <w:top w:val="none" w:sz="0" w:space="0" w:color="auto"/>
        <w:left w:val="none" w:sz="0" w:space="0" w:color="auto"/>
        <w:bottom w:val="none" w:sz="0" w:space="0" w:color="auto"/>
        <w:right w:val="none" w:sz="0" w:space="0" w:color="auto"/>
      </w:divBdr>
    </w:div>
    <w:div w:id="289361870">
      <w:bodyDiv w:val="1"/>
      <w:marLeft w:val="0"/>
      <w:marRight w:val="0"/>
      <w:marTop w:val="0"/>
      <w:marBottom w:val="0"/>
      <w:divBdr>
        <w:top w:val="none" w:sz="0" w:space="0" w:color="auto"/>
        <w:left w:val="none" w:sz="0" w:space="0" w:color="auto"/>
        <w:bottom w:val="none" w:sz="0" w:space="0" w:color="auto"/>
        <w:right w:val="none" w:sz="0" w:space="0" w:color="auto"/>
      </w:divBdr>
    </w:div>
    <w:div w:id="299120723">
      <w:bodyDiv w:val="1"/>
      <w:marLeft w:val="0"/>
      <w:marRight w:val="0"/>
      <w:marTop w:val="0"/>
      <w:marBottom w:val="0"/>
      <w:divBdr>
        <w:top w:val="none" w:sz="0" w:space="0" w:color="auto"/>
        <w:left w:val="none" w:sz="0" w:space="0" w:color="auto"/>
        <w:bottom w:val="none" w:sz="0" w:space="0" w:color="auto"/>
        <w:right w:val="none" w:sz="0" w:space="0" w:color="auto"/>
      </w:divBdr>
    </w:div>
    <w:div w:id="308830730">
      <w:bodyDiv w:val="1"/>
      <w:marLeft w:val="0"/>
      <w:marRight w:val="0"/>
      <w:marTop w:val="0"/>
      <w:marBottom w:val="0"/>
      <w:divBdr>
        <w:top w:val="none" w:sz="0" w:space="0" w:color="auto"/>
        <w:left w:val="none" w:sz="0" w:space="0" w:color="auto"/>
        <w:bottom w:val="none" w:sz="0" w:space="0" w:color="auto"/>
        <w:right w:val="none" w:sz="0" w:space="0" w:color="auto"/>
      </w:divBdr>
    </w:div>
    <w:div w:id="319115149">
      <w:bodyDiv w:val="1"/>
      <w:marLeft w:val="0"/>
      <w:marRight w:val="0"/>
      <w:marTop w:val="0"/>
      <w:marBottom w:val="0"/>
      <w:divBdr>
        <w:top w:val="none" w:sz="0" w:space="0" w:color="auto"/>
        <w:left w:val="none" w:sz="0" w:space="0" w:color="auto"/>
        <w:bottom w:val="none" w:sz="0" w:space="0" w:color="auto"/>
        <w:right w:val="none" w:sz="0" w:space="0" w:color="auto"/>
      </w:divBdr>
    </w:div>
    <w:div w:id="319311090">
      <w:bodyDiv w:val="1"/>
      <w:marLeft w:val="0"/>
      <w:marRight w:val="0"/>
      <w:marTop w:val="0"/>
      <w:marBottom w:val="0"/>
      <w:divBdr>
        <w:top w:val="none" w:sz="0" w:space="0" w:color="auto"/>
        <w:left w:val="none" w:sz="0" w:space="0" w:color="auto"/>
        <w:bottom w:val="none" w:sz="0" w:space="0" w:color="auto"/>
        <w:right w:val="none" w:sz="0" w:space="0" w:color="auto"/>
      </w:divBdr>
    </w:div>
    <w:div w:id="322783674">
      <w:bodyDiv w:val="1"/>
      <w:marLeft w:val="0"/>
      <w:marRight w:val="0"/>
      <w:marTop w:val="0"/>
      <w:marBottom w:val="0"/>
      <w:divBdr>
        <w:top w:val="none" w:sz="0" w:space="0" w:color="auto"/>
        <w:left w:val="none" w:sz="0" w:space="0" w:color="auto"/>
        <w:bottom w:val="none" w:sz="0" w:space="0" w:color="auto"/>
        <w:right w:val="none" w:sz="0" w:space="0" w:color="auto"/>
      </w:divBdr>
    </w:div>
    <w:div w:id="333413324">
      <w:bodyDiv w:val="1"/>
      <w:marLeft w:val="0"/>
      <w:marRight w:val="0"/>
      <w:marTop w:val="0"/>
      <w:marBottom w:val="0"/>
      <w:divBdr>
        <w:top w:val="none" w:sz="0" w:space="0" w:color="auto"/>
        <w:left w:val="none" w:sz="0" w:space="0" w:color="auto"/>
        <w:bottom w:val="none" w:sz="0" w:space="0" w:color="auto"/>
        <w:right w:val="none" w:sz="0" w:space="0" w:color="auto"/>
      </w:divBdr>
    </w:div>
    <w:div w:id="352267701">
      <w:bodyDiv w:val="1"/>
      <w:marLeft w:val="0"/>
      <w:marRight w:val="0"/>
      <w:marTop w:val="0"/>
      <w:marBottom w:val="0"/>
      <w:divBdr>
        <w:top w:val="none" w:sz="0" w:space="0" w:color="auto"/>
        <w:left w:val="none" w:sz="0" w:space="0" w:color="auto"/>
        <w:bottom w:val="none" w:sz="0" w:space="0" w:color="auto"/>
        <w:right w:val="none" w:sz="0" w:space="0" w:color="auto"/>
      </w:divBdr>
    </w:div>
    <w:div w:id="364259122">
      <w:bodyDiv w:val="1"/>
      <w:marLeft w:val="0"/>
      <w:marRight w:val="0"/>
      <w:marTop w:val="0"/>
      <w:marBottom w:val="0"/>
      <w:divBdr>
        <w:top w:val="none" w:sz="0" w:space="0" w:color="auto"/>
        <w:left w:val="none" w:sz="0" w:space="0" w:color="auto"/>
        <w:bottom w:val="none" w:sz="0" w:space="0" w:color="auto"/>
        <w:right w:val="none" w:sz="0" w:space="0" w:color="auto"/>
      </w:divBdr>
    </w:div>
    <w:div w:id="365525959">
      <w:bodyDiv w:val="1"/>
      <w:marLeft w:val="0"/>
      <w:marRight w:val="0"/>
      <w:marTop w:val="0"/>
      <w:marBottom w:val="0"/>
      <w:divBdr>
        <w:top w:val="none" w:sz="0" w:space="0" w:color="auto"/>
        <w:left w:val="none" w:sz="0" w:space="0" w:color="auto"/>
        <w:bottom w:val="none" w:sz="0" w:space="0" w:color="auto"/>
        <w:right w:val="none" w:sz="0" w:space="0" w:color="auto"/>
      </w:divBdr>
    </w:div>
    <w:div w:id="368533423">
      <w:bodyDiv w:val="1"/>
      <w:marLeft w:val="0"/>
      <w:marRight w:val="0"/>
      <w:marTop w:val="0"/>
      <w:marBottom w:val="0"/>
      <w:divBdr>
        <w:top w:val="none" w:sz="0" w:space="0" w:color="auto"/>
        <w:left w:val="none" w:sz="0" w:space="0" w:color="auto"/>
        <w:bottom w:val="none" w:sz="0" w:space="0" w:color="auto"/>
        <w:right w:val="none" w:sz="0" w:space="0" w:color="auto"/>
      </w:divBdr>
    </w:div>
    <w:div w:id="392168625">
      <w:bodyDiv w:val="1"/>
      <w:marLeft w:val="0"/>
      <w:marRight w:val="0"/>
      <w:marTop w:val="0"/>
      <w:marBottom w:val="0"/>
      <w:divBdr>
        <w:top w:val="none" w:sz="0" w:space="0" w:color="auto"/>
        <w:left w:val="none" w:sz="0" w:space="0" w:color="auto"/>
        <w:bottom w:val="none" w:sz="0" w:space="0" w:color="auto"/>
        <w:right w:val="none" w:sz="0" w:space="0" w:color="auto"/>
      </w:divBdr>
    </w:div>
    <w:div w:id="422997185">
      <w:bodyDiv w:val="1"/>
      <w:marLeft w:val="0"/>
      <w:marRight w:val="0"/>
      <w:marTop w:val="0"/>
      <w:marBottom w:val="0"/>
      <w:divBdr>
        <w:top w:val="none" w:sz="0" w:space="0" w:color="auto"/>
        <w:left w:val="none" w:sz="0" w:space="0" w:color="auto"/>
        <w:bottom w:val="none" w:sz="0" w:space="0" w:color="auto"/>
        <w:right w:val="none" w:sz="0" w:space="0" w:color="auto"/>
      </w:divBdr>
    </w:div>
    <w:div w:id="425270943">
      <w:bodyDiv w:val="1"/>
      <w:marLeft w:val="0"/>
      <w:marRight w:val="0"/>
      <w:marTop w:val="0"/>
      <w:marBottom w:val="0"/>
      <w:divBdr>
        <w:top w:val="none" w:sz="0" w:space="0" w:color="auto"/>
        <w:left w:val="none" w:sz="0" w:space="0" w:color="auto"/>
        <w:bottom w:val="none" w:sz="0" w:space="0" w:color="auto"/>
        <w:right w:val="none" w:sz="0" w:space="0" w:color="auto"/>
      </w:divBdr>
    </w:div>
    <w:div w:id="433598747">
      <w:bodyDiv w:val="1"/>
      <w:marLeft w:val="0"/>
      <w:marRight w:val="0"/>
      <w:marTop w:val="0"/>
      <w:marBottom w:val="0"/>
      <w:divBdr>
        <w:top w:val="none" w:sz="0" w:space="0" w:color="auto"/>
        <w:left w:val="none" w:sz="0" w:space="0" w:color="auto"/>
        <w:bottom w:val="none" w:sz="0" w:space="0" w:color="auto"/>
        <w:right w:val="none" w:sz="0" w:space="0" w:color="auto"/>
      </w:divBdr>
    </w:div>
    <w:div w:id="437607548">
      <w:bodyDiv w:val="1"/>
      <w:marLeft w:val="0"/>
      <w:marRight w:val="0"/>
      <w:marTop w:val="0"/>
      <w:marBottom w:val="0"/>
      <w:divBdr>
        <w:top w:val="none" w:sz="0" w:space="0" w:color="auto"/>
        <w:left w:val="none" w:sz="0" w:space="0" w:color="auto"/>
        <w:bottom w:val="none" w:sz="0" w:space="0" w:color="auto"/>
        <w:right w:val="none" w:sz="0" w:space="0" w:color="auto"/>
      </w:divBdr>
    </w:div>
    <w:div w:id="456339704">
      <w:bodyDiv w:val="1"/>
      <w:marLeft w:val="0"/>
      <w:marRight w:val="0"/>
      <w:marTop w:val="0"/>
      <w:marBottom w:val="0"/>
      <w:divBdr>
        <w:top w:val="none" w:sz="0" w:space="0" w:color="auto"/>
        <w:left w:val="none" w:sz="0" w:space="0" w:color="auto"/>
        <w:bottom w:val="none" w:sz="0" w:space="0" w:color="auto"/>
        <w:right w:val="none" w:sz="0" w:space="0" w:color="auto"/>
      </w:divBdr>
    </w:div>
    <w:div w:id="489444516">
      <w:bodyDiv w:val="1"/>
      <w:marLeft w:val="0"/>
      <w:marRight w:val="0"/>
      <w:marTop w:val="0"/>
      <w:marBottom w:val="0"/>
      <w:divBdr>
        <w:top w:val="none" w:sz="0" w:space="0" w:color="auto"/>
        <w:left w:val="none" w:sz="0" w:space="0" w:color="auto"/>
        <w:bottom w:val="none" w:sz="0" w:space="0" w:color="auto"/>
        <w:right w:val="none" w:sz="0" w:space="0" w:color="auto"/>
      </w:divBdr>
    </w:div>
    <w:div w:id="496770415">
      <w:bodyDiv w:val="1"/>
      <w:marLeft w:val="0"/>
      <w:marRight w:val="0"/>
      <w:marTop w:val="0"/>
      <w:marBottom w:val="0"/>
      <w:divBdr>
        <w:top w:val="none" w:sz="0" w:space="0" w:color="auto"/>
        <w:left w:val="none" w:sz="0" w:space="0" w:color="auto"/>
        <w:bottom w:val="none" w:sz="0" w:space="0" w:color="auto"/>
        <w:right w:val="none" w:sz="0" w:space="0" w:color="auto"/>
      </w:divBdr>
    </w:div>
    <w:div w:id="508104904">
      <w:bodyDiv w:val="1"/>
      <w:marLeft w:val="0"/>
      <w:marRight w:val="0"/>
      <w:marTop w:val="0"/>
      <w:marBottom w:val="0"/>
      <w:divBdr>
        <w:top w:val="none" w:sz="0" w:space="0" w:color="auto"/>
        <w:left w:val="none" w:sz="0" w:space="0" w:color="auto"/>
        <w:bottom w:val="none" w:sz="0" w:space="0" w:color="auto"/>
        <w:right w:val="none" w:sz="0" w:space="0" w:color="auto"/>
      </w:divBdr>
    </w:div>
    <w:div w:id="524447166">
      <w:bodyDiv w:val="1"/>
      <w:marLeft w:val="0"/>
      <w:marRight w:val="0"/>
      <w:marTop w:val="0"/>
      <w:marBottom w:val="0"/>
      <w:divBdr>
        <w:top w:val="none" w:sz="0" w:space="0" w:color="auto"/>
        <w:left w:val="none" w:sz="0" w:space="0" w:color="auto"/>
        <w:bottom w:val="none" w:sz="0" w:space="0" w:color="auto"/>
        <w:right w:val="none" w:sz="0" w:space="0" w:color="auto"/>
      </w:divBdr>
    </w:div>
    <w:div w:id="568224666">
      <w:bodyDiv w:val="1"/>
      <w:marLeft w:val="0"/>
      <w:marRight w:val="0"/>
      <w:marTop w:val="0"/>
      <w:marBottom w:val="0"/>
      <w:divBdr>
        <w:top w:val="none" w:sz="0" w:space="0" w:color="auto"/>
        <w:left w:val="none" w:sz="0" w:space="0" w:color="auto"/>
        <w:bottom w:val="none" w:sz="0" w:space="0" w:color="auto"/>
        <w:right w:val="none" w:sz="0" w:space="0" w:color="auto"/>
      </w:divBdr>
    </w:div>
    <w:div w:id="591666582">
      <w:bodyDiv w:val="1"/>
      <w:marLeft w:val="0"/>
      <w:marRight w:val="0"/>
      <w:marTop w:val="0"/>
      <w:marBottom w:val="0"/>
      <w:divBdr>
        <w:top w:val="none" w:sz="0" w:space="0" w:color="auto"/>
        <w:left w:val="none" w:sz="0" w:space="0" w:color="auto"/>
        <w:bottom w:val="none" w:sz="0" w:space="0" w:color="auto"/>
        <w:right w:val="none" w:sz="0" w:space="0" w:color="auto"/>
      </w:divBdr>
    </w:div>
    <w:div w:id="681392462">
      <w:bodyDiv w:val="1"/>
      <w:marLeft w:val="0"/>
      <w:marRight w:val="0"/>
      <w:marTop w:val="0"/>
      <w:marBottom w:val="0"/>
      <w:divBdr>
        <w:top w:val="none" w:sz="0" w:space="0" w:color="auto"/>
        <w:left w:val="none" w:sz="0" w:space="0" w:color="auto"/>
        <w:bottom w:val="none" w:sz="0" w:space="0" w:color="auto"/>
        <w:right w:val="none" w:sz="0" w:space="0" w:color="auto"/>
      </w:divBdr>
    </w:div>
    <w:div w:id="693846698">
      <w:bodyDiv w:val="1"/>
      <w:marLeft w:val="0"/>
      <w:marRight w:val="0"/>
      <w:marTop w:val="0"/>
      <w:marBottom w:val="0"/>
      <w:divBdr>
        <w:top w:val="none" w:sz="0" w:space="0" w:color="auto"/>
        <w:left w:val="none" w:sz="0" w:space="0" w:color="auto"/>
        <w:bottom w:val="none" w:sz="0" w:space="0" w:color="auto"/>
        <w:right w:val="none" w:sz="0" w:space="0" w:color="auto"/>
      </w:divBdr>
    </w:div>
    <w:div w:id="695694346">
      <w:bodyDiv w:val="1"/>
      <w:marLeft w:val="0"/>
      <w:marRight w:val="0"/>
      <w:marTop w:val="0"/>
      <w:marBottom w:val="0"/>
      <w:divBdr>
        <w:top w:val="none" w:sz="0" w:space="0" w:color="auto"/>
        <w:left w:val="none" w:sz="0" w:space="0" w:color="auto"/>
        <w:bottom w:val="none" w:sz="0" w:space="0" w:color="auto"/>
        <w:right w:val="none" w:sz="0" w:space="0" w:color="auto"/>
      </w:divBdr>
    </w:div>
    <w:div w:id="702512375">
      <w:bodyDiv w:val="1"/>
      <w:marLeft w:val="0"/>
      <w:marRight w:val="0"/>
      <w:marTop w:val="0"/>
      <w:marBottom w:val="0"/>
      <w:divBdr>
        <w:top w:val="none" w:sz="0" w:space="0" w:color="auto"/>
        <w:left w:val="none" w:sz="0" w:space="0" w:color="auto"/>
        <w:bottom w:val="none" w:sz="0" w:space="0" w:color="auto"/>
        <w:right w:val="none" w:sz="0" w:space="0" w:color="auto"/>
      </w:divBdr>
    </w:div>
    <w:div w:id="706105990">
      <w:bodyDiv w:val="1"/>
      <w:marLeft w:val="0"/>
      <w:marRight w:val="0"/>
      <w:marTop w:val="0"/>
      <w:marBottom w:val="0"/>
      <w:divBdr>
        <w:top w:val="none" w:sz="0" w:space="0" w:color="auto"/>
        <w:left w:val="none" w:sz="0" w:space="0" w:color="auto"/>
        <w:bottom w:val="none" w:sz="0" w:space="0" w:color="auto"/>
        <w:right w:val="none" w:sz="0" w:space="0" w:color="auto"/>
      </w:divBdr>
    </w:div>
    <w:div w:id="725379384">
      <w:bodyDiv w:val="1"/>
      <w:marLeft w:val="0"/>
      <w:marRight w:val="0"/>
      <w:marTop w:val="0"/>
      <w:marBottom w:val="0"/>
      <w:divBdr>
        <w:top w:val="none" w:sz="0" w:space="0" w:color="auto"/>
        <w:left w:val="none" w:sz="0" w:space="0" w:color="auto"/>
        <w:bottom w:val="none" w:sz="0" w:space="0" w:color="auto"/>
        <w:right w:val="none" w:sz="0" w:space="0" w:color="auto"/>
      </w:divBdr>
    </w:div>
    <w:div w:id="763460251">
      <w:bodyDiv w:val="1"/>
      <w:marLeft w:val="0"/>
      <w:marRight w:val="0"/>
      <w:marTop w:val="0"/>
      <w:marBottom w:val="0"/>
      <w:divBdr>
        <w:top w:val="none" w:sz="0" w:space="0" w:color="auto"/>
        <w:left w:val="none" w:sz="0" w:space="0" w:color="auto"/>
        <w:bottom w:val="none" w:sz="0" w:space="0" w:color="auto"/>
        <w:right w:val="none" w:sz="0" w:space="0" w:color="auto"/>
      </w:divBdr>
    </w:div>
    <w:div w:id="766465100">
      <w:bodyDiv w:val="1"/>
      <w:marLeft w:val="0"/>
      <w:marRight w:val="0"/>
      <w:marTop w:val="0"/>
      <w:marBottom w:val="0"/>
      <w:divBdr>
        <w:top w:val="none" w:sz="0" w:space="0" w:color="auto"/>
        <w:left w:val="none" w:sz="0" w:space="0" w:color="auto"/>
        <w:bottom w:val="none" w:sz="0" w:space="0" w:color="auto"/>
        <w:right w:val="none" w:sz="0" w:space="0" w:color="auto"/>
      </w:divBdr>
    </w:div>
    <w:div w:id="786315789">
      <w:bodyDiv w:val="1"/>
      <w:marLeft w:val="0"/>
      <w:marRight w:val="0"/>
      <w:marTop w:val="0"/>
      <w:marBottom w:val="0"/>
      <w:divBdr>
        <w:top w:val="none" w:sz="0" w:space="0" w:color="auto"/>
        <w:left w:val="none" w:sz="0" w:space="0" w:color="auto"/>
        <w:bottom w:val="none" w:sz="0" w:space="0" w:color="auto"/>
        <w:right w:val="none" w:sz="0" w:space="0" w:color="auto"/>
      </w:divBdr>
    </w:div>
    <w:div w:id="803886849">
      <w:bodyDiv w:val="1"/>
      <w:marLeft w:val="0"/>
      <w:marRight w:val="0"/>
      <w:marTop w:val="0"/>
      <w:marBottom w:val="0"/>
      <w:divBdr>
        <w:top w:val="none" w:sz="0" w:space="0" w:color="auto"/>
        <w:left w:val="none" w:sz="0" w:space="0" w:color="auto"/>
        <w:bottom w:val="none" w:sz="0" w:space="0" w:color="auto"/>
        <w:right w:val="none" w:sz="0" w:space="0" w:color="auto"/>
      </w:divBdr>
    </w:div>
    <w:div w:id="826359433">
      <w:bodyDiv w:val="1"/>
      <w:marLeft w:val="0"/>
      <w:marRight w:val="0"/>
      <w:marTop w:val="0"/>
      <w:marBottom w:val="0"/>
      <w:divBdr>
        <w:top w:val="none" w:sz="0" w:space="0" w:color="auto"/>
        <w:left w:val="none" w:sz="0" w:space="0" w:color="auto"/>
        <w:bottom w:val="none" w:sz="0" w:space="0" w:color="auto"/>
        <w:right w:val="none" w:sz="0" w:space="0" w:color="auto"/>
      </w:divBdr>
    </w:div>
    <w:div w:id="838815855">
      <w:bodyDiv w:val="1"/>
      <w:marLeft w:val="0"/>
      <w:marRight w:val="0"/>
      <w:marTop w:val="0"/>
      <w:marBottom w:val="0"/>
      <w:divBdr>
        <w:top w:val="none" w:sz="0" w:space="0" w:color="auto"/>
        <w:left w:val="none" w:sz="0" w:space="0" w:color="auto"/>
        <w:bottom w:val="none" w:sz="0" w:space="0" w:color="auto"/>
        <w:right w:val="none" w:sz="0" w:space="0" w:color="auto"/>
      </w:divBdr>
    </w:div>
    <w:div w:id="845902754">
      <w:bodyDiv w:val="1"/>
      <w:marLeft w:val="0"/>
      <w:marRight w:val="0"/>
      <w:marTop w:val="0"/>
      <w:marBottom w:val="0"/>
      <w:divBdr>
        <w:top w:val="none" w:sz="0" w:space="0" w:color="auto"/>
        <w:left w:val="none" w:sz="0" w:space="0" w:color="auto"/>
        <w:bottom w:val="none" w:sz="0" w:space="0" w:color="auto"/>
        <w:right w:val="none" w:sz="0" w:space="0" w:color="auto"/>
      </w:divBdr>
    </w:div>
    <w:div w:id="847863393">
      <w:bodyDiv w:val="1"/>
      <w:marLeft w:val="0"/>
      <w:marRight w:val="0"/>
      <w:marTop w:val="0"/>
      <w:marBottom w:val="0"/>
      <w:divBdr>
        <w:top w:val="none" w:sz="0" w:space="0" w:color="auto"/>
        <w:left w:val="none" w:sz="0" w:space="0" w:color="auto"/>
        <w:bottom w:val="none" w:sz="0" w:space="0" w:color="auto"/>
        <w:right w:val="none" w:sz="0" w:space="0" w:color="auto"/>
      </w:divBdr>
    </w:div>
    <w:div w:id="850947389">
      <w:bodyDiv w:val="1"/>
      <w:marLeft w:val="0"/>
      <w:marRight w:val="0"/>
      <w:marTop w:val="0"/>
      <w:marBottom w:val="0"/>
      <w:divBdr>
        <w:top w:val="none" w:sz="0" w:space="0" w:color="auto"/>
        <w:left w:val="none" w:sz="0" w:space="0" w:color="auto"/>
        <w:bottom w:val="none" w:sz="0" w:space="0" w:color="auto"/>
        <w:right w:val="none" w:sz="0" w:space="0" w:color="auto"/>
      </w:divBdr>
    </w:div>
    <w:div w:id="862130314">
      <w:bodyDiv w:val="1"/>
      <w:marLeft w:val="0"/>
      <w:marRight w:val="0"/>
      <w:marTop w:val="0"/>
      <w:marBottom w:val="0"/>
      <w:divBdr>
        <w:top w:val="none" w:sz="0" w:space="0" w:color="auto"/>
        <w:left w:val="none" w:sz="0" w:space="0" w:color="auto"/>
        <w:bottom w:val="none" w:sz="0" w:space="0" w:color="auto"/>
        <w:right w:val="none" w:sz="0" w:space="0" w:color="auto"/>
      </w:divBdr>
    </w:div>
    <w:div w:id="878132506">
      <w:bodyDiv w:val="1"/>
      <w:marLeft w:val="0"/>
      <w:marRight w:val="0"/>
      <w:marTop w:val="0"/>
      <w:marBottom w:val="0"/>
      <w:divBdr>
        <w:top w:val="none" w:sz="0" w:space="0" w:color="auto"/>
        <w:left w:val="none" w:sz="0" w:space="0" w:color="auto"/>
        <w:bottom w:val="none" w:sz="0" w:space="0" w:color="auto"/>
        <w:right w:val="none" w:sz="0" w:space="0" w:color="auto"/>
      </w:divBdr>
    </w:div>
    <w:div w:id="891890865">
      <w:bodyDiv w:val="1"/>
      <w:marLeft w:val="0"/>
      <w:marRight w:val="0"/>
      <w:marTop w:val="0"/>
      <w:marBottom w:val="0"/>
      <w:divBdr>
        <w:top w:val="none" w:sz="0" w:space="0" w:color="auto"/>
        <w:left w:val="none" w:sz="0" w:space="0" w:color="auto"/>
        <w:bottom w:val="none" w:sz="0" w:space="0" w:color="auto"/>
        <w:right w:val="none" w:sz="0" w:space="0" w:color="auto"/>
      </w:divBdr>
    </w:div>
    <w:div w:id="892280100">
      <w:bodyDiv w:val="1"/>
      <w:marLeft w:val="0"/>
      <w:marRight w:val="0"/>
      <w:marTop w:val="0"/>
      <w:marBottom w:val="0"/>
      <w:divBdr>
        <w:top w:val="none" w:sz="0" w:space="0" w:color="auto"/>
        <w:left w:val="none" w:sz="0" w:space="0" w:color="auto"/>
        <w:bottom w:val="none" w:sz="0" w:space="0" w:color="auto"/>
        <w:right w:val="none" w:sz="0" w:space="0" w:color="auto"/>
      </w:divBdr>
    </w:div>
    <w:div w:id="911891704">
      <w:bodyDiv w:val="1"/>
      <w:marLeft w:val="0"/>
      <w:marRight w:val="0"/>
      <w:marTop w:val="0"/>
      <w:marBottom w:val="0"/>
      <w:divBdr>
        <w:top w:val="none" w:sz="0" w:space="0" w:color="auto"/>
        <w:left w:val="none" w:sz="0" w:space="0" w:color="auto"/>
        <w:bottom w:val="none" w:sz="0" w:space="0" w:color="auto"/>
        <w:right w:val="none" w:sz="0" w:space="0" w:color="auto"/>
      </w:divBdr>
    </w:div>
    <w:div w:id="920985678">
      <w:bodyDiv w:val="1"/>
      <w:marLeft w:val="0"/>
      <w:marRight w:val="0"/>
      <w:marTop w:val="0"/>
      <w:marBottom w:val="0"/>
      <w:divBdr>
        <w:top w:val="none" w:sz="0" w:space="0" w:color="auto"/>
        <w:left w:val="none" w:sz="0" w:space="0" w:color="auto"/>
        <w:bottom w:val="none" w:sz="0" w:space="0" w:color="auto"/>
        <w:right w:val="none" w:sz="0" w:space="0" w:color="auto"/>
      </w:divBdr>
    </w:div>
    <w:div w:id="921258708">
      <w:bodyDiv w:val="1"/>
      <w:marLeft w:val="0"/>
      <w:marRight w:val="0"/>
      <w:marTop w:val="0"/>
      <w:marBottom w:val="0"/>
      <w:divBdr>
        <w:top w:val="none" w:sz="0" w:space="0" w:color="auto"/>
        <w:left w:val="none" w:sz="0" w:space="0" w:color="auto"/>
        <w:bottom w:val="none" w:sz="0" w:space="0" w:color="auto"/>
        <w:right w:val="none" w:sz="0" w:space="0" w:color="auto"/>
      </w:divBdr>
    </w:div>
    <w:div w:id="924193633">
      <w:bodyDiv w:val="1"/>
      <w:marLeft w:val="0"/>
      <w:marRight w:val="0"/>
      <w:marTop w:val="0"/>
      <w:marBottom w:val="0"/>
      <w:divBdr>
        <w:top w:val="none" w:sz="0" w:space="0" w:color="auto"/>
        <w:left w:val="none" w:sz="0" w:space="0" w:color="auto"/>
        <w:bottom w:val="none" w:sz="0" w:space="0" w:color="auto"/>
        <w:right w:val="none" w:sz="0" w:space="0" w:color="auto"/>
      </w:divBdr>
    </w:div>
    <w:div w:id="924874071">
      <w:bodyDiv w:val="1"/>
      <w:marLeft w:val="0"/>
      <w:marRight w:val="0"/>
      <w:marTop w:val="0"/>
      <w:marBottom w:val="0"/>
      <w:divBdr>
        <w:top w:val="none" w:sz="0" w:space="0" w:color="auto"/>
        <w:left w:val="none" w:sz="0" w:space="0" w:color="auto"/>
        <w:bottom w:val="none" w:sz="0" w:space="0" w:color="auto"/>
        <w:right w:val="none" w:sz="0" w:space="0" w:color="auto"/>
      </w:divBdr>
    </w:div>
    <w:div w:id="934942557">
      <w:bodyDiv w:val="1"/>
      <w:marLeft w:val="0"/>
      <w:marRight w:val="0"/>
      <w:marTop w:val="0"/>
      <w:marBottom w:val="0"/>
      <w:divBdr>
        <w:top w:val="none" w:sz="0" w:space="0" w:color="auto"/>
        <w:left w:val="none" w:sz="0" w:space="0" w:color="auto"/>
        <w:bottom w:val="none" w:sz="0" w:space="0" w:color="auto"/>
        <w:right w:val="none" w:sz="0" w:space="0" w:color="auto"/>
      </w:divBdr>
    </w:div>
    <w:div w:id="951327001">
      <w:bodyDiv w:val="1"/>
      <w:marLeft w:val="0"/>
      <w:marRight w:val="0"/>
      <w:marTop w:val="0"/>
      <w:marBottom w:val="0"/>
      <w:divBdr>
        <w:top w:val="none" w:sz="0" w:space="0" w:color="auto"/>
        <w:left w:val="none" w:sz="0" w:space="0" w:color="auto"/>
        <w:bottom w:val="none" w:sz="0" w:space="0" w:color="auto"/>
        <w:right w:val="none" w:sz="0" w:space="0" w:color="auto"/>
      </w:divBdr>
    </w:div>
    <w:div w:id="963854380">
      <w:bodyDiv w:val="1"/>
      <w:marLeft w:val="0"/>
      <w:marRight w:val="0"/>
      <w:marTop w:val="0"/>
      <w:marBottom w:val="0"/>
      <w:divBdr>
        <w:top w:val="none" w:sz="0" w:space="0" w:color="auto"/>
        <w:left w:val="none" w:sz="0" w:space="0" w:color="auto"/>
        <w:bottom w:val="none" w:sz="0" w:space="0" w:color="auto"/>
        <w:right w:val="none" w:sz="0" w:space="0" w:color="auto"/>
      </w:divBdr>
    </w:div>
    <w:div w:id="973750338">
      <w:bodyDiv w:val="1"/>
      <w:marLeft w:val="0"/>
      <w:marRight w:val="0"/>
      <w:marTop w:val="0"/>
      <w:marBottom w:val="0"/>
      <w:divBdr>
        <w:top w:val="none" w:sz="0" w:space="0" w:color="auto"/>
        <w:left w:val="none" w:sz="0" w:space="0" w:color="auto"/>
        <w:bottom w:val="none" w:sz="0" w:space="0" w:color="auto"/>
        <w:right w:val="none" w:sz="0" w:space="0" w:color="auto"/>
      </w:divBdr>
    </w:div>
    <w:div w:id="1010762163">
      <w:bodyDiv w:val="1"/>
      <w:marLeft w:val="0"/>
      <w:marRight w:val="0"/>
      <w:marTop w:val="0"/>
      <w:marBottom w:val="0"/>
      <w:divBdr>
        <w:top w:val="none" w:sz="0" w:space="0" w:color="auto"/>
        <w:left w:val="none" w:sz="0" w:space="0" w:color="auto"/>
        <w:bottom w:val="none" w:sz="0" w:space="0" w:color="auto"/>
        <w:right w:val="none" w:sz="0" w:space="0" w:color="auto"/>
      </w:divBdr>
    </w:div>
    <w:div w:id="1039742658">
      <w:bodyDiv w:val="1"/>
      <w:marLeft w:val="0"/>
      <w:marRight w:val="0"/>
      <w:marTop w:val="0"/>
      <w:marBottom w:val="0"/>
      <w:divBdr>
        <w:top w:val="none" w:sz="0" w:space="0" w:color="auto"/>
        <w:left w:val="none" w:sz="0" w:space="0" w:color="auto"/>
        <w:bottom w:val="none" w:sz="0" w:space="0" w:color="auto"/>
        <w:right w:val="none" w:sz="0" w:space="0" w:color="auto"/>
      </w:divBdr>
    </w:div>
    <w:div w:id="1087309261">
      <w:bodyDiv w:val="1"/>
      <w:marLeft w:val="0"/>
      <w:marRight w:val="0"/>
      <w:marTop w:val="0"/>
      <w:marBottom w:val="0"/>
      <w:divBdr>
        <w:top w:val="none" w:sz="0" w:space="0" w:color="auto"/>
        <w:left w:val="none" w:sz="0" w:space="0" w:color="auto"/>
        <w:bottom w:val="none" w:sz="0" w:space="0" w:color="auto"/>
        <w:right w:val="none" w:sz="0" w:space="0" w:color="auto"/>
      </w:divBdr>
    </w:div>
    <w:div w:id="1102803332">
      <w:bodyDiv w:val="1"/>
      <w:marLeft w:val="0"/>
      <w:marRight w:val="0"/>
      <w:marTop w:val="0"/>
      <w:marBottom w:val="0"/>
      <w:divBdr>
        <w:top w:val="none" w:sz="0" w:space="0" w:color="auto"/>
        <w:left w:val="none" w:sz="0" w:space="0" w:color="auto"/>
        <w:bottom w:val="none" w:sz="0" w:space="0" w:color="auto"/>
        <w:right w:val="none" w:sz="0" w:space="0" w:color="auto"/>
      </w:divBdr>
    </w:div>
    <w:div w:id="1131824286">
      <w:bodyDiv w:val="1"/>
      <w:marLeft w:val="0"/>
      <w:marRight w:val="0"/>
      <w:marTop w:val="0"/>
      <w:marBottom w:val="0"/>
      <w:divBdr>
        <w:top w:val="none" w:sz="0" w:space="0" w:color="auto"/>
        <w:left w:val="none" w:sz="0" w:space="0" w:color="auto"/>
        <w:bottom w:val="none" w:sz="0" w:space="0" w:color="auto"/>
        <w:right w:val="none" w:sz="0" w:space="0" w:color="auto"/>
      </w:divBdr>
    </w:div>
    <w:div w:id="1136293820">
      <w:bodyDiv w:val="1"/>
      <w:marLeft w:val="0"/>
      <w:marRight w:val="0"/>
      <w:marTop w:val="0"/>
      <w:marBottom w:val="0"/>
      <w:divBdr>
        <w:top w:val="none" w:sz="0" w:space="0" w:color="auto"/>
        <w:left w:val="none" w:sz="0" w:space="0" w:color="auto"/>
        <w:bottom w:val="none" w:sz="0" w:space="0" w:color="auto"/>
        <w:right w:val="none" w:sz="0" w:space="0" w:color="auto"/>
      </w:divBdr>
    </w:div>
    <w:div w:id="1150295393">
      <w:bodyDiv w:val="1"/>
      <w:marLeft w:val="0"/>
      <w:marRight w:val="0"/>
      <w:marTop w:val="0"/>
      <w:marBottom w:val="0"/>
      <w:divBdr>
        <w:top w:val="none" w:sz="0" w:space="0" w:color="auto"/>
        <w:left w:val="none" w:sz="0" w:space="0" w:color="auto"/>
        <w:bottom w:val="none" w:sz="0" w:space="0" w:color="auto"/>
        <w:right w:val="none" w:sz="0" w:space="0" w:color="auto"/>
      </w:divBdr>
    </w:div>
    <w:div w:id="1166557296">
      <w:bodyDiv w:val="1"/>
      <w:marLeft w:val="0"/>
      <w:marRight w:val="0"/>
      <w:marTop w:val="0"/>
      <w:marBottom w:val="0"/>
      <w:divBdr>
        <w:top w:val="none" w:sz="0" w:space="0" w:color="auto"/>
        <w:left w:val="none" w:sz="0" w:space="0" w:color="auto"/>
        <w:bottom w:val="none" w:sz="0" w:space="0" w:color="auto"/>
        <w:right w:val="none" w:sz="0" w:space="0" w:color="auto"/>
      </w:divBdr>
    </w:div>
    <w:div w:id="1174147540">
      <w:bodyDiv w:val="1"/>
      <w:marLeft w:val="0"/>
      <w:marRight w:val="0"/>
      <w:marTop w:val="0"/>
      <w:marBottom w:val="0"/>
      <w:divBdr>
        <w:top w:val="none" w:sz="0" w:space="0" w:color="auto"/>
        <w:left w:val="none" w:sz="0" w:space="0" w:color="auto"/>
        <w:bottom w:val="none" w:sz="0" w:space="0" w:color="auto"/>
        <w:right w:val="none" w:sz="0" w:space="0" w:color="auto"/>
      </w:divBdr>
    </w:div>
    <w:div w:id="1185362066">
      <w:bodyDiv w:val="1"/>
      <w:marLeft w:val="0"/>
      <w:marRight w:val="0"/>
      <w:marTop w:val="0"/>
      <w:marBottom w:val="0"/>
      <w:divBdr>
        <w:top w:val="none" w:sz="0" w:space="0" w:color="auto"/>
        <w:left w:val="none" w:sz="0" w:space="0" w:color="auto"/>
        <w:bottom w:val="none" w:sz="0" w:space="0" w:color="auto"/>
        <w:right w:val="none" w:sz="0" w:space="0" w:color="auto"/>
      </w:divBdr>
    </w:div>
    <w:div w:id="1188374038">
      <w:bodyDiv w:val="1"/>
      <w:marLeft w:val="0"/>
      <w:marRight w:val="0"/>
      <w:marTop w:val="0"/>
      <w:marBottom w:val="0"/>
      <w:divBdr>
        <w:top w:val="none" w:sz="0" w:space="0" w:color="auto"/>
        <w:left w:val="none" w:sz="0" w:space="0" w:color="auto"/>
        <w:bottom w:val="none" w:sz="0" w:space="0" w:color="auto"/>
        <w:right w:val="none" w:sz="0" w:space="0" w:color="auto"/>
      </w:divBdr>
    </w:div>
    <w:div w:id="1202015052">
      <w:bodyDiv w:val="1"/>
      <w:marLeft w:val="0"/>
      <w:marRight w:val="0"/>
      <w:marTop w:val="0"/>
      <w:marBottom w:val="0"/>
      <w:divBdr>
        <w:top w:val="none" w:sz="0" w:space="0" w:color="auto"/>
        <w:left w:val="none" w:sz="0" w:space="0" w:color="auto"/>
        <w:bottom w:val="none" w:sz="0" w:space="0" w:color="auto"/>
        <w:right w:val="none" w:sz="0" w:space="0" w:color="auto"/>
      </w:divBdr>
    </w:div>
    <w:div w:id="1203714644">
      <w:bodyDiv w:val="1"/>
      <w:marLeft w:val="0"/>
      <w:marRight w:val="0"/>
      <w:marTop w:val="0"/>
      <w:marBottom w:val="0"/>
      <w:divBdr>
        <w:top w:val="none" w:sz="0" w:space="0" w:color="auto"/>
        <w:left w:val="none" w:sz="0" w:space="0" w:color="auto"/>
        <w:bottom w:val="none" w:sz="0" w:space="0" w:color="auto"/>
        <w:right w:val="none" w:sz="0" w:space="0" w:color="auto"/>
      </w:divBdr>
    </w:div>
    <w:div w:id="1204950165">
      <w:bodyDiv w:val="1"/>
      <w:marLeft w:val="0"/>
      <w:marRight w:val="0"/>
      <w:marTop w:val="0"/>
      <w:marBottom w:val="0"/>
      <w:divBdr>
        <w:top w:val="none" w:sz="0" w:space="0" w:color="auto"/>
        <w:left w:val="none" w:sz="0" w:space="0" w:color="auto"/>
        <w:bottom w:val="none" w:sz="0" w:space="0" w:color="auto"/>
        <w:right w:val="none" w:sz="0" w:space="0" w:color="auto"/>
      </w:divBdr>
    </w:div>
    <w:div w:id="1222209803">
      <w:bodyDiv w:val="1"/>
      <w:marLeft w:val="0"/>
      <w:marRight w:val="0"/>
      <w:marTop w:val="0"/>
      <w:marBottom w:val="0"/>
      <w:divBdr>
        <w:top w:val="none" w:sz="0" w:space="0" w:color="auto"/>
        <w:left w:val="none" w:sz="0" w:space="0" w:color="auto"/>
        <w:bottom w:val="none" w:sz="0" w:space="0" w:color="auto"/>
        <w:right w:val="none" w:sz="0" w:space="0" w:color="auto"/>
      </w:divBdr>
    </w:div>
    <w:div w:id="1227448015">
      <w:bodyDiv w:val="1"/>
      <w:marLeft w:val="0"/>
      <w:marRight w:val="0"/>
      <w:marTop w:val="0"/>
      <w:marBottom w:val="0"/>
      <w:divBdr>
        <w:top w:val="none" w:sz="0" w:space="0" w:color="auto"/>
        <w:left w:val="none" w:sz="0" w:space="0" w:color="auto"/>
        <w:bottom w:val="none" w:sz="0" w:space="0" w:color="auto"/>
        <w:right w:val="none" w:sz="0" w:space="0" w:color="auto"/>
      </w:divBdr>
    </w:div>
    <w:div w:id="1242370511">
      <w:bodyDiv w:val="1"/>
      <w:marLeft w:val="0"/>
      <w:marRight w:val="0"/>
      <w:marTop w:val="0"/>
      <w:marBottom w:val="0"/>
      <w:divBdr>
        <w:top w:val="none" w:sz="0" w:space="0" w:color="auto"/>
        <w:left w:val="none" w:sz="0" w:space="0" w:color="auto"/>
        <w:bottom w:val="none" w:sz="0" w:space="0" w:color="auto"/>
        <w:right w:val="none" w:sz="0" w:space="0" w:color="auto"/>
      </w:divBdr>
    </w:div>
    <w:div w:id="1260219380">
      <w:bodyDiv w:val="1"/>
      <w:marLeft w:val="0"/>
      <w:marRight w:val="0"/>
      <w:marTop w:val="0"/>
      <w:marBottom w:val="0"/>
      <w:divBdr>
        <w:top w:val="none" w:sz="0" w:space="0" w:color="auto"/>
        <w:left w:val="none" w:sz="0" w:space="0" w:color="auto"/>
        <w:bottom w:val="none" w:sz="0" w:space="0" w:color="auto"/>
        <w:right w:val="none" w:sz="0" w:space="0" w:color="auto"/>
      </w:divBdr>
    </w:div>
    <w:div w:id="1290428669">
      <w:bodyDiv w:val="1"/>
      <w:marLeft w:val="0"/>
      <w:marRight w:val="0"/>
      <w:marTop w:val="0"/>
      <w:marBottom w:val="0"/>
      <w:divBdr>
        <w:top w:val="none" w:sz="0" w:space="0" w:color="auto"/>
        <w:left w:val="none" w:sz="0" w:space="0" w:color="auto"/>
        <w:bottom w:val="none" w:sz="0" w:space="0" w:color="auto"/>
        <w:right w:val="none" w:sz="0" w:space="0" w:color="auto"/>
      </w:divBdr>
    </w:div>
    <w:div w:id="1293831577">
      <w:bodyDiv w:val="1"/>
      <w:marLeft w:val="0"/>
      <w:marRight w:val="0"/>
      <w:marTop w:val="0"/>
      <w:marBottom w:val="0"/>
      <w:divBdr>
        <w:top w:val="none" w:sz="0" w:space="0" w:color="auto"/>
        <w:left w:val="none" w:sz="0" w:space="0" w:color="auto"/>
        <w:bottom w:val="none" w:sz="0" w:space="0" w:color="auto"/>
        <w:right w:val="none" w:sz="0" w:space="0" w:color="auto"/>
      </w:divBdr>
    </w:div>
    <w:div w:id="1324509646">
      <w:bodyDiv w:val="1"/>
      <w:marLeft w:val="0"/>
      <w:marRight w:val="0"/>
      <w:marTop w:val="0"/>
      <w:marBottom w:val="0"/>
      <w:divBdr>
        <w:top w:val="none" w:sz="0" w:space="0" w:color="auto"/>
        <w:left w:val="none" w:sz="0" w:space="0" w:color="auto"/>
        <w:bottom w:val="none" w:sz="0" w:space="0" w:color="auto"/>
        <w:right w:val="none" w:sz="0" w:space="0" w:color="auto"/>
      </w:divBdr>
    </w:div>
    <w:div w:id="1326283154">
      <w:bodyDiv w:val="1"/>
      <w:marLeft w:val="0"/>
      <w:marRight w:val="0"/>
      <w:marTop w:val="0"/>
      <w:marBottom w:val="0"/>
      <w:divBdr>
        <w:top w:val="none" w:sz="0" w:space="0" w:color="auto"/>
        <w:left w:val="none" w:sz="0" w:space="0" w:color="auto"/>
        <w:bottom w:val="none" w:sz="0" w:space="0" w:color="auto"/>
        <w:right w:val="none" w:sz="0" w:space="0" w:color="auto"/>
      </w:divBdr>
    </w:div>
    <w:div w:id="1330906734">
      <w:bodyDiv w:val="1"/>
      <w:marLeft w:val="0"/>
      <w:marRight w:val="0"/>
      <w:marTop w:val="0"/>
      <w:marBottom w:val="0"/>
      <w:divBdr>
        <w:top w:val="none" w:sz="0" w:space="0" w:color="auto"/>
        <w:left w:val="none" w:sz="0" w:space="0" w:color="auto"/>
        <w:bottom w:val="none" w:sz="0" w:space="0" w:color="auto"/>
        <w:right w:val="none" w:sz="0" w:space="0" w:color="auto"/>
      </w:divBdr>
    </w:div>
    <w:div w:id="1334842082">
      <w:bodyDiv w:val="1"/>
      <w:marLeft w:val="0"/>
      <w:marRight w:val="0"/>
      <w:marTop w:val="0"/>
      <w:marBottom w:val="0"/>
      <w:divBdr>
        <w:top w:val="none" w:sz="0" w:space="0" w:color="auto"/>
        <w:left w:val="none" w:sz="0" w:space="0" w:color="auto"/>
        <w:bottom w:val="none" w:sz="0" w:space="0" w:color="auto"/>
        <w:right w:val="none" w:sz="0" w:space="0" w:color="auto"/>
      </w:divBdr>
    </w:div>
    <w:div w:id="1350182936">
      <w:bodyDiv w:val="1"/>
      <w:marLeft w:val="0"/>
      <w:marRight w:val="0"/>
      <w:marTop w:val="0"/>
      <w:marBottom w:val="0"/>
      <w:divBdr>
        <w:top w:val="none" w:sz="0" w:space="0" w:color="auto"/>
        <w:left w:val="none" w:sz="0" w:space="0" w:color="auto"/>
        <w:bottom w:val="none" w:sz="0" w:space="0" w:color="auto"/>
        <w:right w:val="none" w:sz="0" w:space="0" w:color="auto"/>
      </w:divBdr>
    </w:div>
    <w:div w:id="1358307754">
      <w:bodyDiv w:val="1"/>
      <w:marLeft w:val="0"/>
      <w:marRight w:val="0"/>
      <w:marTop w:val="0"/>
      <w:marBottom w:val="0"/>
      <w:divBdr>
        <w:top w:val="none" w:sz="0" w:space="0" w:color="auto"/>
        <w:left w:val="none" w:sz="0" w:space="0" w:color="auto"/>
        <w:bottom w:val="none" w:sz="0" w:space="0" w:color="auto"/>
        <w:right w:val="none" w:sz="0" w:space="0" w:color="auto"/>
      </w:divBdr>
    </w:div>
    <w:div w:id="1361932753">
      <w:bodyDiv w:val="1"/>
      <w:marLeft w:val="0"/>
      <w:marRight w:val="0"/>
      <w:marTop w:val="0"/>
      <w:marBottom w:val="0"/>
      <w:divBdr>
        <w:top w:val="none" w:sz="0" w:space="0" w:color="auto"/>
        <w:left w:val="none" w:sz="0" w:space="0" w:color="auto"/>
        <w:bottom w:val="none" w:sz="0" w:space="0" w:color="auto"/>
        <w:right w:val="none" w:sz="0" w:space="0" w:color="auto"/>
      </w:divBdr>
    </w:div>
    <w:div w:id="1362246068">
      <w:bodyDiv w:val="1"/>
      <w:marLeft w:val="0"/>
      <w:marRight w:val="0"/>
      <w:marTop w:val="0"/>
      <w:marBottom w:val="0"/>
      <w:divBdr>
        <w:top w:val="none" w:sz="0" w:space="0" w:color="auto"/>
        <w:left w:val="none" w:sz="0" w:space="0" w:color="auto"/>
        <w:bottom w:val="none" w:sz="0" w:space="0" w:color="auto"/>
        <w:right w:val="none" w:sz="0" w:space="0" w:color="auto"/>
      </w:divBdr>
    </w:div>
    <w:div w:id="1369062368">
      <w:bodyDiv w:val="1"/>
      <w:marLeft w:val="0"/>
      <w:marRight w:val="0"/>
      <w:marTop w:val="0"/>
      <w:marBottom w:val="0"/>
      <w:divBdr>
        <w:top w:val="none" w:sz="0" w:space="0" w:color="auto"/>
        <w:left w:val="none" w:sz="0" w:space="0" w:color="auto"/>
        <w:bottom w:val="none" w:sz="0" w:space="0" w:color="auto"/>
        <w:right w:val="none" w:sz="0" w:space="0" w:color="auto"/>
      </w:divBdr>
    </w:div>
    <w:div w:id="1372146310">
      <w:bodyDiv w:val="1"/>
      <w:marLeft w:val="0"/>
      <w:marRight w:val="0"/>
      <w:marTop w:val="0"/>
      <w:marBottom w:val="0"/>
      <w:divBdr>
        <w:top w:val="none" w:sz="0" w:space="0" w:color="auto"/>
        <w:left w:val="none" w:sz="0" w:space="0" w:color="auto"/>
        <w:bottom w:val="none" w:sz="0" w:space="0" w:color="auto"/>
        <w:right w:val="none" w:sz="0" w:space="0" w:color="auto"/>
      </w:divBdr>
    </w:div>
    <w:div w:id="1378968275">
      <w:bodyDiv w:val="1"/>
      <w:marLeft w:val="0"/>
      <w:marRight w:val="0"/>
      <w:marTop w:val="0"/>
      <w:marBottom w:val="0"/>
      <w:divBdr>
        <w:top w:val="none" w:sz="0" w:space="0" w:color="auto"/>
        <w:left w:val="none" w:sz="0" w:space="0" w:color="auto"/>
        <w:bottom w:val="none" w:sz="0" w:space="0" w:color="auto"/>
        <w:right w:val="none" w:sz="0" w:space="0" w:color="auto"/>
      </w:divBdr>
    </w:div>
    <w:div w:id="1381902077">
      <w:bodyDiv w:val="1"/>
      <w:marLeft w:val="0"/>
      <w:marRight w:val="0"/>
      <w:marTop w:val="0"/>
      <w:marBottom w:val="0"/>
      <w:divBdr>
        <w:top w:val="none" w:sz="0" w:space="0" w:color="auto"/>
        <w:left w:val="none" w:sz="0" w:space="0" w:color="auto"/>
        <w:bottom w:val="none" w:sz="0" w:space="0" w:color="auto"/>
        <w:right w:val="none" w:sz="0" w:space="0" w:color="auto"/>
      </w:divBdr>
    </w:div>
    <w:div w:id="1384518472">
      <w:bodyDiv w:val="1"/>
      <w:marLeft w:val="0"/>
      <w:marRight w:val="0"/>
      <w:marTop w:val="0"/>
      <w:marBottom w:val="0"/>
      <w:divBdr>
        <w:top w:val="none" w:sz="0" w:space="0" w:color="auto"/>
        <w:left w:val="none" w:sz="0" w:space="0" w:color="auto"/>
        <w:bottom w:val="none" w:sz="0" w:space="0" w:color="auto"/>
        <w:right w:val="none" w:sz="0" w:space="0" w:color="auto"/>
      </w:divBdr>
    </w:div>
    <w:div w:id="1387949202">
      <w:bodyDiv w:val="1"/>
      <w:marLeft w:val="0"/>
      <w:marRight w:val="0"/>
      <w:marTop w:val="0"/>
      <w:marBottom w:val="0"/>
      <w:divBdr>
        <w:top w:val="none" w:sz="0" w:space="0" w:color="auto"/>
        <w:left w:val="none" w:sz="0" w:space="0" w:color="auto"/>
        <w:bottom w:val="none" w:sz="0" w:space="0" w:color="auto"/>
        <w:right w:val="none" w:sz="0" w:space="0" w:color="auto"/>
      </w:divBdr>
    </w:div>
    <w:div w:id="1391415942">
      <w:bodyDiv w:val="1"/>
      <w:marLeft w:val="0"/>
      <w:marRight w:val="0"/>
      <w:marTop w:val="0"/>
      <w:marBottom w:val="0"/>
      <w:divBdr>
        <w:top w:val="none" w:sz="0" w:space="0" w:color="auto"/>
        <w:left w:val="none" w:sz="0" w:space="0" w:color="auto"/>
        <w:bottom w:val="none" w:sz="0" w:space="0" w:color="auto"/>
        <w:right w:val="none" w:sz="0" w:space="0" w:color="auto"/>
      </w:divBdr>
    </w:div>
    <w:div w:id="1418290077">
      <w:bodyDiv w:val="1"/>
      <w:marLeft w:val="0"/>
      <w:marRight w:val="0"/>
      <w:marTop w:val="0"/>
      <w:marBottom w:val="0"/>
      <w:divBdr>
        <w:top w:val="none" w:sz="0" w:space="0" w:color="auto"/>
        <w:left w:val="none" w:sz="0" w:space="0" w:color="auto"/>
        <w:bottom w:val="none" w:sz="0" w:space="0" w:color="auto"/>
        <w:right w:val="none" w:sz="0" w:space="0" w:color="auto"/>
      </w:divBdr>
    </w:div>
    <w:div w:id="1427271132">
      <w:bodyDiv w:val="1"/>
      <w:marLeft w:val="0"/>
      <w:marRight w:val="0"/>
      <w:marTop w:val="0"/>
      <w:marBottom w:val="0"/>
      <w:divBdr>
        <w:top w:val="none" w:sz="0" w:space="0" w:color="auto"/>
        <w:left w:val="none" w:sz="0" w:space="0" w:color="auto"/>
        <w:bottom w:val="none" w:sz="0" w:space="0" w:color="auto"/>
        <w:right w:val="none" w:sz="0" w:space="0" w:color="auto"/>
      </w:divBdr>
    </w:div>
    <w:div w:id="1439570230">
      <w:bodyDiv w:val="1"/>
      <w:marLeft w:val="0"/>
      <w:marRight w:val="0"/>
      <w:marTop w:val="0"/>
      <w:marBottom w:val="0"/>
      <w:divBdr>
        <w:top w:val="none" w:sz="0" w:space="0" w:color="auto"/>
        <w:left w:val="none" w:sz="0" w:space="0" w:color="auto"/>
        <w:bottom w:val="none" w:sz="0" w:space="0" w:color="auto"/>
        <w:right w:val="none" w:sz="0" w:space="0" w:color="auto"/>
      </w:divBdr>
    </w:div>
    <w:div w:id="1439914260">
      <w:bodyDiv w:val="1"/>
      <w:marLeft w:val="0"/>
      <w:marRight w:val="0"/>
      <w:marTop w:val="0"/>
      <w:marBottom w:val="0"/>
      <w:divBdr>
        <w:top w:val="none" w:sz="0" w:space="0" w:color="auto"/>
        <w:left w:val="none" w:sz="0" w:space="0" w:color="auto"/>
        <w:bottom w:val="none" w:sz="0" w:space="0" w:color="auto"/>
        <w:right w:val="none" w:sz="0" w:space="0" w:color="auto"/>
      </w:divBdr>
    </w:div>
    <w:div w:id="1452548634">
      <w:bodyDiv w:val="1"/>
      <w:marLeft w:val="0"/>
      <w:marRight w:val="0"/>
      <w:marTop w:val="0"/>
      <w:marBottom w:val="0"/>
      <w:divBdr>
        <w:top w:val="none" w:sz="0" w:space="0" w:color="auto"/>
        <w:left w:val="none" w:sz="0" w:space="0" w:color="auto"/>
        <w:bottom w:val="none" w:sz="0" w:space="0" w:color="auto"/>
        <w:right w:val="none" w:sz="0" w:space="0" w:color="auto"/>
      </w:divBdr>
    </w:div>
    <w:div w:id="1467505968">
      <w:bodyDiv w:val="1"/>
      <w:marLeft w:val="0"/>
      <w:marRight w:val="0"/>
      <w:marTop w:val="0"/>
      <w:marBottom w:val="0"/>
      <w:divBdr>
        <w:top w:val="none" w:sz="0" w:space="0" w:color="auto"/>
        <w:left w:val="none" w:sz="0" w:space="0" w:color="auto"/>
        <w:bottom w:val="none" w:sz="0" w:space="0" w:color="auto"/>
        <w:right w:val="none" w:sz="0" w:space="0" w:color="auto"/>
      </w:divBdr>
    </w:div>
    <w:div w:id="1477990244">
      <w:bodyDiv w:val="1"/>
      <w:marLeft w:val="0"/>
      <w:marRight w:val="0"/>
      <w:marTop w:val="0"/>
      <w:marBottom w:val="0"/>
      <w:divBdr>
        <w:top w:val="none" w:sz="0" w:space="0" w:color="auto"/>
        <w:left w:val="none" w:sz="0" w:space="0" w:color="auto"/>
        <w:bottom w:val="none" w:sz="0" w:space="0" w:color="auto"/>
        <w:right w:val="none" w:sz="0" w:space="0" w:color="auto"/>
      </w:divBdr>
    </w:div>
    <w:div w:id="1491143493">
      <w:bodyDiv w:val="1"/>
      <w:marLeft w:val="0"/>
      <w:marRight w:val="0"/>
      <w:marTop w:val="0"/>
      <w:marBottom w:val="0"/>
      <w:divBdr>
        <w:top w:val="none" w:sz="0" w:space="0" w:color="auto"/>
        <w:left w:val="none" w:sz="0" w:space="0" w:color="auto"/>
        <w:bottom w:val="none" w:sz="0" w:space="0" w:color="auto"/>
        <w:right w:val="none" w:sz="0" w:space="0" w:color="auto"/>
      </w:divBdr>
    </w:div>
    <w:div w:id="1499225248">
      <w:bodyDiv w:val="1"/>
      <w:marLeft w:val="0"/>
      <w:marRight w:val="0"/>
      <w:marTop w:val="0"/>
      <w:marBottom w:val="0"/>
      <w:divBdr>
        <w:top w:val="none" w:sz="0" w:space="0" w:color="auto"/>
        <w:left w:val="none" w:sz="0" w:space="0" w:color="auto"/>
        <w:bottom w:val="none" w:sz="0" w:space="0" w:color="auto"/>
        <w:right w:val="none" w:sz="0" w:space="0" w:color="auto"/>
      </w:divBdr>
    </w:div>
    <w:div w:id="1499881032">
      <w:bodyDiv w:val="1"/>
      <w:marLeft w:val="0"/>
      <w:marRight w:val="0"/>
      <w:marTop w:val="0"/>
      <w:marBottom w:val="0"/>
      <w:divBdr>
        <w:top w:val="none" w:sz="0" w:space="0" w:color="auto"/>
        <w:left w:val="none" w:sz="0" w:space="0" w:color="auto"/>
        <w:bottom w:val="none" w:sz="0" w:space="0" w:color="auto"/>
        <w:right w:val="none" w:sz="0" w:space="0" w:color="auto"/>
      </w:divBdr>
    </w:div>
    <w:div w:id="1520662911">
      <w:bodyDiv w:val="1"/>
      <w:marLeft w:val="0"/>
      <w:marRight w:val="0"/>
      <w:marTop w:val="0"/>
      <w:marBottom w:val="0"/>
      <w:divBdr>
        <w:top w:val="none" w:sz="0" w:space="0" w:color="auto"/>
        <w:left w:val="none" w:sz="0" w:space="0" w:color="auto"/>
        <w:bottom w:val="none" w:sz="0" w:space="0" w:color="auto"/>
        <w:right w:val="none" w:sz="0" w:space="0" w:color="auto"/>
      </w:divBdr>
    </w:div>
    <w:div w:id="1549075819">
      <w:bodyDiv w:val="1"/>
      <w:marLeft w:val="0"/>
      <w:marRight w:val="0"/>
      <w:marTop w:val="0"/>
      <w:marBottom w:val="0"/>
      <w:divBdr>
        <w:top w:val="none" w:sz="0" w:space="0" w:color="auto"/>
        <w:left w:val="none" w:sz="0" w:space="0" w:color="auto"/>
        <w:bottom w:val="none" w:sz="0" w:space="0" w:color="auto"/>
        <w:right w:val="none" w:sz="0" w:space="0" w:color="auto"/>
      </w:divBdr>
    </w:div>
    <w:div w:id="1554194402">
      <w:bodyDiv w:val="1"/>
      <w:marLeft w:val="0"/>
      <w:marRight w:val="0"/>
      <w:marTop w:val="0"/>
      <w:marBottom w:val="0"/>
      <w:divBdr>
        <w:top w:val="none" w:sz="0" w:space="0" w:color="auto"/>
        <w:left w:val="none" w:sz="0" w:space="0" w:color="auto"/>
        <w:bottom w:val="none" w:sz="0" w:space="0" w:color="auto"/>
        <w:right w:val="none" w:sz="0" w:space="0" w:color="auto"/>
      </w:divBdr>
    </w:div>
    <w:div w:id="1559316640">
      <w:bodyDiv w:val="1"/>
      <w:marLeft w:val="0"/>
      <w:marRight w:val="0"/>
      <w:marTop w:val="0"/>
      <w:marBottom w:val="0"/>
      <w:divBdr>
        <w:top w:val="none" w:sz="0" w:space="0" w:color="auto"/>
        <w:left w:val="none" w:sz="0" w:space="0" w:color="auto"/>
        <w:bottom w:val="none" w:sz="0" w:space="0" w:color="auto"/>
        <w:right w:val="none" w:sz="0" w:space="0" w:color="auto"/>
      </w:divBdr>
    </w:div>
    <w:div w:id="1563105022">
      <w:bodyDiv w:val="1"/>
      <w:marLeft w:val="0"/>
      <w:marRight w:val="0"/>
      <w:marTop w:val="0"/>
      <w:marBottom w:val="0"/>
      <w:divBdr>
        <w:top w:val="none" w:sz="0" w:space="0" w:color="auto"/>
        <w:left w:val="none" w:sz="0" w:space="0" w:color="auto"/>
        <w:bottom w:val="none" w:sz="0" w:space="0" w:color="auto"/>
        <w:right w:val="none" w:sz="0" w:space="0" w:color="auto"/>
      </w:divBdr>
    </w:div>
    <w:div w:id="1595432945">
      <w:bodyDiv w:val="1"/>
      <w:marLeft w:val="0"/>
      <w:marRight w:val="0"/>
      <w:marTop w:val="0"/>
      <w:marBottom w:val="0"/>
      <w:divBdr>
        <w:top w:val="none" w:sz="0" w:space="0" w:color="auto"/>
        <w:left w:val="none" w:sz="0" w:space="0" w:color="auto"/>
        <w:bottom w:val="none" w:sz="0" w:space="0" w:color="auto"/>
        <w:right w:val="none" w:sz="0" w:space="0" w:color="auto"/>
      </w:divBdr>
    </w:div>
    <w:div w:id="1602106225">
      <w:bodyDiv w:val="1"/>
      <w:marLeft w:val="0"/>
      <w:marRight w:val="0"/>
      <w:marTop w:val="0"/>
      <w:marBottom w:val="0"/>
      <w:divBdr>
        <w:top w:val="none" w:sz="0" w:space="0" w:color="auto"/>
        <w:left w:val="none" w:sz="0" w:space="0" w:color="auto"/>
        <w:bottom w:val="none" w:sz="0" w:space="0" w:color="auto"/>
        <w:right w:val="none" w:sz="0" w:space="0" w:color="auto"/>
      </w:divBdr>
    </w:div>
    <w:div w:id="1610696551">
      <w:bodyDiv w:val="1"/>
      <w:marLeft w:val="0"/>
      <w:marRight w:val="0"/>
      <w:marTop w:val="0"/>
      <w:marBottom w:val="0"/>
      <w:divBdr>
        <w:top w:val="none" w:sz="0" w:space="0" w:color="auto"/>
        <w:left w:val="none" w:sz="0" w:space="0" w:color="auto"/>
        <w:bottom w:val="none" w:sz="0" w:space="0" w:color="auto"/>
        <w:right w:val="none" w:sz="0" w:space="0" w:color="auto"/>
      </w:divBdr>
    </w:div>
    <w:div w:id="1634095718">
      <w:bodyDiv w:val="1"/>
      <w:marLeft w:val="0"/>
      <w:marRight w:val="0"/>
      <w:marTop w:val="0"/>
      <w:marBottom w:val="0"/>
      <w:divBdr>
        <w:top w:val="none" w:sz="0" w:space="0" w:color="auto"/>
        <w:left w:val="none" w:sz="0" w:space="0" w:color="auto"/>
        <w:bottom w:val="none" w:sz="0" w:space="0" w:color="auto"/>
        <w:right w:val="none" w:sz="0" w:space="0" w:color="auto"/>
      </w:divBdr>
    </w:div>
    <w:div w:id="1670864743">
      <w:bodyDiv w:val="1"/>
      <w:marLeft w:val="0"/>
      <w:marRight w:val="0"/>
      <w:marTop w:val="0"/>
      <w:marBottom w:val="0"/>
      <w:divBdr>
        <w:top w:val="none" w:sz="0" w:space="0" w:color="auto"/>
        <w:left w:val="none" w:sz="0" w:space="0" w:color="auto"/>
        <w:bottom w:val="none" w:sz="0" w:space="0" w:color="auto"/>
        <w:right w:val="none" w:sz="0" w:space="0" w:color="auto"/>
      </w:divBdr>
    </w:div>
    <w:div w:id="1712262365">
      <w:bodyDiv w:val="1"/>
      <w:marLeft w:val="0"/>
      <w:marRight w:val="0"/>
      <w:marTop w:val="0"/>
      <w:marBottom w:val="0"/>
      <w:divBdr>
        <w:top w:val="none" w:sz="0" w:space="0" w:color="auto"/>
        <w:left w:val="none" w:sz="0" w:space="0" w:color="auto"/>
        <w:bottom w:val="none" w:sz="0" w:space="0" w:color="auto"/>
        <w:right w:val="none" w:sz="0" w:space="0" w:color="auto"/>
      </w:divBdr>
    </w:div>
    <w:div w:id="1714231468">
      <w:bodyDiv w:val="1"/>
      <w:marLeft w:val="0"/>
      <w:marRight w:val="0"/>
      <w:marTop w:val="0"/>
      <w:marBottom w:val="0"/>
      <w:divBdr>
        <w:top w:val="none" w:sz="0" w:space="0" w:color="auto"/>
        <w:left w:val="none" w:sz="0" w:space="0" w:color="auto"/>
        <w:bottom w:val="none" w:sz="0" w:space="0" w:color="auto"/>
        <w:right w:val="none" w:sz="0" w:space="0" w:color="auto"/>
      </w:divBdr>
    </w:div>
    <w:div w:id="1718701788">
      <w:bodyDiv w:val="1"/>
      <w:marLeft w:val="0"/>
      <w:marRight w:val="0"/>
      <w:marTop w:val="0"/>
      <w:marBottom w:val="0"/>
      <w:divBdr>
        <w:top w:val="none" w:sz="0" w:space="0" w:color="auto"/>
        <w:left w:val="none" w:sz="0" w:space="0" w:color="auto"/>
        <w:bottom w:val="none" w:sz="0" w:space="0" w:color="auto"/>
        <w:right w:val="none" w:sz="0" w:space="0" w:color="auto"/>
      </w:divBdr>
    </w:div>
    <w:div w:id="1721005909">
      <w:bodyDiv w:val="1"/>
      <w:marLeft w:val="0"/>
      <w:marRight w:val="0"/>
      <w:marTop w:val="0"/>
      <w:marBottom w:val="0"/>
      <w:divBdr>
        <w:top w:val="none" w:sz="0" w:space="0" w:color="auto"/>
        <w:left w:val="none" w:sz="0" w:space="0" w:color="auto"/>
        <w:bottom w:val="none" w:sz="0" w:space="0" w:color="auto"/>
        <w:right w:val="none" w:sz="0" w:space="0" w:color="auto"/>
      </w:divBdr>
    </w:div>
    <w:div w:id="1730617572">
      <w:bodyDiv w:val="1"/>
      <w:marLeft w:val="0"/>
      <w:marRight w:val="0"/>
      <w:marTop w:val="0"/>
      <w:marBottom w:val="0"/>
      <w:divBdr>
        <w:top w:val="none" w:sz="0" w:space="0" w:color="auto"/>
        <w:left w:val="none" w:sz="0" w:space="0" w:color="auto"/>
        <w:bottom w:val="none" w:sz="0" w:space="0" w:color="auto"/>
        <w:right w:val="none" w:sz="0" w:space="0" w:color="auto"/>
      </w:divBdr>
    </w:div>
    <w:div w:id="1739550183">
      <w:bodyDiv w:val="1"/>
      <w:marLeft w:val="0"/>
      <w:marRight w:val="0"/>
      <w:marTop w:val="0"/>
      <w:marBottom w:val="0"/>
      <w:divBdr>
        <w:top w:val="none" w:sz="0" w:space="0" w:color="auto"/>
        <w:left w:val="none" w:sz="0" w:space="0" w:color="auto"/>
        <w:bottom w:val="none" w:sz="0" w:space="0" w:color="auto"/>
        <w:right w:val="none" w:sz="0" w:space="0" w:color="auto"/>
      </w:divBdr>
    </w:div>
    <w:div w:id="1741830649">
      <w:bodyDiv w:val="1"/>
      <w:marLeft w:val="0"/>
      <w:marRight w:val="0"/>
      <w:marTop w:val="0"/>
      <w:marBottom w:val="0"/>
      <w:divBdr>
        <w:top w:val="none" w:sz="0" w:space="0" w:color="auto"/>
        <w:left w:val="none" w:sz="0" w:space="0" w:color="auto"/>
        <w:bottom w:val="none" w:sz="0" w:space="0" w:color="auto"/>
        <w:right w:val="none" w:sz="0" w:space="0" w:color="auto"/>
      </w:divBdr>
    </w:div>
    <w:div w:id="1749572235">
      <w:bodyDiv w:val="1"/>
      <w:marLeft w:val="0"/>
      <w:marRight w:val="0"/>
      <w:marTop w:val="0"/>
      <w:marBottom w:val="0"/>
      <w:divBdr>
        <w:top w:val="none" w:sz="0" w:space="0" w:color="auto"/>
        <w:left w:val="none" w:sz="0" w:space="0" w:color="auto"/>
        <w:bottom w:val="none" w:sz="0" w:space="0" w:color="auto"/>
        <w:right w:val="none" w:sz="0" w:space="0" w:color="auto"/>
      </w:divBdr>
    </w:div>
    <w:div w:id="1751730567">
      <w:bodyDiv w:val="1"/>
      <w:marLeft w:val="0"/>
      <w:marRight w:val="0"/>
      <w:marTop w:val="0"/>
      <w:marBottom w:val="0"/>
      <w:divBdr>
        <w:top w:val="none" w:sz="0" w:space="0" w:color="auto"/>
        <w:left w:val="none" w:sz="0" w:space="0" w:color="auto"/>
        <w:bottom w:val="none" w:sz="0" w:space="0" w:color="auto"/>
        <w:right w:val="none" w:sz="0" w:space="0" w:color="auto"/>
      </w:divBdr>
    </w:div>
    <w:div w:id="1775051587">
      <w:bodyDiv w:val="1"/>
      <w:marLeft w:val="0"/>
      <w:marRight w:val="0"/>
      <w:marTop w:val="0"/>
      <w:marBottom w:val="0"/>
      <w:divBdr>
        <w:top w:val="none" w:sz="0" w:space="0" w:color="auto"/>
        <w:left w:val="none" w:sz="0" w:space="0" w:color="auto"/>
        <w:bottom w:val="none" w:sz="0" w:space="0" w:color="auto"/>
        <w:right w:val="none" w:sz="0" w:space="0" w:color="auto"/>
      </w:divBdr>
    </w:div>
    <w:div w:id="1781534520">
      <w:bodyDiv w:val="1"/>
      <w:marLeft w:val="0"/>
      <w:marRight w:val="0"/>
      <w:marTop w:val="0"/>
      <w:marBottom w:val="0"/>
      <w:divBdr>
        <w:top w:val="none" w:sz="0" w:space="0" w:color="auto"/>
        <w:left w:val="none" w:sz="0" w:space="0" w:color="auto"/>
        <w:bottom w:val="none" w:sz="0" w:space="0" w:color="auto"/>
        <w:right w:val="none" w:sz="0" w:space="0" w:color="auto"/>
      </w:divBdr>
    </w:div>
    <w:div w:id="1784380683">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30902806">
      <w:bodyDiv w:val="1"/>
      <w:marLeft w:val="0"/>
      <w:marRight w:val="0"/>
      <w:marTop w:val="0"/>
      <w:marBottom w:val="0"/>
      <w:divBdr>
        <w:top w:val="none" w:sz="0" w:space="0" w:color="auto"/>
        <w:left w:val="none" w:sz="0" w:space="0" w:color="auto"/>
        <w:bottom w:val="none" w:sz="0" w:space="0" w:color="auto"/>
        <w:right w:val="none" w:sz="0" w:space="0" w:color="auto"/>
      </w:divBdr>
    </w:div>
    <w:div w:id="1859733082">
      <w:bodyDiv w:val="1"/>
      <w:marLeft w:val="0"/>
      <w:marRight w:val="0"/>
      <w:marTop w:val="0"/>
      <w:marBottom w:val="0"/>
      <w:divBdr>
        <w:top w:val="none" w:sz="0" w:space="0" w:color="auto"/>
        <w:left w:val="none" w:sz="0" w:space="0" w:color="auto"/>
        <w:bottom w:val="none" w:sz="0" w:space="0" w:color="auto"/>
        <w:right w:val="none" w:sz="0" w:space="0" w:color="auto"/>
      </w:divBdr>
    </w:div>
    <w:div w:id="1860897658">
      <w:bodyDiv w:val="1"/>
      <w:marLeft w:val="0"/>
      <w:marRight w:val="0"/>
      <w:marTop w:val="0"/>
      <w:marBottom w:val="0"/>
      <w:divBdr>
        <w:top w:val="none" w:sz="0" w:space="0" w:color="auto"/>
        <w:left w:val="none" w:sz="0" w:space="0" w:color="auto"/>
        <w:bottom w:val="none" w:sz="0" w:space="0" w:color="auto"/>
        <w:right w:val="none" w:sz="0" w:space="0" w:color="auto"/>
      </w:divBdr>
    </w:div>
    <w:div w:id="1874880083">
      <w:bodyDiv w:val="1"/>
      <w:marLeft w:val="0"/>
      <w:marRight w:val="0"/>
      <w:marTop w:val="0"/>
      <w:marBottom w:val="0"/>
      <w:divBdr>
        <w:top w:val="none" w:sz="0" w:space="0" w:color="auto"/>
        <w:left w:val="none" w:sz="0" w:space="0" w:color="auto"/>
        <w:bottom w:val="none" w:sz="0" w:space="0" w:color="auto"/>
        <w:right w:val="none" w:sz="0" w:space="0" w:color="auto"/>
      </w:divBdr>
    </w:div>
    <w:div w:id="1895313567">
      <w:bodyDiv w:val="1"/>
      <w:marLeft w:val="0"/>
      <w:marRight w:val="0"/>
      <w:marTop w:val="0"/>
      <w:marBottom w:val="0"/>
      <w:divBdr>
        <w:top w:val="none" w:sz="0" w:space="0" w:color="auto"/>
        <w:left w:val="none" w:sz="0" w:space="0" w:color="auto"/>
        <w:bottom w:val="none" w:sz="0" w:space="0" w:color="auto"/>
        <w:right w:val="none" w:sz="0" w:space="0" w:color="auto"/>
      </w:divBdr>
    </w:div>
    <w:div w:id="1895389105">
      <w:bodyDiv w:val="1"/>
      <w:marLeft w:val="0"/>
      <w:marRight w:val="0"/>
      <w:marTop w:val="0"/>
      <w:marBottom w:val="0"/>
      <w:divBdr>
        <w:top w:val="none" w:sz="0" w:space="0" w:color="auto"/>
        <w:left w:val="none" w:sz="0" w:space="0" w:color="auto"/>
        <w:bottom w:val="none" w:sz="0" w:space="0" w:color="auto"/>
        <w:right w:val="none" w:sz="0" w:space="0" w:color="auto"/>
      </w:divBdr>
    </w:div>
    <w:div w:id="1903444158">
      <w:bodyDiv w:val="1"/>
      <w:marLeft w:val="0"/>
      <w:marRight w:val="0"/>
      <w:marTop w:val="0"/>
      <w:marBottom w:val="0"/>
      <w:divBdr>
        <w:top w:val="none" w:sz="0" w:space="0" w:color="auto"/>
        <w:left w:val="none" w:sz="0" w:space="0" w:color="auto"/>
        <w:bottom w:val="none" w:sz="0" w:space="0" w:color="auto"/>
        <w:right w:val="none" w:sz="0" w:space="0" w:color="auto"/>
      </w:divBdr>
    </w:div>
    <w:div w:id="1914000494">
      <w:bodyDiv w:val="1"/>
      <w:marLeft w:val="0"/>
      <w:marRight w:val="0"/>
      <w:marTop w:val="0"/>
      <w:marBottom w:val="0"/>
      <w:divBdr>
        <w:top w:val="none" w:sz="0" w:space="0" w:color="auto"/>
        <w:left w:val="none" w:sz="0" w:space="0" w:color="auto"/>
        <w:bottom w:val="none" w:sz="0" w:space="0" w:color="auto"/>
        <w:right w:val="none" w:sz="0" w:space="0" w:color="auto"/>
      </w:divBdr>
    </w:div>
    <w:div w:id="1916623715">
      <w:bodyDiv w:val="1"/>
      <w:marLeft w:val="0"/>
      <w:marRight w:val="0"/>
      <w:marTop w:val="0"/>
      <w:marBottom w:val="0"/>
      <w:divBdr>
        <w:top w:val="none" w:sz="0" w:space="0" w:color="auto"/>
        <w:left w:val="none" w:sz="0" w:space="0" w:color="auto"/>
        <w:bottom w:val="none" w:sz="0" w:space="0" w:color="auto"/>
        <w:right w:val="none" w:sz="0" w:space="0" w:color="auto"/>
      </w:divBdr>
    </w:div>
    <w:div w:id="1938517934">
      <w:bodyDiv w:val="1"/>
      <w:marLeft w:val="0"/>
      <w:marRight w:val="0"/>
      <w:marTop w:val="0"/>
      <w:marBottom w:val="0"/>
      <w:divBdr>
        <w:top w:val="none" w:sz="0" w:space="0" w:color="auto"/>
        <w:left w:val="none" w:sz="0" w:space="0" w:color="auto"/>
        <w:bottom w:val="none" w:sz="0" w:space="0" w:color="auto"/>
        <w:right w:val="none" w:sz="0" w:space="0" w:color="auto"/>
      </w:divBdr>
    </w:div>
    <w:div w:id="1940673085">
      <w:bodyDiv w:val="1"/>
      <w:marLeft w:val="0"/>
      <w:marRight w:val="0"/>
      <w:marTop w:val="0"/>
      <w:marBottom w:val="0"/>
      <w:divBdr>
        <w:top w:val="none" w:sz="0" w:space="0" w:color="auto"/>
        <w:left w:val="none" w:sz="0" w:space="0" w:color="auto"/>
        <w:bottom w:val="none" w:sz="0" w:space="0" w:color="auto"/>
        <w:right w:val="none" w:sz="0" w:space="0" w:color="auto"/>
      </w:divBdr>
    </w:div>
    <w:div w:id="1949465340">
      <w:bodyDiv w:val="1"/>
      <w:marLeft w:val="0"/>
      <w:marRight w:val="0"/>
      <w:marTop w:val="0"/>
      <w:marBottom w:val="0"/>
      <w:divBdr>
        <w:top w:val="none" w:sz="0" w:space="0" w:color="auto"/>
        <w:left w:val="none" w:sz="0" w:space="0" w:color="auto"/>
        <w:bottom w:val="none" w:sz="0" w:space="0" w:color="auto"/>
        <w:right w:val="none" w:sz="0" w:space="0" w:color="auto"/>
      </w:divBdr>
    </w:div>
    <w:div w:id="1954748838">
      <w:bodyDiv w:val="1"/>
      <w:marLeft w:val="0"/>
      <w:marRight w:val="0"/>
      <w:marTop w:val="0"/>
      <w:marBottom w:val="0"/>
      <w:divBdr>
        <w:top w:val="none" w:sz="0" w:space="0" w:color="auto"/>
        <w:left w:val="none" w:sz="0" w:space="0" w:color="auto"/>
        <w:bottom w:val="none" w:sz="0" w:space="0" w:color="auto"/>
        <w:right w:val="none" w:sz="0" w:space="0" w:color="auto"/>
      </w:divBdr>
    </w:div>
    <w:div w:id="1981956361">
      <w:bodyDiv w:val="1"/>
      <w:marLeft w:val="0"/>
      <w:marRight w:val="0"/>
      <w:marTop w:val="0"/>
      <w:marBottom w:val="0"/>
      <w:divBdr>
        <w:top w:val="none" w:sz="0" w:space="0" w:color="auto"/>
        <w:left w:val="none" w:sz="0" w:space="0" w:color="auto"/>
        <w:bottom w:val="none" w:sz="0" w:space="0" w:color="auto"/>
        <w:right w:val="none" w:sz="0" w:space="0" w:color="auto"/>
      </w:divBdr>
    </w:div>
    <w:div w:id="1984461428">
      <w:bodyDiv w:val="1"/>
      <w:marLeft w:val="0"/>
      <w:marRight w:val="0"/>
      <w:marTop w:val="0"/>
      <w:marBottom w:val="0"/>
      <w:divBdr>
        <w:top w:val="none" w:sz="0" w:space="0" w:color="auto"/>
        <w:left w:val="none" w:sz="0" w:space="0" w:color="auto"/>
        <w:bottom w:val="none" w:sz="0" w:space="0" w:color="auto"/>
        <w:right w:val="none" w:sz="0" w:space="0" w:color="auto"/>
      </w:divBdr>
    </w:div>
    <w:div w:id="2006323983">
      <w:bodyDiv w:val="1"/>
      <w:marLeft w:val="0"/>
      <w:marRight w:val="0"/>
      <w:marTop w:val="0"/>
      <w:marBottom w:val="0"/>
      <w:divBdr>
        <w:top w:val="none" w:sz="0" w:space="0" w:color="auto"/>
        <w:left w:val="none" w:sz="0" w:space="0" w:color="auto"/>
        <w:bottom w:val="none" w:sz="0" w:space="0" w:color="auto"/>
        <w:right w:val="none" w:sz="0" w:space="0" w:color="auto"/>
      </w:divBdr>
    </w:div>
    <w:div w:id="2031449911">
      <w:bodyDiv w:val="1"/>
      <w:marLeft w:val="0"/>
      <w:marRight w:val="0"/>
      <w:marTop w:val="0"/>
      <w:marBottom w:val="0"/>
      <w:divBdr>
        <w:top w:val="none" w:sz="0" w:space="0" w:color="auto"/>
        <w:left w:val="none" w:sz="0" w:space="0" w:color="auto"/>
        <w:bottom w:val="none" w:sz="0" w:space="0" w:color="auto"/>
        <w:right w:val="none" w:sz="0" w:space="0" w:color="auto"/>
      </w:divBdr>
    </w:div>
    <w:div w:id="2084717873">
      <w:bodyDiv w:val="1"/>
      <w:marLeft w:val="0"/>
      <w:marRight w:val="0"/>
      <w:marTop w:val="0"/>
      <w:marBottom w:val="0"/>
      <w:divBdr>
        <w:top w:val="none" w:sz="0" w:space="0" w:color="auto"/>
        <w:left w:val="none" w:sz="0" w:space="0" w:color="auto"/>
        <w:bottom w:val="none" w:sz="0" w:space="0" w:color="auto"/>
        <w:right w:val="none" w:sz="0" w:space="0" w:color="auto"/>
      </w:divBdr>
    </w:div>
    <w:div w:id="2104911452">
      <w:bodyDiv w:val="1"/>
      <w:marLeft w:val="0"/>
      <w:marRight w:val="0"/>
      <w:marTop w:val="0"/>
      <w:marBottom w:val="0"/>
      <w:divBdr>
        <w:top w:val="none" w:sz="0" w:space="0" w:color="auto"/>
        <w:left w:val="none" w:sz="0" w:space="0" w:color="auto"/>
        <w:bottom w:val="none" w:sz="0" w:space="0" w:color="auto"/>
        <w:right w:val="none" w:sz="0" w:space="0" w:color="auto"/>
      </w:divBdr>
    </w:div>
    <w:div w:id="2119248879">
      <w:bodyDiv w:val="1"/>
      <w:marLeft w:val="0"/>
      <w:marRight w:val="0"/>
      <w:marTop w:val="0"/>
      <w:marBottom w:val="0"/>
      <w:divBdr>
        <w:top w:val="none" w:sz="0" w:space="0" w:color="auto"/>
        <w:left w:val="none" w:sz="0" w:space="0" w:color="auto"/>
        <w:bottom w:val="none" w:sz="0" w:space="0" w:color="auto"/>
        <w:right w:val="none" w:sz="0" w:space="0" w:color="auto"/>
      </w:divBdr>
    </w:div>
    <w:div w:id="2124415366">
      <w:bodyDiv w:val="1"/>
      <w:marLeft w:val="0"/>
      <w:marRight w:val="0"/>
      <w:marTop w:val="0"/>
      <w:marBottom w:val="0"/>
      <w:divBdr>
        <w:top w:val="none" w:sz="0" w:space="0" w:color="auto"/>
        <w:left w:val="none" w:sz="0" w:space="0" w:color="auto"/>
        <w:bottom w:val="none" w:sz="0" w:space="0" w:color="auto"/>
        <w:right w:val="none" w:sz="0" w:space="0" w:color="auto"/>
      </w:divBdr>
    </w:div>
    <w:div w:id="2131894824">
      <w:bodyDiv w:val="1"/>
      <w:marLeft w:val="0"/>
      <w:marRight w:val="0"/>
      <w:marTop w:val="0"/>
      <w:marBottom w:val="0"/>
      <w:divBdr>
        <w:top w:val="none" w:sz="0" w:space="0" w:color="auto"/>
        <w:left w:val="none" w:sz="0" w:space="0" w:color="auto"/>
        <w:bottom w:val="none" w:sz="0" w:space="0" w:color="auto"/>
        <w:right w:val="none" w:sz="0" w:space="0" w:color="auto"/>
      </w:divBdr>
    </w:div>
    <w:div w:id="21432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vin.cz/projekt/" TargetMode="External"/><Relationship Id="rId13" Type="http://schemas.openxmlformats.org/officeDocument/2006/relationships/hyperlink" Target="about:blank" TargetMode="External"/><Relationship Id="rId18" Type="http://schemas.openxmlformats.org/officeDocument/2006/relationships/hyperlink" Target="http://www.oavin.cz/projekt/" TargetMode="External"/><Relationship Id="rId26" Type="http://schemas.openxmlformats.org/officeDocument/2006/relationships/hyperlink" Target="http://www.oavin.cz/projekt/"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sites.google.com/a/oavin.eu/matematika/" TargetMode="External"/><Relationship Id="rId17" Type="http://schemas.openxmlformats.org/officeDocument/2006/relationships/hyperlink" Target="http://www.oavin.cz/projekt/"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projekt/"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http://www.oavin.cz/projekt/"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avin.cz/projekt/"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www.oavin.cz/projek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279A-FD98-4993-A423-BF8F6416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939</TotalTime>
  <Pages>181</Pages>
  <Words>62495</Words>
  <Characters>368727</Characters>
  <Application>Microsoft Office Word</Application>
  <DocSecurity>0</DocSecurity>
  <Lines>3072</Lines>
  <Paragraphs>860</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430362</CharactersWithSpaces>
  <SharedDoc>false</SharedDoc>
  <HLinks>
    <vt:vector size="666" baseType="variant">
      <vt:variant>
        <vt:i4>4980738</vt:i4>
      </vt:variant>
      <vt:variant>
        <vt:i4>582</vt:i4>
      </vt:variant>
      <vt:variant>
        <vt:i4>0</vt:i4>
      </vt:variant>
      <vt:variant>
        <vt:i4>5</vt:i4>
      </vt:variant>
      <vt:variant>
        <vt:lpwstr>http://www.oavin.cz/projekt/</vt:lpwstr>
      </vt:variant>
      <vt:variant>
        <vt:lpwstr/>
      </vt:variant>
      <vt:variant>
        <vt:i4>4980738</vt:i4>
      </vt:variant>
      <vt:variant>
        <vt:i4>579</vt:i4>
      </vt:variant>
      <vt:variant>
        <vt:i4>0</vt:i4>
      </vt:variant>
      <vt:variant>
        <vt:i4>5</vt:i4>
      </vt:variant>
      <vt:variant>
        <vt:lpwstr>http://www.oavin.cz/projekt/</vt:lpwstr>
      </vt:variant>
      <vt:variant>
        <vt:lpwstr/>
      </vt:variant>
      <vt:variant>
        <vt:i4>7733280</vt:i4>
      </vt:variant>
      <vt:variant>
        <vt:i4>576</vt:i4>
      </vt:variant>
      <vt:variant>
        <vt:i4>0</vt:i4>
      </vt:variant>
      <vt:variant>
        <vt:i4>5</vt:i4>
      </vt:variant>
      <vt:variant>
        <vt:lpwstr>http://www.jacr.cz/</vt:lpwstr>
      </vt:variant>
      <vt:variant>
        <vt:lpwstr/>
      </vt:variant>
      <vt:variant>
        <vt:i4>5177425</vt:i4>
      </vt:variant>
      <vt:variant>
        <vt:i4>573</vt:i4>
      </vt:variant>
      <vt:variant>
        <vt:i4>0</vt:i4>
      </vt:variant>
      <vt:variant>
        <vt:i4>5</vt:i4>
      </vt:variant>
      <vt:variant>
        <vt:lpwstr>http://dane.ucetnisvet.cz/ucetnisvet/odborna-sekce/vybrane-zakony</vt:lpwstr>
      </vt:variant>
      <vt:variant>
        <vt:lpwstr/>
      </vt:variant>
      <vt:variant>
        <vt:i4>1507408</vt:i4>
      </vt:variant>
      <vt:variant>
        <vt:i4>570</vt:i4>
      </vt:variant>
      <vt:variant>
        <vt:i4>0</vt:i4>
      </vt:variant>
      <vt:variant>
        <vt:i4>5</vt:i4>
      </vt:variant>
      <vt:variant>
        <vt:lpwstr>http://www.center.cz/</vt:lpwstr>
      </vt:variant>
      <vt:variant>
        <vt:lpwstr/>
      </vt:variant>
      <vt:variant>
        <vt:i4>8257584</vt:i4>
      </vt:variant>
      <vt:variant>
        <vt:i4>567</vt:i4>
      </vt:variant>
      <vt:variant>
        <vt:i4>0</vt:i4>
      </vt:variant>
      <vt:variant>
        <vt:i4>5</vt:i4>
      </vt:variant>
      <vt:variant>
        <vt:lpwstr>http://www.nuov.cz/</vt:lpwstr>
      </vt:variant>
      <vt:variant>
        <vt:lpwstr/>
      </vt:variant>
      <vt:variant>
        <vt:i4>5177425</vt:i4>
      </vt:variant>
      <vt:variant>
        <vt:i4>564</vt:i4>
      </vt:variant>
      <vt:variant>
        <vt:i4>0</vt:i4>
      </vt:variant>
      <vt:variant>
        <vt:i4>5</vt:i4>
      </vt:variant>
      <vt:variant>
        <vt:lpwstr>http://dane.ucetnisvet.cz/ucetnisvet/odborna-sekce/vybrane-zakony</vt:lpwstr>
      </vt:variant>
      <vt:variant>
        <vt:lpwstr/>
      </vt:variant>
      <vt:variant>
        <vt:i4>1507408</vt:i4>
      </vt:variant>
      <vt:variant>
        <vt:i4>561</vt:i4>
      </vt:variant>
      <vt:variant>
        <vt:i4>0</vt:i4>
      </vt:variant>
      <vt:variant>
        <vt:i4>5</vt:i4>
      </vt:variant>
      <vt:variant>
        <vt:lpwstr>http://www.center.cz/</vt:lpwstr>
      </vt:variant>
      <vt:variant>
        <vt:lpwstr/>
      </vt:variant>
      <vt:variant>
        <vt:i4>8257584</vt:i4>
      </vt:variant>
      <vt:variant>
        <vt:i4>558</vt:i4>
      </vt:variant>
      <vt:variant>
        <vt:i4>0</vt:i4>
      </vt:variant>
      <vt:variant>
        <vt:i4>5</vt:i4>
      </vt:variant>
      <vt:variant>
        <vt:lpwstr>http://www.nuov.cz/</vt:lpwstr>
      </vt:variant>
      <vt:variant>
        <vt:lpwstr/>
      </vt:variant>
      <vt:variant>
        <vt:i4>4980738</vt:i4>
      </vt:variant>
      <vt:variant>
        <vt:i4>555</vt:i4>
      </vt:variant>
      <vt:variant>
        <vt:i4>0</vt:i4>
      </vt:variant>
      <vt:variant>
        <vt:i4>5</vt:i4>
      </vt:variant>
      <vt:variant>
        <vt:lpwstr>http://www.oavin.cz/projekt/</vt:lpwstr>
      </vt:variant>
      <vt:variant>
        <vt:lpwstr/>
      </vt:variant>
      <vt:variant>
        <vt:i4>4980738</vt:i4>
      </vt:variant>
      <vt:variant>
        <vt:i4>552</vt:i4>
      </vt:variant>
      <vt:variant>
        <vt:i4>0</vt:i4>
      </vt:variant>
      <vt:variant>
        <vt:i4>5</vt:i4>
      </vt:variant>
      <vt:variant>
        <vt:lpwstr>http://www.oavin.cz/projekt/</vt:lpwstr>
      </vt:variant>
      <vt:variant>
        <vt:lpwstr/>
      </vt:variant>
      <vt:variant>
        <vt:i4>4980738</vt:i4>
      </vt:variant>
      <vt:variant>
        <vt:i4>549</vt:i4>
      </vt:variant>
      <vt:variant>
        <vt:i4>0</vt:i4>
      </vt:variant>
      <vt:variant>
        <vt:i4>5</vt:i4>
      </vt:variant>
      <vt:variant>
        <vt:lpwstr>http://www.oavin.cz/projekt/</vt:lpwstr>
      </vt:variant>
      <vt:variant>
        <vt:lpwstr/>
      </vt:variant>
      <vt:variant>
        <vt:i4>4980738</vt:i4>
      </vt:variant>
      <vt:variant>
        <vt:i4>546</vt:i4>
      </vt:variant>
      <vt:variant>
        <vt:i4>0</vt:i4>
      </vt:variant>
      <vt:variant>
        <vt:i4>5</vt:i4>
      </vt:variant>
      <vt:variant>
        <vt:lpwstr>http://www.oavin.cz/projekt/</vt:lpwstr>
      </vt:variant>
      <vt:variant>
        <vt:lpwstr/>
      </vt:variant>
      <vt:variant>
        <vt:i4>1507407</vt:i4>
      </vt:variant>
      <vt:variant>
        <vt:i4>543</vt:i4>
      </vt:variant>
      <vt:variant>
        <vt:i4>0</vt:i4>
      </vt:variant>
      <vt:variant>
        <vt:i4>5</vt:i4>
      </vt:variant>
      <vt:variant>
        <vt:lpwstr>http://www.ucetnisvet.cz/</vt:lpwstr>
      </vt:variant>
      <vt:variant>
        <vt:lpwstr/>
      </vt:variant>
      <vt:variant>
        <vt:i4>1769542</vt:i4>
      </vt:variant>
      <vt:variant>
        <vt:i4>540</vt:i4>
      </vt:variant>
      <vt:variant>
        <vt:i4>0</vt:i4>
      </vt:variant>
      <vt:variant>
        <vt:i4>5</vt:i4>
      </vt:variant>
      <vt:variant>
        <vt:lpwstr>http://www.du.cz/</vt:lpwstr>
      </vt:variant>
      <vt:variant>
        <vt:lpwstr/>
      </vt:variant>
      <vt:variant>
        <vt:i4>6553711</vt:i4>
      </vt:variant>
      <vt:variant>
        <vt:i4>537</vt:i4>
      </vt:variant>
      <vt:variant>
        <vt:i4>0</vt:i4>
      </vt:variant>
      <vt:variant>
        <vt:i4>5</vt:i4>
      </vt:variant>
      <vt:variant>
        <vt:lpwstr>http://www.finance.cz/</vt:lpwstr>
      </vt:variant>
      <vt:variant>
        <vt:lpwstr/>
      </vt:variant>
      <vt:variant>
        <vt:i4>1507408</vt:i4>
      </vt:variant>
      <vt:variant>
        <vt:i4>534</vt:i4>
      </vt:variant>
      <vt:variant>
        <vt:i4>0</vt:i4>
      </vt:variant>
      <vt:variant>
        <vt:i4>5</vt:i4>
      </vt:variant>
      <vt:variant>
        <vt:lpwstr>http://www.center.cz/</vt:lpwstr>
      </vt:variant>
      <vt:variant>
        <vt:lpwstr/>
      </vt:variant>
      <vt:variant>
        <vt:i4>5177425</vt:i4>
      </vt:variant>
      <vt:variant>
        <vt:i4>531</vt:i4>
      </vt:variant>
      <vt:variant>
        <vt:i4>0</vt:i4>
      </vt:variant>
      <vt:variant>
        <vt:i4>5</vt:i4>
      </vt:variant>
      <vt:variant>
        <vt:lpwstr>http://dane.ucetnisvet.cz/ucetnisvet/odborna-sekce/vybrane-zakony</vt:lpwstr>
      </vt:variant>
      <vt:variant>
        <vt:lpwstr/>
      </vt:variant>
      <vt:variant>
        <vt:i4>1507408</vt:i4>
      </vt:variant>
      <vt:variant>
        <vt:i4>528</vt:i4>
      </vt:variant>
      <vt:variant>
        <vt:i4>0</vt:i4>
      </vt:variant>
      <vt:variant>
        <vt:i4>5</vt:i4>
      </vt:variant>
      <vt:variant>
        <vt:lpwstr>http://www.center.cz/</vt:lpwstr>
      </vt:variant>
      <vt:variant>
        <vt:lpwstr/>
      </vt:variant>
      <vt:variant>
        <vt:i4>5177425</vt:i4>
      </vt:variant>
      <vt:variant>
        <vt:i4>525</vt:i4>
      </vt:variant>
      <vt:variant>
        <vt:i4>0</vt:i4>
      </vt:variant>
      <vt:variant>
        <vt:i4>5</vt:i4>
      </vt:variant>
      <vt:variant>
        <vt:lpwstr>http://dane.ucetnisvet.cz/ucetnisvet/odborna-sekce/vybrane-zakony</vt:lpwstr>
      </vt:variant>
      <vt:variant>
        <vt:lpwstr/>
      </vt:variant>
      <vt:variant>
        <vt:i4>1507408</vt:i4>
      </vt:variant>
      <vt:variant>
        <vt:i4>522</vt:i4>
      </vt:variant>
      <vt:variant>
        <vt:i4>0</vt:i4>
      </vt:variant>
      <vt:variant>
        <vt:i4>5</vt:i4>
      </vt:variant>
      <vt:variant>
        <vt:lpwstr>http://www.center.cz/</vt:lpwstr>
      </vt:variant>
      <vt:variant>
        <vt:lpwstr/>
      </vt:variant>
      <vt:variant>
        <vt:i4>1507407</vt:i4>
      </vt:variant>
      <vt:variant>
        <vt:i4>519</vt:i4>
      </vt:variant>
      <vt:variant>
        <vt:i4>0</vt:i4>
      </vt:variant>
      <vt:variant>
        <vt:i4>5</vt:i4>
      </vt:variant>
      <vt:variant>
        <vt:lpwstr>http://www.ucetnisvet.cz/</vt:lpwstr>
      </vt:variant>
      <vt:variant>
        <vt:lpwstr/>
      </vt:variant>
      <vt:variant>
        <vt:i4>1769542</vt:i4>
      </vt:variant>
      <vt:variant>
        <vt:i4>516</vt:i4>
      </vt:variant>
      <vt:variant>
        <vt:i4>0</vt:i4>
      </vt:variant>
      <vt:variant>
        <vt:i4>5</vt:i4>
      </vt:variant>
      <vt:variant>
        <vt:lpwstr>http://www.du.cz/</vt:lpwstr>
      </vt:variant>
      <vt:variant>
        <vt:lpwstr/>
      </vt:variant>
      <vt:variant>
        <vt:i4>6553711</vt:i4>
      </vt:variant>
      <vt:variant>
        <vt:i4>513</vt:i4>
      </vt:variant>
      <vt:variant>
        <vt:i4>0</vt:i4>
      </vt:variant>
      <vt:variant>
        <vt:i4>5</vt:i4>
      </vt:variant>
      <vt:variant>
        <vt:lpwstr>http://www.finance.cz/</vt:lpwstr>
      </vt:variant>
      <vt:variant>
        <vt:lpwstr/>
      </vt:variant>
      <vt:variant>
        <vt:i4>1507408</vt:i4>
      </vt:variant>
      <vt:variant>
        <vt:i4>510</vt:i4>
      </vt:variant>
      <vt:variant>
        <vt:i4>0</vt:i4>
      </vt:variant>
      <vt:variant>
        <vt:i4>5</vt:i4>
      </vt:variant>
      <vt:variant>
        <vt:lpwstr>http://www.center.cz/</vt:lpwstr>
      </vt:variant>
      <vt:variant>
        <vt:lpwstr/>
      </vt:variant>
      <vt:variant>
        <vt:i4>4980738</vt:i4>
      </vt:variant>
      <vt:variant>
        <vt:i4>507</vt:i4>
      </vt:variant>
      <vt:variant>
        <vt:i4>0</vt:i4>
      </vt:variant>
      <vt:variant>
        <vt:i4>5</vt:i4>
      </vt:variant>
      <vt:variant>
        <vt:lpwstr>http://www.oavin.cz/projekt/</vt:lpwstr>
      </vt:variant>
      <vt:variant>
        <vt:lpwstr/>
      </vt:variant>
      <vt:variant>
        <vt:i4>4980738</vt:i4>
      </vt:variant>
      <vt:variant>
        <vt:i4>504</vt:i4>
      </vt:variant>
      <vt:variant>
        <vt:i4>0</vt:i4>
      </vt:variant>
      <vt:variant>
        <vt:i4>5</vt:i4>
      </vt:variant>
      <vt:variant>
        <vt:lpwstr>http://www.oavin.cz/projekt/</vt:lpwstr>
      </vt:variant>
      <vt:variant>
        <vt:lpwstr/>
      </vt:variant>
      <vt:variant>
        <vt:i4>4980738</vt:i4>
      </vt:variant>
      <vt:variant>
        <vt:i4>501</vt:i4>
      </vt:variant>
      <vt:variant>
        <vt:i4>0</vt:i4>
      </vt:variant>
      <vt:variant>
        <vt:i4>5</vt:i4>
      </vt:variant>
      <vt:variant>
        <vt:lpwstr>http://www.oavin.cz/projekt/</vt:lpwstr>
      </vt:variant>
      <vt:variant>
        <vt:lpwstr/>
      </vt:variant>
      <vt:variant>
        <vt:i4>1179709</vt:i4>
      </vt:variant>
      <vt:variant>
        <vt:i4>494</vt:i4>
      </vt:variant>
      <vt:variant>
        <vt:i4>0</vt:i4>
      </vt:variant>
      <vt:variant>
        <vt:i4>5</vt:i4>
      </vt:variant>
      <vt:variant>
        <vt:lpwstr/>
      </vt:variant>
      <vt:variant>
        <vt:lpwstr>_Toc368463041</vt:lpwstr>
      </vt:variant>
      <vt:variant>
        <vt:i4>1179709</vt:i4>
      </vt:variant>
      <vt:variant>
        <vt:i4>488</vt:i4>
      </vt:variant>
      <vt:variant>
        <vt:i4>0</vt:i4>
      </vt:variant>
      <vt:variant>
        <vt:i4>5</vt:i4>
      </vt:variant>
      <vt:variant>
        <vt:lpwstr/>
      </vt:variant>
      <vt:variant>
        <vt:lpwstr>_Toc368463040</vt:lpwstr>
      </vt:variant>
      <vt:variant>
        <vt:i4>1376317</vt:i4>
      </vt:variant>
      <vt:variant>
        <vt:i4>482</vt:i4>
      </vt:variant>
      <vt:variant>
        <vt:i4>0</vt:i4>
      </vt:variant>
      <vt:variant>
        <vt:i4>5</vt:i4>
      </vt:variant>
      <vt:variant>
        <vt:lpwstr/>
      </vt:variant>
      <vt:variant>
        <vt:lpwstr>_Toc368463039</vt:lpwstr>
      </vt:variant>
      <vt:variant>
        <vt:i4>1376317</vt:i4>
      </vt:variant>
      <vt:variant>
        <vt:i4>476</vt:i4>
      </vt:variant>
      <vt:variant>
        <vt:i4>0</vt:i4>
      </vt:variant>
      <vt:variant>
        <vt:i4>5</vt:i4>
      </vt:variant>
      <vt:variant>
        <vt:lpwstr/>
      </vt:variant>
      <vt:variant>
        <vt:lpwstr>_Toc368463038</vt:lpwstr>
      </vt:variant>
      <vt:variant>
        <vt:i4>1376317</vt:i4>
      </vt:variant>
      <vt:variant>
        <vt:i4>470</vt:i4>
      </vt:variant>
      <vt:variant>
        <vt:i4>0</vt:i4>
      </vt:variant>
      <vt:variant>
        <vt:i4>5</vt:i4>
      </vt:variant>
      <vt:variant>
        <vt:lpwstr/>
      </vt:variant>
      <vt:variant>
        <vt:lpwstr>_Toc368463037</vt:lpwstr>
      </vt:variant>
      <vt:variant>
        <vt:i4>1376317</vt:i4>
      </vt:variant>
      <vt:variant>
        <vt:i4>464</vt:i4>
      </vt:variant>
      <vt:variant>
        <vt:i4>0</vt:i4>
      </vt:variant>
      <vt:variant>
        <vt:i4>5</vt:i4>
      </vt:variant>
      <vt:variant>
        <vt:lpwstr/>
      </vt:variant>
      <vt:variant>
        <vt:lpwstr>_Toc368463036</vt:lpwstr>
      </vt:variant>
      <vt:variant>
        <vt:i4>1376317</vt:i4>
      </vt:variant>
      <vt:variant>
        <vt:i4>458</vt:i4>
      </vt:variant>
      <vt:variant>
        <vt:i4>0</vt:i4>
      </vt:variant>
      <vt:variant>
        <vt:i4>5</vt:i4>
      </vt:variant>
      <vt:variant>
        <vt:lpwstr/>
      </vt:variant>
      <vt:variant>
        <vt:lpwstr>_Toc368463035</vt:lpwstr>
      </vt:variant>
      <vt:variant>
        <vt:i4>1376317</vt:i4>
      </vt:variant>
      <vt:variant>
        <vt:i4>452</vt:i4>
      </vt:variant>
      <vt:variant>
        <vt:i4>0</vt:i4>
      </vt:variant>
      <vt:variant>
        <vt:i4>5</vt:i4>
      </vt:variant>
      <vt:variant>
        <vt:lpwstr/>
      </vt:variant>
      <vt:variant>
        <vt:lpwstr>_Toc368463034</vt:lpwstr>
      </vt:variant>
      <vt:variant>
        <vt:i4>1376317</vt:i4>
      </vt:variant>
      <vt:variant>
        <vt:i4>446</vt:i4>
      </vt:variant>
      <vt:variant>
        <vt:i4>0</vt:i4>
      </vt:variant>
      <vt:variant>
        <vt:i4>5</vt:i4>
      </vt:variant>
      <vt:variant>
        <vt:lpwstr/>
      </vt:variant>
      <vt:variant>
        <vt:lpwstr>_Toc368463033</vt:lpwstr>
      </vt:variant>
      <vt:variant>
        <vt:i4>1376317</vt:i4>
      </vt:variant>
      <vt:variant>
        <vt:i4>440</vt:i4>
      </vt:variant>
      <vt:variant>
        <vt:i4>0</vt:i4>
      </vt:variant>
      <vt:variant>
        <vt:i4>5</vt:i4>
      </vt:variant>
      <vt:variant>
        <vt:lpwstr/>
      </vt:variant>
      <vt:variant>
        <vt:lpwstr>_Toc368463032</vt:lpwstr>
      </vt:variant>
      <vt:variant>
        <vt:i4>1376317</vt:i4>
      </vt:variant>
      <vt:variant>
        <vt:i4>434</vt:i4>
      </vt:variant>
      <vt:variant>
        <vt:i4>0</vt:i4>
      </vt:variant>
      <vt:variant>
        <vt:i4>5</vt:i4>
      </vt:variant>
      <vt:variant>
        <vt:lpwstr/>
      </vt:variant>
      <vt:variant>
        <vt:lpwstr>_Toc368463031</vt:lpwstr>
      </vt:variant>
      <vt:variant>
        <vt:i4>1376317</vt:i4>
      </vt:variant>
      <vt:variant>
        <vt:i4>428</vt:i4>
      </vt:variant>
      <vt:variant>
        <vt:i4>0</vt:i4>
      </vt:variant>
      <vt:variant>
        <vt:i4>5</vt:i4>
      </vt:variant>
      <vt:variant>
        <vt:lpwstr/>
      </vt:variant>
      <vt:variant>
        <vt:lpwstr>_Toc368463030</vt:lpwstr>
      </vt:variant>
      <vt:variant>
        <vt:i4>1310781</vt:i4>
      </vt:variant>
      <vt:variant>
        <vt:i4>422</vt:i4>
      </vt:variant>
      <vt:variant>
        <vt:i4>0</vt:i4>
      </vt:variant>
      <vt:variant>
        <vt:i4>5</vt:i4>
      </vt:variant>
      <vt:variant>
        <vt:lpwstr/>
      </vt:variant>
      <vt:variant>
        <vt:lpwstr>_Toc368463029</vt:lpwstr>
      </vt:variant>
      <vt:variant>
        <vt:i4>1310781</vt:i4>
      </vt:variant>
      <vt:variant>
        <vt:i4>416</vt:i4>
      </vt:variant>
      <vt:variant>
        <vt:i4>0</vt:i4>
      </vt:variant>
      <vt:variant>
        <vt:i4>5</vt:i4>
      </vt:variant>
      <vt:variant>
        <vt:lpwstr/>
      </vt:variant>
      <vt:variant>
        <vt:lpwstr>_Toc368463028</vt:lpwstr>
      </vt:variant>
      <vt:variant>
        <vt:i4>1310781</vt:i4>
      </vt:variant>
      <vt:variant>
        <vt:i4>410</vt:i4>
      </vt:variant>
      <vt:variant>
        <vt:i4>0</vt:i4>
      </vt:variant>
      <vt:variant>
        <vt:i4>5</vt:i4>
      </vt:variant>
      <vt:variant>
        <vt:lpwstr/>
      </vt:variant>
      <vt:variant>
        <vt:lpwstr>_Toc368463027</vt:lpwstr>
      </vt:variant>
      <vt:variant>
        <vt:i4>1310781</vt:i4>
      </vt:variant>
      <vt:variant>
        <vt:i4>404</vt:i4>
      </vt:variant>
      <vt:variant>
        <vt:i4>0</vt:i4>
      </vt:variant>
      <vt:variant>
        <vt:i4>5</vt:i4>
      </vt:variant>
      <vt:variant>
        <vt:lpwstr/>
      </vt:variant>
      <vt:variant>
        <vt:lpwstr>_Toc368463026</vt:lpwstr>
      </vt:variant>
      <vt:variant>
        <vt:i4>1310781</vt:i4>
      </vt:variant>
      <vt:variant>
        <vt:i4>398</vt:i4>
      </vt:variant>
      <vt:variant>
        <vt:i4>0</vt:i4>
      </vt:variant>
      <vt:variant>
        <vt:i4>5</vt:i4>
      </vt:variant>
      <vt:variant>
        <vt:lpwstr/>
      </vt:variant>
      <vt:variant>
        <vt:lpwstr>_Toc368463025</vt:lpwstr>
      </vt:variant>
      <vt:variant>
        <vt:i4>1310781</vt:i4>
      </vt:variant>
      <vt:variant>
        <vt:i4>392</vt:i4>
      </vt:variant>
      <vt:variant>
        <vt:i4>0</vt:i4>
      </vt:variant>
      <vt:variant>
        <vt:i4>5</vt:i4>
      </vt:variant>
      <vt:variant>
        <vt:lpwstr/>
      </vt:variant>
      <vt:variant>
        <vt:lpwstr>_Toc368463024</vt:lpwstr>
      </vt:variant>
      <vt:variant>
        <vt:i4>1310781</vt:i4>
      </vt:variant>
      <vt:variant>
        <vt:i4>386</vt:i4>
      </vt:variant>
      <vt:variant>
        <vt:i4>0</vt:i4>
      </vt:variant>
      <vt:variant>
        <vt:i4>5</vt:i4>
      </vt:variant>
      <vt:variant>
        <vt:lpwstr/>
      </vt:variant>
      <vt:variant>
        <vt:lpwstr>_Toc368463023</vt:lpwstr>
      </vt:variant>
      <vt:variant>
        <vt:i4>1310781</vt:i4>
      </vt:variant>
      <vt:variant>
        <vt:i4>380</vt:i4>
      </vt:variant>
      <vt:variant>
        <vt:i4>0</vt:i4>
      </vt:variant>
      <vt:variant>
        <vt:i4>5</vt:i4>
      </vt:variant>
      <vt:variant>
        <vt:lpwstr/>
      </vt:variant>
      <vt:variant>
        <vt:lpwstr>_Toc368463022</vt:lpwstr>
      </vt:variant>
      <vt:variant>
        <vt:i4>1310781</vt:i4>
      </vt:variant>
      <vt:variant>
        <vt:i4>374</vt:i4>
      </vt:variant>
      <vt:variant>
        <vt:i4>0</vt:i4>
      </vt:variant>
      <vt:variant>
        <vt:i4>5</vt:i4>
      </vt:variant>
      <vt:variant>
        <vt:lpwstr/>
      </vt:variant>
      <vt:variant>
        <vt:lpwstr>_Toc368463021</vt:lpwstr>
      </vt:variant>
      <vt:variant>
        <vt:i4>1310781</vt:i4>
      </vt:variant>
      <vt:variant>
        <vt:i4>368</vt:i4>
      </vt:variant>
      <vt:variant>
        <vt:i4>0</vt:i4>
      </vt:variant>
      <vt:variant>
        <vt:i4>5</vt:i4>
      </vt:variant>
      <vt:variant>
        <vt:lpwstr/>
      </vt:variant>
      <vt:variant>
        <vt:lpwstr>_Toc368463020</vt:lpwstr>
      </vt:variant>
      <vt:variant>
        <vt:i4>1507389</vt:i4>
      </vt:variant>
      <vt:variant>
        <vt:i4>362</vt:i4>
      </vt:variant>
      <vt:variant>
        <vt:i4>0</vt:i4>
      </vt:variant>
      <vt:variant>
        <vt:i4>5</vt:i4>
      </vt:variant>
      <vt:variant>
        <vt:lpwstr/>
      </vt:variant>
      <vt:variant>
        <vt:lpwstr>_Toc368463019</vt:lpwstr>
      </vt:variant>
      <vt:variant>
        <vt:i4>1507389</vt:i4>
      </vt:variant>
      <vt:variant>
        <vt:i4>356</vt:i4>
      </vt:variant>
      <vt:variant>
        <vt:i4>0</vt:i4>
      </vt:variant>
      <vt:variant>
        <vt:i4>5</vt:i4>
      </vt:variant>
      <vt:variant>
        <vt:lpwstr/>
      </vt:variant>
      <vt:variant>
        <vt:lpwstr>_Toc368463018</vt:lpwstr>
      </vt:variant>
      <vt:variant>
        <vt:i4>1507389</vt:i4>
      </vt:variant>
      <vt:variant>
        <vt:i4>350</vt:i4>
      </vt:variant>
      <vt:variant>
        <vt:i4>0</vt:i4>
      </vt:variant>
      <vt:variant>
        <vt:i4>5</vt:i4>
      </vt:variant>
      <vt:variant>
        <vt:lpwstr/>
      </vt:variant>
      <vt:variant>
        <vt:lpwstr>_Toc368463017</vt:lpwstr>
      </vt:variant>
      <vt:variant>
        <vt:i4>1507389</vt:i4>
      </vt:variant>
      <vt:variant>
        <vt:i4>344</vt:i4>
      </vt:variant>
      <vt:variant>
        <vt:i4>0</vt:i4>
      </vt:variant>
      <vt:variant>
        <vt:i4>5</vt:i4>
      </vt:variant>
      <vt:variant>
        <vt:lpwstr/>
      </vt:variant>
      <vt:variant>
        <vt:lpwstr>_Toc368463016</vt:lpwstr>
      </vt:variant>
      <vt:variant>
        <vt:i4>1507389</vt:i4>
      </vt:variant>
      <vt:variant>
        <vt:i4>338</vt:i4>
      </vt:variant>
      <vt:variant>
        <vt:i4>0</vt:i4>
      </vt:variant>
      <vt:variant>
        <vt:i4>5</vt:i4>
      </vt:variant>
      <vt:variant>
        <vt:lpwstr/>
      </vt:variant>
      <vt:variant>
        <vt:lpwstr>_Toc368463015</vt:lpwstr>
      </vt:variant>
      <vt:variant>
        <vt:i4>1507389</vt:i4>
      </vt:variant>
      <vt:variant>
        <vt:i4>332</vt:i4>
      </vt:variant>
      <vt:variant>
        <vt:i4>0</vt:i4>
      </vt:variant>
      <vt:variant>
        <vt:i4>5</vt:i4>
      </vt:variant>
      <vt:variant>
        <vt:lpwstr/>
      </vt:variant>
      <vt:variant>
        <vt:lpwstr>_Toc368463014</vt:lpwstr>
      </vt:variant>
      <vt:variant>
        <vt:i4>1507389</vt:i4>
      </vt:variant>
      <vt:variant>
        <vt:i4>326</vt:i4>
      </vt:variant>
      <vt:variant>
        <vt:i4>0</vt:i4>
      </vt:variant>
      <vt:variant>
        <vt:i4>5</vt:i4>
      </vt:variant>
      <vt:variant>
        <vt:lpwstr/>
      </vt:variant>
      <vt:variant>
        <vt:lpwstr>_Toc368463013</vt:lpwstr>
      </vt:variant>
      <vt:variant>
        <vt:i4>1507389</vt:i4>
      </vt:variant>
      <vt:variant>
        <vt:i4>320</vt:i4>
      </vt:variant>
      <vt:variant>
        <vt:i4>0</vt:i4>
      </vt:variant>
      <vt:variant>
        <vt:i4>5</vt:i4>
      </vt:variant>
      <vt:variant>
        <vt:lpwstr/>
      </vt:variant>
      <vt:variant>
        <vt:lpwstr>_Toc368463012</vt:lpwstr>
      </vt:variant>
      <vt:variant>
        <vt:i4>1507389</vt:i4>
      </vt:variant>
      <vt:variant>
        <vt:i4>314</vt:i4>
      </vt:variant>
      <vt:variant>
        <vt:i4>0</vt:i4>
      </vt:variant>
      <vt:variant>
        <vt:i4>5</vt:i4>
      </vt:variant>
      <vt:variant>
        <vt:lpwstr/>
      </vt:variant>
      <vt:variant>
        <vt:lpwstr>_Toc368463011</vt:lpwstr>
      </vt:variant>
      <vt:variant>
        <vt:i4>1507389</vt:i4>
      </vt:variant>
      <vt:variant>
        <vt:i4>308</vt:i4>
      </vt:variant>
      <vt:variant>
        <vt:i4>0</vt:i4>
      </vt:variant>
      <vt:variant>
        <vt:i4>5</vt:i4>
      </vt:variant>
      <vt:variant>
        <vt:lpwstr/>
      </vt:variant>
      <vt:variant>
        <vt:lpwstr>_Toc368463010</vt:lpwstr>
      </vt:variant>
      <vt:variant>
        <vt:i4>1441853</vt:i4>
      </vt:variant>
      <vt:variant>
        <vt:i4>302</vt:i4>
      </vt:variant>
      <vt:variant>
        <vt:i4>0</vt:i4>
      </vt:variant>
      <vt:variant>
        <vt:i4>5</vt:i4>
      </vt:variant>
      <vt:variant>
        <vt:lpwstr/>
      </vt:variant>
      <vt:variant>
        <vt:lpwstr>_Toc368463009</vt:lpwstr>
      </vt:variant>
      <vt:variant>
        <vt:i4>1441853</vt:i4>
      </vt:variant>
      <vt:variant>
        <vt:i4>296</vt:i4>
      </vt:variant>
      <vt:variant>
        <vt:i4>0</vt:i4>
      </vt:variant>
      <vt:variant>
        <vt:i4>5</vt:i4>
      </vt:variant>
      <vt:variant>
        <vt:lpwstr/>
      </vt:variant>
      <vt:variant>
        <vt:lpwstr>_Toc368463008</vt:lpwstr>
      </vt:variant>
      <vt:variant>
        <vt:i4>1441853</vt:i4>
      </vt:variant>
      <vt:variant>
        <vt:i4>290</vt:i4>
      </vt:variant>
      <vt:variant>
        <vt:i4>0</vt:i4>
      </vt:variant>
      <vt:variant>
        <vt:i4>5</vt:i4>
      </vt:variant>
      <vt:variant>
        <vt:lpwstr/>
      </vt:variant>
      <vt:variant>
        <vt:lpwstr>_Toc368463007</vt:lpwstr>
      </vt:variant>
      <vt:variant>
        <vt:i4>1441853</vt:i4>
      </vt:variant>
      <vt:variant>
        <vt:i4>284</vt:i4>
      </vt:variant>
      <vt:variant>
        <vt:i4>0</vt:i4>
      </vt:variant>
      <vt:variant>
        <vt:i4>5</vt:i4>
      </vt:variant>
      <vt:variant>
        <vt:lpwstr/>
      </vt:variant>
      <vt:variant>
        <vt:lpwstr>_Toc368463006</vt:lpwstr>
      </vt:variant>
      <vt:variant>
        <vt:i4>1441853</vt:i4>
      </vt:variant>
      <vt:variant>
        <vt:i4>278</vt:i4>
      </vt:variant>
      <vt:variant>
        <vt:i4>0</vt:i4>
      </vt:variant>
      <vt:variant>
        <vt:i4>5</vt:i4>
      </vt:variant>
      <vt:variant>
        <vt:lpwstr/>
      </vt:variant>
      <vt:variant>
        <vt:lpwstr>_Toc368463005</vt:lpwstr>
      </vt:variant>
      <vt:variant>
        <vt:i4>1441853</vt:i4>
      </vt:variant>
      <vt:variant>
        <vt:i4>272</vt:i4>
      </vt:variant>
      <vt:variant>
        <vt:i4>0</vt:i4>
      </vt:variant>
      <vt:variant>
        <vt:i4>5</vt:i4>
      </vt:variant>
      <vt:variant>
        <vt:lpwstr/>
      </vt:variant>
      <vt:variant>
        <vt:lpwstr>_Toc368463004</vt:lpwstr>
      </vt:variant>
      <vt:variant>
        <vt:i4>1441853</vt:i4>
      </vt:variant>
      <vt:variant>
        <vt:i4>266</vt:i4>
      </vt:variant>
      <vt:variant>
        <vt:i4>0</vt:i4>
      </vt:variant>
      <vt:variant>
        <vt:i4>5</vt:i4>
      </vt:variant>
      <vt:variant>
        <vt:lpwstr/>
      </vt:variant>
      <vt:variant>
        <vt:lpwstr>_Toc368463003</vt:lpwstr>
      </vt:variant>
      <vt:variant>
        <vt:i4>1441853</vt:i4>
      </vt:variant>
      <vt:variant>
        <vt:i4>260</vt:i4>
      </vt:variant>
      <vt:variant>
        <vt:i4>0</vt:i4>
      </vt:variant>
      <vt:variant>
        <vt:i4>5</vt:i4>
      </vt:variant>
      <vt:variant>
        <vt:lpwstr/>
      </vt:variant>
      <vt:variant>
        <vt:lpwstr>_Toc368463002</vt:lpwstr>
      </vt:variant>
      <vt:variant>
        <vt:i4>1441853</vt:i4>
      </vt:variant>
      <vt:variant>
        <vt:i4>254</vt:i4>
      </vt:variant>
      <vt:variant>
        <vt:i4>0</vt:i4>
      </vt:variant>
      <vt:variant>
        <vt:i4>5</vt:i4>
      </vt:variant>
      <vt:variant>
        <vt:lpwstr/>
      </vt:variant>
      <vt:variant>
        <vt:lpwstr>_Toc368463001</vt:lpwstr>
      </vt:variant>
      <vt:variant>
        <vt:i4>1441853</vt:i4>
      </vt:variant>
      <vt:variant>
        <vt:i4>248</vt:i4>
      </vt:variant>
      <vt:variant>
        <vt:i4>0</vt:i4>
      </vt:variant>
      <vt:variant>
        <vt:i4>5</vt:i4>
      </vt:variant>
      <vt:variant>
        <vt:lpwstr/>
      </vt:variant>
      <vt:variant>
        <vt:lpwstr>_Toc368463000</vt:lpwstr>
      </vt:variant>
      <vt:variant>
        <vt:i4>1966132</vt:i4>
      </vt:variant>
      <vt:variant>
        <vt:i4>242</vt:i4>
      </vt:variant>
      <vt:variant>
        <vt:i4>0</vt:i4>
      </vt:variant>
      <vt:variant>
        <vt:i4>5</vt:i4>
      </vt:variant>
      <vt:variant>
        <vt:lpwstr/>
      </vt:variant>
      <vt:variant>
        <vt:lpwstr>_Toc368462999</vt:lpwstr>
      </vt:variant>
      <vt:variant>
        <vt:i4>1966132</vt:i4>
      </vt:variant>
      <vt:variant>
        <vt:i4>236</vt:i4>
      </vt:variant>
      <vt:variant>
        <vt:i4>0</vt:i4>
      </vt:variant>
      <vt:variant>
        <vt:i4>5</vt:i4>
      </vt:variant>
      <vt:variant>
        <vt:lpwstr/>
      </vt:variant>
      <vt:variant>
        <vt:lpwstr>_Toc368462998</vt:lpwstr>
      </vt:variant>
      <vt:variant>
        <vt:i4>1966132</vt:i4>
      </vt:variant>
      <vt:variant>
        <vt:i4>230</vt:i4>
      </vt:variant>
      <vt:variant>
        <vt:i4>0</vt:i4>
      </vt:variant>
      <vt:variant>
        <vt:i4>5</vt:i4>
      </vt:variant>
      <vt:variant>
        <vt:lpwstr/>
      </vt:variant>
      <vt:variant>
        <vt:lpwstr>_Toc368462997</vt:lpwstr>
      </vt:variant>
      <vt:variant>
        <vt:i4>1966132</vt:i4>
      </vt:variant>
      <vt:variant>
        <vt:i4>224</vt:i4>
      </vt:variant>
      <vt:variant>
        <vt:i4>0</vt:i4>
      </vt:variant>
      <vt:variant>
        <vt:i4>5</vt:i4>
      </vt:variant>
      <vt:variant>
        <vt:lpwstr/>
      </vt:variant>
      <vt:variant>
        <vt:lpwstr>_Toc368462996</vt:lpwstr>
      </vt:variant>
      <vt:variant>
        <vt:i4>1966132</vt:i4>
      </vt:variant>
      <vt:variant>
        <vt:i4>218</vt:i4>
      </vt:variant>
      <vt:variant>
        <vt:i4>0</vt:i4>
      </vt:variant>
      <vt:variant>
        <vt:i4>5</vt:i4>
      </vt:variant>
      <vt:variant>
        <vt:lpwstr/>
      </vt:variant>
      <vt:variant>
        <vt:lpwstr>_Toc368462995</vt:lpwstr>
      </vt:variant>
      <vt:variant>
        <vt:i4>1966132</vt:i4>
      </vt:variant>
      <vt:variant>
        <vt:i4>212</vt:i4>
      </vt:variant>
      <vt:variant>
        <vt:i4>0</vt:i4>
      </vt:variant>
      <vt:variant>
        <vt:i4>5</vt:i4>
      </vt:variant>
      <vt:variant>
        <vt:lpwstr/>
      </vt:variant>
      <vt:variant>
        <vt:lpwstr>_Toc368462994</vt:lpwstr>
      </vt:variant>
      <vt:variant>
        <vt:i4>1966132</vt:i4>
      </vt:variant>
      <vt:variant>
        <vt:i4>206</vt:i4>
      </vt:variant>
      <vt:variant>
        <vt:i4>0</vt:i4>
      </vt:variant>
      <vt:variant>
        <vt:i4>5</vt:i4>
      </vt:variant>
      <vt:variant>
        <vt:lpwstr/>
      </vt:variant>
      <vt:variant>
        <vt:lpwstr>_Toc368462993</vt:lpwstr>
      </vt:variant>
      <vt:variant>
        <vt:i4>1966132</vt:i4>
      </vt:variant>
      <vt:variant>
        <vt:i4>200</vt:i4>
      </vt:variant>
      <vt:variant>
        <vt:i4>0</vt:i4>
      </vt:variant>
      <vt:variant>
        <vt:i4>5</vt:i4>
      </vt:variant>
      <vt:variant>
        <vt:lpwstr/>
      </vt:variant>
      <vt:variant>
        <vt:lpwstr>_Toc368462992</vt:lpwstr>
      </vt:variant>
      <vt:variant>
        <vt:i4>1966132</vt:i4>
      </vt:variant>
      <vt:variant>
        <vt:i4>194</vt:i4>
      </vt:variant>
      <vt:variant>
        <vt:i4>0</vt:i4>
      </vt:variant>
      <vt:variant>
        <vt:i4>5</vt:i4>
      </vt:variant>
      <vt:variant>
        <vt:lpwstr/>
      </vt:variant>
      <vt:variant>
        <vt:lpwstr>_Toc368462991</vt:lpwstr>
      </vt:variant>
      <vt:variant>
        <vt:i4>1966132</vt:i4>
      </vt:variant>
      <vt:variant>
        <vt:i4>188</vt:i4>
      </vt:variant>
      <vt:variant>
        <vt:i4>0</vt:i4>
      </vt:variant>
      <vt:variant>
        <vt:i4>5</vt:i4>
      </vt:variant>
      <vt:variant>
        <vt:lpwstr/>
      </vt:variant>
      <vt:variant>
        <vt:lpwstr>_Toc368462990</vt:lpwstr>
      </vt:variant>
      <vt:variant>
        <vt:i4>2031668</vt:i4>
      </vt:variant>
      <vt:variant>
        <vt:i4>182</vt:i4>
      </vt:variant>
      <vt:variant>
        <vt:i4>0</vt:i4>
      </vt:variant>
      <vt:variant>
        <vt:i4>5</vt:i4>
      </vt:variant>
      <vt:variant>
        <vt:lpwstr/>
      </vt:variant>
      <vt:variant>
        <vt:lpwstr>_Toc368462989</vt:lpwstr>
      </vt:variant>
      <vt:variant>
        <vt:i4>2031668</vt:i4>
      </vt:variant>
      <vt:variant>
        <vt:i4>176</vt:i4>
      </vt:variant>
      <vt:variant>
        <vt:i4>0</vt:i4>
      </vt:variant>
      <vt:variant>
        <vt:i4>5</vt:i4>
      </vt:variant>
      <vt:variant>
        <vt:lpwstr/>
      </vt:variant>
      <vt:variant>
        <vt:lpwstr>_Toc368462988</vt:lpwstr>
      </vt:variant>
      <vt:variant>
        <vt:i4>2031668</vt:i4>
      </vt:variant>
      <vt:variant>
        <vt:i4>170</vt:i4>
      </vt:variant>
      <vt:variant>
        <vt:i4>0</vt:i4>
      </vt:variant>
      <vt:variant>
        <vt:i4>5</vt:i4>
      </vt:variant>
      <vt:variant>
        <vt:lpwstr/>
      </vt:variant>
      <vt:variant>
        <vt:lpwstr>_Toc368462987</vt:lpwstr>
      </vt:variant>
      <vt:variant>
        <vt:i4>2031668</vt:i4>
      </vt:variant>
      <vt:variant>
        <vt:i4>164</vt:i4>
      </vt:variant>
      <vt:variant>
        <vt:i4>0</vt:i4>
      </vt:variant>
      <vt:variant>
        <vt:i4>5</vt:i4>
      </vt:variant>
      <vt:variant>
        <vt:lpwstr/>
      </vt:variant>
      <vt:variant>
        <vt:lpwstr>_Toc368462986</vt:lpwstr>
      </vt:variant>
      <vt:variant>
        <vt:i4>2031668</vt:i4>
      </vt:variant>
      <vt:variant>
        <vt:i4>158</vt:i4>
      </vt:variant>
      <vt:variant>
        <vt:i4>0</vt:i4>
      </vt:variant>
      <vt:variant>
        <vt:i4>5</vt:i4>
      </vt:variant>
      <vt:variant>
        <vt:lpwstr/>
      </vt:variant>
      <vt:variant>
        <vt:lpwstr>_Toc368462985</vt:lpwstr>
      </vt:variant>
      <vt:variant>
        <vt:i4>2031668</vt:i4>
      </vt:variant>
      <vt:variant>
        <vt:i4>152</vt:i4>
      </vt:variant>
      <vt:variant>
        <vt:i4>0</vt:i4>
      </vt:variant>
      <vt:variant>
        <vt:i4>5</vt:i4>
      </vt:variant>
      <vt:variant>
        <vt:lpwstr/>
      </vt:variant>
      <vt:variant>
        <vt:lpwstr>_Toc368462984</vt:lpwstr>
      </vt:variant>
      <vt:variant>
        <vt:i4>2031668</vt:i4>
      </vt:variant>
      <vt:variant>
        <vt:i4>146</vt:i4>
      </vt:variant>
      <vt:variant>
        <vt:i4>0</vt:i4>
      </vt:variant>
      <vt:variant>
        <vt:i4>5</vt:i4>
      </vt:variant>
      <vt:variant>
        <vt:lpwstr/>
      </vt:variant>
      <vt:variant>
        <vt:lpwstr>_Toc368462983</vt:lpwstr>
      </vt:variant>
      <vt:variant>
        <vt:i4>2031668</vt:i4>
      </vt:variant>
      <vt:variant>
        <vt:i4>140</vt:i4>
      </vt:variant>
      <vt:variant>
        <vt:i4>0</vt:i4>
      </vt:variant>
      <vt:variant>
        <vt:i4>5</vt:i4>
      </vt:variant>
      <vt:variant>
        <vt:lpwstr/>
      </vt:variant>
      <vt:variant>
        <vt:lpwstr>_Toc368462982</vt:lpwstr>
      </vt:variant>
      <vt:variant>
        <vt:i4>2031668</vt:i4>
      </vt:variant>
      <vt:variant>
        <vt:i4>134</vt:i4>
      </vt:variant>
      <vt:variant>
        <vt:i4>0</vt:i4>
      </vt:variant>
      <vt:variant>
        <vt:i4>5</vt:i4>
      </vt:variant>
      <vt:variant>
        <vt:lpwstr/>
      </vt:variant>
      <vt:variant>
        <vt:lpwstr>_Toc368462981</vt:lpwstr>
      </vt:variant>
      <vt:variant>
        <vt:i4>2031668</vt:i4>
      </vt:variant>
      <vt:variant>
        <vt:i4>128</vt:i4>
      </vt:variant>
      <vt:variant>
        <vt:i4>0</vt:i4>
      </vt:variant>
      <vt:variant>
        <vt:i4>5</vt:i4>
      </vt:variant>
      <vt:variant>
        <vt:lpwstr/>
      </vt:variant>
      <vt:variant>
        <vt:lpwstr>_Toc368462980</vt:lpwstr>
      </vt:variant>
      <vt:variant>
        <vt:i4>1048628</vt:i4>
      </vt:variant>
      <vt:variant>
        <vt:i4>122</vt:i4>
      </vt:variant>
      <vt:variant>
        <vt:i4>0</vt:i4>
      </vt:variant>
      <vt:variant>
        <vt:i4>5</vt:i4>
      </vt:variant>
      <vt:variant>
        <vt:lpwstr/>
      </vt:variant>
      <vt:variant>
        <vt:lpwstr>_Toc368462979</vt:lpwstr>
      </vt:variant>
      <vt:variant>
        <vt:i4>1048628</vt:i4>
      </vt:variant>
      <vt:variant>
        <vt:i4>116</vt:i4>
      </vt:variant>
      <vt:variant>
        <vt:i4>0</vt:i4>
      </vt:variant>
      <vt:variant>
        <vt:i4>5</vt:i4>
      </vt:variant>
      <vt:variant>
        <vt:lpwstr/>
      </vt:variant>
      <vt:variant>
        <vt:lpwstr>_Toc368462978</vt:lpwstr>
      </vt:variant>
      <vt:variant>
        <vt:i4>1048628</vt:i4>
      </vt:variant>
      <vt:variant>
        <vt:i4>110</vt:i4>
      </vt:variant>
      <vt:variant>
        <vt:i4>0</vt:i4>
      </vt:variant>
      <vt:variant>
        <vt:i4>5</vt:i4>
      </vt:variant>
      <vt:variant>
        <vt:lpwstr/>
      </vt:variant>
      <vt:variant>
        <vt:lpwstr>_Toc368462977</vt:lpwstr>
      </vt:variant>
      <vt:variant>
        <vt:i4>1048628</vt:i4>
      </vt:variant>
      <vt:variant>
        <vt:i4>104</vt:i4>
      </vt:variant>
      <vt:variant>
        <vt:i4>0</vt:i4>
      </vt:variant>
      <vt:variant>
        <vt:i4>5</vt:i4>
      </vt:variant>
      <vt:variant>
        <vt:lpwstr/>
      </vt:variant>
      <vt:variant>
        <vt:lpwstr>_Toc368462976</vt:lpwstr>
      </vt:variant>
      <vt:variant>
        <vt:i4>1048628</vt:i4>
      </vt:variant>
      <vt:variant>
        <vt:i4>98</vt:i4>
      </vt:variant>
      <vt:variant>
        <vt:i4>0</vt:i4>
      </vt:variant>
      <vt:variant>
        <vt:i4>5</vt:i4>
      </vt:variant>
      <vt:variant>
        <vt:lpwstr/>
      </vt:variant>
      <vt:variant>
        <vt:lpwstr>_Toc368462975</vt:lpwstr>
      </vt:variant>
      <vt:variant>
        <vt:i4>1048628</vt:i4>
      </vt:variant>
      <vt:variant>
        <vt:i4>92</vt:i4>
      </vt:variant>
      <vt:variant>
        <vt:i4>0</vt:i4>
      </vt:variant>
      <vt:variant>
        <vt:i4>5</vt:i4>
      </vt:variant>
      <vt:variant>
        <vt:lpwstr/>
      </vt:variant>
      <vt:variant>
        <vt:lpwstr>_Toc368462974</vt:lpwstr>
      </vt:variant>
      <vt:variant>
        <vt:i4>1048628</vt:i4>
      </vt:variant>
      <vt:variant>
        <vt:i4>86</vt:i4>
      </vt:variant>
      <vt:variant>
        <vt:i4>0</vt:i4>
      </vt:variant>
      <vt:variant>
        <vt:i4>5</vt:i4>
      </vt:variant>
      <vt:variant>
        <vt:lpwstr/>
      </vt:variant>
      <vt:variant>
        <vt:lpwstr>_Toc368462973</vt:lpwstr>
      </vt:variant>
      <vt:variant>
        <vt:i4>1048628</vt:i4>
      </vt:variant>
      <vt:variant>
        <vt:i4>80</vt:i4>
      </vt:variant>
      <vt:variant>
        <vt:i4>0</vt:i4>
      </vt:variant>
      <vt:variant>
        <vt:i4>5</vt:i4>
      </vt:variant>
      <vt:variant>
        <vt:lpwstr/>
      </vt:variant>
      <vt:variant>
        <vt:lpwstr>_Toc368462972</vt:lpwstr>
      </vt:variant>
      <vt:variant>
        <vt:i4>1048628</vt:i4>
      </vt:variant>
      <vt:variant>
        <vt:i4>74</vt:i4>
      </vt:variant>
      <vt:variant>
        <vt:i4>0</vt:i4>
      </vt:variant>
      <vt:variant>
        <vt:i4>5</vt:i4>
      </vt:variant>
      <vt:variant>
        <vt:lpwstr/>
      </vt:variant>
      <vt:variant>
        <vt:lpwstr>_Toc368462971</vt:lpwstr>
      </vt:variant>
      <vt:variant>
        <vt:i4>1048628</vt:i4>
      </vt:variant>
      <vt:variant>
        <vt:i4>68</vt:i4>
      </vt:variant>
      <vt:variant>
        <vt:i4>0</vt:i4>
      </vt:variant>
      <vt:variant>
        <vt:i4>5</vt:i4>
      </vt:variant>
      <vt:variant>
        <vt:lpwstr/>
      </vt:variant>
      <vt:variant>
        <vt:lpwstr>_Toc368462970</vt:lpwstr>
      </vt:variant>
      <vt:variant>
        <vt:i4>1114164</vt:i4>
      </vt:variant>
      <vt:variant>
        <vt:i4>62</vt:i4>
      </vt:variant>
      <vt:variant>
        <vt:i4>0</vt:i4>
      </vt:variant>
      <vt:variant>
        <vt:i4>5</vt:i4>
      </vt:variant>
      <vt:variant>
        <vt:lpwstr/>
      </vt:variant>
      <vt:variant>
        <vt:lpwstr>_Toc368462969</vt:lpwstr>
      </vt:variant>
      <vt:variant>
        <vt:i4>1114164</vt:i4>
      </vt:variant>
      <vt:variant>
        <vt:i4>56</vt:i4>
      </vt:variant>
      <vt:variant>
        <vt:i4>0</vt:i4>
      </vt:variant>
      <vt:variant>
        <vt:i4>5</vt:i4>
      </vt:variant>
      <vt:variant>
        <vt:lpwstr/>
      </vt:variant>
      <vt:variant>
        <vt:lpwstr>_Toc368462968</vt:lpwstr>
      </vt:variant>
      <vt:variant>
        <vt:i4>1114164</vt:i4>
      </vt:variant>
      <vt:variant>
        <vt:i4>50</vt:i4>
      </vt:variant>
      <vt:variant>
        <vt:i4>0</vt:i4>
      </vt:variant>
      <vt:variant>
        <vt:i4>5</vt:i4>
      </vt:variant>
      <vt:variant>
        <vt:lpwstr/>
      </vt:variant>
      <vt:variant>
        <vt:lpwstr>_Toc368462967</vt:lpwstr>
      </vt:variant>
      <vt:variant>
        <vt:i4>1114164</vt:i4>
      </vt:variant>
      <vt:variant>
        <vt:i4>44</vt:i4>
      </vt:variant>
      <vt:variant>
        <vt:i4>0</vt:i4>
      </vt:variant>
      <vt:variant>
        <vt:i4>5</vt:i4>
      </vt:variant>
      <vt:variant>
        <vt:lpwstr/>
      </vt:variant>
      <vt:variant>
        <vt:lpwstr>_Toc368462966</vt:lpwstr>
      </vt:variant>
      <vt:variant>
        <vt:i4>1114164</vt:i4>
      </vt:variant>
      <vt:variant>
        <vt:i4>38</vt:i4>
      </vt:variant>
      <vt:variant>
        <vt:i4>0</vt:i4>
      </vt:variant>
      <vt:variant>
        <vt:i4>5</vt:i4>
      </vt:variant>
      <vt:variant>
        <vt:lpwstr/>
      </vt:variant>
      <vt:variant>
        <vt:lpwstr>_Toc368462965</vt:lpwstr>
      </vt:variant>
      <vt:variant>
        <vt:i4>1114164</vt:i4>
      </vt:variant>
      <vt:variant>
        <vt:i4>32</vt:i4>
      </vt:variant>
      <vt:variant>
        <vt:i4>0</vt:i4>
      </vt:variant>
      <vt:variant>
        <vt:i4>5</vt:i4>
      </vt:variant>
      <vt:variant>
        <vt:lpwstr/>
      </vt:variant>
      <vt:variant>
        <vt:lpwstr>_Toc368462964</vt:lpwstr>
      </vt:variant>
      <vt:variant>
        <vt:i4>1114164</vt:i4>
      </vt:variant>
      <vt:variant>
        <vt:i4>26</vt:i4>
      </vt:variant>
      <vt:variant>
        <vt:i4>0</vt:i4>
      </vt:variant>
      <vt:variant>
        <vt:i4>5</vt:i4>
      </vt:variant>
      <vt:variant>
        <vt:lpwstr/>
      </vt:variant>
      <vt:variant>
        <vt:lpwstr>_Toc368462963</vt:lpwstr>
      </vt:variant>
      <vt:variant>
        <vt:i4>1114164</vt:i4>
      </vt:variant>
      <vt:variant>
        <vt:i4>20</vt:i4>
      </vt:variant>
      <vt:variant>
        <vt:i4>0</vt:i4>
      </vt:variant>
      <vt:variant>
        <vt:i4>5</vt:i4>
      </vt:variant>
      <vt:variant>
        <vt:lpwstr/>
      </vt:variant>
      <vt:variant>
        <vt:lpwstr>_Toc368462962</vt:lpwstr>
      </vt:variant>
      <vt:variant>
        <vt:i4>1114164</vt:i4>
      </vt:variant>
      <vt:variant>
        <vt:i4>14</vt:i4>
      </vt:variant>
      <vt:variant>
        <vt:i4>0</vt:i4>
      </vt:variant>
      <vt:variant>
        <vt:i4>5</vt:i4>
      </vt:variant>
      <vt:variant>
        <vt:lpwstr/>
      </vt:variant>
      <vt:variant>
        <vt:lpwstr>_Toc368462961</vt:lpwstr>
      </vt:variant>
      <vt:variant>
        <vt:i4>1114164</vt:i4>
      </vt:variant>
      <vt:variant>
        <vt:i4>8</vt:i4>
      </vt:variant>
      <vt:variant>
        <vt:i4>0</vt:i4>
      </vt:variant>
      <vt:variant>
        <vt:i4>5</vt:i4>
      </vt:variant>
      <vt:variant>
        <vt:lpwstr/>
      </vt:variant>
      <vt:variant>
        <vt:lpwstr>_Toc368462960</vt:lpwstr>
      </vt:variant>
      <vt:variant>
        <vt:i4>1179700</vt:i4>
      </vt:variant>
      <vt:variant>
        <vt:i4>2</vt:i4>
      </vt:variant>
      <vt:variant>
        <vt:i4>0</vt:i4>
      </vt:variant>
      <vt:variant>
        <vt:i4>5</vt:i4>
      </vt:variant>
      <vt:variant>
        <vt:lpwstr/>
      </vt:variant>
      <vt:variant>
        <vt:lpwstr>_Toc368462959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Macek</dc:creator>
  <cp:keywords/>
  <dc:description/>
  <cp:lastModifiedBy>pcadm</cp:lastModifiedBy>
  <cp:revision>377</cp:revision>
  <cp:lastPrinted>2020-09-22T14:14:00Z</cp:lastPrinted>
  <dcterms:created xsi:type="dcterms:W3CDTF">2021-09-30T14:02:00Z</dcterms:created>
  <dcterms:modified xsi:type="dcterms:W3CDTF">2024-09-30T07:06:00Z</dcterms:modified>
  <cp:version>2015/2016</cp:version>
</cp:coreProperties>
</file>